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C0D86" w14:textId="77777777" w:rsidR="00EA28D4" w:rsidRDefault="00653ACE" w:rsidP="00653ACE">
      <w:pPr>
        <w:suppressAutoHyphens/>
        <w:jc w:val="right"/>
        <w:rPr>
          <w:rFonts w:eastAsia="Arial Unicode MS" w:cs="Arial"/>
          <w:b/>
          <w:noProof/>
          <w:color w:val="000000"/>
          <w:kern w:val="1"/>
          <w:sz w:val="24"/>
          <w:szCs w:val="24"/>
          <w:lang w:eastAsia="ar-SA"/>
        </w:rPr>
      </w:pPr>
      <w:r>
        <w:rPr>
          <w:rFonts w:cs="Arial"/>
          <w:b/>
          <w:lang w:val="sr-Cyrl-RS"/>
        </w:rPr>
        <w:t xml:space="preserve">а/а </w:t>
      </w:r>
      <w:r w:rsidR="002766A4">
        <w:rPr>
          <w:rFonts w:cs="Arial"/>
          <w:b/>
          <w:lang w:val="sr-Cyrl-CS"/>
        </w:rPr>
        <w:t>11060</w:t>
      </w:r>
      <w:r w:rsidR="002766A4">
        <w:rPr>
          <w:rFonts w:cs="Arial"/>
          <w:b/>
          <w:lang w:val="sr-Latn-RS"/>
        </w:rPr>
        <w:t xml:space="preserve">1 – </w:t>
      </w:r>
      <w:r w:rsidR="00080536" w:rsidRPr="008D7E67">
        <w:rPr>
          <w:rFonts w:cs="Arial"/>
          <w:b/>
          <w:lang w:val="sr-Cyrl-CS"/>
        </w:rPr>
        <w:t>10 година</w:t>
      </w:r>
    </w:p>
    <w:p w14:paraId="000FB6A9" w14:textId="77777777" w:rsidR="00EA28D4" w:rsidRDefault="00EA28D4" w:rsidP="00113B84">
      <w:pPr>
        <w:suppressAutoHyphens/>
        <w:jc w:val="center"/>
        <w:rPr>
          <w:rFonts w:eastAsia="Arial Unicode MS" w:cs="Arial"/>
          <w:b/>
          <w:noProof/>
          <w:color w:val="000000"/>
          <w:kern w:val="1"/>
          <w:sz w:val="24"/>
          <w:szCs w:val="24"/>
          <w:lang w:eastAsia="ar-SA"/>
        </w:rPr>
      </w:pPr>
    </w:p>
    <w:p w14:paraId="75DF10DD" w14:textId="77777777" w:rsidR="00080536" w:rsidRPr="00080536" w:rsidRDefault="00080536" w:rsidP="00113B84">
      <w:pPr>
        <w:suppressAutoHyphens/>
        <w:jc w:val="center"/>
        <w:rPr>
          <w:rFonts w:eastAsia="Arial Unicode MS" w:cs="Arial"/>
          <w:b/>
          <w:noProof/>
          <w:color w:val="000000"/>
          <w:kern w:val="1"/>
          <w:sz w:val="24"/>
          <w:szCs w:val="24"/>
          <w:lang w:eastAsia="ar-SA"/>
        </w:rPr>
      </w:pPr>
    </w:p>
    <w:p w14:paraId="0996D338" w14:textId="77777777" w:rsidR="00113B84" w:rsidRPr="00BB381A" w:rsidRDefault="00EA28D4" w:rsidP="00113B84">
      <w:pPr>
        <w:suppressAutoHyphens/>
        <w:jc w:val="center"/>
        <w:rPr>
          <w:rFonts w:eastAsia="Arial Unicode MS" w:cs="Arial"/>
          <w:b/>
          <w:noProof/>
          <w:color w:val="000000"/>
          <w:kern w:val="1"/>
          <w:sz w:val="24"/>
          <w:szCs w:val="24"/>
          <w:lang w:val="sr-Cyrl-CS" w:eastAsia="ar-SA"/>
        </w:rPr>
      </w:pPr>
      <w:r>
        <w:rPr>
          <w:rFonts w:eastAsia="Arial Unicode MS" w:cs="Arial"/>
          <w:b/>
          <w:noProof/>
          <w:color w:val="000000"/>
          <w:kern w:val="1"/>
          <w:sz w:val="24"/>
          <w:szCs w:val="24"/>
          <w:lang w:val="sr-Cyrl-CS" w:eastAsia="ar-SA"/>
        </w:rPr>
        <w:t xml:space="preserve">ЈАВНО ПРЕДУЗЕЋЕ </w:t>
      </w:r>
      <w:r>
        <w:rPr>
          <w:rFonts w:eastAsia="Arial Unicode MS" w:cs="Arial"/>
          <w:b/>
          <w:noProof/>
          <w:color w:val="000000"/>
          <w:kern w:val="1"/>
          <w:sz w:val="24"/>
          <w:szCs w:val="24"/>
          <w:lang w:eastAsia="ar-SA"/>
        </w:rPr>
        <w:t>"</w:t>
      </w:r>
      <w:r>
        <w:rPr>
          <w:rFonts w:eastAsia="Arial Unicode MS" w:cs="Arial"/>
          <w:b/>
          <w:noProof/>
          <w:color w:val="000000"/>
          <w:kern w:val="1"/>
          <w:sz w:val="24"/>
          <w:szCs w:val="24"/>
          <w:lang w:val="sr-Cyrl-CS" w:eastAsia="ar-SA"/>
        </w:rPr>
        <w:t>ЕЛЕКТРОПРИВРЕДА СРБИЈЕ</w:t>
      </w:r>
      <w:r>
        <w:rPr>
          <w:rFonts w:eastAsia="Arial Unicode MS" w:cs="Arial"/>
          <w:b/>
          <w:noProof/>
          <w:color w:val="000000"/>
          <w:kern w:val="1"/>
          <w:sz w:val="24"/>
          <w:szCs w:val="24"/>
          <w:lang w:eastAsia="ar-SA"/>
        </w:rPr>
        <w:t>"</w:t>
      </w:r>
      <w:r w:rsidR="00113B84" w:rsidRPr="00BB381A">
        <w:rPr>
          <w:rFonts w:eastAsia="Arial Unicode MS" w:cs="Arial"/>
          <w:b/>
          <w:noProof/>
          <w:color w:val="000000"/>
          <w:kern w:val="1"/>
          <w:sz w:val="24"/>
          <w:szCs w:val="24"/>
          <w:lang w:val="sr-Cyrl-CS" w:eastAsia="ar-SA"/>
        </w:rPr>
        <w:t xml:space="preserve"> БЕОГРАД</w:t>
      </w:r>
    </w:p>
    <w:p w14:paraId="7A31BFDE" w14:textId="77777777" w:rsidR="00766437" w:rsidRPr="00BB381A" w:rsidRDefault="00766437" w:rsidP="00766437">
      <w:pPr>
        <w:jc w:val="center"/>
        <w:rPr>
          <w:rFonts w:cs="Arial"/>
          <w:b/>
          <w:noProof/>
          <w:sz w:val="24"/>
          <w:szCs w:val="24"/>
          <w:lang w:val="sr-Cyrl-CS"/>
        </w:rPr>
      </w:pPr>
      <w:r w:rsidRPr="00BB381A">
        <w:rPr>
          <w:rFonts w:cs="Arial"/>
          <w:b/>
          <w:noProof/>
          <w:sz w:val="24"/>
          <w:szCs w:val="24"/>
          <w:lang w:val="sr-Cyrl-CS"/>
        </w:rPr>
        <w:t>ОГРАНАК РБ КОЛУБАРА</w:t>
      </w:r>
    </w:p>
    <w:p w14:paraId="619A8E26" w14:textId="77777777" w:rsidR="00210557" w:rsidRPr="00BB381A" w:rsidRDefault="00210557" w:rsidP="00371F1C">
      <w:pPr>
        <w:rPr>
          <w:rFonts w:cs="Arial"/>
          <w:noProof/>
          <w:sz w:val="24"/>
          <w:szCs w:val="24"/>
          <w:lang w:val="sr-Cyrl-CS"/>
        </w:rPr>
      </w:pPr>
    </w:p>
    <w:p w14:paraId="014C343B" w14:textId="77777777" w:rsidR="00210557" w:rsidRPr="00BB381A" w:rsidRDefault="00210557" w:rsidP="00210557">
      <w:pPr>
        <w:jc w:val="center"/>
        <w:rPr>
          <w:rFonts w:cs="Arial"/>
          <w:noProof/>
          <w:sz w:val="24"/>
          <w:szCs w:val="24"/>
          <w:lang w:val="sr-Cyrl-CS"/>
        </w:rPr>
      </w:pPr>
    </w:p>
    <w:p w14:paraId="637C688A" w14:textId="77777777" w:rsidR="00210557" w:rsidRPr="00BB381A" w:rsidRDefault="00B67C02" w:rsidP="00210557">
      <w:pPr>
        <w:jc w:val="center"/>
        <w:rPr>
          <w:rFonts w:cs="Arial"/>
          <w:noProof/>
          <w:sz w:val="24"/>
          <w:szCs w:val="24"/>
          <w:lang w:val="sr-Cyrl-CS"/>
        </w:rPr>
      </w:pPr>
      <w:r w:rsidRPr="00BB381A">
        <w:rPr>
          <w:rFonts w:cs="Arial"/>
          <w:noProof/>
          <w:sz w:val="24"/>
          <w:szCs w:val="24"/>
        </w:rPr>
        <w:drawing>
          <wp:inline distT="0" distB="0" distL="0" distR="0" wp14:anchorId="432C059F" wp14:editId="0AE08F63">
            <wp:extent cx="978010" cy="962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977184" cy="961295"/>
                    </a:xfrm>
                    <a:prstGeom prst="rect">
                      <a:avLst/>
                    </a:prstGeom>
                    <a:noFill/>
                    <a:ln>
                      <a:noFill/>
                    </a:ln>
                  </pic:spPr>
                </pic:pic>
              </a:graphicData>
            </a:graphic>
          </wp:inline>
        </w:drawing>
      </w:r>
      <w:bookmarkStart w:id="0" w:name="_GoBack"/>
      <w:bookmarkEnd w:id="0"/>
    </w:p>
    <w:p w14:paraId="36C35D50" w14:textId="77777777" w:rsidR="00210557" w:rsidRPr="00BB381A" w:rsidRDefault="00210557" w:rsidP="00210557">
      <w:pPr>
        <w:jc w:val="center"/>
        <w:rPr>
          <w:rFonts w:cs="Arial"/>
          <w:noProof/>
          <w:sz w:val="24"/>
          <w:szCs w:val="24"/>
          <w:lang w:val="sr-Cyrl-CS"/>
        </w:rPr>
      </w:pPr>
    </w:p>
    <w:p w14:paraId="7FDF8992" w14:textId="77777777" w:rsidR="00210557" w:rsidRPr="00BB381A" w:rsidRDefault="00210557" w:rsidP="00210557">
      <w:pPr>
        <w:jc w:val="center"/>
        <w:rPr>
          <w:rFonts w:cs="Arial"/>
          <w:b/>
          <w:noProof/>
          <w:sz w:val="24"/>
          <w:szCs w:val="24"/>
          <w:lang w:val="sr-Cyrl-CS"/>
        </w:rPr>
      </w:pPr>
    </w:p>
    <w:p w14:paraId="3DAD9921" w14:textId="77777777" w:rsidR="00210557" w:rsidRPr="00BB381A" w:rsidRDefault="00210557" w:rsidP="00874F5B">
      <w:pPr>
        <w:jc w:val="center"/>
        <w:rPr>
          <w:b/>
          <w:noProof/>
          <w:lang w:val="sr-Cyrl-CS"/>
        </w:rPr>
      </w:pPr>
      <w:bookmarkStart w:id="1" w:name="_Toc441215596"/>
      <w:bookmarkStart w:id="2" w:name="_Toc441651535"/>
      <w:bookmarkStart w:id="3" w:name="_Toc442559872"/>
      <w:r w:rsidRPr="00BB381A">
        <w:rPr>
          <w:b/>
          <w:noProof/>
          <w:lang w:val="sr-Cyrl-CS"/>
        </w:rPr>
        <w:t>КОНКУРСНА ДОКУМЕНТАЦИЈА</w:t>
      </w:r>
      <w:bookmarkEnd w:id="1"/>
      <w:bookmarkEnd w:id="2"/>
      <w:bookmarkEnd w:id="3"/>
    </w:p>
    <w:p w14:paraId="47D860D4" w14:textId="77777777" w:rsidR="00210557" w:rsidRPr="00BB381A" w:rsidRDefault="00D516F7" w:rsidP="00210557">
      <w:pPr>
        <w:jc w:val="center"/>
        <w:rPr>
          <w:rFonts w:cs="Arial"/>
          <w:noProof/>
          <w:sz w:val="24"/>
          <w:szCs w:val="24"/>
          <w:lang w:val="sr-Cyrl-CS"/>
        </w:rPr>
      </w:pPr>
      <w:r w:rsidRPr="00BB381A">
        <w:rPr>
          <w:rFonts w:cs="Arial"/>
          <w:noProof/>
          <w:sz w:val="24"/>
          <w:szCs w:val="24"/>
          <w:lang w:val="sr-Cyrl-CS"/>
        </w:rPr>
        <w:t xml:space="preserve">за подношење понуда </w:t>
      </w:r>
      <w:r w:rsidR="00210557" w:rsidRPr="00BB381A">
        <w:rPr>
          <w:rFonts w:cs="Arial"/>
          <w:noProof/>
          <w:sz w:val="24"/>
          <w:szCs w:val="24"/>
          <w:lang w:val="sr-Cyrl-CS"/>
        </w:rPr>
        <w:t xml:space="preserve">у </w:t>
      </w:r>
      <w:r w:rsidR="00BB381A" w:rsidRPr="00BB381A">
        <w:rPr>
          <w:rFonts w:cs="Arial"/>
          <w:noProof/>
          <w:sz w:val="24"/>
          <w:szCs w:val="24"/>
          <w:lang w:val="sr-Cyrl-CS"/>
        </w:rPr>
        <w:t>о</w:t>
      </w:r>
      <w:r w:rsidR="00D34466" w:rsidRPr="00BB381A">
        <w:rPr>
          <w:rFonts w:cs="Arial"/>
          <w:noProof/>
          <w:sz w:val="24"/>
          <w:szCs w:val="24"/>
          <w:lang w:val="sr-Cyrl-CS"/>
        </w:rPr>
        <w:t xml:space="preserve">твореном </w:t>
      </w:r>
      <w:r w:rsidR="00210557" w:rsidRPr="00BB381A">
        <w:rPr>
          <w:rFonts w:cs="Arial"/>
          <w:noProof/>
          <w:sz w:val="24"/>
          <w:szCs w:val="24"/>
          <w:lang w:val="sr-Cyrl-CS"/>
        </w:rPr>
        <w:t xml:space="preserve">поступку </w:t>
      </w:r>
    </w:p>
    <w:p w14:paraId="530776B0" w14:textId="07EF255B" w:rsidR="00210557" w:rsidRPr="001B4E99" w:rsidRDefault="00210557" w:rsidP="00874F5B">
      <w:pPr>
        <w:jc w:val="center"/>
        <w:rPr>
          <w:noProof/>
          <w:lang w:val="sr-Cyrl-RS"/>
        </w:rPr>
      </w:pPr>
      <w:bookmarkStart w:id="4" w:name="_Toc441215597"/>
      <w:bookmarkStart w:id="5" w:name="_Toc441651536"/>
      <w:bookmarkStart w:id="6" w:name="_Toc442559873"/>
      <w:r w:rsidRPr="00BB381A">
        <w:rPr>
          <w:noProof/>
          <w:lang w:val="sr-Cyrl-CS"/>
        </w:rPr>
        <w:t xml:space="preserve">за јавну набавку добара </w:t>
      </w:r>
      <w:bookmarkEnd w:id="4"/>
      <w:bookmarkEnd w:id="5"/>
      <w:bookmarkEnd w:id="6"/>
      <w:r w:rsidR="00EA28D4">
        <w:rPr>
          <w:noProof/>
          <w:lang w:val="sr-Cyrl-CS"/>
        </w:rPr>
        <w:t>ЈН/4000/0</w:t>
      </w:r>
      <w:r w:rsidR="00A6517D">
        <w:rPr>
          <w:noProof/>
          <w:lang w:val="sr-Latn-RS"/>
        </w:rPr>
        <w:t>383</w:t>
      </w:r>
      <w:r w:rsidR="00DC4E8F">
        <w:rPr>
          <w:noProof/>
          <w:lang w:val="sr-Cyrl-CS"/>
        </w:rPr>
        <w:t>/201</w:t>
      </w:r>
      <w:r w:rsidR="00DC4E8F">
        <w:rPr>
          <w:noProof/>
          <w:lang w:val="sr-Latn-RS"/>
        </w:rPr>
        <w:t>8</w:t>
      </w:r>
      <w:r w:rsidR="001B4E99">
        <w:rPr>
          <w:noProof/>
          <w:lang w:val="sr-Cyrl-RS"/>
        </w:rPr>
        <w:t xml:space="preserve"> (1919/2018)</w:t>
      </w:r>
    </w:p>
    <w:p w14:paraId="60611753" w14:textId="77777777" w:rsidR="00210557" w:rsidRPr="00BB381A" w:rsidRDefault="00210557" w:rsidP="00874F5B">
      <w:pPr>
        <w:rPr>
          <w:noProof/>
          <w:lang w:val="sr-Cyrl-CS"/>
        </w:rPr>
      </w:pPr>
    </w:p>
    <w:p w14:paraId="07C8BFBF" w14:textId="77777777" w:rsidR="00210557" w:rsidRPr="00BB381A" w:rsidRDefault="00210557" w:rsidP="00210557">
      <w:pPr>
        <w:jc w:val="center"/>
        <w:rPr>
          <w:rFonts w:cs="Arial"/>
          <w:noProof/>
          <w:sz w:val="24"/>
          <w:szCs w:val="24"/>
          <w:lang w:val="sr-Cyrl-CS"/>
        </w:rPr>
      </w:pPr>
    </w:p>
    <w:p w14:paraId="3B70A7C7" w14:textId="77777777" w:rsidR="0095439E" w:rsidRPr="00DC4E8F" w:rsidRDefault="00DC4E8F" w:rsidP="0095439E">
      <w:pPr>
        <w:pStyle w:val="Title"/>
        <w:rPr>
          <w:rFonts w:cs="Arial"/>
          <w:noProof/>
          <w:szCs w:val="24"/>
          <w:lang w:val="sr-Cyrl-RS"/>
        </w:rPr>
      </w:pPr>
      <w:r>
        <w:rPr>
          <w:rFonts w:cs="Arial"/>
          <w:noProof/>
          <w:szCs w:val="24"/>
        </w:rPr>
        <w:t xml:space="preserve">Набавка </w:t>
      </w:r>
      <w:r>
        <w:rPr>
          <w:rFonts w:cs="Arial"/>
          <w:noProof/>
          <w:szCs w:val="24"/>
          <w:lang w:val="sr-Cyrl-RS"/>
        </w:rPr>
        <w:t>недостајуће машинске опреме и репро-материјала за израду челичне конструкције тр</w:t>
      </w:r>
      <w:r w:rsidR="006944C8">
        <w:rPr>
          <w:rFonts w:cs="Arial"/>
          <w:noProof/>
          <w:szCs w:val="24"/>
          <w:lang w:val="sr-Cyrl-RS"/>
        </w:rPr>
        <w:t>а</w:t>
      </w:r>
      <w:r>
        <w:rPr>
          <w:rFonts w:cs="Arial"/>
          <w:noProof/>
          <w:szCs w:val="24"/>
          <w:lang w:val="sr-Cyrl-RS"/>
        </w:rPr>
        <w:t>нспортера и његово опремање ОПРЕМА ЗА ТРАНСПОРТЕР Б-1600</w:t>
      </w:r>
    </w:p>
    <w:p w14:paraId="6BE14945" w14:textId="77777777" w:rsidR="00210557" w:rsidRPr="00BB381A" w:rsidRDefault="00210557" w:rsidP="00210557">
      <w:pPr>
        <w:pStyle w:val="Title"/>
        <w:spacing w:before="0"/>
        <w:rPr>
          <w:rFonts w:cs="Arial"/>
          <w:noProof/>
          <w:szCs w:val="24"/>
        </w:rPr>
      </w:pPr>
    </w:p>
    <w:p w14:paraId="3CC4BCF3" w14:textId="77777777" w:rsidR="00080536" w:rsidRDefault="00080536" w:rsidP="00080536">
      <w:pPr>
        <w:pStyle w:val="Subtitle"/>
      </w:pPr>
    </w:p>
    <w:p w14:paraId="62918ADF" w14:textId="77777777" w:rsidR="00080536" w:rsidRPr="00080536" w:rsidRDefault="00080536" w:rsidP="00080536">
      <w:pPr>
        <w:pStyle w:val="BodyText"/>
      </w:pPr>
    </w:p>
    <w:p w14:paraId="048969A1" w14:textId="77777777" w:rsidR="009642F1" w:rsidRPr="00BB381A" w:rsidRDefault="009642F1" w:rsidP="009642F1">
      <w:pPr>
        <w:rPr>
          <w:rFonts w:eastAsia="Arial Unicode MS" w:cs="Arial"/>
          <w:b/>
          <w:noProof/>
          <w:kern w:val="2"/>
          <w:sz w:val="24"/>
          <w:szCs w:val="24"/>
          <w:lang w:val="sr-Cyrl-CS"/>
        </w:rPr>
      </w:pPr>
      <w:r w:rsidRPr="00BB381A">
        <w:rPr>
          <w:rFonts w:eastAsia="Arial Unicode MS" w:cs="Arial"/>
          <w:b/>
          <w:noProof/>
          <w:kern w:val="2"/>
          <w:sz w:val="24"/>
          <w:szCs w:val="24"/>
          <w:lang w:val="sr-Cyrl-CS"/>
        </w:rPr>
        <w:t xml:space="preserve">                                                                                    К О М И С И Ј А</w:t>
      </w:r>
    </w:p>
    <w:p w14:paraId="26A5E615" w14:textId="730A96B8" w:rsidR="009642F1" w:rsidRPr="00BB381A" w:rsidRDefault="009642F1" w:rsidP="009642F1">
      <w:pPr>
        <w:rPr>
          <w:rFonts w:eastAsia="Arial Unicode MS" w:cs="Arial"/>
          <w:noProof/>
          <w:kern w:val="2"/>
          <w:sz w:val="24"/>
          <w:szCs w:val="24"/>
          <w:lang w:val="sr-Cyrl-CS"/>
        </w:rPr>
      </w:pPr>
      <w:r w:rsidRPr="00BB381A">
        <w:rPr>
          <w:rFonts w:eastAsia="Arial Unicode MS" w:cs="Arial"/>
          <w:noProof/>
          <w:kern w:val="2"/>
          <w:sz w:val="24"/>
          <w:szCs w:val="24"/>
          <w:lang w:val="sr-Cyrl-CS"/>
        </w:rPr>
        <w:t xml:space="preserve">                                      </w:t>
      </w:r>
      <w:r w:rsidR="003D63E2">
        <w:rPr>
          <w:rFonts w:eastAsia="Arial Unicode MS" w:cs="Arial"/>
          <w:noProof/>
          <w:kern w:val="2"/>
          <w:sz w:val="24"/>
          <w:szCs w:val="24"/>
          <w:lang w:val="sr-Cyrl-CS"/>
        </w:rPr>
        <w:t xml:space="preserve">                       </w:t>
      </w:r>
      <w:r w:rsidRPr="00BB381A">
        <w:rPr>
          <w:rFonts w:eastAsia="Arial Unicode MS" w:cs="Arial"/>
          <w:noProof/>
          <w:kern w:val="2"/>
          <w:sz w:val="24"/>
          <w:szCs w:val="24"/>
          <w:lang w:val="sr-Cyrl-CS"/>
        </w:rPr>
        <w:t xml:space="preserve">за спровођење </w:t>
      </w:r>
      <w:r w:rsidR="009552A9">
        <w:rPr>
          <w:rFonts w:eastAsia="Arial Unicode MS" w:cs="Arial"/>
          <w:noProof/>
          <w:kern w:val="2"/>
          <w:sz w:val="24"/>
          <w:szCs w:val="24"/>
          <w:lang w:val="sr-Cyrl-CS"/>
        </w:rPr>
        <w:t>ЈН/4000/0</w:t>
      </w:r>
      <w:r w:rsidR="00A6517D">
        <w:rPr>
          <w:rFonts w:eastAsia="Arial Unicode MS" w:cs="Arial"/>
          <w:noProof/>
          <w:kern w:val="2"/>
          <w:sz w:val="24"/>
          <w:szCs w:val="24"/>
          <w:lang w:val="sr-Cyrl-CS"/>
        </w:rPr>
        <w:t>383</w:t>
      </w:r>
      <w:r w:rsidR="00DC4E8F">
        <w:rPr>
          <w:rFonts w:eastAsia="Arial Unicode MS" w:cs="Arial"/>
          <w:noProof/>
          <w:kern w:val="2"/>
          <w:sz w:val="24"/>
          <w:szCs w:val="24"/>
          <w:lang w:val="sr-Cyrl-CS"/>
        </w:rPr>
        <w:t>/2018</w:t>
      </w:r>
      <w:r w:rsidR="001B4E99">
        <w:rPr>
          <w:rFonts w:eastAsia="Arial Unicode MS" w:cs="Arial"/>
          <w:noProof/>
          <w:kern w:val="2"/>
          <w:sz w:val="24"/>
          <w:szCs w:val="24"/>
          <w:lang w:val="sr-Cyrl-CS"/>
        </w:rPr>
        <w:t xml:space="preserve"> (1919/2018)</w:t>
      </w:r>
    </w:p>
    <w:p w14:paraId="45788DFE" w14:textId="11496138" w:rsidR="009642F1" w:rsidRPr="007379F4" w:rsidRDefault="00425F56" w:rsidP="009642F1">
      <w:pPr>
        <w:rPr>
          <w:rFonts w:eastAsia="Arial Unicode MS" w:cs="Arial"/>
          <w:noProof/>
          <w:color w:val="FF0000"/>
          <w:kern w:val="2"/>
          <w:sz w:val="24"/>
          <w:szCs w:val="24"/>
          <w:lang w:val="sr-Cyrl-CS"/>
        </w:rPr>
      </w:pPr>
      <w:r w:rsidRPr="00662C69">
        <w:rPr>
          <w:rFonts w:eastAsia="Arial Unicode MS" w:cs="Arial"/>
          <w:noProof/>
          <w:kern w:val="2"/>
          <w:sz w:val="24"/>
          <w:szCs w:val="24"/>
          <w:lang w:val="sr-Cyrl-CS"/>
        </w:rPr>
        <w:t xml:space="preserve">                                                              </w:t>
      </w:r>
      <w:r w:rsidR="00080536">
        <w:rPr>
          <w:rFonts w:eastAsia="Arial Unicode MS" w:cs="Arial"/>
          <w:noProof/>
          <w:kern w:val="2"/>
          <w:sz w:val="24"/>
          <w:szCs w:val="24"/>
          <w:lang w:val="sr-Cyrl-CS"/>
        </w:rPr>
        <w:t>формирана Решењем број</w:t>
      </w:r>
      <w:r w:rsidR="00884D8B">
        <w:rPr>
          <w:rFonts w:eastAsia="Arial Unicode MS" w:cs="Arial"/>
          <w:noProof/>
          <w:kern w:val="2"/>
          <w:sz w:val="24"/>
          <w:szCs w:val="24"/>
          <w:lang w:val="sr-Latn-RS"/>
        </w:rPr>
        <w:t xml:space="preserve"> </w:t>
      </w:r>
      <w:r w:rsidR="00A111A4">
        <w:rPr>
          <w:rFonts w:eastAsia="Arial Unicode MS" w:cs="Arial"/>
          <w:noProof/>
          <w:kern w:val="2"/>
          <w:sz w:val="24"/>
          <w:szCs w:val="24"/>
          <w:lang w:val="sr-Cyrl-CS"/>
        </w:rPr>
        <w:t>12.01.667110/2-2018</w:t>
      </w:r>
    </w:p>
    <w:p w14:paraId="3210F940" w14:textId="77777777" w:rsidR="00210557" w:rsidRPr="00662C69" w:rsidRDefault="00425F56" w:rsidP="00210557">
      <w:pPr>
        <w:pStyle w:val="Title"/>
        <w:spacing w:before="0"/>
        <w:rPr>
          <w:rFonts w:cs="Arial"/>
          <w:b w:val="0"/>
          <w:noProof/>
          <w:color w:val="FF0000"/>
          <w:szCs w:val="24"/>
        </w:rPr>
      </w:pPr>
      <w:r w:rsidRPr="00662C69">
        <w:rPr>
          <w:rFonts w:cs="Arial"/>
          <w:b w:val="0"/>
          <w:noProof/>
          <w:color w:val="FF0000"/>
          <w:szCs w:val="24"/>
        </w:rPr>
        <w:t xml:space="preserve">              </w:t>
      </w:r>
    </w:p>
    <w:p w14:paraId="5036E171" w14:textId="77777777" w:rsidR="00150FCE" w:rsidRPr="00BB381A" w:rsidRDefault="00150FCE" w:rsidP="000C50A0">
      <w:pPr>
        <w:pStyle w:val="BodyText"/>
        <w:spacing w:before="0"/>
        <w:jc w:val="center"/>
        <w:rPr>
          <w:rFonts w:cs="Arial"/>
          <w:noProof/>
          <w:szCs w:val="24"/>
        </w:rPr>
      </w:pPr>
    </w:p>
    <w:p w14:paraId="64739A0B" w14:textId="77777777" w:rsidR="00150FCE" w:rsidRPr="00BB381A" w:rsidRDefault="00150FCE" w:rsidP="000C50A0">
      <w:pPr>
        <w:pStyle w:val="BodyText"/>
        <w:spacing w:before="0"/>
        <w:jc w:val="center"/>
        <w:rPr>
          <w:rFonts w:cs="Arial"/>
          <w:noProof/>
          <w:szCs w:val="24"/>
        </w:rPr>
      </w:pPr>
    </w:p>
    <w:p w14:paraId="41E98AB6" w14:textId="77777777" w:rsidR="00150FCE" w:rsidRPr="007379F4" w:rsidRDefault="00150FCE" w:rsidP="000C50A0">
      <w:pPr>
        <w:pStyle w:val="BodyText"/>
        <w:spacing w:before="0"/>
        <w:jc w:val="center"/>
        <w:rPr>
          <w:rFonts w:cs="Arial"/>
          <w:noProof/>
          <w:szCs w:val="24"/>
        </w:rPr>
      </w:pPr>
    </w:p>
    <w:p w14:paraId="377B457B" w14:textId="77777777" w:rsidR="009D3C55" w:rsidRPr="007379F4" w:rsidRDefault="009D3C55" w:rsidP="000C50A0">
      <w:pPr>
        <w:pStyle w:val="BodyText"/>
        <w:spacing w:before="0"/>
        <w:jc w:val="center"/>
        <w:rPr>
          <w:rFonts w:cs="Arial"/>
          <w:noProof/>
          <w:szCs w:val="24"/>
        </w:rPr>
      </w:pPr>
    </w:p>
    <w:p w14:paraId="0F253F9A" w14:textId="58B123DA" w:rsidR="00EB2C6E" w:rsidRPr="009552A9" w:rsidRDefault="00EB2C6E" w:rsidP="000C50A0">
      <w:pPr>
        <w:spacing w:before="0"/>
        <w:jc w:val="center"/>
        <w:rPr>
          <w:rFonts w:eastAsia="Arial Unicode MS" w:cs="Arial"/>
          <w:noProof/>
          <w:color w:val="FF0000"/>
          <w:kern w:val="2"/>
          <w:sz w:val="24"/>
          <w:szCs w:val="24"/>
          <w:lang w:val="sr-Cyrl-CS"/>
        </w:rPr>
      </w:pPr>
      <w:r w:rsidRPr="008567FC">
        <w:rPr>
          <w:rFonts w:eastAsia="Arial Unicode MS" w:cs="Arial"/>
          <w:noProof/>
          <w:kern w:val="2"/>
          <w:sz w:val="24"/>
          <w:szCs w:val="24"/>
          <w:lang w:val="sr-Cyrl-CS"/>
        </w:rPr>
        <w:t xml:space="preserve">(заведено у ЈП ЕПС број </w:t>
      </w:r>
      <w:r w:rsidR="000A1C51">
        <w:rPr>
          <w:rFonts w:eastAsia="Arial Unicode MS" w:cs="Arial"/>
          <w:noProof/>
          <w:kern w:val="2"/>
          <w:sz w:val="24"/>
          <w:szCs w:val="24"/>
        </w:rPr>
        <w:t>12.01.28915/10-19</w:t>
      </w:r>
      <w:r w:rsidRPr="008567FC">
        <w:rPr>
          <w:rFonts w:eastAsia="Arial Unicode MS" w:cs="Arial"/>
          <w:noProof/>
          <w:kern w:val="2"/>
          <w:sz w:val="24"/>
          <w:szCs w:val="24"/>
          <w:lang w:val="sr-Cyrl-CS"/>
        </w:rPr>
        <w:t xml:space="preserve"> од</w:t>
      </w:r>
      <w:r w:rsidR="00A111A4">
        <w:rPr>
          <w:rFonts w:eastAsia="Arial Unicode MS" w:cs="Arial"/>
          <w:noProof/>
          <w:kern w:val="2"/>
          <w:sz w:val="24"/>
          <w:szCs w:val="24"/>
          <w:lang w:val="sr-Cyrl-CS"/>
        </w:rPr>
        <w:t xml:space="preserve"> 17.01.2019</w:t>
      </w:r>
      <w:r w:rsidR="00413BCE" w:rsidRPr="008567FC">
        <w:rPr>
          <w:rFonts w:eastAsia="Arial Unicode MS" w:cs="Arial"/>
          <w:noProof/>
          <w:kern w:val="2"/>
          <w:sz w:val="24"/>
          <w:szCs w:val="24"/>
          <w:lang w:val="sr-Cyrl-CS"/>
        </w:rPr>
        <w:t>.</w:t>
      </w:r>
      <w:r w:rsidRPr="008567FC">
        <w:rPr>
          <w:rFonts w:eastAsia="Arial Unicode MS" w:cs="Arial"/>
          <w:noProof/>
          <w:kern w:val="2"/>
          <w:sz w:val="24"/>
          <w:szCs w:val="24"/>
          <w:lang w:val="sr-Cyrl-CS"/>
        </w:rPr>
        <w:t xml:space="preserve"> године)</w:t>
      </w:r>
    </w:p>
    <w:p w14:paraId="2305A81A" w14:textId="77777777" w:rsidR="000C50A0" w:rsidRPr="00BB381A" w:rsidRDefault="000C50A0" w:rsidP="000C50A0">
      <w:pPr>
        <w:spacing w:before="0"/>
        <w:jc w:val="center"/>
        <w:rPr>
          <w:rFonts w:eastAsia="Arial Unicode MS" w:cs="Arial"/>
          <w:noProof/>
          <w:kern w:val="2"/>
          <w:sz w:val="24"/>
          <w:szCs w:val="24"/>
          <w:lang w:val="sr-Cyrl-CS"/>
        </w:rPr>
      </w:pPr>
    </w:p>
    <w:p w14:paraId="2B0EA6EB" w14:textId="77777777" w:rsidR="00A3774E" w:rsidRPr="00BB381A" w:rsidRDefault="00A3774E" w:rsidP="000C50A0">
      <w:pPr>
        <w:pStyle w:val="BodyText"/>
        <w:spacing w:before="0"/>
        <w:jc w:val="center"/>
        <w:rPr>
          <w:rFonts w:cs="Arial"/>
          <w:noProof/>
          <w:szCs w:val="24"/>
        </w:rPr>
      </w:pPr>
    </w:p>
    <w:p w14:paraId="6C26450F" w14:textId="77777777" w:rsidR="00C53AC6" w:rsidRPr="00BB381A" w:rsidRDefault="00C53AC6" w:rsidP="000C50A0">
      <w:pPr>
        <w:pStyle w:val="BodyText"/>
        <w:spacing w:before="0"/>
        <w:jc w:val="center"/>
        <w:rPr>
          <w:rFonts w:cs="Arial"/>
          <w:noProof/>
          <w:szCs w:val="24"/>
        </w:rPr>
      </w:pPr>
    </w:p>
    <w:p w14:paraId="1334396D" w14:textId="77777777" w:rsidR="00C53AC6" w:rsidRPr="00080536" w:rsidRDefault="00C53AC6" w:rsidP="000C50A0">
      <w:pPr>
        <w:pStyle w:val="BodyText"/>
        <w:spacing w:before="0"/>
        <w:jc w:val="center"/>
        <w:rPr>
          <w:rFonts w:cs="Arial"/>
          <w:noProof/>
          <w:szCs w:val="24"/>
        </w:rPr>
      </w:pPr>
    </w:p>
    <w:p w14:paraId="558BD081" w14:textId="77777777" w:rsidR="000C50A0" w:rsidRPr="00BB381A" w:rsidRDefault="000C50A0" w:rsidP="000C50A0">
      <w:pPr>
        <w:pStyle w:val="BodyText"/>
        <w:spacing w:before="0"/>
        <w:jc w:val="center"/>
        <w:rPr>
          <w:rFonts w:cs="Arial"/>
          <w:noProof/>
          <w:szCs w:val="24"/>
        </w:rPr>
      </w:pPr>
    </w:p>
    <w:p w14:paraId="6FCAD0C2" w14:textId="6E2E4085" w:rsidR="00B37917" w:rsidRPr="00BB381A" w:rsidRDefault="00A111A4" w:rsidP="000C50A0">
      <w:pPr>
        <w:spacing w:before="0"/>
        <w:jc w:val="center"/>
        <w:rPr>
          <w:rFonts w:cs="Arial"/>
          <w:noProof/>
          <w:sz w:val="24"/>
          <w:szCs w:val="24"/>
          <w:lang w:val="sr-Cyrl-CS"/>
        </w:rPr>
      </w:pPr>
      <w:r>
        <w:rPr>
          <w:rFonts w:cs="Arial"/>
          <w:noProof/>
          <w:sz w:val="24"/>
          <w:szCs w:val="24"/>
          <w:lang w:val="sr-Cyrl-CS"/>
        </w:rPr>
        <w:t xml:space="preserve">Београд, јануар </w:t>
      </w:r>
      <w:r w:rsidR="001F62BF" w:rsidRPr="00BB381A">
        <w:rPr>
          <w:rFonts w:cs="Arial"/>
          <w:noProof/>
          <w:sz w:val="24"/>
          <w:szCs w:val="24"/>
          <w:lang w:val="sr-Cyrl-CS"/>
        </w:rPr>
        <w:t>201</w:t>
      </w:r>
      <w:r>
        <w:rPr>
          <w:rFonts w:cs="Arial"/>
          <w:noProof/>
          <w:sz w:val="24"/>
          <w:szCs w:val="24"/>
          <w:lang w:val="sr-Cyrl-CS"/>
        </w:rPr>
        <w:t>9</w:t>
      </w:r>
      <w:r w:rsidR="001F62BF" w:rsidRPr="00BB381A">
        <w:rPr>
          <w:rFonts w:cs="Arial"/>
          <w:noProof/>
          <w:sz w:val="24"/>
          <w:szCs w:val="24"/>
          <w:lang w:val="sr-Cyrl-CS"/>
        </w:rPr>
        <w:t xml:space="preserve">. </w:t>
      </w:r>
      <w:r w:rsidR="00210557" w:rsidRPr="00BB381A">
        <w:rPr>
          <w:rFonts w:cs="Arial"/>
          <w:noProof/>
          <w:sz w:val="24"/>
          <w:szCs w:val="24"/>
          <w:lang w:val="sr-Cyrl-CS"/>
        </w:rPr>
        <w:t>г</w:t>
      </w:r>
      <w:r w:rsidR="001F62BF" w:rsidRPr="00BB381A">
        <w:rPr>
          <w:rFonts w:cs="Arial"/>
          <w:noProof/>
          <w:sz w:val="24"/>
          <w:szCs w:val="24"/>
          <w:lang w:val="sr-Cyrl-CS"/>
        </w:rPr>
        <w:t>одине</w:t>
      </w:r>
    </w:p>
    <w:p w14:paraId="52B791E5" w14:textId="77777777" w:rsidR="000C50A0" w:rsidRPr="00BB381A" w:rsidRDefault="000C50A0" w:rsidP="000C50A0">
      <w:pPr>
        <w:spacing w:before="0"/>
        <w:jc w:val="center"/>
        <w:rPr>
          <w:rFonts w:cs="Arial"/>
          <w:b/>
          <w:noProof/>
          <w:sz w:val="24"/>
          <w:szCs w:val="24"/>
          <w:lang w:val="sr-Cyrl-CS"/>
        </w:rPr>
      </w:pPr>
    </w:p>
    <w:p w14:paraId="6764DBED" w14:textId="77777777" w:rsidR="00EA28D4" w:rsidRPr="004B6CB7" w:rsidRDefault="00EA28D4" w:rsidP="000C50A0">
      <w:pPr>
        <w:spacing w:before="0"/>
        <w:rPr>
          <w:rFonts w:eastAsia="TimesNewRomanPSMT" w:cs="Arial"/>
          <w:noProof/>
          <w:color w:val="000000"/>
          <w:kern w:val="2"/>
          <w:sz w:val="24"/>
          <w:szCs w:val="24"/>
          <w:lang w:val="sr-Cyrl-CS"/>
        </w:rPr>
      </w:pPr>
    </w:p>
    <w:p w14:paraId="2355F5DB" w14:textId="77777777" w:rsidR="00EA28D4" w:rsidRPr="004B6CB7" w:rsidRDefault="00EA28D4" w:rsidP="000C50A0">
      <w:pPr>
        <w:spacing w:before="0"/>
        <w:rPr>
          <w:rFonts w:eastAsia="TimesNewRomanPSMT" w:cs="Arial"/>
          <w:noProof/>
          <w:color w:val="000000"/>
          <w:kern w:val="2"/>
          <w:sz w:val="24"/>
          <w:szCs w:val="24"/>
          <w:lang w:val="sr-Cyrl-CS"/>
        </w:rPr>
      </w:pPr>
    </w:p>
    <w:p w14:paraId="33C59578" w14:textId="77777777" w:rsidR="00EA28D4" w:rsidRPr="004B6CB7" w:rsidRDefault="00EA28D4" w:rsidP="000C50A0">
      <w:pPr>
        <w:spacing w:before="0"/>
        <w:rPr>
          <w:rFonts w:eastAsia="TimesNewRomanPSMT" w:cs="Arial"/>
          <w:noProof/>
          <w:color w:val="000000"/>
          <w:kern w:val="2"/>
          <w:sz w:val="24"/>
          <w:szCs w:val="24"/>
          <w:lang w:val="sr-Cyrl-CS"/>
        </w:rPr>
      </w:pPr>
    </w:p>
    <w:p w14:paraId="3E03FE4D" w14:textId="77777777" w:rsidR="00EA28D4" w:rsidRPr="004B6CB7" w:rsidRDefault="00EA28D4" w:rsidP="000C50A0">
      <w:pPr>
        <w:spacing w:before="0"/>
        <w:rPr>
          <w:rFonts w:eastAsia="TimesNewRomanPSMT" w:cs="Arial"/>
          <w:noProof/>
          <w:color w:val="000000"/>
          <w:kern w:val="2"/>
          <w:sz w:val="24"/>
          <w:szCs w:val="24"/>
          <w:lang w:val="sr-Cyrl-CS"/>
        </w:rPr>
      </w:pPr>
    </w:p>
    <w:p w14:paraId="3A3FA46B" w14:textId="77777777" w:rsidR="00EA28D4" w:rsidRPr="004B6CB7" w:rsidRDefault="00EA28D4" w:rsidP="000C50A0">
      <w:pPr>
        <w:spacing w:before="0"/>
        <w:rPr>
          <w:rFonts w:eastAsia="TimesNewRomanPSMT" w:cs="Arial"/>
          <w:noProof/>
          <w:color w:val="000000"/>
          <w:kern w:val="2"/>
          <w:sz w:val="24"/>
          <w:szCs w:val="24"/>
          <w:lang w:val="sr-Cyrl-CS"/>
        </w:rPr>
      </w:pPr>
    </w:p>
    <w:p w14:paraId="36936B8C" w14:textId="77777777" w:rsidR="00EA28D4" w:rsidRPr="004B6CB7" w:rsidRDefault="00EA28D4" w:rsidP="000C50A0">
      <w:pPr>
        <w:spacing w:before="0"/>
        <w:rPr>
          <w:rFonts w:eastAsia="TimesNewRomanPSMT" w:cs="Arial"/>
          <w:noProof/>
          <w:color w:val="000000"/>
          <w:kern w:val="2"/>
          <w:sz w:val="24"/>
          <w:szCs w:val="24"/>
          <w:lang w:val="sr-Cyrl-CS"/>
        </w:rPr>
      </w:pPr>
    </w:p>
    <w:p w14:paraId="5091A90F" w14:textId="19C2DE27" w:rsidR="00261778" w:rsidRPr="00A111A4" w:rsidRDefault="00261778" w:rsidP="000C50A0">
      <w:pPr>
        <w:spacing w:before="0"/>
        <w:rPr>
          <w:rFonts w:eastAsia="TimesNewRomanPSMT" w:cs="Arial"/>
          <w:noProof/>
          <w:kern w:val="2"/>
          <w:lang w:val="sr-Cyrl-CS"/>
        </w:rPr>
      </w:pPr>
      <w:r w:rsidRPr="00BB381A">
        <w:rPr>
          <w:rFonts w:eastAsia="TimesNewRomanPSMT" w:cs="Arial"/>
          <w:noProof/>
          <w:color w:val="000000"/>
          <w:kern w:val="2"/>
          <w:lang w:val="sr-Cyrl-CS"/>
        </w:rPr>
        <w:t>На основу чл</w:t>
      </w:r>
      <w:r w:rsidR="00472BF8" w:rsidRPr="00BB381A">
        <w:rPr>
          <w:rFonts w:eastAsia="TimesNewRomanPSMT" w:cs="Arial"/>
          <w:noProof/>
          <w:color w:val="000000"/>
          <w:kern w:val="2"/>
          <w:lang w:val="sr-Cyrl-CS"/>
        </w:rPr>
        <w:t>ана</w:t>
      </w:r>
      <w:r w:rsidRPr="00BB381A">
        <w:rPr>
          <w:rFonts w:eastAsia="TimesNewRomanPSMT" w:cs="Arial"/>
          <w:noProof/>
          <w:color w:val="000000"/>
          <w:kern w:val="2"/>
          <w:lang w:val="sr-Cyrl-CS"/>
        </w:rPr>
        <w:t xml:space="preserve"> 3</w:t>
      </w:r>
      <w:r w:rsidR="00D34466" w:rsidRPr="00BB381A">
        <w:rPr>
          <w:rFonts w:eastAsia="TimesNewRomanPSMT" w:cs="Arial"/>
          <w:noProof/>
          <w:color w:val="000000"/>
          <w:kern w:val="2"/>
          <w:lang w:val="sr-Cyrl-CS"/>
        </w:rPr>
        <w:t>2</w:t>
      </w:r>
      <w:r w:rsidR="009D3699" w:rsidRPr="00BB381A">
        <w:rPr>
          <w:rFonts w:eastAsia="TimesNewRomanPSMT" w:cs="Arial"/>
          <w:noProof/>
          <w:color w:val="000000"/>
          <w:kern w:val="2"/>
          <w:lang w:val="sr-Cyrl-CS"/>
        </w:rPr>
        <w:t xml:space="preserve"> и </w:t>
      </w:r>
      <w:r w:rsidR="00D34466" w:rsidRPr="00BB381A">
        <w:rPr>
          <w:rFonts w:eastAsia="TimesNewRomanPSMT" w:cs="Arial"/>
          <w:noProof/>
          <w:color w:val="000000"/>
          <w:kern w:val="2"/>
          <w:lang w:val="sr-Cyrl-CS"/>
        </w:rPr>
        <w:t>61</w:t>
      </w:r>
      <w:r w:rsidR="009D3699" w:rsidRPr="00BB381A">
        <w:rPr>
          <w:rFonts w:eastAsia="TimesNewRomanPSMT" w:cs="Arial"/>
          <w:noProof/>
          <w:color w:val="000000"/>
          <w:kern w:val="2"/>
          <w:lang w:val="sr-Cyrl-CS"/>
        </w:rPr>
        <w:t>.</w:t>
      </w:r>
      <w:r w:rsidR="00EA28D4">
        <w:rPr>
          <w:rFonts w:eastAsia="TimesNewRomanPSMT" w:cs="Arial"/>
          <w:noProof/>
          <w:color w:val="000000"/>
          <w:kern w:val="2"/>
          <w:lang w:val="sr-Cyrl-CS"/>
        </w:rPr>
        <w:t xml:space="preserve"> Закона о јавним набавкама ("Сл. гласник РС"</w:t>
      </w:r>
      <w:r w:rsidRPr="00BB381A">
        <w:rPr>
          <w:rFonts w:eastAsia="TimesNewRomanPSMT" w:cs="Arial"/>
          <w:noProof/>
          <w:color w:val="000000"/>
          <w:kern w:val="2"/>
          <w:lang w:val="sr-Cyrl-CS"/>
        </w:rPr>
        <w:t xml:space="preserve"> бр. </w:t>
      </w:r>
      <w:r w:rsidR="00750519" w:rsidRPr="00BB381A">
        <w:rPr>
          <w:rFonts w:eastAsia="TimesNewRomanPSMT" w:cs="Arial"/>
          <w:noProof/>
          <w:color w:val="000000"/>
          <w:kern w:val="2"/>
          <w:lang w:val="sr-Cyrl-CS"/>
        </w:rPr>
        <w:t>124/</w:t>
      </w:r>
      <w:r w:rsidR="009060E7" w:rsidRPr="00BB381A">
        <w:rPr>
          <w:rFonts w:eastAsia="TimesNewRomanPSMT" w:cs="Arial"/>
          <w:noProof/>
          <w:color w:val="000000"/>
          <w:kern w:val="2"/>
          <w:lang w:val="sr-Cyrl-CS"/>
        </w:rPr>
        <w:t>12, 14/15 и 68/15</w:t>
      </w:r>
      <w:r w:rsidR="000F57ED" w:rsidRPr="00BB381A">
        <w:rPr>
          <w:rFonts w:eastAsia="TimesNewRomanPSMT" w:cs="Arial"/>
          <w:noProof/>
          <w:color w:val="000000"/>
          <w:kern w:val="2"/>
          <w:lang w:val="sr-Cyrl-CS"/>
        </w:rPr>
        <w:t>, у даљем тексту</w:t>
      </w:r>
      <w:r w:rsidR="00BA1E63" w:rsidRPr="00BB381A">
        <w:rPr>
          <w:rFonts w:eastAsia="Calibri" w:cs="Arial"/>
          <w:bCs/>
          <w:noProof/>
          <w:lang w:val="sr-Cyrl-CS"/>
        </w:rPr>
        <w:t>Закон</w:t>
      </w:r>
      <w:r w:rsidRPr="00BB381A">
        <w:rPr>
          <w:rFonts w:eastAsia="TimesNewRomanPSMT" w:cs="Arial"/>
          <w:noProof/>
          <w:color w:val="000000"/>
          <w:kern w:val="2"/>
          <w:lang w:val="sr-Cyrl-CS"/>
        </w:rPr>
        <w:t>),чл</w:t>
      </w:r>
      <w:r w:rsidR="00472BF8" w:rsidRPr="00BB381A">
        <w:rPr>
          <w:rFonts w:eastAsia="TimesNewRomanPSMT" w:cs="Arial"/>
          <w:noProof/>
          <w:color w:val="000000"/>
          <w:kern w:val="2"/>
          <w:lang w:val="sr-Cyrl-CS"/>
        </w:rPr>
        <w:t>ана</w:t>
      </w:r>
      <w:r w:rsidR="00D34466" w:rsidRPr="00BB381A">
        <w:rPr>
          <w:rFonts w:eastAsia="TimesNewRomanPSMT" w:cs="Arial"/>
          <w:noProof/>
          <w:color w:val="000000"/>
          <w:kern w:val="2"/>
          <w:lang w:val="sr-Cyrl-CS"/>
        </w:rPr>
        <w:t>2</w:t>
      </w:r>
      <w:r w:rsidRPr="00BB381A">
        <w:rPr>
          <w:rFonts w:eastAsia="TimesNewRomanPSMT" w:cs="Arial"/>
          <w:noProof/>
          <w:color w:val="000000"/>
          <w:kern w:val="2"/>
          <w:lang w:val="sr-Cyrl-CS"/>
        </w:rPr>
        <w:t>. Правилника о обавезним елементима конкурсне документације у поступцима јавних набавки и начину доказивања испуњености ус</w:t>
      </w:r>
      <w:r w:rsidR="00EA28D4">
        <w:rPr>
          <w:rFonts w:eastAsia="TimesNewRomanPSMT" w:cs="Arial"/>
          <w:noProof/>
          <w:color w:val="000000"/>
          <w:kern w:val="2"/>
          <w:lang w:val="sr-Cyrl-CS"/>
        </w:rPr>
        <w:t xml:space="preserve">лова ("Сл. </w:t>
      </w:r>
      <w:r w:rsidR="00EA28D4" w:rsidRPr="00A111A4">
        <w:rPr>
          <w:rFonts w:eastAsia="TimesNewRomanPSMT" w:cs="Arial"/>
          <w:noProof/>
          <w:kern w:val="2"/>
          <w:lang w:val="sr-Cyrl-CS"/>
        </w:rPr>
        <w:t>гласник РС"</w:t>
      </w:r>
      <w:r w:rsidR="004D41C8" w:rsidRPr="00A111A4">
        <w:rPr>
          <w:rFonts w:eastAsia="TimesNewRomanPSMT" w:cs="Arial"/>
          <w:noProof/>
          <w:kern w:val="2"/>
          <w:lang w:val="sr-Cyrl-CS"/>
        </w:rPr>
        <w:t xml:space="preserve"> бр. </w:t>
      </w:r>
      <w:r w:rsidR="00DB369C" w:rsidRPr="00A111A4">
        <w:rPr>
          <w:rFonts w:eastAsia="TimesNewRomanPSMT" w:cs="Arial"/>
          <w:noProof/>
          <w:kern w:val="2"/>
          <w:lang w:val="sr-Cyrl-CS"/>
        </w:rPr>
        <w:t>86/15</w:t>
      </w:r>
      <w:r w:rsidRPr="00A111A4">
        <w:rPr>
          <w:rFonts w:eastAsia="TimesNewRomanPSMT" w:cs="Arial"/>
          <w:noProof/>
          <w:kern w:val="2"/>
          <w:lang w:val="sr-Cyrl-CS"/>
        </w:rPr>
        <w:t xml:space="preserve">), </w:t>
      </w:r>
      <w:r w:rsidR="007C2AE2" w:rsidRPr="00A111A4">
        <w:rPr>
          <w:rFonts w:eastAsia="Arial Unicode MS" w:cs="Arial"/>
          <w:noProof/>
          <w:kern w:val="2"/>
          <w:lang w:val="sr-Cyrl-CS"/>
        </w:rPr>
        <w:t xml:space="preserve">Одлуке о покретању поступка јавне набавке број </w:t>
      </w:r>
      <w:r w:rsidR="007C2AE2" w:rsidRPr="00A111A4">
        <w:rPr>
          <w:rFonts w:eastAsia="Arial Unicode MS" w:cs="Arial"/>
          <w:noProof/>
          <w:kern w:val="2"/>
          <w:lang w:val="sr-Latn-RS"/>
        </w:rPr>
        <w:t>12.01.-</w:t>
      </w:r>
      <w:r w:rsidR="00A111A4" w:rsidRPr="00A111A4">
        <w:rPr>
          <w:rFonts w:eastAsia="Arial Unicode MS" w:cs="Arial"/>
          <w:noProof/>
          <w:kern w:val="2"/>
          <w:lang w:val="sr-Cyrl-RS"/>
        </w:rPr>
        <w:t>667110/1</w:t>
      </w:r>
      <w:r w:rsidR="007C2AE2" w:rsidRPr="00A111A4">
        <w:rPr>
          <w:rFonts w:eastAsia="Arial Unicode MS" w:cs="Arial"/>
          <w:noProof/>
          <w:kern w:val="2"/>
          <w:lang w:val="sr-Cyrl-CS"/>
        </w:rPr>
        <w:t xml:space="preserve"> од </w:t>
      </w:r>
      <w:r w:rsidR="00A111A4" w:rsidRPr="00A111A4">
        <w:rPr>
          <w:rFonts w:eastAsia="Arial Unicode MS" w:cs="Arial"/>
          <w:noProof/>
          <w:kern w:val="2"/>
          <w:lang w:val="sr-Cyrl-RS"/>
        </w:rPr>
        <w:t>31.12.2018</w:t>
      </w:r>
      <w:r w:rsidR="007C2AE2" w:rsidRPr="00A111A4">
        <w:rPr>
          <w:rFonts w:eastAsia="Arial Unicode MS" w:cs="Arial"/>
          <w:noProof/>
          <w:kern w:val="2"/>
          <w:lang w:val="sr-Cyrl-CS"/>
        </w:rPr>
        <w:t xml:space="preserve">. године и Решења о образовању </w:t>
      </w:r>
      <w:r w:rsidR="007C2AE2" w:rsidRPr="00A111A4">
        <w:rPr>
          <w:rFonts w:eastAsia="Arial Unicode MS" w:cs="Arial"/>
          <w:noProof/>
          <w:kern w:val="2"/>
        </w:rPr>
        <w:t>K</w:t>
      </w:r>
      <w:r w:rsidR="007C2AE2" w:rsidRPr="00A111A4">
        <w:rPr>
          <w:rFonts w:eastAsia="Arial Unicode MS" w:cs="Arial"/>
          <w:noProof/>
          <w:kern w:val="2"/>
          <w:lang w:val="sr-Cyrl-CS"/>
        </w:rPr>
        <w:t xml:space="preserve">омисије за јавну набавку број </w:t>
      </w:r>
      <w:r w:rsidR="00A111A4" w:rsidRPr="00A111A4">
        <w:rPr>
          <w:rFonts w:eastAsia="Arial Unicode MS" w:cs="Arial"/>
          <w:noProof/>
          <w:kern w:val="2"/>
          <w:lang w:val="sr-Latn-RS"/>
        </w:rPr>
        <w:t>12.01.-</w:t>
      </w:r>
      <w:r w:rsidR="00A111A4" w:rsidRPr="00A111A4">
        <w:rPr>
          <w:rFonts w:eastAsia="Arial Unicode MS" w:cs="Arial"/>
          <w:noProof/>
          <w:kern w:val="2"/>
          <w:lang w:val="sr-Cyrl-RS"/>
        </w:rPr>
        <w:t>667110/2</w:t>
      </w:r>
      <w:r w:rsidR="00A111A4" w:rsidRPr="00A111A4">
        <w:rPr>
          <w:rFonts w:eastAsia="Arial Unicode MS" w:cs="Arial"/>
          <w:noProof/>
          <w:kern w:val="2"/>
          <w:lang w:val="sr-Cyrl-CS"/>
        </w:rPr>
        <w:t xml:space="preserve"> од </w:t>
      </w:r>
      <w:r w:rsidR="00A111A4" w:rsidRPr="00A111A4">
        <w:rPr>
          <w:rFonts w:eastAsia="Arial Unicode MS" w:cs="Arial"/>
          <w:noProof/>
          <w:kern w:val="2"/>
          <w:lang w:val="sr-Cyrl-RS"/>
        </w:rPr>
        <w:t>31.12.2018</w:t>
      </w:r>
      <w:r w:rsidR="00A111A4" w:rsidRPr="00A111A4">
        <w:rPr>
          <w:rFonts w:eastAsia="Arial Unicode MS" w:cs="Arial"/>
          <w:noProof/>
          <w:kern w:val="2"/>
          <w:lang w:val="sr-Cyrl-CS"/>
        </w:rPr>
        <w:t xml:space="preserve">. године </w:t>
      </w:r>
      <w:r w:rsidR="007C2AE2" w:rsidRPr="00A111A4">
        <w:rPr>
          <w:rFonts w:eastAsia="Arial Unicode MS" w:cs="Arial"/>
          <w:noProof/>
          <w:kern w:val="2"/>
          <w:lang w:val="sr-Cyrl-CS"/>
        </w:rPr>
        <w:t>припремљена је:</w:t>
      </w:r>
    </w:p>
    <w:p w14:paraId="7F0F7E0F" w14:textId="77777777" w:rsidR="00261778" w:rsidRDefault="00261778" w:rsidP="000C50A0">
      <w:pPr>
        <w:pStyle w:val="BodyText"/>
        <w:spacing w:before="0"/>
        <w:rPr>
          <w:rFonts w:cs="Arial"/>
          <w:b/>
          <w:noProof/>
          <w:spacing w:val="80"/>
          <w:szCs w:val="24"/>
        </w:rPr>
      </w:pPr>
    </w:p>
    <w:p w14:paraId="10640EF2" w14:textId="77777777" w:rsidR="00431313" w:rsidRDefault="00431313" w:rsidP="000C50A0">
      <w:pPr>
        <w:pStyle w:val="BodyText"/>
        <w:spacing w:before="0"/>
        <w:rPr>
          <w:rFonts w:cs="Arial"/>
          <w:b/>
          <w:noProof/>
          <w:spacing w:val="80"/>
          <w:szCs w:val="24"/>
        </w:rPr>
      </w:pPr>
    </w:p>
    <w:p w14:paraId="699E1960" w14:textId="77777777" w:rsidR="00431313" w:rsidRPr="00431313" w:rsidRDefault="00431313" w:rsidP="000C50A0">
      <w:pPr>
        <w:pStyle w:val="BodyText"/>
        <w:spacing w:before="0"/>
        <w:rPr>
          <w:rFonts w:cs="Arial"/>
          <w:b/>
          <w:noProof/>
          <w:spacing w:val="80"/>
          <w:szCs w:val="24"/>
        </w:rPr>
      </w:pPr>
    </w:p>
    <w:p w14:paraId="7140724E" w14:textId="77777777" w:rsidR="000C50A0" w:rsidRPr="00BB381A" w:rsidRDefault="000C50A0" w:rsidP="000C50A0">
      <w:pPr>
        <w:pStyle w:val="BodyText"/>
        <w:spacing w:before="0"/>
        <w:rPr>
          <w:rFonts w:cs="Arial"/>
          <w:b/>
          <w:noProof/>
          <w:spacing w:val="80"/>
          <w:szCs w:val="24"/>
        </w:rPr>
      </w:pPr>
    </w:p>
    <w:p w14:paraId="506E12E5" w14:textId="77777777" w:rsidR="00210557" w:rsidRPr="00BB381A" w:rsidRDefault="00210557" w:rsidP="00874F5B">
      <w:pPr>
        <w:jc w:val="center"/>
        <w:rPr>
          <w:b/>
          <w:noProof/>
          <w:lang w:val="sr-Cyrl-CS"/>
        </w:rPr>
      </w:pPr>
      <w:bookmarkStart w:id="7" w:name="_Toc441215598"/>
      <w:bookmarkStart w:id="8" w:name="_Toc441651537"/>
      <w:bookmarkStart w:id="9" w:name="_Toc442559874"/>
      <w:r w:rsidRPr="00BB381A">
        <w:rPr>
          <w:b/>
          <w:noProof/>
          <w:lang w:val="sr-Cyrl-CS"/>
        </w:rPr>
        <w:t>КОНКУРСНА ДОКУМЕНТАЦИЈА</w:t>
      </w:r>
      <w:bookmarkEnd w:id="7"/>
      <w:bookmarkEnd w:id="8"/>
      <w:bookmarkEnd w:id="9"/>
    </w:p>
    <w:p w14:paraId="29D7BF13" w14:textId="77777777" w:rsidR="00210557" w:rsidRPr="00BB381A" w:rsidRDefault="00D516F7" w:rsidP="00210557">
      <w:pPr>
        <w:jc w:val="center"/>
        <w:rPr>
          <w:rFonts w:cs="Arial"/>
          <w:noProof/>
          <w:lang w:val="sr-Cyrl-CS"/>
        </w:rPr>
      </w:pPr>
      <w:r w:rsidRPr="00BB381A">
        <w:rPr>
          <w:rFonts w:cs="Arial"/>
          <w:noProof/>
          <w:lang w:val="sr-Cyrl-CS"/>
        </w:rPr>
        <w:t xml:space="preserve">за подношење понуда </w:t>
      </w:r>
      <w:r w:rsidR="00210557" w:rsidRPr="00BB381A">
        <w:rPr>
          <w:rFonts w:cs="Arial"/>
          <w:noProof/>
          <w:lang w:val="sr-Cyrl-CS"/>
        </w:rPr>
        <w:t xml:space="preserve">у </w:t>
      </w:r>
      <w:r w:rsidR="00D34466" w:rsidRPr="00BB381A">
        <w:rPr>
          <w:rFonts w:cs="Arial"/>
          <w:noProof/>
          <w:lang w:val="sr-Cyrl-CS"/>
        </w:rPr>
        <w:t xml:space="preserve">отвореном </w:t>
      </w:r>
      <w:r w:rsidR="00210557" w:rsidRPr="00BB381A">
        <w:rPr>
          <w:rFonts w:cs="Arial"/>
          <w:noProof/>
          <w:lang w:val="sr-Cyrl-CS"/>
        </w:rPr>
        <w:t>посту</w:t>
      </w:r>
      <w:r w:rsidR="00D34466" w:rsidRPr="00BB381A">
        <w:rPr>
          <w:rFonts w:cs="Arial"/>
          <w:noProof/>
          <w:lang w:val="sr-Cyrl-CS"/>
        </w:rPr>
        <w:t xml:space="preserve">пку </w:t>
      </w:r>
    </w:p>
    <w:p w14:paraId="54C9F43F" w14:textId="5F0A5C07" w:rsidR="00210557" w:rsidRPr="00815D38" w:rsidRDefault="00210557" w:rsidP="00874F5B">
      <w:pPr>
        <w:jc w:val="center"/>
        <w:rPr>
          <w:b/>
          <w:noProof/>
          <w:lang w:val="sr-Cyrl-CS"/>
        </w:rPr>
      </w:pPr>
      <w:bookmarkStart w:id="10" w:name="_Toc441215599"/>
      <w:bookmarkStart w:id="11" w:name="_Toc441651538"/>
      <w:bookmarkStart w:id="12" w:name="_Toc442559875"/>
      <w:r w:rsidRPr="00BB381A">
        <w:rPr>
          <w:b/>
          <w:noProof/>
          <w:lang w:val="sr-Cyrl-CS"/>
        </w:rPr>
        <w:t>за јавну набавку добара бр</w:t>
      </w:r>
      <w:bookmarkEnd w:id="10"/>
      <w:bookmarkEnd w:id="11"/>
      <w:bookmarkEnd w:id="12"/>
      <w:r w:rsidR="00EA28D4">
        <w:rPr>
          <w:b/>
          <w:noProof/>
          <w:lang w:val="sr-Cyrl-CS"/>
        </w:rPr>
        <w:t>ој</w:t>
      </w:r>
      <w:r w:rsidR="001B4E99">
        <w:rPr>
          <w:b/>
          <w:noProof/>
          <w:lang w:val="sr-Cyrl-CS"/>
        </w:rPr>
        <w:t xml:space="preserve"> ЈН/4000/</w:t>
      </w:r>
      <w:r w:rsidR="00A6517D">
        <w:rPr>
          <w:b/>
          <w:noProof/>
          <w:lang w:val="sr-Cyrl-CS"/>
        </w:rPr>
        <w:t>0383</w:t>
      </w:r>
      <w:r w:rsidR="009F46B0" w:rsidRPr="00BB381A">
        <w:rPr>
          <w:b/>
          <w:noProof/>
          <w:lang w:val="sr-Cyrl-CS"/>
        </w:rPr>
        <w:t>/</w:t>
      </w:r>
      <w:r w:rsidR="006634B1" w:rsidRPr="00BB381A">
        <w:rPr>
          <w:b/>
          <w:noProof/>
          <w:lang w:val="sr-Cyrl-CS"/>
        </w:rPr>
        <w:t>2</w:t>
      </w:r>
      <w:r w:rsidR="009552A9">
        <w:rPr>
          <w:b/>
          <w:noProof/>
          <w:lang w:val="sr-Cyrl-CS"/>
        </w:rPr>
        <w:t>01</w:t>
      </w:r>
      <w:r w:rsidR="001B4E99">
        <w:rPr>
          <w:b/>
          <w:noProof/>
          <w:lang w:val="sr-Cyrl-CS"/>
        </w:rPr>
        <w:t>8</w:t>
      </w:r>
      <w:r w:rsidR="00D32C3C">
        <w:rPr>
          <w:b/>
          <w:noProof/>
          <w:lang w:val="sr-Cyrl-CS"/>
        </w:rPr>
        <w:t xml:space="preserve"> (1919/2018)</w:t>
      </w:r>
    </w:p>
    <w:p w14:paraId="62AC0581" w14:textId="77777777" w:rsidR="009D3699" w:rsidRPr="00BB381A" w:rsidRDefault="009D3699" w:rsidP="000C50A0">
      <w:pPr>
        <w:pStyle w:val="BodyText"/>
        <w:spacing w:before="0"/>
        <w:rPr>
          <w:rFonts w:cs="Arial"/>
          <w:i/>
          <w:noProof/>
          <w:color w:val="00B0F0"/>
          <w:szCs w:val="24"/>
        </w:rPr>
      </w:pPr>
    </w:p>
    <w:p w14:paraId="7C5BFFEC" w14:textId="77777777" w:rsidR="009D3699" w:rsidRPr="00BB381A" w:rsidRDefault="009D3699" w:rsidP="000C50A0">
      <w:pPr>
        <w:pStyle w:val="BodyText"/>
        <w:spacing w:before="0"/>
        <w:rPr>
          <w:rFonts w:cs="Arial"/>
          <w:i/>
          <w:noProof/>
          <w:color w:val="00B0F0"/>
          <w:szCs w:val="24"/>
        </w:rPr>
      </w:pPr>
    </w:p>
    <w:p w14:paraId="70760DAC" w14:textId="77777777" w:rsidR="009D3699" w:rsidRPr="00BB381A" w:rsidRDefault="009D3699" w:rsidP="000C50A0">
      <w:pPr>
        <w:pStyle w:val="BodyText"/>
        <w:spacing w:before="0"/>
        <w:rPr>
          <w:rFonts w:cs="Arial"/>
          <w:i/>
          <w:noProof/>
          <w:color w:val="00B0F0"/>
          <w:szCs w:val="24"/>
        </w:rPr>
      </w:pPr>
    </w:p>
    <w:p w14:paraId="7BF772F2" w14:textId="77777777" w:rsidR="00C62AA7" w:rsidRPr="00BB381A" w:rsidRDefault="00C62AA7" w:rsidP="00C62AA7">
      <w:pPr>
        <w:pStyle w:val="Title"/>
        <w:rPr>
          <w:noProof/>
          <w:szCs w:val="24"/>
        </w:rPr>
      </w:pPr>
      <w:r w:rsidRPr="00BB381A">
        <w:rPr>
          <w:noProof/>
          <w:szCs w:val="24"/>
        </w:rPr>
        <w:t>Садржај конкурсне документације:</w:t>
      </w:r>
    </w:p>
    <w:p w14:paraId="5F01AAAB" w14:textId="4F077663" w:rsidR="00C62AA7" w:rsidRPr="00BB381A" w:rsidRDefault="00C62AA7" w:rsidP="00E42622">
      <w:pPr>
        <w:pStyle w:val="Title"/>
        <w:spacing w:before="0" w:after="60"/>
        <w:rPr>
          <w:b w:val="0"/>
          <w:noProof/>
          <w:szCs w:val="24"/>
        </w:rPr>
      </w:pP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b w:val="0"/>
          <w:noProof/>
        </w:rPr>
        <w:tab/>
      </w:r>
    </w:p>
    <w:tbl>
      <w:tblPr>
        <w:tblW w:w="89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tblGrid>
      <w:tr w:rsidR="00A111A4" w:rsidRPr="003B2F65" w14:paraId="52E7246B" w14:textId="77777777" w:rsidTr="00A111A4">
        <w:tc>
          <w:tcPr>
            <w:tcW w:w="564" w:type="dxa"/>
          </w:tcPr>
          <w:p w14:paraId="5DFD4C98" w14:textId="77777777" w:rsidR="00A111A4" w:rsidRPr="003B2F65" w:rsidRDefault="00A111A4" w:rsidP="009F7784">
            <w:pPr>
              <w:tabs>
                <w:tab w:val="left" w:pos="360"/>
                <w:tab w:val="left" w:pos="567"/>
                <w:tab w:val="right" w:leader="dot" w:pos="9639"/>
              </w:tabs>
              <w:spacing w:before="60" w:after="60"/>
              <w:ind w:firstLine="0"/>
              <w:jc w:val="center"/>
              <w:rPr>
                <w:rFonts w:cs="Arial"/>
                <w:noProof/>
                <w:lang w:val="sr-Cyrl-CS"/>
              </w:rPr>
            </w:pPr>
            <w:r w:rsidRPr="003B2F65">
              <w:rPr>
                <w:rFonts w:cs="Arial"/>
                <w:noProof/>
                <w:lang w:val="sr-Cyrl-CS"/>
              </w:rPr>
              <w:t>1.</w:t>
            </w:r>
          </w:p>
        </w:tc>
        <w:tc>
          <w:tcPr>
            <w:tcW w:w="8366" w:type="dxa"/>
            <w:vAlign w:val="center"/>
          </w:tcPr>
          <w:p w14:paraId="59704154" w14:textId="77777777" w:rsidR="00A111A4" w:rsidRPr="003B2F65" w:rsidRDefault="00A111A4" w:rsidP="009F7784">
            <w:pPr>
              <w:tabs>
                <w:tab w:val="left" w:pos="360"/>
                <w:tab w:val="left" w:pos="567"/>
                <w:tab w:val="right" w:leader="dot" w:pos="9639"/>
              </w:tabs>
              <w:spacing w:before="60" w:after="60"/>
              <w:ind w:firstLine="0"/>
              <w:jc w:val="left"/>
              <w:rPr>
                <w:rFonts w:cs="Arial"/>
                <w:noProof/>
                <w:lang w:val="sr-Cyrl-CS"/>
              </w:rPr>
            </w:pPr>
            <w:r w:rsidRPr="003B2F65">
              <w:rPr>
                <w:rFonts w:cs="Arial"/>
                <w:noProof/>
                <w:lang w:val="sr-Cyrl-CS"/>
              </w:rPr>
              <w:t>Општи подаци о јавној набавци</w:t>
            </w:r>
          </w:p>
        </w:tc>
      </w:tr>
      <w:tr w:rsidR="00A111A4" w:rsidRPr="003B2F65" w14:paraId="2DCEF784" w14:textId="77777777" w:rsidTr="00A111A4">
        <w:tc>
          <w:tcPr>
            <w:tcW w:w="564" w:type="dxa"/>
          </w:tcPr>
          <w:p w14:paraId="086D0074" w14:textId="77777777" w:rsidR="00A111A4" w:rsidRPr="003B2F65" w:rsidRDefault="00A111A4" w:rsidP="009F7784">
            <w:pPr>
              <w:tabs>
                <w:tab w:val="left" w:pos="360"/>
                <w:tab w:val="left" w:pos="567"/>
                <w:tab w:val="right" w:leader="dot" w:pos="9639"/>
              </w:tabs>
              <w:spacing w:before="60" w:after="60"/>
              <w:ind w:firstLine="0"/>
              <w:jc w:val="center"/>
              <w:rPr>
                <w:rFonts w:cs="Arial"/>
                <w:noProof/>
                <w:lang w:val="sr-Cyrl-CS"/>
              </w:rPr>
            </w:pPr>
            <w:r w:rsidRPr="003B2F65">
              <w:rPr>
                <w:rFonts w:cs="Arial"/>
                <w:noProof/>
                <w:lang w:val="sr-Cyrl-CS"/>
              </w:rPr>
              <w:t>2.</w:t>
            </w:r>
          </w:p>
        </w:tc>
        <w:tc>
          <w:tcPr>
            <w:tcW w:w="8366" w:type="dxa"/>
          </w:tcPr>
          <w:p w14:paraId="58B724FA" w14:textId="77777777" w:rsidR="00A111A4" w:rsidRPr="003B2F65" w:rsidRDefault="00A111A4" w:rsidP="009F7784">
            <w:pPr>
              <w:tabs>
                <w:tab w:val="left" w:pos="317"/>
                <w:tab w:val="left" w:pos="360"/>
                <w:tab w:val="right" w:leader="dot" w:pos="9639"/>
              </w:tabs>
              <w:spacing w:before="60" w:after="60"/>
              <w:ind w:firstLine="0"/>
              <w:rPr>
                <w:rFonts w:cs="Arial"/>
                <w:noProof/>
                <w:lang w:val="sr-Cyrl-CS"/>
              </w:rPr>
            </w:pPr>
            <w:r w:rsidRPr="003B2F65">
              <w:rPr>
                <w:rFonts w:cs="Arial"/>
                <w:noProof/>
                <w:lang w:val="sr-Cyrl-CS"/>
              </w:rPr>
              <w:t>Подаци о предмету набавке</w:t>
            </w:r>
          </w:p>
        </w:tc>
      </w:tr>
      <w:tr w:rsidR="00A111A4" w:rsidRPr="003B2F65" w14:paraId="49F86457" w14:textId="77777777" w:rsidTr="00A111A4">
        <w:tc>
          <w:tcPr>
            <w:tcW w:w="564" w:type="dxa"/>
            <w:vAlign w:val="center"/>
          </w:tcPr>
          <w:p w14:paraId="77FA5140" w14:textId="77777777" w:rsidR="00A111A4" w:rsidRPr="003B2F65" w:rsidRDefault="00A111A4" w:rsidP="009F7784">
            <w:pPr>
              <w:tabs>
                <w:tab w:val="left" w:pos="360"/>
                <w:tab w:val="left" w:pos="567"/>
                <w:tab w:val="right" w:leader="dot" w:pos="9639"/>
              </w:tabs>
              <w:spacing w:before="60" w:after="60"/>
              <w:ind w:firstLine="0"/>
              <w:jc w:val="center"/>
              <w:rPr>
                <w:rFonts w:cs="Arial"/>
                <w:noProof/>
                <w:lang w:val="sr-Cyrl-CS"/>
              </w:rPr>
            </w:pPr>
            <w:r w:rsidRPr="003B2F65">
              <w:rPr>
                <w:rFonts w:cs="Arial"/>
                <w:noProof/>
                <w:lang w:val="sr-Cyrl-CS"/>
              </w:rPr>
              <w:t>3.</w:t>
            </w:r>
          </w:p>
        </w:tc>
        <w:tc>
          <w:tcPr>
            <w:tcW w:w="8366" w:type="dxa"/>
          </w:tcPr>
          <w:p w14:paraId="392FFD6D" w14:textId="77777777" w:rsidR="00A111A4" w:rsidRDefault="00A111A4" w:rsidP="009F7784">
            <w:pPr>
              <w:tabs>
                <w:tab w:val="left" w:pos="317"/>
                <w:tab w:val="left" w:pos="360"/>
                <w:tab w:val="right" w:leader="dot" w:pos="9639"/>
              </w:tabs>
              <w:spacing w:before="60" w:after="60"/>
              <w:ind w:firstLine="0"/>
              <w:rPr>
                <w:rFonts w:cs="Arial"/>
                <w:noProof/>
                <w:lang w:val="sr-Cyrl-CS"/>
              </w:rPr>
            </w:pPr>
            <w:r w:rsidRPr="003B2F65">
              <w:rPr>
                <w:rFonts w:cs="Arial"/>
                <w:noProof/>
                <w:lang w:val="sr-Cyrl-CS"/>
              </w:rPr>
              <w:t xml:space="preserve">Техничка спецификација </w:t>
            </w:r>
          </w:p>
          <w:p w14:paraId="590BFD55" w14:textId="582C5E71" w:rsidR="00A111A4" w:rsidRPr="003B2F65" w:rsidRDefault="00A111A4" w:rsidP="009F7784">
            <w:pPr>
              <w:tabs>
                <w:tab w:val="left" w:pos="317"/>
                <w:tab w:val="left" w:pos="360"/>
                <w:tab w:val="right" w:leader="dot" w:pos="9639"/>
              </w:tabs>
              <w:spacing w:before="60" w:after="60"/>
              <w:ind w:firstLine="0"/>
              <w:rPr>
                <w:rFonts w:cs="Arial"/>
                <w:noProof/>
                <w:lang w:val="sr-Cyrl-CS"/>
              </w:rPr>
            </w:pPr>
            <w:r w:rsidRPr="003B2F65">
              <w:rPr>
                <w:rFonts w:cs="Arial"/>
                <w:noProof/>
                <w:lang w:val="sr-Cyrl-CS"/>
              </w:rPr>
              <w:t>(врста, техничке карактеристике, квалитет, количина и опис добара...)</w:t>
            </w:r>
          </w:p>
        </w:tc>
      </w:tr>
      <w:tr w:rsidR="00A111A4" w:rsidRPr="003B2F65" w14:paraId="352E68E7" w14:textId="77777777" w:rsidTr="00A111A4">
        <w:tc>
          <w:tcPr>
            <w:tcW w:w="564" w:type="dxa"/>
          </w:tcPr>
          <w:p w14:paraId="592E2E9A" w14:textId="77777777" w:rsidR="00A111A4" w:rsidRPr="003B2F65" w:rsidRDefault="00A111A4" w:rsidP="009F7784">
            <w:pPr>
              <w:tabs>
                <w:tab w:val="left" w:pos="360"/>
                <w:tab w:val="left" w:pos="567"/>
                <w:tab w:val="right" w:leader="dot" w:pos="9639"/>
              </w:tabs>
              <w:spacing w:before="60" w:after="60"/>
              <w:ind w:firstLine="0"/>
              <w:jc w:val="center"/>
              <w:rPr>
                <w:rFonts w:cs="Arial"/>
                <w:noProof/>
                <w:lang w:val="sr-Cyrl-CS"/>
              </w:rPr>
            </w:pPr>
            <w:r w:rsidRPr="003B2F65">
              <w:rPr>
                <w:rFonts w:cs="Arial"/>
                <w:noProof/>
                <w:lang w:val="sr-Cyrl-CS"/>
              </w:rPr>
              <w:t>4.</w:t>
            </w:r>
          </w:p>
        </w:tc>
        <w:tc>
          <w:tcPr>
            <w:tcW w:w="8366" w:type="dxa"/>
          </w:tcPr>
          <w:p w14:paraId="5BBEB158" w14:textId="77777777" w:rsidR="00A111A4" w:rsidRPr="003B2F65" w:rsidRDefault="00A111A4" w:rsidP="009F7784">
            <w:pPr>
              <w:tabs>
                <w:tab w:val="left" w:pos="317"/>
                <w:tab w:val="left" w:pos="360"/>
                <w:tab w:val="right" w:leader="dot" w:pos="9639"/>
              </w:tabs>
              <w:spacing w:before="60" w:after="60"/>
              <w:ind w:firstLine="0"/>
              <w:rPr>
                <w:rFonts w:cs="Arial"/>
                <w:noProof/>
                <w:lang w:val="sr-Cyrl-CS"/>
              </w:rPr>
            </w:pPr>
            <w:r w:rsidRPr="003B2F65">
              <w:rPr>
                <w:rFonts w:cs="Arial"/>
                <w:noProof/>
                <w:lang w:val="sr-Cyrl-CS"/>
              </w:rPr>
              <w:t>Услови за учешће у поступку ЈН и упутство како се доказује испуњеност услова</w:t>
            </w:r>
          </w:p>
        </w:tc>
      </w:tr>
      <w:tr w:rsidR="00A111A4" w:rsidRPr="003B2F65" w14:paraId="4F9D32D5" w14:textId="77777777" w:rsidTr="00A111A4">
        <w:tc>
          <w:tcPr>
            <w:tcW w:w="564" w:type="dxa"/>
          </w:tcPr>
          <w:p w14:paraId="507B2B3A" w14:textId="77777777" w:rsidR="00A111A4" w:rsidRPr="003B2F65" w:rsidRDefault="00A111A4" w:rsidP="009F7784">
            <w:pPr>
              <w:tabs>
                <w:tab w:val="left" w:pos="360"/>
                <w:tab w:val="left" w:pos="567"/>
                <w:tab w:val="right" w:leader="dot" w:pos="9639"/>
              </w:tabs>
              <w:spacing w:before="60" w:after="60"/>
              <w:ind w:firstLine="0"/>
              <w:jc w:val="center"/>
              <w:rPr>
                <w:rFonts w:cs="Arial"/>
                <w:noProof/>
                <w:lang w:val="sr-Cyrl-CS"/>
              </w:rPr>
            </w:pPr>
            <w:r w:rsidRPr="003B2F65">
              <w:rPr>
                <w:rFonts w:cs="Arial"/>
                <w:noProof/>
                <w:lang w:val="sr-Cyrl-CS"/>
              </w:rPr>
              <w:t>5.</w:t>
            </w:r>
          </w:p>
        </w:tc>
        <w:tc>
          <w:tcPr>
            <w:tcW w:w="8366" w:type="dxa"/>
            <w:vAlign w:val="center"/>
          </w:tcPr>
          <w:p w14:paraId="20362A96" w14:textId="77777777" w:rsidR="00A111A4" w:rsidRPr="003B2F65" w:rsidRDefault="00A111A4" w:rsidP="009F7784">
            <w:pPr>
              <w:tabs>
                <w:tab w:val="left" w:pos="317"/>
                <w:tab w:val="left" w:pos="360"/>
                <w:tab w:val="right" w:leader="dot" w:pos="9639"/>
              </w:tabs>
              <w:spacing w:before="60" w:after="60"/>
              <w:ind w:firstLine="0"/>
              <w:jc w:val="left"/>
              <w:rPr>
                <w:rFonts w:cs="Arial"/>
                <w:noProof/>
                <w:lang w:val="sr-Cyrl-CS"/>
              </w:rPr>
            </w:pPr>
            <w:r w:rsidRPr="003B2F65">
              <w:rPr>
                <w:rFonts w:cs="Arial"/>
                <w:noProof/>
                <w:lang w:val="sr-Cyrl-CS"/>
              </w:rPr>
              <w:t>Критеријум за доделу уговора</w:t>
            </w:r>
          </w:p>
        </w:tc>
      </w:tr>
      <w:tr w:rsidR="00A111A4" w:rsidRPr="003B2F65" w14:paraId="18F23178" w14:textId="77777777" w:rsidTr="00A111A4">
        <w:tc>
          <w:tcPr>
            <w:tcW w:w="564" w:type="dxa"/>
          </w:tcPr>
          <w:p w14:paraId="5CB3E6F9" w14:textId="77777777" w:rsidR="00A111A4" w:rsidRPr="003B2F65" w:rsidRDefault="00A111A4" w:rsidP="009F7784">
            <w:pPr>
              <w:tabs>
                <w:tab w:val="left" w:pos="360"/>
                <w:tab w:val="left" w:pos="567"/>
                <w:tab w:val="right" w:leader="dot" w:pos="9639"/>
              </w:tabs>
              <w:spacing w:before="60" w:after="60"/>
              <w:ind w:firstLine="0"/>
              <w:jc w:val="center"/>
              <w:rPr>
                <w:rFonts w:cs="Arial"/>
                <w:noProof/>
                <w:lang w:val="sr-Cyrl-CS"/>
              </w:rPr>
            </w:pPr>
            <w:r w:rsidRPr="003B2F65">
              <w:rPr>
                <w:rFonts w:cs="Arial"/>
                <w:noProof/>
                <w:lang w:val="sr-Cyrl-CS"/>
              </w:rPr>
              <w:t>6.</w:t>
            </w:r>
          </w:p>
        </w:tc>
        <w:tc>
          <w:tcPr>
            <w:tcW w:w="8366" w:type="dxa"/>
            <w:vAlign w:val="center"/>
          </w:tcPr>
          <w:p w14:paraId="7CB0D73D" w14:textId="77777777" w:rsidR="00A111A4" w:rsidRPr="003B2F65" w:rsidRDefault="00A111A4" w:rsidP="009F7784">
            <w:pPr>
              <w:tabs>
                <w:tab w:val="left" w:pos="360"/>
                <w:tab w:val="left" w:pos="567"/>
                <w:tab w:val="right" w:leader="dot" w:pos="9639"/>
              </w:tabs>
              <w:spacing w:before="60" w:after="60"/>
              <w:ind w:firstLine="0"/>
              <w:jc w:val="left"/>
              <w:rPr>
                <w:rFonts w:cs="Arial"/>
                <w:noProof/>
                <w:lang w:val="sr-Cyrl-CS"/>
              </w:rPr>
            </w:pPr>
            <w:r w:rsidRPr="003B2F65">
              <w:rPr>
                <w:rFonts w:cs="Arial"/>
                <w:noProof/>
                <w:lang w:val="sr-Cyrl-CS"/>
              </w:rPr>
              <w:t>Упутство понуђачима како да сачине понуду</w:t>
            </w:r>
          </w:p>
        </w:tc>
      </w:tr>
      <w:tr w:rsidR="00A111A4" w:rsidRPr="003B2F65" w14:paraId="55699ED4" w14:textId="77777777" w:rsidTr="00A111A4">
        <w:tc>
          <w:tcPr>
            <w:tcW w:w="564" w:type="dxa"/>
          </w:tcPr>
          <w:p w14:paraId="1E6078B3" w14:textId="77777777" w:rsidR="00A111A4" w:rsidRPr="003B2F65" w:rsidRDefault="00A111A4" w:rsidP="009F7784">
            <w:pPr>
              <w:tabs>
                <w:tab w:val="left" w:pos="360"/>
                <w:tab w:val="left" w:pos="567"/>
                <w:tab w:val="right" w:leader="dot" w:pos="9639"/>
              </w:tabs>
              <w:spacing w:before="60" w:after="60"/>
              <w:ind w:firstLine="0"/>
              <w:jc w:val="center"/>
              <w:rPr>
                <w:rFonts w:cs="Arial"/>
                <w:noProof/>
                <w:lang w:val="sr-Cyrl-CS"/>
              </w:rPr>
            </w:pPr>
            <w:r w:rsidRPr="003B2F65">
              <w:rPr>
                <w:rFonts w:cs="Arial"/>
                <w:noProof/>
                <w:lang w:val="sr-Cyrl-CS"/>
              </w:rPr>
              <w:t>7.</w:t>
            </w:r>
          </w:p>
        </w:tc>
        <w:tc>
          <w:tcPr>
            <w:tcW w:w="8366" w:type="dxa"/>
            <w:vAlign w:val="center"/>
          </w:tcPr>
          <w:p w14:paraId="76033607" w14:textId="77777777" w:rsidR="00A111A4" w:rsidRPr="003B2F65" w:rsidRDefault="00A111A4" w:rsidP="009F7784">
            <w:pPr>
              <w:tabs>
                <w:tab w:val="left" w:pos="360"/>
                <w:tab w:val="left" w:pos="567"/>
                <w:tab w:val="right" w:leader="dot" w:pos="9639"/>
              </w:tabs>
              <w:spacing w:before="60" w:after="60"/>
              <w:ind w:firstLine="0"/>
              <w:jc w:val="left"/>
              <w:rPr>
                <w:rFonts w:cs="Arial"/>
                <w:noProof/>
                <w:lang w:val="sr-Cyrl-CS"/>
              </w:rPr>
            </w:pPr>
            <w:r w:rsidRPr="003B2F65">
              <w:rPr>
                <w:rFonts w:cs="Arial"/>
                <w:noProof/>
                <w:lang w:val="sr-Cyrl-CS"/>
              </w:rPr>
              <w:t>Обрасци (1 – 10)</w:t>
            </w:r>
          </w:p>
        </w:tc>
      </w:tr>
      <w:tr w:rsidR="00A111A4" w:rsidRPr="003B2F65" w14:paraId="5AAED38B" w14:textId="77777777" w:rsidTr="00A111A4">
        <w:tc>
          <w:tcPr>
            <w:tcW w:w="564" w:type="dxa"/>
          </w:tcPr>
          <w:p w14:paraId="4FFEFBDD" w14:textId="77777777" w:rsidR="00A111A4" w:rsidRPr="003B2F65" w:rsidRDefault="00A111A4" w:rsidP="009F7784">
            <w:pPr>
              <w:tabs>
                <w:tab w:val="left" w:pos="360"/>
                <w:tab w:val="left" w:pos="567"/>
                <w:tab w:val="right" w:leader="dot" w:pos="9639"/>
              </w:tabs>
              <w:spacing w:before="60" w:after="60"/>
              <w:ind w:firstLine="0"/>
              <w:jc w:val="center"/>
              <w:rPr>
                <w:rFonts w:cs="Arial"/>
                <w:noProof/>
                <w:lang w:val="sr-Cyrl-CS"/>
              </w:rPr>
            </w:pPr>
            <w:r w:rsidRPr="003B2F65">
              <w:rPr>
                <w:rFonts w:cs="Arial"/>
                <w:noProof/>
                <w:lang w:val="sr-Cyrl-CS"/>
              </w:rPr>
              <w:t>8.</w:t>
            </w:r>
          </w:p>
        </w:tc>
        <w:tc>
          <w:tcPr>
            <w:tcW w:w="8366" w:type="dxa"/>
            <w:vAlign w:val="center"/>
          </w:tcPr>
          <w:p w14:paraId="041126C1" w14:textId="77777777" w:rsidR="00A111A4" w:rsidRPr="003B2F65" w:rsidRDefault="00A111A4" w:rsidP="009F7784">
            <w:pPr>
              <w:tabs>
                <w:tab w:val="left" w:pos="360"/>
                <w:tab w:val="left" w:pos="567"/>
                <w:tab w:val="right" w:leader="dot" w:pos="9639"/>
              </w:tabs>
              <w:spacing w:before="60" w:after="60"/>
              <w:ind w:firstLine="0"/>
              <w:jc w:val="left"/>
              <w:rPr>
                <w:rFonts w:cs="Arial"/>
                <w:noProof/>
                <w:lang w:val="sr-Cyrl-CS"/>
              </w:rPr>
            </w:pPr>
            <w:r w:rsidRPr="003B2F65">
              <w:rPr>
                <w:rFonts w:cs="Arial"/>
                <w:noProof/>
                <w:lang w:val="sr-Cyrl-CS"/>
              </w:rPr>
              <w:t>Прилози (1 – 5)</w:t>
            </w:r>
          </w:p>
        </w:tc>
      </w:tr>
      <w:tr w:rsidR="00A111A4" w:rsidRPr="003B2F65" w14:paraId="6D87D956" w14:textId="77777777" w:rsidTr="00A111A4">
        <w:tc>
          <w:tcPr>
            <w:tcW w:w="564" w:type="dxa"/>
          </w:tcPr>
          <w:p w14:paraId="7FF66E35" w14:textId="77777777" w:rsidR="00A111A4" w:rsidRPr="003B2F65" w:rsidRDefault="00A111A4" w:rsidP="009F7784">
            <w:pPr>
              <w:tabs>
                <w:tab w:val="left" w:pos="360"/>
                <w:tab w:val="left" w:pos="567"/>
                <w:tab w:val="right" w:leader="dot" w:pos="9639"/>
              </w:tabs>
              <w:spacing w:before="60" w:after="60"/>
              <w:ind w:firstLine="0"/>
              <w:jc w:val="center"/>
              <w:rPr>
                <w:rFonts w:cs="Arial"/>
                <w:noProof/>
                <w:lang w:val="sr-Cyrl-CS"/>
              </w:rPr>
            </w:pPr>
            <w:r w:rsidRPr="003B2F65">
              <w:rPr>
                <w:rFonts w:cs="Arial"/>
                <w:noProof/>
                <w:lang w:val="sr-Cyrl-CS"/>
              </w:rPr>
              <w:t>9.</w:t>
            </w:r>
          </w:p>
        </w:tc>
        <w:tc>
          <w:tcPr>
            <w:tcW w:w="8366" w:type="dxa"/>
            <w:vAlign w:val="center"/>
          </w:tcPr>
          <w:p w14:paraId="2BEEEAFB" w14:textId="77777777" w:rsidR="00A111A4" w:rsidRPr="003B2F65" w:rsidRDefault="00A111A4" w:rsidP="009F7784">
            <w:pPr>
              <w:tabs>
                <w:tab w:val="left" w:pos="360"/>
                <w:tab w:val="left" w:pos="567"/>
                <w:tab w:val="right" w:leader="dot" w:pos="9639"/>
              </w:tabs>
              <w:spacing w:before="60" w:after="60"/>
              <w:ind w:firstLine="0"/>
              <w:jc w:val="left"/>
              <w:rPr>
                <w:rFonts w:cs="Arial"/>
                <w:noProof/>
                <w:lang w:val="sr-Cyrl-CS"/>
              </w:rPr>
            </w:pPr>
            <w:r w:rsidRPr="003B2F65">
              <w:rPr>
                <w:rFonts w:cs="Arial"/>
                <w:noProof/>
                <w:lang w:val="sr-Cyrl-CS"/>
              </w:rPr>
              <w:t>Модел уговора</w:t>
            </w:r>
          </w:p>
        </w:tc>
      </w:tr>
    </w:tbl>
    <w:p w14:paraId="0FA9B633" w14:textId="77777777" w:rsidR="009D3699" w:rsidRPr="003B2F65" w:rsidRDefault="009D3699" w:rsidP="000C50A0">
      <w:pPr>
        <w:pStyle w:val="BodyText"/>
        <w:spacing w:before="0"/>
        <w:rPr>
          <w:rFonts w:cs="Arial"/>
          <w:b/>
          <w:noProof/>
          <w:spacing w:val="80"/>
          <w:sz w:val="22"/>
          <w:szCs w:val="22"/>
          <w:highlight w:val="yellow"/>
        </w:rPr>
      </w:pPr>
    </w:p>
    <w:p w14:paraId="7CBF830A" w14:textId="77777777" w:rsidR="003049D5" w:rsidRPr="003B2F65" w:rsidRDefault="003049D5" w:rsidP="00C53AC6">
      <w:pPr>
        <w:jc w:val="right"/>
        <w:rPr>
          <w:rFonts w:cs="Arial"/>
          <w:b/>
          <w:noProof/>
          <w:spacing w:val="80"/>
          <w:lang w:eastAsia="ar-SA"/>
        </w:rPr>
      </w:pPr>
    </w:p>
    <w:p w14:paraId="5A12FF88" w14:textId="77777777" w:rsidR="00080536" w:rsidRPr="003B2F65" w:rsidRDefault="00080536" w:rsidP="00C53AC6">
      <w:pPr>
        <w:jc w:val="right"/>
        <w:rPr>
          <w:rFonts w:cs="Arial"/>
          <w:b/>
          <w:noProof/>
          <w:spacing w:val="80"/>
          <w:lang w:eastAsia="ar-SA"/>
        </w:rPr>
      </w:pPr>
    </w:p>
    <w:p w14:paraId="25E1E9A3" w14:textId="14A0650A" w:rsidR="00F5264D" w:rsidRPr="003B2F65" w:rsidRDefault="00C53AC6" w:rsidP="00C53AC6">
      <w:pPr>
        <w:jc w:val="right"/>
        <w:rPr>
          <w:rFonts w:cs="Arial"/>
          <w:noProof/>
          <w:lang w:val="sr-Latn-RS"/>
        </w:rPr>
      </w:pPr>
      <w:r w:rsidRPr="003B2F65">
        <w:rPr>
          <w:rFonts w:cs="Arial"/>
          <w:bCs/>
          <w:noProof/>
          <w:lang w:val="sr-Cyrl-CS"/>
        </w:rPr>
        <w:t xml:space="preserve">Укупан број страна документације: </w:t>
      </w:r>
      <w:r w:rsidR="003B2F65" w:rsidRPr="003B2F65">
        <w:rPr>
          <w:rFonts w:cs="Arial"/>
          <w:bCs/>
          <w:noProof/>
          <w:u w:val="single"/>
          <w:lang w:val="sr-Latn-RS"/>
        </w:rPr>
        <w:t>1</w:t>
      </w:r>
      <w:r w:rsidR="003D63E2">
        <w:rPr>
          <w:rFonts w:cs="Arial"/>
          <w:bCs/>
          <w:noProof/>
          <w:u w:val="single"/>
          <w:lang w:val="sr-Latn-RS"/>
        </w:rPr>
        <w:t>18</w:t>
      </w:r>
    </w:p>
    <w:p w14:paraId="66CCD4E6" w14:textId="77777777" w:rsidR="001853E1" w:rsidRPr="00BB381A" w:rsidRDefault="001853E1" w:rsidP="000C50A0">
      <w:pPr>
        <w:pStyle w:val="BodyText"/>
        <w:spacing w:before="0"/>
        <w:rPr>
          <w:rFonts w:cs="Arial"/>
          <w:noProof/>
          <w:szCs w:val="24"/>
        </w:rPr>
      </w:pPr>
    </w:p>
    <w:p w14:paraId="5B106EB8" w14:textId="77777777" w:rsidR="00431313" w:rsidRPr="00431313" w:rsidRDefault="00473AD5" w:rsidP="00256E42">
      <w:pPr>
        <w:pStyle w:val="Heading10"/>
        <w:numPr>
          <w:ilvl w:val="0"/>
          <w:numId w:val="13"/>
        </w:numPr>
        <w:rPr>
          <w:rFonts w:cs="Arial"/>
          <w:noProof/>
          <w:sz w:val="24"/>
          <w:szCs w:val="24"/>
        </w:rPr>
      </w:pPr>
      <w:r w:rsidRPr="00431313">
        <w:rPr>
          <w:rFonts w:cs="Arial"/>
          <w:noProof/>
          <w:sz w:val="24"/>
          <w:szCs w:val="24"/>
        </w:rPr>
        <w:br w:type="page"/>
      </w:r>
      <w:bookmarkStart w:id="13" w:name="_Toc430335136"/>
      <w:bookmarkStart w:id="14" w:name="_Toc442559876"/>
      <w:bookmarkStart w:id="15" w:name="_Toc427817447"/>
    </w:p>
    <w:p w14:paraId="5936B31B" w14:textId="77777777" w:rsidR="00C62DE9" w:rsidRPr="00337D4F" w:rsidRDefault="00C62DE9" w:rsidP="00337D4F">
      <w:pPr>
        <w:ind w:firstLine="0"/>
        <w:rPr>
          <w:lang w:val="sr-Latn-RS" w:eastAsia="ar-SA"/>
        </w:rPr>
      </w:pPr>
    </w:p>
    <w:p w14:paraId="228203E1" w14:textId="77777777" w:rsidR="00FA0E61" w:rsidRDefault="00431313" w:rsidP="00256E42">
      <w:pPr>
        <w:pStyle w:val="Heading10"/>
        <w:numPr>
          <w:ilvl w:val="0"/>
          <w:numId w:val="24"/>
        </w:numPr>
        <w:rPr>
          <w:rFonts w:cs="Arial"/>
          <w:noProof/>
          <w:sz w:val="24"/>
          <w:szCs w:val="24"/>
        </w:rPr>
      </w:pPr>
      <w:r>
        <w:rPr>
          <w:rFonts w:cs="Arial"/>
          <w:noProof/>
          <w:sz w:val="24"/>
          <w:szCs w:val="24"/>
        </w:rPr>
        <w:t>ОПШ</w:t>
      </w:r>
      <w:r w:rsidR="00FA0E61" w:rsidRPr="00431313">
        <w:rPr>
          <w:rFonts w:cs="Arial"/>
          <w:noProof/>
          <w:sz w:val="24"/>
          <w:szCs w:val="24"/>
        </w:rPr>
        <w:t>ТИ ПОДАЦИ О ЈАВНОЈ НАБАВЦИ</w:t>
      </w:r>
      <w:bookmarkEnd w:id="13"/>
      <w:bookmarkEnd w:id="14"/>
    </w:p>
    <w:p w14:paraId="70DB85E2" w14:textId="77777777" w:rsidR="004276AD" w:rsidRPr="00F44BEA" w:rsidRDefault="004276AD" w:rsidP="002E12CC">
      <w:pPr>
        <w:tabs>
          <w:tab w:val="left" w:pos="1134"/>
        </w:tabs>
        <w:rPr>
          <w:rFonts w:cs="Arial"/>
          <w:noProof/>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473"/>
      </w:tblGrid>
      <w:tr w:rsidR="004276AD" w:rsidRPr="00C40B6A" w14:paraId="6375048A" w14:textId="77777777" w:rsidTr="008E3559">
        <w:tc>
          <w:tcPr>
            <w:tcW w:w="1951" w:type="dxa"/>
            <w:shd w:val="clear" w:color="auto" w:fill="auto"/>
            <w:vAlign w:val="center"/>
          </w:tcPr>
          <w:p w14:paraId="30AC2351" w14:textId="77777777" w:rsidR="004276AD" w:rsidRPr="00BB381A" w:rsidRDefault="004276AD" w:rsidP="00176C26">
            <w:pPr>
              <w:autoSpaceDE w:val="0"/>
              <w:autoSpaceDN w:val="0"/>
              <w:adjustRightInd w:val="0"/>
              <w:ind w:firstLine="0"/>
              <w:jc w:val="center"/>
              <w:rPr>
                <w:rFonts w:eastAsia="TimesNewRomanPSMT" w:cs="Arial"/>
                <w:bCs/>
                <w:noProof/>
                <w:lang w:val="sr-Cyrl-CS"/>
              </w:rPr>
            </w:pPr>
            <w:r w:rsidRPr="00BB381A">
              <w:rPr>
                <w:rFonts w:eastAsia="TimesNewRomanPSMT" w:cs="Arial"/>
                <w:bCs/>
                <w:noProof/>
                <w:lang w:val="sr-Cyrl-CS"/>
              </w:rPr>
              <w:t>Назив и адреса Наручиоца</w:t>
            </w:r>
          </w:p>
        </w:tc>
        <w:tc>
          <w:tcPr>
            <w:tcW w:w="8473" w:type="dxa"/>
            <w:shd w:val="clear" w:color="auto" w:fill="auto"/>
            <w:vAlign w:val="center"/>
          </w:tcPr>
          <w:p w14:paraId="56D3A9C6" w14:textId="77777777" w:rsidR="004276AD" w:rsidRPr="00BB381A" w:rsidRDefault="00431313" w:rsidP="00176C26">
            <w:pPr>
              <w:suppressAutoHyphens/>
              <w:spacing w:before="0" w:after="60" w:line="100" w:lineRule="atLeast"/>
              <w:ind w:firstLine="0"/>
              <w:jc w:val="center"/>
              <w:rPr>
                <w:rFonts w:cs="Arial"/>
                <w:noProof/>
                <w:lang w:val="sr-Cyrl-CS"/>
              </w:rPr>
            </w:pPr>
            <w:r>
              <w:rPr>
                <w:rFonts w:cs="Arial"/>
                <w:noProof/>
                <w:lang w:val="sr-Cyrl-CS"/>
              </w:rPr>
              <w:t>Јавно предузеће "</w:t>
            </w:r>
            <w:r w:rsidR="004276AD" w:rsidRPr="00BB381A">
              <w:rPr>
                <w:rFonts w:cs="Arial"/>
                <w:noProof/>
                <w:lang w:val="sr-Cyrl-CS"/>
              </w:rPr>
              <w:t>Електро</w:t>
            </w:r>
            <w:r>
              <w:rPr>
                <w:rFonts w:cs="Arial"/>
                <w:noProof/>
                <w:lang w:val="sr-Cyrl-CS"/>
              </w:rPr>
              <w:t>привреда Србије"</w:t>
            </w:r>
            <w:r w:rsidR="004276AD" w:rsidRPr="00BB381A">
              <w:rPr>
                <w:rFonts w:cs="Arial"/>
                <w:noProof/>
                <w:lang w:val="sr-Cyrl-CS"/>
              </w:rPr>
              <w:t xml:space="preserve"> Београд,</w:t>
            </w:r>
          </w:p>
          <w:p w14:paraId="1124F87C" w14:textId="77777777" w:rsidR="004276AD" w:rsidRPr="00BB381A" w:rsidRDefault="00970537" w:rsidP="00176C26">
            <w:pPr>
              <w:suppressAutoHyphens/>
              <w:spacing w:before="0" w:after="60" w:line="100" w:lineRule="atLeast"/>
              <w:ind w:firstLine="0"/>
              <w:jc w:val="center"/>
              <w:rPr>
                <w:rFonts w:cs="Arial"/>
                <w:noProof/>
                <w:lang w:val="sr-Cyrl-CS"/>
              </w:rPr>
            </w:pPr>
            <w:r w:rsidRPr="00BB381A">
              <w:rPr>
                <w:rFonts w:cs="Arial"/>
                <w:noProof/>
                <w:lang w:val="sr-Cyrl-CS"/>
              </w:rPr>
              <w:t xml:space="preserve">Улица </w:t>
            </w:r>
            <w:r w:rsidR="00BC447E" w:rsidRPr="00D32C3C">
              <w:rPr>
                <w:rFonts w:cs="Arial"/>
                <w:noProof/>
                <w:lang w:val="sr-Cyrl-CS"/>
              </w:rPr>
              <w:t>Балканска бр. 13</w:t>
            </w:r>
            <w:r w:rsidR="004276AD" w:rsidRPr="00BB381A">
              <w:rPr>
                <w:rFonts w:cs="Arial"/>
                <w:noProof/>
                <w:lang w:val="sr-Cyrl-CS"/>
              </w:rPr>
              <w:t>, 11000 Београд</w:t>
            </w:r>
          </w:p>
          <w:p w14:paraId="525D6192" w14:textId="77777777" w:rsidR="002E12CC" w:rsidRPr="00431313" w:rsidRDefault="00766437" w:rsidP="00176C26">
            <w:pPr>
              <w:suppressAutoHyphens/>
              <w:spacing w:before="0" w:after="60" w:line="100" w:lineRule="atLeast"/>
              <w:ind w:firstLine="0"/>
              <w:jc w:val="center"/>
              <w:rPr>
                <w:rFonts w:cs="Arial"/>
                <w:noProof/>
                <w:lang w:val="sr-Cyrl-CS"/>
              </w:rPr>
            </w:pPr>
            <w:r w:rsidRPr="00BB381A">
              <w:rPr>
                <w:rFonts w:cs="Arial"/>
                <w:noProof/>
                <w:lang w:val="sr-Cyrl-CS"/>
              </w:rPr>
              <w:t>Огранак РБ Колубара, адреса Светог Саве 1, Лазаревац</w:t>
            </w:r>
          </w:p>
        </w:tc>
      </w:tr>
      <w:tr w:rsidR="004276AD" w:rsidRPr="00BC447E" w14:paraId="30F1CD43" w14:textId="77777777" w:rsidTr="008E3559">
        <w:trPr>
          <w:trHeight w:val="680"/>
        </w:trPr>
        <w:tc>
          <w:tcPr>
            <w:tcW w:w="1951" w:type="dxa"/>
            <w:shd w:val="clear" w:color="auto" w:fill="auto"/>
            <w:vAlign w:val="center"/>
          </w:tcPr>
          <w:p w14:paraId="1B3C0E8E" w14:textId="77777777" w:rsidR="004276AD" w:rsidRPr="00BB381A" w:rsidRDefault="004276AD" w:rsidP="00176C26">
            <w:pPr>
              <w:autoSpaceDE w:val="0"/>
              <w:autoSpaceDN w:val="0"/>
              <w:adjustRightInd w:val="0"/>
              <w:spacing w:before="0"/>
              <w:ind w:firstLine="0"/>
              <w:jc w:val="center"/>
              <w:rPr>
                <w:rFonts w:eastAsia="TimesNewRomanPSMT" w:cs="Arial"/>
                <w:bCs/>
                <w:noProof/>
                <w:lang w:val="sr-Cyrl-CS"/>
              </w:rPr>
            </w:pPr>
            <w:r w:rsidRPr="00BB381A">
              <w:rPr>
                <w:rFonts w:eastAsia="TimesNewRomanPSMT" w:cs="Arial"/>
                <w:bCs/>
                <w:noProof/>
                <w:lang w:val="sr-Cyrl-CS"/>
              </w:rPr>
              <w:t>Интернет страница Наручиоца</w:t>
            </w:r>
          </w:p>
        </w:tc>
        <w:tc>
          <w:tcPr>
            <w:tcW w:w="8473" w:type="dxa"/>
            <w:shd w:val="clear" w:color="auto" w:fill="auto"/>
            <w:vAlign w:val="center"/>
          </w:tcPr>
          <w:p w14:paraId="6A07310E" w14:textId="49E670DD" w:rsidR="002E12CC" w:rsidRPr="00BC447E" w:rsidRDefault="00033019" w:rsidP="00A111A4">
            <w:pPr>
              <w:spacing w:before="0"/>
              <w:ind w:firstLine="0"/>
              <w:jc w:val="center"/>
              <w:rPr>
                <w:rFonts w:ascii="Calibri" w:eastAsia="Calibri" w:hAnsi="Calibri"/>
                <w:lang w:val="sr-Cyrl-CS"/>
              </w:rPr>
            </w:pPr>
            <w:hyperlink r:id="rId165" w:history="1">
              <w:r w:rsidR="00A111A4" w:rsidRPr="003A4E99">
                <w:rPr>
                  <w:rStyle w:val="Hyperlink"/>
                  <w:rFonts w:ascii="Calibri" w:eastAsia="Calibri" w:hAnsi="Calibri"/>
                </w:rPr>
                <w:t>www</w:t>
              </w:r>
              <w:r w:rsidR="00A111A4" w:rsidRPr="003A4E99">
                <w:rPr>
                  <w:rStyle w:val="Hyperlink"/>
                  <w:rFonts w:ascii="Calibri" w:eastAsia="Calibri" w:hAnsi="Calibri"/>
                  <w:lang w:val="sr-Cyrl-CS"/>
                </w:rPr>
                <w:t>.</w:t>
              </w:r>
              <w:r w:rsidR="00A111A4" w:rsidRPr="003A4E99">
                <w:rPr>
                  <w:rStyle w:val="Hyperlink"/>
                  <w:rFonts w:ascii="Calibri" w:eastAsia="Calibri" w:hAnsi="Calibri"/>
                </w:rPr>
                <w:t>eps.rs</w:t>
              </w:r>
            </w:hyperlink>
          </w:p>
        </w:tc>
      </w:tr>
      <w:tr w:rsidR="004276AD" w:rsidRPr="00BC447E" w14:paraId="403DE752" w14:textId="77777777" w:rsidTr="008E3559">
        <w:trPr>
          <w:trHeight w:val="454"/>
        </w:trPr>
        <w:tc>
          <w:tcPr>
            <w:tcW w:w="1951" w:type="dxa"/>
            <w:shd w:val="clear" w:color="auto" w:fill="auto"/>
            <w:vAlign w:val="center"/>
          </w:tcPr>
          <w:p w14:paraId="475C61C0" w14:textId="77777777" w:rsidR="004276AD" w:rsidRPr="00BB381A" w:rsidRDefault="004276AD" w:rsidP="00176C26">
            <w:pPr>
              <w:autoSpaceDE w:val="0"/>
              <w:autoSpaceDN w:val="0"/>
              <w:adjustRightInd w:val="0"/>
              <w:spacing w:before="0"/>
              <w:ind w:firstLine="0"/>
              <w:jc w:val="center"/>
              <w:rPr>
                <w:rFonts w:eastAsia="TimesNewRomanPSMT" w:cs="Arial"/>
                <w:bCs/>
                <w:noProof/>
                <w:lang w:val="sr-Cyrl-CS"/>
              </w:rPr>
            </w:pPr>
            <w:r w:rsidRPr="00BB381A">
              <w:rPr>
                <w:rFonts w:eastAsia="TimesNewRomanPSMT" w:cs="Arial"/>
                <w:bCs/>
                <w:noProof/>
                <w:lang w:val="sr-Cyrl-CS"/>
              </w:rPr>
              <w:t>Врста поступка</w:t>
            </w:r>
          </w:p>
        </w:tc>
        <w:tc>
          <w:tcPr>
            <w:tcW w:w="8473" w:type="dxa"/>
            <w:shd w:val="clear" w:color="auto" w:fill="auto"/>
            <w:vAlign w:val="center"/>
          </w:tcPr>
          <w:p w14:paraId="3E1ED77F" w14:textId="77777777" w:rsidR="004276AD" w:rsidRPr="00BB381A" w:rsidRDefault="00D34466" w:rsidP="00176C26">
            <w:pPr>
              <w:autoSpaceDE w:val="0"/>
              <w:autoSpaceDN w:val="0"/>
              <w:adjustRightInd w:val="0"/>
              <w:spacing w:before="0"/>
              <w:ind w:firstLine="0"/>
              <w:jc w:val="center"/>
              <w:rPr>
                <w:rFonts w:eastAsia="TimesNewRomanPSMT" w:cs="Arial"/>
                <w:bCs/>
                <w:noProof/>
                <w:lang w:val="sr-Cyrl-CS"/>
              </w:rPr>
            </w:pPr>
            <w:r w:rsidRPr="00BB381A">
              <w:rPr>
                <w:rFonts w:eastAsia="TimesNewRomanPSMT" w:cs="Arial"/>
                <w:bCs/>
                <w:noProof/>
                <w:lang w:val="sr-Cyrl-CS"/>
              </w:rPr>
              <w:t>Отворени поступак</w:t>
            </w:r>
          </w:p>
        </w:tc>
      </w:tr>
      <w:tr w:rsidR="004276AD" w:rsidRPr="00C40B6A" w14:paraId="05EDF1E3" w14:textId="77777777" w:rsidTr="008E3559">
        <w:trPr>
          <w:trHeight w:val="689"/>
        </w:trPr>
        <w:tc>
          <w:tcPr>
            <w:tcW w:w="1951" w:type="dxa"/>
            <w:shd w:val="clear" w:color="auto" w:fill="auto"/>
            <w:vAlign w:val="center"/>
          </w:tcPr>
          <w:p w14:paraId="21E019DF" w14:textId="77777777" w:rsidR="004276AD" w:rsidRPr="00BB381A" w:rsidRDefault="004276AD" w:rsidP="00176C26">
            <w:pPr>
              <w:autoSpaceDE w:val="0"/>
              <w:autoSpaceDN w:val="0"/>
              <w:adjustRightInd w:val="0"/>
              <w:spacing w:before="0"/>
              <w:ind w:firstLine="0"/>
              <w:jc w:val="center"/>
              <w:rPr>
                <w:rFonts w:eastAsia="TimesNewRomanPSMT" w:cs="Arial"/>
                <w:bCs/>
                <w:noProof/>
                <w:lang w:val="sr-Cyrl-CS"/>
              </w:rPr>
            </w:pPr>
            <w:r w:rsidRPr="00BB381A">
              <w:rPr>
                <w:rFonts w:eastAsia="TimesNewRomanPSMT" w:cs="Arial"/>
                <w:bCs/>
                <w:noProof/>
                <w:lang w:val="sr-Cyrl-CS"/>
              </w:rPr>
              <w:t>Предмет јавне набавке</w:t>
            </w:r>
          </w:p>
        </w:tc>
        <w:tc>
          <w:tcPr>
            <w:tcW w:w="8473" w:type="dxa"/>
            <w:shd w:val="clear" w:color="auto" w:fill="auto"/>
            <w:vAlign w:val="center"/>
          </w:tcPr>
          <w:p w14:paraId="2D4D34C3" w14:textId="77777777" w:rsidR="004276AD" w:rsidRPr="00D32C3C" w:rsidRDefault="00D32C3C" w:rsidP="00176C26">
            <w:pPr>
              <w:pStyle w:val="Title"/>
              <w:ind w:firstLine="0"/>
              <w:rPr>
                <w:rFonts w:cs="Arial"/>
                <w:noProof/>
                <w:sz w:val="22"/>
                <w:szCs w:val="22"/>
                <w:lang w:val="sr-Cyrl-RS"/>
              </w:rPr>
            </w:pPr>
            <w:r w:rsidRPr="00D32C3C">
              <w:rPr>
                <w:rFonts w:cs="Arial"/>
                <w:noProof/>
                <w:sz w:val="22"/>
                <w:szCs w:val="22"/>
              </w:rPr>
              <w:t xml:space="preserve">Набавка </w:t>
            </w:r>
            <w:r w:rsidRPr="00D32C3C">
              <w:rPr>
                <w:rFonts w:cs="Arial"/>
                <w:noProof/>
                <w:sz w:val="22"/>
                <w:szCs w:val="22"/>
                <w:lang w:val="sr-Cyrl-RS"/>
              </w:rPr>
              <w:t>недостајуће машинске опреме и репро-материјала за израду челичне конструкције трнспортера и његово опремање ОПРЕМА ЗА ТРАНСПОРТЕР Б-1600</w:t>
            </w:r>
          </w:p>
        </w:tc>
      </w:tr>
      <w:tr w:rsidR="002E12CC" w:rsidRPr="00C62DE9" w14:paraId="6484CB2A" w14:textId="77777777" w:rsidTr="00176C26">
        <w:trPr>
          <w:trHeight w:val="5329"/>
        </w:trPr>
        <w:tc>
          <w:tcPr>
            <w:tcW w:w="1951" w:type="dxa"/>
            <w:shd w:val="clear" w:color="auto" w:fill="auto"/>
            <w:vAlign w:val="center"/>
          </w:tcPr>
          <w:p w14:paraId="14654B2A" w14:textId="77777777" w:rsidR="002E12CC" w:rsidRPr="00BB381A" w:rsidRDefault="002E12CC" w:rsidP="00176C26">
            <w:pPr>
              <w:autoSpaceDE w:val="0"/>
              <w:autoSpaceDN w:val="0"/>
              <w:adjustRightInd w:val="0"/>
              <w:ind w:firstLine="0"/>
              <w:jc w:val="center"/>
              <w:rPr>
                <w:rFonts w:eastAsia="TimesNewRomanPSMT" w:cs="Arial"/>
                <w:bCs/>
                <w:noProof/>
                <w:lang w:val="sr-Cyrl-CS"/>
              </w:rPr>
            </w:pPr>
          </w:p>
          <w:p w14:paraId="0D01387E" w14:textId="77777777" w:rsidR="002E12CC" w:rsidRPr="00BB381A" w:rsidRDefault="002E12CC" w:rsidP="00176C26">
            <w:pPr>
              <w:autoSpaceDE w:val="0"/>
              <w:autoSpaceDN w:val="0"/>
              <w:adjustRightInd w:val="0"/>
              <w:ind w:firstLine="0"/>
              <w:jc w:val="center"/>
              <w:rPr>
                <w:rFonts w:eastAsia="TimesNewRomanPSMT" w:cs="Arial"/>
                <w:bCs/>
                <w:noProof/>
                <w:lang w:val="sr-Cyrl-CS"/>
              </w:rPr>
            </w:pPr>
            <w:r w:rsidRPr="00BB381A">
              <w:rPr>
                <w:rFonts w:cs="Arial"/>
                <w:noProof/>
                <w:lang w:val="sr-Cyrl-CS"/>
              </w:rPr>
              <w:t>Опис сваке партије</w:t>
            </w:r>
          </w:p>
        </w:tc>
        <w:tc>
          <w:tcPr>
            <w:tcW w:w="8473" w:type="dxa"/>
            <w:shd w:val="clear" w:color="auto" w:fill="auto"/>
            <w:vAlign w:val="center"/>
          </w:tcPr>
          <w:tbl>
            <w:tblPr>
              <w:tblW w:w="8109" w:type="dxa"/>
              <w:tblLook w:val="04A0" w:firstRow="1" w:lastRow="0" w:firstColumn="1" w:lastColumn="0" w:noHBand="0" w:noVBand="1"/>
            </w:tblPr>
            <w:tblGrid>
              <w:gridCol w:w="1016"/>
              <w:gridCol w:w="7093"/>
            </w:tblGrid>
            <w:tr w:rsidR="00337D4F" w:rsidRPr="008E3559" w14:paraId="3A1BFCE3" w14:textId="77777777" w:rsidTr="00337D4F">
              <w:trPr>
                <w:trHeight w:val="285"/>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0F007" w14:textId="77777777" w:rsidR="00337D4F" w:rsidRPr="00346D16" w:rsidRDefault="00337D4F" w:rsidP="00176C26">
                  <w:pPr>
                    <w:spacing w:before="0"/>
                    <w:ind w:firstLine="0"/>
                    <w:jc w:val="center"/>
                    <w:rPr>
                      <w:rFonts w:cs="Arial"/>
                      <w:color w:val="000000"/>
                    </w:rPr>
                  </w:pPr>
                  <w:r w:rsidRPr="00346D16">
                    <w:rPr>
                      <w:rFonts w:cs="Arial"/>
                      <w:color w:val="000000"/>
                    </w:rPr>
                    <w:t>Редни број</w:t>
                  </w:r>
                </w:p>
              </w:tc>
              <w:tc>
                <w:tcPr>
                  <w:tcW w:w="7093" w:type="dxa"/>
                  <w:tcBorders>
                    <w:top w:val="single" w:sz="4" w:space="0" w:color="auto"/>
                    <w:left w:val="nil"/>
                    <w:bottom w:val="single" w:sz="4" w:space="0" w:color="auto"/>
                    <w:right w:val="single" w:sz="4" w:space="0" w:color="auto"/>
                  </w:tcBorders>
                  <w:shd w:val="clear" w:color="auto" w:fill="auto"/>
                  <w:vAlign w:val="center"/>
                  <w:hideMark/>
                </w:tcPr>
                <w:p w14:paraId="0A64DD24" w14:textId="524E03C7" w:rsidR="00337D4F" w:rsidRPr="00346D16" w:rsidRDefault="00337D4F" w:rsidP="00176C26">
                  <w:pPr>
                    <w:spacing w:before="0"/>
                    <w:ind w:firstLine="0"/>
                    <w:jc w:val="center"/>
                    <w:rPr>
                      <w:rFonts w:cs="Arial"/>
                      <w:lang w:val="sr-Cyrl-CS"/>
                    </w:rPr>
                  </w:pPr>
                  <w:r w:rsidRPr="00346D16">
                    <w:rPr>
                      <w:rFonts w:cs="Arial"/>
                    </w:rPr>
                    <w:t>Назив</w:t>
                  </w:r>
                  <w:r w:rsidR="00A111A4">
                    <w:rPr>
                      <w:rFonts w:cs="Arial"/>
                    </w:rPr>
                    <w:t xml:space="preserve"> </w:t>
                  </w:r>
                  <w:r w:rsidRPr="00346D16">
                    <w:rPr>
                      <w:rFonts w:cs="Arial"/>
                    </w:rPr>
                    <w:t>партије</w:t>
                  </w:r>
                </w:p>
              </w:tc>
            </w:tr>
            <w:tr w:rsidR="00337D4F" w:rsidRPr="008E3559" w14:paraId="4D745358" w14:textId="77777777" w:rsidTr="00337D4F">
              <w:trPr>
                <w:trHeight w:val="227"/>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EC1600A" w14:textId="77777777" w:rsidR="00337D4F" w:rsidRPr="009552A9" w:rsidRDefault="00337D4F" w:rsidP="00176C26">
                  <w:pPr>
                    <w:spacing w:before="0"/>
                    <w:ind w:firstLine="0"/>
                    <w:jc w:val="center"/>
                    <w:rPr>
                      <w:rFonts w:cs="Arial"/>
                      <w:color w:val="000000"/>
                      <w:lang w:val="sr-Cyrl-CS"/>
                    </w:rPr>
                  </w:pPr>
                  <w:r w:rsidRPr="009552A9">
                    <w:rPr>
                      <w:rFonts w:cs="Arial"/>
                      <w:color w:val="000000"/>
                      <w:lang w:val="sr-Cyrl-CS"/>
                    </w:rPr>
                    <w:t>1</w:t>
                  </w:r>
                </w:p>
              </w:tc>
              <w:tc>
                <w:tcPr>
                  <w:tcW w:w="7093" w:type="dxa"/>
                  <w:tcBorders>
                    <w:top w:val="single" w:sz="4" w:space="0" w:color="auto"/>
                    <w:left w:val="nil"/>
                    <w:bottom w:val="single" w:sz="4" w:space="0" w:color="auto"/>
                    <w:right w:val="single" w:sz="4" w:space="0" w:color="auto"/>
                  </w:tcBorders>
                  <w:shd w:val="clear" w:color="auto" w:fill="auto"/>
                  <w:vAlign w:val="center"/>
                </w:tcPr>
                <w:p w14:paraId="3B8E35BA" w14:textId="77777777" w:rsidR="00337D4F" w:rsidRPr="009552A9" w:rsidRDefault="00337D4F" w:rsidP="00176C26">
                  <w:pPr>
                    <w:spacing w:before="0"/>
                    <w:ind w:firstLine="0"/>
                    <w:jc w:val="left"/>
                    <w:rPr>
                      <w:rFonts w:cs="Arial"/>
                      <w:lang w:val="sr-Cyrl-CS"/>
                    </w:rPr>
                  </w:pPr>
                  <w:r w:rsidRPr="00105E1C">
                    <w:rPr>
                      <w:rFonts w:eastAsia="Arial" w:cs="Arial"/>
                    </w:rPr>
                    <w:t>КОЧИОНА ОБЛОГА</w:t>
                  </w:r>
                </w:p>
              </w:tc>
            </w:tr>
            <w:tr w:rsidR="00337D4F" w:rsidRPr="008E3559" w14:paraId="4938846B" w14:textId="77777777" w:rsidTr="00337D4F">
              <w:trPr>
                <w:trHeight w:val="227"/>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02AE38D4" w14:textId="77777777" w:rsidR="00337D4F" w:rsidRPr="009552A9" w:rsidRDefault="00337D4F" w:rsidP="00176C26">
                  <w:pPr>
                    <w:spacing w:before="0"/>
                    <w:ind w:firstLine="0"/>
                    <w:jc w:val="center"/>
                    <w:rPr>
                      <w:rFonts w:cs="Arial"/>
                      <w:color w:val="000000"/>
                      <w:lang w:val="sr-Cyrl-CS"/>
                    </w:rPr>
                  </w:pPr>
                  <w:r w:rsidRPr="009552A9">
                    <w:rPr>
                      <w:rFonts w:cs="Arial"/>
                      <w:color w:val="000000"/>
                      <w:lang w:val="sr-Cyrl-CS"/>
                    </w:rPr>
                    <w:t>2</w:t>
                  </w:r>
                </w:p>
              </w:tc>
              <w:tc>
                <w:tcPr>
                  <w:tcW w:w="7093" w:type="dxa"/>
                  <w:tcBorders>
                    <w:top w:val="nil"/>
                    <w:left w:val="nil"/>
                    <w:bottom w:val="single" w:sz="4" w:space="0" w:color="auto"/>
                    <w:right w:val="single" w:sz="4" w:space="0" w:color="auto"/>
                  </w:tcBorders>
                  <w:shd w:val="clear" w:color="auto" w:fill="auto"/>
                  <w:vAlign w:val="center"/>
                </w:tcPr>
                <w:p w14:paraId="70C6D908" w14:textId="77777777" w:rsidR="00337D4F" w:rsidRPr="009552A9" w:rsidRDefault="00337D4F" w:rsidP="00176C26">
                  <w:pPr>
                    <w:spacing w:before="0"/>
                    <w:ind w:firstLine="0"/>
                    <w:jc w:val="left"/>
                    <w:rPr>
                      <w:rFonts w:cs="Arial"/>
                      <w:lang w:val="sr-Cyrl-CS"/>
                    </w:rPr>
                  </w:pPr>
                  <w:r w:rsidRPr="00105E1C">
                    <w:rPr>
                      <w:rFonts w:eastAsia="Arial" w:cs="Arial"/>
                    </w:rPr>
                    <w:t>ГУМЕНО-ТЕХНИЧКА РОБА</w:t>
                  </w:r>
                </w:p>
              </w:tc>
            </w:tr>
            <w:tr w:rsidR="00337D4F" w:rsidRPr="008E3559" w14:paraId="3ADA73CF" w14:textId="77777777" w:rsidTr="00337D4F">
              <w:trPr>
                <w:trHeight w:val="227"/>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83CCD59" w14:textId="77777777" w:rsidR="00337D4F" w:rsidRPr="009552A9" w:rsidRDefault="00337D4F" w:rsidP="00176C26">
                  <w:pPr>
                    <w:spacing w:before="0"/>
                    <w:ind w:firstLine="0"/>
                    <w:jc w:val="center"/>
                    <w:rPr>
                      <w:rFonts w:cs="Arial"/>
                      <w:color w:val="000000"/>
                      <w:lang w:val="sr-Cyrl-CS"/>
                    </w:rPr>
                  </w:pPr>
                  <w:r w:rsidRPr="009552A9">
                    <w:rPr>
                      <w:rFonts w:cs="Arial"/>
                      <w:color w:val="000000"/>
                      <w:lang w:val="sr-Cyrl-CS"/>
                    </w:rPr>
                    <w:t>3</w:t>
                  </w:r>
                </w:p>
              </w:tc>
              <w:tc>
                <w:tcPr>
                  <w:tcW w:w="7093" w:type="dxa"/>
                  <w:tcBorders>
                    <w:top w:val="nil"/>
                    <w:left w:val="nil"/>
                    <w:bottom w:val="single" w:sz="4" w:space="0" w:color="auto"/>
                    <w:right w:val="single" w:sz="4" w:space="0" w:color="auto"/>
                  </w:tcBorders>
                  <w:shd w:val="clear" w:color="auto" w:fill="auto"/>
                  <w:noWrap/>
                  <w:vAlign w:val="center"/>
                </w:tcPr>
                <w:p w14:paraId="6F9E85F4" w14:textId="77777777" w:rsidR="00337D4F" w:rsidRPr="009552A9" w:rsidRDefault="00337D4F" w:rsidP="00176C26">
                  <w:pPr>
                    <w:spacing w:before="0"/>
                    <w:ind w:firstLine="0"/>
                    <w:jc w:val="left"/>
                    <w:rPr>
                      <w:rFonts w:cs="Arial"/>
                      <w:lang w:val="sr-Cyrl-CS"/>
                    </w:rPr>
                  </w:pPr>
                  <w:r w:rsidRPr="00105E1C">
                    <w:rPr>
                      <w:rFonts w:eastAsia="Arial" w:cs="Arial"/>
                    </w:rPr>
                    <w:t>ПЕСАК ЗА ПЕСКИРАЊЕ</w:t>
                  </w:r>
                </w:p>
              </w:tc>
            </w:tr>
            <w:tr w:rsidR="00337D4F" w:rsidRPr="009552A9" w14:paraId="778884F2" w14:textId="77777777" w:rsidTr="00337D4F">
              <w:trPr>
                <w:trHeight w:val="227"/>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6999AA28" w14:textId="77777777" w:rsidR="00337D4F" w:rsidRPr="009552A9" w:rsidRDefault="00337D4F" w:rsidP="00176C26">
                  <w:pPr>
                    <w:spacing w:before="0"/>
                    <w:ind w:firstLine="0"/>
                    <w:jc w:val="center"/>
                    <w:rPr>
                      <w:rFonts w:cs="Arial"/>
                      <w:color w:val="000000"/>
                      <w:lang w:val="sr-Cyrl-CS"/>
                    </w:rPr>
                  </w:pPr>
                  <w:r w:rsidRPr="009552A9">
                    <w:rPr>
                      <w:rFonts w:cs="Arial"/>
                      <w:color w:val="000000"/>
                      <w:lang w:val="sr-Cyrl-CS"/>
                    </w:rPr>
                    <w:t>4</w:t>
                  </w:r>
                </w:p>
              </w:tc>
              <w:tc>
                <w:tcPr>
                  <w:tcW w:w="7093" w:type="dxa"/>
                  <w:tcBorders>
                    <w:top w:val="nil"/>
                    <w:left w:val="nil"/>
                    <w:bottom w:val="single" w:sz="4" w:space="0" w:color="auto"/>
                    <w:right w:val="single" w:sz="4" w:space="0" w:color="auto"/>
                  </w:tcBorders>
                  <w:shd w:val="clear" w:color="auto" w:fill="auto"/>
                  <w:noWrap/>
                  <w:vAlign w:val="center"/>
                </w:tcPr>
                <w:p w14:paraId="4721B831" w14:textId="77777777" w:rsidR="00337D4F" w:rsidRPr="00900A21" w:rsidRDefault="00337D4F" w:rsidP="00176C26">
                  <w:pPr>
                    <w:spacing w:before="0"/>
                    <w:ind w:firstLine="0"/>
                    <w:jc w:val="left"/>
                    <w:rPr>
                      <w:rFonts w:cs="Arial"/>
                      <w:color w:val="FF0000"/>
                      <w:lang w:val="sr-Cyrl-CS"/>
                    </w:rPr>
                  </w:pPr>
                  <w:r w:rsidRPr="00105E1C">
                    <w:rPr>
                      <w:rFonts w:eastAsia="Arial" w:cs="Arial"/>
                    </w:rPr>
                    <w:t>ХИДРАУЛИЧНИ МАТЕРИЈАЛ</w:t>
                  </w:r>
                </w:p>
              </w:tc>
            </w:tr>
            <w:tr w:rsidR="00337D4F" w:rsidRPr="009552A9" w14:paraId="1EB8C318" w14:textId="77777777" w:rsidTr="00337D4F">
              <w:trPr>
                <w:trHeight w:val="227"/>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4B61283B" w14:textId="77777777" w:rsidR="00337D4F" w:rsidRPr="009552A9" w:rsidRDefault="00337D4F" w:rsidP="00176C26">
                  <w:pPr>
                    <w:spacing w:before="0"/>
                    <w:ind w:firstLine="0"/>
                    <w:jc w:val="center"/>
                    <w:rPr>
                      <w:rFonts w:cs="Arial"/>
                      <w:color w:val="000000"/>
                    </w:rPr>
                  </w:pPr>
                  <w:r w:rsidRPr="009552A9">
                    <w:rPr>
                      <w:rFonts w:cs="Arial"/>
                      <w:color w:val="000000"/>
                    </w:rPr>
                    <w:t>5</w:t>
                  </w:r>
                </w:p>
              </w:tc>
              <w:tc>
                <w:tcPr>
                  <w:tcW w:w="7093" w:type="dxa"/>
                  <w:tcBorders>
                    <w:top w:val="nil"/>
                    <w:left w:val="nil"/>
                    <w:bottom w:val="single" w:sz="4" w:space="0" w:color="auto"/>
                    <w:right w:val="single" w:sz="4" w:space="0" w:color="auto"/>
                  </w:tcBorders>
                  <w:shd w:val="clear" w:color="auto" w:fill="auto"/>
                  <w:vAlign w:val="center"/>
                </w:tcPr>
                <w:p w14:paraId="6951440F" w14:textId="77777777" w:rsidR="00337D4F" w:rsidRPr="00900A21" w:rsidRDefault="00337D4F" w:rsidP="00176C26">
                  <w:pPr>
                    <w:spacing w:before="0"/>
                    <w:ind w:firstLine="0"/>
                    <w:jc w:val="left"/>
                    <w:rPr>
                      <w:rFonts w:cs="Arial"/>
                    </w:rPr>
                  </w:pPr>
                  <w:r w:rsidRPr="00105E1C">
                    <w:rPr>
                      <w:rFonts w:eastAsia="Arial" w:cs="Arial"/>
                    </w:rPr>
                    <w:t>СКЛОП ПОГОНСКЕ ГРУПЕ  ПО ЦРТЕЖУ</w:t>
                  </w:r>
                </w:p>
              </w:tc>
            </w:tr>
            <w:tr w:rsidR="00337D4F" w:rsidRPr="009552A9" w14:paraId="3BA0E687" w14:textId="77777777" w:rsidTr="00337D4F">
              <w:trPr>
                <w:trHeight w:val="227"/>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3121273E" w14:textId="77777777" w:rsidR="00337D4F" w:rsidRPr="009552A9" w:rsidRDefault="00337D4F" w:rsidP="00176C26">
                  <w:pPr>
                    <w:spacing w:before="0"/>
                    <w:ind w:firstLine="0"/>
                    <w:jc w:val="center"/>
                    <w:rPr>
                      <w:rFonts w:cs="Arial"/>
                      <w:color w:val="000000"/>
                    </w:rPr>
                  </w:pPr>
                  <w:r w:rsidRPr="009552A9">
                    <w:rPr>
                      <w:rFonts w:cs="Arial"/>
                      <w:color w:val="000000"/>
                    </w:rPr>
                    <w:t>6</w:t>
                  </w:r>
                </w:p>
              </w:tc>
              <w:tc>
                <w:tcPr>
                  <w:tcW w:w="7093" w:type="dxa"/>
                  <w:tcBorders>
                    <w:top w:val="nil"/>
                    <w:left w:val="nil"/>
                    <w:bottom w:val="single" w:sz="4" w:space="0" w:color="auto"/>
                    <w:right w:val="single" w:sz="4" w:space="0" w:color="auto"/>
                  </w:tcBorders>
                  <w:shd w:val="clear" w:color="auto" w:fill="auto"/>
                  <w:noWrap/>
                  <w:vAlign w:val="center"/>
                </w:tcPr>
                <w:p w14:paraId="5FEB3FDA" w14:textId="77777777" w:rsidR="00337D4F" w:rsidRPr="00346D16" w:rsidRDefault="00337D4F" w:rsidP="00176C26">
                  <w:pPr>
                    <w:spacing w:before="0"/>
                    <w:ind w:firstLine="0"/>
                    <w:jc w:val="left"/>
                    <w:rPr>
                      <w:rFonts w:cs="Arial"/>
                    </w:rPr>
                  </w:pPr>
                  <w:r w:rsidRPr="00105E1C">
                    <w:rPr>
                      <w:rFonts w:eastAsia="Arial" w:cs="Arial"/>
                    </w:rPr>
                    <w:t>СКЛОП КОЧНИЦЕ СА ОТКОЧНИКОМ</w:t>
                  </w:r>
                </w:p>
              </w:tc>
            </w:tr>
            <w:tr w:rsidR="00337D4F" w:rsidRPr="009552A9" w14:paraId="0BD2F85C" w14:textId="77777777" w:rsidTr="00337D4F">
              <w:trPr>
                <w:trHeight w:val="227"/>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26B89672" w14:textId="77777777" w:rsidR="00337D4F" w:rsidRPr="009552A9" w:rsidRDefault="00337D4F" w:rsidP="00176C26">
                  <w:pPr>
                    <w:spacing w:before="0"/>
                    <w:ind w:firstLine="0"/>
                    <w:jc w:val="center"/>
                    <w:rPr>
                      <w:rFonts w:cs="Arial"/>
                      <w:color w:val="000000"/>
                    </w:rPr>
                  </w:pPr>
                  <w:r w:rsidRPr="009552A9">
                    <w:rPr>
                      <w:rFonts w:cs="Arial"/>
                      <w:color w:val="000000"/>
                    </w:rPr>
                    <w:t>7</w:t>
                  </w:r>
                </w:p>
              </w:tc>
              <w:tc>
                <w:tcPr>
                  <w:tcW w:w="7093" w:type="dxa"/>
                  <w:tcBorders>
                    <w:top w:val="nil"/>
                    <w:left w:val="nil"/>
                    <w:bottom w:val="single" w:sz="4" w:space="0" w:color="auto"/>
                    <w:right w:val="single" w:sz="4" w:space="0" w:color="auto"/>
                  </w:tcBorders>
                  <w:shd w:val="clear" w:color="auto" w:fill="auto"/>
                  <w:noWrap/>
                  <w:vAlign w:val="center"/>
                </w:tcPr>
                <w:p w14:paraId="12705F3F" w14:textId="77777777" w:rsidR="00337D4F" w:rsidRPr="00857B20" w:rsidRDefault="00337D4F" w:rsidP="00176C26">
                  <w:pPr>
                    <w:spacing w:before="0"/>
                    <w:ind w:firstLine="0"/>
                    <w:jc w:val="left"/>
                    <w:rPr>
                      <w:rFonts w:cs="Arial"/>
                      <w:lang w:val="sr-Cyrl-RS"/>
                    </w:rPr>
                  </w:pPr>
                  <w:r w:rsidRPr="00105E1C">
                    <w:rPr>
                      <w:rFonts w:eastAsia="Arial" w:cs="Arial"/>
                    </w:rPr>
                    <w:t>ГОТОВИ ДЕЛОВИ ПО ЦРТЕЖУ ДОБИЈЕНИ</w:t>
                  </w:r>
                  <w:r>
                    <w:rPr>
                      <w:rFonts w:eastAsia="Arial" w:cs="Arial"/>
                      <w:lang w:val="sr-Cyrl-RS"/>
                    </w:rPr>
                    <w:t xml:space="preserve"> </w:t>
                  </w:r>
                  <w:r w:rsidRPr="00105E1C">
                    <w:rPr>
                      <w:rFonts w:eastAsia="Arial" w:cs="Arial"/>
                    </w:rPr>
                    <w:t>КОВАЊЕМ-тежине веће од 100 кг</w:t>
                  </w:r>
                </w:p>
              </w:tc>
            </w:tr>
            <w:tr w:rsidR="00337D4F" w:rsidRPr="009552A9" w14:paraId="7EC7C730" w14:textId="77777777" w:rsidTr="00337D4F">
              <w:trPr>
                <w:trHeight w:val="227"/>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378E901A" w14:textId="77777777" w:rsidR="00337D4F" w:rsidRPr="009552A9" w:rsidRDefault="00337D4F" w:rsidP="00176C26">
                  <w:pPr>
                    <w:spacing w:before="0"/>
                    <w:ind w:firstLine="0"/>
                    <w:jc w:val="center"/>
                    <w:rPr>
                      <w:rFonts w:cs="Arial"/>
                      <w:color w:val="000000"/>
                    </w:rPr>
                  </w:pPr>
                  <w:r w:rsidRPr="009552A9">
                    <w:rPr>
                      <w:rFonts w:cs="Arial"/>
                      <w:color w:val="000000"/>
                    </w:rPr>
                    <w:t>8</w:t>
                  </w:r>
                </w:p>
              </w:tc>
              <w:tc>
                <w:tcPr>
                  <w:tcW w:w="7093" w:type="dxa"/>
                  <w:tcBorders>
                    <w:top w:val="nil"/>
                    <w:left w:val="nil"/>
                    <w:bottom w:val="single" w:sz="4" w:space="0" w:color="auto"/>
                    <w:right w:val="single" w:sz="4" w:space="0" w:color="auto"/>
                  </w:tcBorders>
                  <w:shd w:val="clear" w:color="auto" w:fill="auto"/>
                  <w:vAlign w:val="center"/>
                </w:tcPr>
                <w:p w14:paraId="733B1580" w14:textId="77777777" w:rsidR="00337D4F" w:rsidRPr="00346D16" w:rsidRDefault="00337D4F" w:rsidP="00176C26">
                  <w:pPr>
                    <w:spacing w:before="0"/>
                    <w:ind w:firstLine="0"/>
                    <w:jc w:val="left"/>
                    <w:rPr>
                      <w:rFonts w:cs="Arial"/>
                    </w:rPr>
                  </w:pPr>
                  <w:r w:rsidRPr="00105E1C">
                    <w:rPr>
                      <w:rFonts w:eastAsia="Arial" w:cs="Arial"/>
                    </w:rPr>
                    <w:t>ОТКОВЦИ-ПРЕДОБРАЂЕНИ ДЕЛОВИ тежине  од 200 до 300 кг</w:t>
                  </w:r>
                </w:p>
              </w:tc>
            </w:tr>
            <w:tr w:rsidR="00337D4F" w:rsidRPr="009552A9" w14:paraId="744AFAB6" w14:textId="77777777" w:rsidTr="00337D4F">
              <w:trPr>
                <w:trHeight w:val="227"/>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513170BA" w14:textId="77777777" w:rsidR="00337D4F" w:rsidRPr="009552A9" w:rsidRDefault="00337D4F" w:rsidP="00176C26">
                  <w:pPr>
                    <w:spacing w:before="0"/>
                    <w:ind w:firstLine="0"/>
                    <w:jc w:val="center"/>
                    <w:rPr>
                      <w:rFonts w:cs="Arial"/>
                      <w:color w:val="000000"/>
                    </w:rPr>
                  </w:pPr>
                  <w:r w:rsidRPr="009552A9">
                    <w:rPr>
                      <w:rFonts w:cs="Arial"/>
                      <w:color w:val="000000"/>
                    </w:rPr>
                    <w:t>9</w:t>
                  </w:r>
                </w:p>
              </w:tc>
              <w:tc>
                <w:tcPr>
                  <w:tcW w:w="7093" w:type="dxa"/>
                  <w:tcBorders>
                    <w:top w:val="nil"/>
                    <w:left w:val="nil"/>
                    <w:bottom w:val="single" w:sz="4" w:space="0" w:color="auto"/>
                    <w:right w:val="single" w:sz="4" w:space="0" w:color="auto"/>
                  </w:tcBorders>
                  <w:shd w:val="clear" w:color="auto" w:fill="auto"/>
                  <w:noWrap/>
                  <w:vAlign w:val="center"/>
                </w:tcPr>
                <w:p w14:paraId="70BE65CF" w14:textId="77777777" w:rsidR="00337D4F" w:rsidRPr="00344275" w:rsidRDefault="00337D4F" w:rsidP="00176C26">
                  <w:pPr>
                    <w:spacing w:before="0"/>
                    <w:ind w:firstLine="0"/>
                    <w:jc w:val="left"/>
                    <w:rPr>
                      <w:rFonts w:cs="Arial"/>
                      <w:color w:val="7030A0"/>
                      <w:lang w:val="sr-Cyrl-RS"/>
                    </w:rPr>
                  </w:pPr>
                  <w:r w:rsidRPr="00105E1C">
                    <w:rPr>
                      <w:rFonts w:eastAsia="Arial" w:cs="Arial"/>
                    </w:rPr>
                    <w:t>ОТКОВЦИ ПРЕДОБРАЂЕНИ тежине до 100 кг</w:t>
                  </w:r>
                </w:p>
              </w:tc>
            </w:tr>
            <w:tr w:rsidR="00337D4F" w:rsidRPr="009552A9" w14:paraId="298AFE7A" w14:textId="77777777" w:rsidTr="00337D4F">
              <w:trPr>
                <w:trHeight w:val="227"/>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7B8108A8" w14:textId="77777777" w:rsidR="00337D4F" w:rsidRPr="009552A9" w:rsidRDefault="00337D4F" w:rsidP="00176C26">
                  <w:pPr>
                    <w:spacing w:before="0"/>
                    <w:ind w:firstLine="0"/>
                    <w:jc w:val="center"/>
                    <w:rPr>
                      <w:rFonts w:cs="Arial"/>
                      <w:color w:val="000000"/>
                    </w:rPr>
                  </w:pPr>
                  <w:r w:rsidRPr="009552A9">
                    <w:rPr>
                      <w:rFonts w:cs="Arial"/>
                      <w:color w:val="000000"/>
                    </w:rPr>
                    <w:t>10</w:t>
                  </w:r>
                </w:p>
              </w:tc>
              <w:tc>
                <w:tcPr>
                  <w:tcW w:w="7093" w:type="dxa"/>
                  <w:tcBorders>
                    <w:top w:val="nil"/>
                    <w:left w:val="nil"/>
                    <w:bottom w:val="single" w:sz="4" w:space="0" w:color="auto"/>
                    <w:right w:val="single" w:sz="4" w:space="0" w:color="auto"/>
                  </w:tcBorders>
                  <w:shd w:val="clear" w:color="auto" w:fill="auto"/>
                  <w:noWrap/>
                  <w:vAlign w:val="center"/>
                </w:tcPr>
                <w:p w14:paraId="20360EA4" w14:textId="77777777" w:rsidR="00337D4F" w:rsidRPr="00346D16" w:rsidRDefault="00337D4F" w:rsidP="00176C26">
                  <w:pPr>
                    <w:spacing w:before="0"/>
                    <w:ind w:firstLine="0"/>
                    <w:jc w:val="left"/>
                    <w:rPr>
                      <w:rFonts w:cs="Arial"/>
                    </w:rPr>
                  </w:pPr>
                  <w:r w:rsidRPr="00105E1C">
                    <w:rPr>
                      <w:rFonts w:eastAsia="Arial" w:cs="Arial"/>
                    </w:rPr>
                    <w:t>ОДЛИВЦИ</w:t>
                  </w:r>
                </w:p>
              </w:tc>
            </w:tr>
            <w:tr w:rsidR="00337D4F" w:rsidRPr="009552A9" w14:paraId="13CC106C" w14:textId="77777777" w:rsidTr="00337D4F">
              <w:trPr>
                <w:trHeight w:val="227"/>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54515DD1" w14:textId="77777777" w:rsidR="00337D4F" w:rsidRPr="009552A9" w:rsidRDefault="00337D4F" w:rsidP="00176C26">
                  <w:pPr>
                    <w:spacing w:before="0"/>
                    <w:ind w:firstLine="0"/>
                    <w:jc w:val="center"/>
                    <w:rPr>
                      <w:rFonts w:cs="Arial"/>
                      <w:color w:val="000000"/>
                    </w:rPr>
                  </w:pPr>
                  <w:r w:rsidRPr="009552A9">
                    <w:rPr>
                      <w:rFonts w:cs="Arial"/>
                      <w:color w:val="000000"/>
                    </w:rPr>
                    <w:t>11</w:t>
                  </w:r>
                </w:p>
              </w:tc>
              <w:tc>
                <w:tcPr>
                  <w:tcW w:w="7093" w:type="dxa"/>
                  <w:tcBorders>
                    <w:top w:val="nil"/>
                    <w:left w:val="nil"/>
                    <w:bottom w:val="single" w:sz="4" w:space="0" w:color="auto"/>
                    <w:right w:val="single" w:sz="4" w:space="0" w:color="auto"/>
                  </w:tcBorders>
                  <w:shd w:val="clear" w:color="auto" w:fill="auto"/>
                  <w:noWrap/>
                  <w:vAlign w:val="center"/>
                </w:tcPr>
                <w:p w14:paraId="5089106A" w14:textId="77777777" w:rsidR="00337D4F" w:rsidRPr="00F44BEA" w:rsidRDefault="00337D4F" w:rsidP="00176C26">
                  <w:pPr>
                    <w:spacing w:before="0"/>
                    <w:ind w:firstLine="0"/>
                    <w:jc w:val="left"/>
                    <w:rPr>
                      <w:rFonts w:cs="Arial"/>
                    </w:rPr>
                  </w:pPr>
                  <w:r w:rsidRPr="00105E1C">
                    <w:rPr>
                      <w:rFonts w:eastAsia="Arial" w:cs="Arial"/>
                    </w:rPr>
                    <w:t>ОДЛИВЦИ ОД БРОНЗЕ</w:t>
                  </w:r>
                </w:p>
              </w:tc>
            </w:tr>
            <w:tr w:rsidR="00337D4F" w:rsidRPr="009552A9" w14:paraId="12CF2862" w14:textId="77777777" w:rsidTr="00337D4F">
              <w:trPr>
                <w:trHeight w:val="227"/>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169EBE40" w14:textId="77777777" w:rsidR="00337D4F" w:rsidRPr="009552A9" w:rsidRDefault="00337D4F" w:rsidP="00176C26">
                  <w:pPr>
                    <w:spacing w:before="0"/>
                    <w:ind w:firstLine="0"/>
                    <w:jc w:val="center"/>
                    <w:rPr>
                      <w:rFonts w:cs="Arial"/>
                    </w:rPr>
                  </w:pPr>
                  <w:r w:rsidRPr="009552A9">
                    <w:rPr>
                      <w:rFonts w:cs="Arial"/>
                    </w:rPr>
                    <w:t>12</w:t>
                  </w:r>
                </w:p>
              </w:tc>
              <w:tc>
                <w:tcPr>
                  <w:tcW w:w="7093" w:type="dxa"/>
                  <w:tcBorders>
                    <w:top w:val="nil"/>
                    <w:left w:val="nil"/>
                    <w:bottom w:val="single" w:sz="4" w:space="0" w:color="auto"/>
                    <w:right w:val="single" w:sz="4" w:space="0" w:color="auto"/>
                  </w:tcBorders>
                  <w:shd w:val="clear" w:color="auto" w:fill="auto"/>
                  <w:vAlign w:val="center"/>
                </w:tcPr>
                <w:p w14:paraId="62F56DDF" w14:textId="77777777" w:rsidR="00337D4F" w:rsidRPr="00F44BEA" w:rsidRDefault="00337D4F" w:rsidP="00176C26">
                  <w:pPr>
                    <w:spacing w:before="0"/>
                    <w:ind w:firstLine="0"/>
                    <w:jc w:val="left"/>
                    <w:rPr>
                      <w:rFonts w:cs="Arial"/>
                    </w:rPr>
                  </w:pPr>
                  <w:r w:rsidRPr="00105E1C">
                    <w:rPr>
                      <w:rFonts w:eastAsia="Arial" w:cs="Arial"/>
                    </w:rPr>
                    <w:t>РЕДУКТОРИ</w:t>
                  </w:r>
                </w:p>
              </w:tc>
            </w:tr>
            <w:tr w:rsidR="00337D4F" w:rsidRPr="009552A9" w14:paraId="5D21A6E6" w14:textId="77777777" w:rsidTr="00337D4F">
              <w:trPr>
                <w:trHeight w:val="227"/>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04CFE43" w14:textId="77777777" w:rsidR="00337D4F" w:rsidRPr="009552A9" w:rsidRDefault="00337D4F" w:rsidP="00176C26">
                  <w:pPr>
                    <w:spacing w:before="0"/>
                    <w:ind w:firstLine="0"/>
                    <w:jc w:val="center"/>
                    <w:rPr>
                      <w:rFonts w:cs="Arial"/>
                    </w:rPr>
                  </w:pPr>
                  <w:r w:rsidRPr="009552A9">
                    <w:rPr>
                      <w:rFonts w:cs="Arial"/>
                    </w:rPr>
                    <w:t>13</w:t>
                  </w:r>
                </w:p>
              </w:tc>
              <w:tc>
                <w:tcPr>
                  <w:tcW w:w="7093" w:type="dxa"/>
                  <w:tcBorders>
                    <w:top w:val="nil"/>
                    <w:left w:val="nil"/>
                    <w:bottom w:val="single" w:sz="4" w:space="0" w:color="auto"/>
                    <w:right w:val="single" w:sz="4" w:space="0" w:color="auto"/>
                  </w:tcBorders>
                  <w:shd w:val="clear" w:color="auto" w:fill="auto"/>
                  <w:noWrap/>
                  <w:vAlign w:val="center"/>
                </w:tcPr>
                <w:p w14:paraId="14C30ED5" w14:textId="77777777" w:rsidR="00337D4F" w:rsidRPr="00F44BEA" w:rsidRDefault="00337D4F" w:rsidP="00176C26">
                  <w:pPr>
                    <w:spacing w:before="0"/>
                    <w:ind w:firstLine="0"/>
                    <w:jc w:val="left"/>
                    <w:rPr>
                      <w:rFonts w:cs="Arial"/>
                    </w:rPr>
                  </w:pPr>
                  <w:r w:rsidRPr="00105E1C">
                    <w:rPr>
                      <w:rFonts w:eastAsia="Arial" w:cs="Arial"/>
                    </w:rPr>
                    <w:t>ПРЕШПАН,ФИЛЦ</w:t>
                  </w:r>
                </w:p>
              </w:tc>
            </w:tr>
            <w:tr w:rsidR="00337D4F" w:rsidRPr="009552A9" w14:paraId="5A7D4E1A" w14:textId="77777777" w:rsidTr="00337D4F">
              <w:trPr>
                <w:trHeight w:val="227"/>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F0CA47C" w14:textId="77777777" w:rsidR="00337D4F" w:rsidRPr="009552A9" w:rsidRDefault="00337D4F" w:rsidP="00176C26">
                  <w:pPr>
                    <w:spacing w:before="0"/>
                    <w:ind w:firstLine="0"/>
                    <w:jc w:val="center"/>
                    <w:rPr>
                      <w:rFonts w:cs="Arial"/>
                    </w:rPr>
                  </w:pPr>
                  <w:r w:rsidRPr="009552A9">
                    <w:rPr>
                      <w:rFonts w:cs="Arial"/>
                    </w:rPr>
                    <w:t>14</w:t>
                  </w:r>
                </w:p>
              </w:tc>
              <w:tc>
                <w:tcPr>
                  <w:tcW w:w="7093" w:type="dxa"/>
                  <w:tcBorders>
                    <w:top w:val="nil"/>
                    <w:left w:val="nil"/>
                    <w:bottom w:val="single" w:sz="4" w:space="0" w:color="auto"/>
                    <w:right w:val="single" w:sz="4" w:space="0" w:color="auto"/>
                  </w:tcBorders>
                  <w:shd w:val="clear" w:color="auto" w:fill="auto"/>
                  <w:noWrap/>
                  <w:vAlign w:val="center"/>
                </w:tcPr>
                <w:p w14:paraId="530F2E91" w14:textId="77777777" w:rsidR="00337D4F" w:rsidRPr="00F44BEA" w:rsidRDefault="00337D4F" w:rsidP="00176C26">
                  <w:pPr>
                    <w:spacing w:before="0"/>
                    <w:ind w:firstLine="0"/>
                    <w:jc w:val="left"/>
                    <w:rPr>
                      <w:rFonts w:cs="Arial"/>
                    </w:rPr>
                  </w:pPr>
                  <w:r w:rsidRPr="00105E1C">
                    <w:rPr>
                      <w:rFonts w:eastAsia="Arial" w:cs="Arial"/>
                    </w:rPr>
                    <w:t>СЕНДВИЧ ПАНЕЛИ</w:t>
                  </w:r>
                </w:p>
              </w:tc>
            </w:tr>
            <w:tr w:rsidR="00337D4F" w:rsidRPr="009552A9" w14:paraId="3B9FE047" w14:textId="77777777" w:rsidTr="00337D4F">
              <w:trPr>
                <w:trHeight w:val="227"/>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142A1C08" w14:textId="77777777" w:rsidR="00337D4F" w:rsidRPr="009552A9" w:rsidRDefault="00337D4F" w:rsidP="00176C26">
                  <w:pPr>
                    <w:spacing w:before="0"/>
                    <w:ind w:firstLine="0"/>
                    <w:jc w:val="center"/>
                    <w:rPr>
                      <w:rFonts w:cs="Arial"/>
                    </w:rPr>
                  </w:pPr>
                  <w:r w:rsidRPr="009552A9">
                    <w:rPr>
                      <w:rFonts w:cs="Arial"/>
                    </w:rPr>
                    <w:t>15</w:t>
                  </w:r>
                </w:p>
              </w:tc>
              <w:tc>
                <w:tcPr>
                  <w:tcW w:w="7093" w:type="dxa"/>
                  <w:tcBorders>
                    <w:top w:val="nil"/>
                    <w:left w:val="nil"/>
                    <w:bottom w:val="single" w:sz="4" w:space="0" w:color="auto"/>
                    <w:right w:val="single" w:sz="4" w:space="0" w:color="auto"/>
                  </w:tcBorders>
                  <w:shd w:val="clear" w:color="auto" w:fill="auto"/>
                  <w:noWrap/>
                  <w:vAlign w:val="center"/>
                </w:tcPr>
                <w:p w14:paraId="2E82178E" w14:textId="77777777" w:rsidR="00337D4F" w:rsidRPr="00F44BEA" w:rsidRDefault="00337D4F" w:rsidP="00176C26">
                  <w:pPr>
                    <w:spacing w:before="0"/>
                    <w:ind w:firstLine="0"/>
                    <w:jc w:val="left"/>
                    <w:rPr>
                      <w:rFonts w:cs="Arial"/>
                    </w:rPr>
                  </w:pPr>
                  <w:r w:rsidRPr="00105E1C">
                    <w:rPr>
                      <w:rFonts w:eastAsia="Arial" w:cs="Arial"/>
                    </w:rPr>
                    <w:t>УЉА И МАСТИ</w:t>
                  </w:r>
                </w:p>
              </w:tc>
            </w:tr>
          </w:tbl>
          <w:p w14:paraId="7F6BC580" w14:textId="77777777" w:rsidR="0054012C" w:rsidRPr="0054012C" w:rsidRDefault="0054012C" w:rsidP="00176C26">
            <w:pPr>
              <w:pStyle w:val="ListParagraph"/>
              <w:autoSpaceDE w:val="0"/>
              <w:autoSpaceDN w:val="0"/>
              <w:adjustRightInd w:val="0"/>
              <w:spacing w:after="0" w:line="240" w:lineRule="auto"/>
              <w:ind w:left="714" w:firstLine="0"/>
              <w:jc w:val="left"/>
              <w:rPr>
                <w:rFonts w:ascii="Arial" w:eastAsia="TimesNewRomanPSMT" w:hAnsi="Arial" w:cs="Arial"/>
                <w:b/>
                <w:bCs/>
                <w:noProof/>
                <w:lang w:val="sr-Cyrl-CS"/>
              </w:rPr>
            </w:pPr>
          </w:p>
        </w:tc>
      </w:tr>
      <w:tr w:rsidR="004276AD" w:rsidRPr="00C40B6A" w14:paraId="6C818923" w14:textId="77777777" w:rsidTr="008E3559">
        <w:trPr>
          <w:trHeight w:val="689"/>
        </w:trPr>
        <w:tc>
          <w:tcPr>
            <w:tcW w:w="1951" w:type="dxa"/>
            <w:shd w:val="clear" w:color="auto" w:fill="auto"/>
            <w:vAlign w:val="center"/>
          </w:tcPr>
          <w:p w14:paraId="5572FA46" w14:textId="77777777" w:rsidR="004276AD" w:rsidRPr="00BB381A" w:rsidRDefault="004276AD" w:rsidP="00176C26">
            <w:pPr>
              <w:autoSpaceDE w:val="0"/>
              <w:autoSpaceDN w:val="0"/>
              <w:adjustRightInd w:val="0"/>
              <w:spacing w:before="0"/>
              <w:ind w:firstLine="0"/>
              <w:jc w:val="center"/>
              <w:rPr>
                <w:rFonts w:eastAsia="TimesNewRomanPSMT" w:cs="Arial"/>
                <w:bCs/>
                <w:noProof/>
                <w:lang w:val="sr-Cyrl-CS"/>
              </w:rPr>
            </w:pPr>
            <w:r w:rsidRPr="00BB381A">
              <w:rPr>
                <w:rFonts w:eastAsia="TimesNewRomanPSMT" w:cs="Arial"/>
                <w:bCs/>
                <w:noProof/>
                <w:lang w:val="sr-Cyrl-CS"/>
              </w:rPr>
              <w:t>Циљ поступка</w:t>
            </w:r>
          </w:p>
        </w:tc>
        <w:tc>
          <w:tcPr>
            <w:tcW w:w="8473" w:type="dxa"/>
            <w:shd w:val="clear" w:color="auto" w:fill="auto"/>
            <w:vAlign w:val="center"/>
          </w:tcPr>
          <w:p w14:paraId="36F83E79" w14:textId="77777777" w:rsidR="002E12CC" w:rsidRPr="0054012C" w:rsidRDefault="004276AD" w:rsidP="00176C26">
            <w:pPr>
              <w:autoSpaceDE w:val="0"/>
              <w:autoSpaceDN w:val="0"/>
              <w:adjustRightInd w:val="0"/>
              <w:spacing w:before="0"/>
              <w:ind w:firstLine="0"/>
              <w:jc w:val="center"/>
              <w:rPr>
                <w:rFonts w:eastAsia="TimesNewRomanPSMT" w:cs="Arial"/>
                <w:bCs/>
                <w:noProof/>
                <w:lang w:val="sr-Cyrl-CS"/>
              </w:rPr>
            </w:pPr>
            <w:r w:rsidRPr="00BB381A">
              <w:rPr>
                <w:rFonts w:eastAsia="TimesNewRomanPSMT" w:cs="Arial"/>
                <w:bCs/>
                <w:noProof/>
                <w:lang w:val="sr-Cyrl-CS"/>
              </w:rPr>
              <w:t>Закључење Уговора о јавној набавци</w:t>
            </w:r>
          </w:p>
        </w:tc>
      </w:tr>
      <w:tr w:rsidR="004276AD" w:rsidRPr="00C40B6A" w14:paraId="27F4F365" w14:textId="77777777" w:rsidTr="00176C26">
        <w:trPr>
          <w:trHeight w:val="1275"/>
        </w:trPr>
        <w:tc>
          <w:tcPr>
            <w:tcW w:w="1951" w:type="dxa"/>
            <w:shd w:val="clear" w:color="auto" w:fill="auto"/>
          </w:tcPr>
          <w:p w14:paraId="4076F41C" w14:textId="77777777" w:rsidR="004276AD" w:rsidRPr="00BB381A" w:rsidRDefault="004276AD" w:rsidP="00176C26">
            <w:pPr>
              <w:autoSpaceDE w:val="0"/>
              <w:autoSpaceDN w:val="0"/>
              <w:adjustRightInd w:val="0"/>
              <w:ind w:firstLine="0"/>
              <w:jc w:val="center"/>
              <w:rPr>
                <w:rFonts w:eastAsia="TimesNewRomanPSMT" w:cs="Arial"/>
                <w:bCs/>
                <w:noProof/>
                <w:lang w:val="sr-Cyrl-CS"/>
              </w:rPr>
            </w:pPr>
          </w:p>
          <w:p w14:paraId="2E7F9B55" w14:textId="77777777" w:rsidR="004276AD" w:rsidRPr="00BB381A" w:rsidRDefault="004276AD" w:rsidP="00176C26">
            <w:pPr>
              <w:autoSpaceDE w:val="0"/>
              <w:autoSpaceDN w:val="0"/>
              <w:adjustRightInd w:val="0"/>
              <w:ind w:firstLine="0"/>
              <w:jc w:val="center"/>
              <w:rPr>
                <w:rFonts w:eastAsia="TimesNewRomanPSMT" w:cs="Arial"/>
                <w:bCs/>
                <w:noProof/>
                <w:lang w:val="sr-Cyrl-CS"/>
              </w:rPr>
            </w:pPr>
            <w:r w:rsidRPr="00BB381A">
              <w:rPr>
                <w:rFonts w:eastAsia="TimesNewRomanPSMT" w:cs="Arial"/>
                <w:bCs/>
                <w:noProof/>
                <w:lang w:val="sr-Cyrl-CS"/>
              </w:rPr>
              <w:t>Контакт</w:t>
            </w:r>
          </w:p>
        </w:tc>
        <w:tc>
          <w:tcPr>
            <w:tcW w:w="8473" w:type="dxa"/>
            <w:shd w:val="clear" w:color="auto" w:fill="auto"/>
            <w:vAlign w:val="center"/>
          </w:tcPr>
          <w:p w14:paraId="7076D874" w14:textId="77777777" w:rsidR="00D32C3C" w:rsidRPr="00B75609" w:rsidRDefault="00D32C3C" w:rsidP="00176C26">
            <w:pPr>
              <w:widowControl w:val="0"/>
              <w:suppressAutoHyphens/>
              <w:autoSpaceDE w:val="0"/>
              <w:autoSpaceDN w:val="0"/>
              <w:adjustRightInd w:val="0"/>
              <w:spacing w:before="0"/>
              <w:ind w:firstLine="0"/>
              <w:jc w:val="center"/>
              <w:textAlignment w:val="baseline"/>
              <w:rPr>
                <w:rFonts w:eastAsia="TimesNewRomanPSMT" w:cs="Arial"/>
                <w:bCs/>
                <w:kern w:val="3"/>
                <w:lang w:val="sr-Cyrl-CS"/>
              </w:rPr>
            </w:pPr>
            <w:r>
              <w:rPr>
                <w:rFonts w:eastAsia="TimesNewRomanPSMT" w:cs="Arial"/>
                <w:bCs/>
                <w:kern w:val="3"/>
                <w:lang w:val="sr-Cyrl-CS"/>
              </w:rPr>
              <w:t>Владимир Каменица</w:t>
            </w:r>
            <w:r w:rsidRPr="00B75609">
              <w:rPr>
                <w:rFonts w:eastAsia="TimesNewRomanPSMT" w:cs="Arial"/>
                <w:bCs/>
                <w:kern w:val="3"/>
                <w:lang w:val="sr-Cyrl-CS"/>
              </w:rPr>
              <w:t xml:space="preserve"> /</w:t>
            </w:r>
          </w:p>
          <w:p w14:paraId="1A5ACC69" w14:textId="77777777" w:rsidR="00D32C3C" w:rsidRDefault="00D32C3C" w:rsidP="00176C26">
            <w:pPr>
              <w:widowControl w:val="0"/>
              <w:suppressAutoHyphens/>
              <w:autoSpaceDE w:val="0"/>
              <w:autoSpaceDN w:val="0"/>
              <w:adjustRightInd w:val="0"/>
              <w:spacing w:before="0" w:after="120"/>
              <w:ind w:firstLine="0"/>
              <w:jc w:val="center"/>
              <w:textAlignment w:val="baseline"/>
              <w:rPr>
                <w:rFonts w:eastAsia="TimesNewRomanPSMT" w:cs="Arial"/>
                <w:bCs/>
                <w:color w:val="0000FF"/>
                <w:kern w:val="3"/>
                <w:u w:val="single"/>
                <w:lang w:val="sr-Latn-RS"/>
              </w:rPr>
            </w:pPr>
            <w:r w:rsidRPr="00B75609">
              <w:rPr>
                <w:rFonts w:eastAsia="TimesNewRomanPSMT" w:cs="Arial"/>
                <w:bCs/>
                <w:kern w:val="3"/>
                <w:lang w:val="sr-Latn-CS"/>
              </w:rPr>
              <w:t xml:space="preserve">e-mail: </w:t>
            </w:r>
            <w:hyperlink r:id="rId166" w:history="1">
              <w:r w:rsidRPr="00E7658F">
                <w:rPr>
                  <w:rStyle w:val="Hyperlink"/>
                  <w:rFonts w:eastAsia="TimesNewRomanPSMT" w:cs="Arial"/>
                  <w:bCs/>
                  <w:kern w:val="3"/>
                  <w:lang w:val="sr-Latn-RS"/>
                </w:rPr>
                <w:t>vladimir.kamenica</w:t>
              </w:r>
              <w:r w:rsidRPr="00E7658F">
                <w:rPr>
                  <w:rStyle w:val="Hyperlink"/>
                  <w:rFonts w:eastAsia="TimesNewRomanPSMT" w:cs="Arial"/>
                  <w:bCs/>
                  <w:kern w:val="3"/>
                  <w:lang w:val="sr-Cyrl-CS"/>
                </w:rPr>
                <w:t>@</w:t>
              </w:r>
              <w:r w:rsidRPr="00E7658F">
                <w:rPr>
                  <w:rStyle w:val="Hyperlink"/>
                  <w:rFonts w:eastAsia="TimesNewRomanPSMT" w:cs="Arial"/>
                  <w:bCs/>
                  <w:kern w:val="3"/>
                </w:rPr>
                <w:t>eps</w:t>
              </w:r>
              <w:r w:rsidRPr="00E7658F">
                <w:rPr>
                  <w:rStyle w:val="Hyperlink"/>
                  <w:rFonts w:eastAsia="TimesNewRomanPSMT" w:cs="Arial"/>
                  <w:bCs/>
                  <w:kern w:val="3"/>
                  <w:lang w:val="sr-Cyrl-CS"/>
                </w:rPr>
                <w:t>.</w:t>
              </w:r>
              <w:r w:rsidRPr="00E7658F">
                <w:rPr>
                  <w:rStyle w:val="Hyperlink"/>
                  <w:rFonts w:eastAsia="TimesNewRomanPSMT" w:cs="Arial"/>
                  <w:bCs/>
                  <w:kern w:val="3"/>
                </w:rPr>
                <w:t>rs</w:t>
              </w:r>
            </w:hyperlink>
          </w:p>
          <w:p w14:paraId="28608BC6" w14:textId="037DD044" w:rsidR="00B75609" w:rsidRPr="00B75609" w:rsidRDefault="003A6164" w:rsidP="00176C26">
            <w:pPr>
              <w:widowControl w:val="0"/>
              <w:suppressAutoHyphens/>
              <w:autoSpaceDE w:val="0"/>
              <w:autoSpaceDN w:val="0"/>
              <w:adjustRightInd w:val="0"/>
              <w:spacing w:before="0"/>
              <w:ind w:firstLine="0"/>
              <w:jc w:val="center"/>
              <w:textAlignment w:val="baseline"/>
              <w:rPr>
                <w:rFonts w:eastAsia="TimesNewRomanPSMT" w:cs="Arial"/>
                <w:bCs/>
                <w:color w:val="000000"/>
                <w:kern w:val="3"/>
                <w:lang w:val="sr-Cyrl-CS"/>
              </w:rPr>
            </w:pPr>
            <w:r>
              <w:rPr>
                <w:rFonts w:eastAsia="TimesNewRomanPSMT" w:cs="Arial"/>
                <w:bCs/>
                <w:color w:val="000000"/>
                <w:kern w:val="3"/>
                <w:lang w:val="sr-Cyrl-RS"/>
              </w:rPr>
              <w:t>Гордана Вићентијевић</w:t>
            </w:r>
            <w:r w:rsidR="00B75609" w:rsidRPr="00B75609">
              <w:rPr>
                <w:rFonts w:eastAsia="TimesNewRomanPSMT" w:cs="Arial"/>
                <w:bCs/>
                <w:color w:val="000000"/>
                <w:kern w:val="3"/>
                <w:lang w:val="sr-Cyrl-CS"/>
              </w:rPr>
              <w:t xml:space="preserve"> /</w:t>
            </w:r>
          </w:p>
          <w:p w14:paraId="1BC9CE1D" w14:textId="50878652" w:rsidR="004276AD" w:rsidRPr="00BB381A" w:rsidRDefault="00B75609" w:rsidP="00176C26">
            <w:pPr>
              <w:widowControl w:val="0"/>
              <w:suppressAutoHyphens/>
              <w:autoSpaceDE w:val="0"/>
              <w:autoSpaceDN w:val="0"/>
              <w:adjustRightInd w:val="0"/>
              <w:spacing w:before="0"/>
              <w:ind w:firstLine="0"/>
              <w:jc w:val="center"/>
              <w:textAlignment w:val="baseline"/>
              <w:rPr>
                <w:rFonts w:cs="Arial"/>
                <w:noProof/>
                <w:lang w:val="sr-Cyrl-CS"/>
              </w:rPr>
            </w:pPr>
            <w:r w:rsidRPr="00B75609">
              <w:rPr>
                <w:rFonts w:eastAsia="TimesNewRomanPSMT" w:cs="Arial"/>
                <w:bCs/>
                <w:color w:val="000000"/>
                <w:kern w:val="3"/>
                <w:lang w:val="sr-Latn-CS"/>
              </w:rPr>
              <w:t xml:space="preserve">e-mail: </w:t>
            </w:r>
            <w:r w:rsidR="003A6164">
              <w:rPr>
                <w:rFonts w:eastAsia="TimesNewRomanPSMT" w:cs="Arial"/>
                <w:bCs/>
                <w:color w:val="0000FF"/>
                <w:kern w:val="3"/>
                <w:u w:val="single"/>
                <w:lang w:val="de-DE"/>
              </w:rPr>
              <w:t>gordana.vicentijevic</w:t>
            </w:r>
            <w:r w:rsidRPr="002A20D2">
              <w:rPr>
                <w:rFonts w:eastAsia="TimesNewRomanPSMT" w:cs="Arial"/>
                <w:bCs/>
                <w:color w:val="0000FF"/>
                <w:kern w:val="3"/>
                <w:u w:val="single"/>
                <w:lang w:val="sr-Cyrl-CS"/>
              </w:rPr>
              <w:t>@</w:t>
            </w:r>
            <w:r w:rsidRPr="002A20D2">
              <w:rPr>
                <w:rFonts w:eastAsia="TimesNewRomanPSMT" w:cs="Arial"/>
                <w:bCs/>
                <w:color w:val="0000FF"/>
                <w:kern w:val="3"/>
                <w:u w:val="single"/>
                <w:lang w:val="de-DE"/>
              </w:rPr>
              <w:t>rbkolubara</w:t>
            </w:r>
            <w:r w:rsidRPr="002A20D2">
              <w:rPr>
                <w:rFonts w:eastAsia="TimesNewRomanPSMT" w:cs="Arial"/>
                <w:bCs/>
                <w:color w:val="0000FF"/>
                <w:kern w:val="3"/>
                <w:u w:val="single"/>
                <w:lang w:val="sr-Cyrl-CS"/>
              </w:rPr>
              <w:t>.</w:t>
            </w:r>
            <w:r w:rsidRPr="002A20D2">
              <w:rPr>
                <w:rFonts w:eastAsia="TimesNewRomanPSMT" w:cs="Arial"/>
                <w:bCs/>
                <w:color w:val="0000FF"/>
                <w:kern w:val="3"/>
                <w:u w:val="single"/>
                <w:lang w:val="de-DE"/>
              </w:rPr>
              <w:t>rs</w:t>
            </w:r>
          </w:p>
        </w:tc>
      </w:tr>
    </w:tbl>
    <w:p w14:paraId="3C1B322E" w14:textId="77777777" w:rsidR="0003317C" w:rsidRPr="00337D4F" w:rsidRDefault="0003317C" w:rsidP="00337D4F">
      <w:pPr>
        <w:spacing w:before="0"/>
        <w:ind w:firstLine="0"/>
        <w:rPr>
          <w:rFonts w:cs="Arial"/>
          <w:noProof/>
          <w:sz w:val="24"/>
          <w:szCs w:val="24"/>
          <w:lang w:val="sr-Latn-RS"/>
        </w:rPr>
      </w:pPr>
    </w:p>
    <w:p w14:paraId="7A60F44F" w14:textId="77777777" w:rsidR="00CE6C44" w:rsidRPr="000D7FDC" w:rsidRDefault="002E12CC" w:rsidP="00256E42">
      <w:pPr>
        <w:pStyle w:val="Heading10"/>
        <w:numPr>
          <w:ilvl w:val="0"/>
          <w:numId w:val="13"/>
        </w:numPr>
        <w:jc w:val="both"/>
        <w:rPr>
          <w:rFonts w:cs="Arial"/>
          <w:noProof/>
          <w:sz w:val="24"/>
          <w:szCs w:val="24"/>
        </w:rPr>
      </w:pPr>
      <w:bookmarkStart w:id="16" w:name="_Toc442559878"/>
      <w:bookmarkStart w:id="17" w:name="_Toc427817448"/>
      <w:r w:rsidRPr="00731578">
        <w:rPr>
          <w:rFonts w:cs="Arial"/>
          <w:noProof/>
          <w:sz w:val="24"/>
          <w:szCs w:val="24"/>
        </w:rPr>
        <w:t>ПОДАЦИ О ПРЕДМЕТУ ЈАВНЕ НАБАВКЕ</w:t>
      </w:r>
    </w:p>
    <w:p w14:paraId="74898696" w14:textId="77777777" w:rsidR="00A51A19" w:rsidRPr="00BB381A" w:rsidRDefault="002E12CC" w:rsidP="00A51A19">
      <w:pPr>
        <w:pStyle w:val="Heading10"/>
        <w:ind w:left="0" w:firstLine="0"/>
        <w:jc w:val="both"/>
        <w:rPr>
          <w:rFonts w:cs="Arial"/>
          <w:noProof/>
        </w:rPr>
      </w:pPr>
      <w:r w:rsidRPr="00731578">
        <w:rPr>
          <w:rFonts w:cs="Arial"/>
          <w:noProof/>
        </w:rPr>
        <w:t>2.1</w:t>
      </w:r>
      <w:r w:rsidR="00036137">
        <w:rPr>
          <w:rFonts w:cs="Arial"/>
          <w:noProof/>
        </w:rPr>
        <w:t xml:space="preserve">. </w:t>
      </w:r>
      <w:r w:rsidRPr="00BB381A">
        <w:rPr>
          <w:rFonts w:cs="Arial"/>
          <w:noProof/>
        </w:rPr>
        <w:t>Опис предмета јавне набавке, назив и ознака из општег речника набавке</w:t>
      </w:r>
    </w:p>
    <w:p w14:paraId="5AFD2D7D" w14:textId="77777777" w:rsidR="00A51A19" w:rsidRPr="00BB381A" w:rsidRDefault="00A51A19" w:rsidP="00A51A19">
      <w:pPr>
        <w:rPr>
          <w:noProof/>
          <w:lang w:val="sr-Cyrl-CS" w:eastAsia="ar-SA"/>
        </w:rPr>
      </w:pPr>
    </w:p>
    <w:p w14:paraId="3DC6FE22" w14:textId="2DDDEBCD" w:rsidR="002E12CC" w:rsidRPr="00AF5E05" w:rsidRDefault="002E12CC" w:rsidP="0032186E">
      <w:pPr>
        <w:spacing w:before="0"/>
        <w:rPr>
          <w:rFonts w:cs="Arial"/>
          <w:noProof/>
          <w:lang w:val="sr-Latn-RS" w:eastAsia="zh-CN"/>
        </w:rPr>
      </w:pPr>
      <w:r w:rsidRPr="00BB381A">
        <w:rPr>
          <w:rFonts w:cs="Arial"/>
          <w:noProof/>
          <w:lang w:val="sr-Cyrl-CS" w:eastAsia="zh-CN"/>
        </w:rPr>
        <w:t xml:space="preserve">Опис предмета јавне набавке: </w:t>
      </w:r>
      <w:r w:rsidR="00AF5E05" w:rsidRPr="00D32C3C">
        <w:rPr>
          <w:rFonts w:cs="Arial"/>
          <w:noProof/>
        </w:rPr>
        <w:t xml:space="preserve">Набавка </w:t>
      </w:r>
      <w:r w:rsidR="00AF5E05" w:rsidRPr="00D32C3C">
        <w:rPr>
          <w:rFonts w:cs="Arial"/>
          <w:noProof/>
          <w:lang w:val="sr-Cyrl-RS"/>
        </w:rPr>
        <w:t>недостајуће машинске опреме и репро-материјала за израду челичне конструкције тр</w:t>
      </w:r>
      <w:r w:rsidR="003A6164">
        <w:rPr>
          <w:rFonts w:cs="Arial"/>
          <w:noProof/>
          <w:lang w:val="sr-Cyrl-RS"/>
        </w:rPr>
        <w:t>а</w:t>
      </w:r>
      <w:r w:rsidR="00AF5E05" w:rsidRPr="00D32C3C">
        <w:rPr>
          <w:rFonts w:cs="Arial"/>
          <w:noProof/>
          <w:lang w:val="sr-Cyrl-RS"/>
        </w:rPr>
        <w:t>нспортера и његово опремање ОПРЕМА ЗА ТРАНСПОРТЕР Б-1600</w:t>
      </w:r>
    </w:p>
    <w:p w14:paraId="16104382" w14:textId="77777777" w:rsidR="00DB1851" w:rsidRPr="004B6CB7" w:rsidRDefault="00DB1851" w:rsidP="0032186E">
      <w:pPr>
        <w:spacing w:before="0"/>
        <w:rPr>
          <w:rFonts w:cs="Arial"/>
          <w:noProof/>
          <w:lang w:val="sr-Cyrl-CS" w:eastAsia="zh-CN"/>
        </w:rPr>
      </w:pPr>
    </w:p>
    <w:p w14:paraId="08FA8DF3" w14:textId="77777777" w:rsidR="00935D00" w:rsidRDefault="003B67B7" w:rsidP="0032186E">
      <w:pPr>
        <w:spacing w:before="0"/>
        <w:rPr>
          <w:rFonts w:cs="Arial"/>
          <w:noProof/>
          <w:lang w:val="sr-Cyrl-CS" w:eastAsia="zh-CN"/>
        </w:rPr>
      </w:pPr>
      <w:r w:rsidRPr="00815D38">
        <w:rPr>
          <w:rFonts w:cs="Arial"/>
          <w:noProof/>
          <w:lang w:val="sr-Cyrl-CS" w:eastAsia="zh-CN"/>
        </w:rPr>
        <w:t xml:space="preserve">Ознака и </w:t>
      </w:r>
      <w:r>
        <w:rPr>
          <w:rFonts w:cs="Arial"/>
          <w:noProof/>
          <w:lang w:val="sr-Cyrl-CS" w:eastAsia="zh-CN"/>
        </w:rPr>
        <w:t>н</w:t>
      </w:r>
      <w:r w:rsidR="002E12CC" w:rsidRPr="00BB381A">
        <w:rPr>
          <w:rFonts w:cs="Arial"/>
          <w:noProof/>
          <w:lang w:val="sr-Cyrl-CS" w:eastAsia="zh-CN"/>
        </w:rPr>
        <w:t>азив из општег речника набавке:</w:t>
      </w:r>
    </w:p>
    <w:p w14:paraId="0F244DD7" w14:textId="77777777" w:rsidR="006059F4" w:rsidRPr="00AF5E05" w:rsidRDefault="00AF5E05" w:rsidP="009910E5">
      <w:pPr>
        <w:rPr>
          <w:rFonts w:cs="Arial"/>
          <w:bCs/>
          <w:iCs/>
          <w:noProof/>
          <w:lang w:val="sr-Cyrl-RS" w:eastAsia="zh-CN"/>
        </w:rPr>
      </w:pPr>
      <w:r>
        <w:rPr>
          <w:rFonts w:cs="Arial"/>
          <w:bCs/>
          <w:iCs/>
          <w:noProof/>
          <w:lang w:val="sr-Latn-RS" w:eastAsia="zh-CN"/>
        </w:rPr>
        <w:t>42124100</w:t>
      </w:r>
      <w:r>
        <w:rPr>
          <w:rFonts w:cs="Arial"/>
          <w:bCs/>
          <w:iCs/>
          <w:noProof/>
          <w:lang w:val="sr-Cyrl-CS" w:eastAsia="zh-CN"/>
        </w:rPr>
        <w:t xml:space="preserve"> – </w:t>
      </w:r>
      <w:r>
        <w:rPr>
          <w:rFonts w:cs="Arial"/>
          <w:bCs/>
          <w:iCs/>
          <w:noProof/>
          <w:lang w:val="sr-Cyrl-RS" w:eastAsia="zh-CN"/>
        </w:rPr>
        <w:t>Делови машина или мотора</w:t>
      </w:r>
    </w:p>
    <w:p w14:paraId="7ECAEB2C" w14:textId="77777777" w:rsidR="006059F4" w:rsidRPr="00884D8B" w:rsidRDefault="006059F4" w:rsidP="0032186E">
      <w:pPr>
        <w:spacing w:before="0"/>
        <w:rPr>
          <w:rFonts w:cs="Arial"/>
          <w:noProof/>
          <w:lang w:val="sr-Cyrl-CS" w:eastAsia="zh-CN"/>
        </w:rPr>
      </w:pPr>
    </w:p>
    <w:p w14:paraId="57C86C18" w14:textId="0AC9C875" w:rsidR="004F6AA0" w:rsidRPr="00337D4F" w:rsidRDefault="002E12CC" w:rsidP="00337D4F">
      <w:pPr>
        <w:spacing w:before="0"/>
        <w:rPr>
          <w:rFonts w:cs="Arial"/>
          <w:noProof/>
          <w:lang w:val="sr-Latn-RS" w:eastAsia="zh-CN"/>
        </w:rPr>
      </w:pPr>
      <w:r w:rsidRPr="00BB381A">
        <w:rPr>
          <w:rFonts w:cs="Arial"/>
          <w:noProof/>
          <w:lang w:val="sr-Cyrl-CS" w:eastAsia="zh-CN"/>
        </w:rPr>
        <w:t>Детаљани подаци о предмету набавке наведени су у технич</w:t>
      </w:r>
      <w:r w:rsidR="00BB381A" w:rsidRPr="00BB381A">
        <w:rPr>
          <w:rFonts w:cs="Arial"/>
          <w:noProof/>
          <w:lang w:val="sr-Cyrl-CS" w:eastAsia="zh-CN"/>
        </w:rPr>
        <w:t>кој спецификацији (поглавље 3. к</w:t>
      </w:r>
      <w:r w:rsidRPr="00BB381A">
        <w:rPr>
          <w:rFonts w:cs="Arial"/>
          <w:noProof/>
          <w:lang w:val="sr-Cyrl-CS" w:eastAsia="zh-CN"/>
        </w:rPr>
        <w:t>онкурсне документације)</w:t>
      </w:r>
      <w:r w:rsidR="008E3559">
        <w:rPr>
          <w:rFonts w:cs="Arial"/>
          <w:noProof/>
          <w:lang w:val="sr-Cyrl-CS" w:eastAsia="zh-CN"/>
        </w:rPr>
        <w:t>.</w:t>
      </w:r>
    </w:p>
    <w:p w14:paraId="3EE7BB98" w14:textId="77777777" w:rsidR="00DB5059" w:rsidRDefault="00DB5059" w:rsidP="00256E42">
      <w:pPr>
        <w:pStyle w:val="Heading10"/>
        <w:numPr>
          <w:ilvl w:val="0"/>
          <w:numId w:val="13"/>
        </w:numPr>
        <w:spacing w:before="0"/>
        <w:ind w:left="357" w:hanging="357"/>
        <w:jc w:val="both"/>
        <w:rPr>
          <w:rFonts w:cs="Arial"/>
          <w:noProof/>
        </w:rPr>
      </w:pPr>
      <w:r w:rsidRPr="006B3E1A">
        <w:rPr>
          <w:rFonts w:cs="Arial"/>
          <w:noProof/>
        </w:rPr>
        <w:lastRenderedPageBreak/>
        <w:t>ТЕХНИЧКА СПЕЦИФИКАЦИЈА</w:t>
      </w:r>
    </w:p>
    <w:p w14:paraId="5B149F1E" w14:textId="77777777" w:rsidR="00A052D8" w:rsidRDefault="00A052D8" w:rsidP="00FB38C8">
      <w:pPr>
        <w:spacing w:before="0"/>
        <w:rPr>
          <w:lang w:val="sr-Cyrl-RS" w:eastAsia="ar-SA"/>
        </w:rPr>
      </w:pPr>
    </w:p>
    <w:p w14:paraId="62CEDFAC" w14:textId="66E0DDAF" w:rsidR="00431A7A" w:rsidRPr="00431A7A" w:rsidRDefault="00AF5E05" w:rsidP="00DC3393">
      <w:pPr>
        <w:spacing w:before="0"/>
        <w:rPr>
          <w:b/>
          <w:noProof/>
          <w:lang w:val="sr-Cyrl-RS" w:eastAsia="ar-SA"/>
        </w:rPr>
      </w:pPr>
      <w:r w:rsidRPr="00BB381A">
        <w:rPr>
          <w:b/>
          <w:noProof/>
          <w:lang w:val="sr-Cyrl-CS" w:eastAsia="ar-SA"/>
        </w:rPr>
        <w:t>Партија 1</w:t>
      </w:r>
      <w:r>
        <w:rPr>
          <w:b/>
          <w:noProof/>
          <w:lang w:val="sr-Cyrl-CS" w:eastAsia="ar-SA"/>
        </w:rPr>
        <w:t xml:space="preserve">- </w:t>
      </w:r>
      <w:r w:rsidRPr="00105E1C">
        <w:rPr>
          <w:rFonts w:eastAsia="Arial" w:cs="Arial"/>
        </w:rPr>
        <w:t>КОЧИОНА ОБЛОГА</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4"/>
        <w:gridCol w:w="680"/>
        <w:gridCol w:w="567"/>
        <w:gridCol w:w="2722"/>
      </w:tblGrid>
      <w:tr w:rsidR="003A6164" w:rsidRPr="00C40B6A" w14:paraId="46098039" w14:textId="77777777" w:rsidTr="00436058">
        <w:trPr>
          <w:cantSplit/>
          <w:trHeight w:val="1134"/>
        </w:trPr>
        <w:tc>
          <w:tcPr>
            <w:tcW w:w="567" w:type="dxa"/>
            <w:textDirection w:val="btLr"/>
            <w:vAlign w:val="center"/>
          </w:tcPr>
          <w:p w14:paraId="3567BCA6" w14:textId="77777777" w:rsidR="003A6164" w:rsidRPr="00EA6601" w:rsidRDefault="003A6164" w:rsidP="00176C26">
            <w:pPr>
              <w:spacing w:before="0"/>
              <w:ind w:left="113" w:right="113" w:firstLine="0"/>
              <w:jc w:val="center"/>
              <w:rPr>
                <w:rFonts w:cs="Arial"/>
                <w:b/>
                <w:noProof/>
                <w:sz w:val="18"/>
                <w:szCs w:val="18"/>
                <w:lang w:val="sr-Latn-CS"/>
              </w:rPr>
            </w:pPr>
            <w:r w:rsidRPr="00EA6601">
              <w:rPr>
                <w:rFonts w:cs="Arial"/>
                <w:b/>
                <w:noProof/>
                <w:sz w:val="18"/>
                <w:szCs w:val="18"/>
                <w:lang w:val="sr-Latn-CS"/>
              </w:rPr>
              <w:t xml:space="preserve">Redni broj </w:t>
            </w:r>
          </w:p>
        </w:tc>
        <w:tc>
          <w:tcPr>
            <w:tcW w:w="5954" w:type="dxa"/>
            <w:vAlign w:val="center"/>
          </w:tcPr>
          <w:p w14:paraId="67BD0D1C" w14:textId="58F3975C" w:rsidR="003A6164" w:rsidRPr="00EA464E" w:rsidRDefault="00F37F43" w:rsidP="00176C26">
            <w:pPr>
              <w:spacing w:before="0"/>
              <w:ind w:firstLine="0"/>
              <w:jc w:val="center"/>
              <w:rPr>
                <w:rFonts w:cs="Arial"/>
                <w:b/>
                <w:bCs/>
                <w:noProof/>
                <w:sz w:val="20"/>
                <w:szCs w:val="20"/>
                <w:lang w:val="sr-Latn-CS"/>
              </w:rPr>
            </w:pPr>
            <w:r>
              <w:rPr>
                <w:b/>
                <w:bCs/>
                <w:noProof/>
                <w:sz w:val="20"/>
                <w:szCs w:val="20"/>
              </w:rPr>
              <w:t>Zahtevano</w:t>
            </w:r>
            <w:r w:rsidRPr="005C02B0">
              <w:rPr>
                <w:b/>
                <w:bCs/>
                <w:noProof/>
                <w:sz w:val="20"/>
                <w:szCs w:val="20"/>
              </w:rPr>
              <w:t xml:space="preserve"> </w:t>
            </w:r>
            <w:r>
              <w:rPr>
                <w:b/>
                <w:bCs/>
                <w:noProof/>
                <w:sz w:val="20"/>
                <w:szCs w:val="20"/>
              </w:rPr>
              <w:t>dobro</w:t>
            </w:r>
            <w:r w:rsidRPr="005C02B0">
              <w:rPr>
                <w:b/>
                <w:bCs/>
                <w:noProof/>
                <w:sz w:val="20"/>
                <w:szCs w:val="20"/>
              </w:rPr>
              <w:t xml:space="preserve"> </w:t>
            </w:r>
            <w:r>
              <w:rPr>
                <w:b/>
                <w:bCs/>
                <w:noProof/>
                <w:sz w:val="20"/>
                <w:szCs w:val="20"/>
              </w:rPr>
              <w:t>sa</w:t>
            </w:r>
            <w:r w:rsidRPr="005C02B0">
              <w:rPr>
                <w:b/>
                <w:bCs/>
                <w:noProof/>
                <w:sz w:val="20"/>
                <w:szCs w:val="20"/>
              </w:rPr>
              <w:t xml:space="preserve"> </w:t>
            </w:r>
            <w:r>
              <w:rPr>
                <w:b/>
                <w:bCs/>
                <w:noProof/>
                <w:sz w:val="20"/>
                <w:szCs w:val="20"/>
              </w:rPr>
              <w:t>tehničkim</w:t>
            </w:r>
            <w:r w:rsidRPr="005C02B0">
              <w:rPr>
                <w:b/>
                <w:bCs/>
                <w:noProof/>
                <w:sz w:val="20"/>
                <w:szCs w:val="20"/>
              </w:rPr>
              <w:t xml:space="preserve"> </w:t>
            </w:r>
            <w:r>
              <w:rPr>
                <w:b/>
                <w:bCs/>
                <w:noProof/>
                <w:sz w:val="20"/>
                <w:szCs w:val="20"/>
              </w:rPr>
              <w:t>opisom</w:t>
            </w:r>
            <w:r w:rsidRPr="005C02B0">
              <w:rPr>
                <w:b/>
                <w:bCs/>
                <w:noProof/>
                <w:sz w:val="20"/>
                <w:szCs w:val="20"/>
              </w:rPr>
              <w:t xml:space="preserve">  </w:t>
            </w:r>
            <w:r>
              <w:rPr>
                <w:b/>
                <w:bCs/>
                <w:noProof/>
                <w:sz w:val="20"/>
                <w:szCs w:val="20"/>
              </w:rPr>
              <w:t>ili</w:t>
            </w:r>
            <w:r w:rsidRPr="005C02B0">
              <w:rPr>
                <w:b/>
                <w:bCs/>
                <w:noProof/>
                <w:sz w:val="20"/>
                <w:szCs w:val="20"/>
              </w:rPr>
              <w:t xml:space="preserve">  </w:t>
            </w:r>
            <w:r>
              <w:rPr>
                <w:b/>
                <w:bCs/>
                <w:noProof/>
                <w:sz w:val="20"/>
                <w:szCs w:val="20"/>
              </w:rPr>
              <w:t>odgovarajuće</w:t>
            </w:r>
          </w:p>
        </w:tc>
        <w:tc>
          <w:tcPr>
            <w:tcW w:w="680" w:type="dxa"/>
            <w:textDirection w:val="btLr"/>
            <w:vAlign w:val="center"/>
          </w:tcPr>
          <w:p w14:paraId="34F728C2" w14:textId="77777777" w:rsidR="003A6164" w:rsidRPr="00EA464E" w:rsidRDefault="003A6164"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Jedinica mere</w:t>
            </w:r>
          </w:p>
        </w:tc>
        <w:tc>
          <w:tcPr>
            <w:tcW w:w="567" w:type="dxa"/>
            <w:textDirection w:val="btLr"/>
            <w:vAlign w:val="center"/>
          </w:tcPr>
          <w:p w14:paraId="08E3652F" w14:textId="77777777" w:rsidR="003A6164" w:rsidRPr="00EA464E" w:rsidRDefault="003A6164"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Količina</w:t>
            </w:r>
          </w:p>
        </w:tc>
        <w:tc>
          <w:tcPr>
            <w:tcW w:w="2722" w:type="dxa"/>
            <w:vAlign w:val="center"/>
          </w:tcPr>
          <w:p w14:paraId="16AD7339" w14:textId="77777777" w:rsidR="003A6164" w:rsidRPr="00EA464E" w:rsidRDefault="003A6164" w:rsidP="00176C26">
            <w:pPr>
              <w:spacing w:before="0"/>
              <w:ind w:firstLine="0"/>
              <w:jc w:val="center"/>
              <w:rPr>
                <w:rFonts w:cs="Arial"/>
                <w:b/>
                <w:noProof/>
                <w:color w:val="000000"/>
                <w:sz w:val="20"/>
                <w:szCs w:val="20"/>
                <w:lang w:val="sr-Latn-CS"/>
              </w:rPr>
            </w:pPr>
            <w:r w:rsidRPr="00EA464E">
              <w:rPr>
                <w:rFonts w:cs="Arial"/>
                <w:b/>
                <w:noProof/>
                <w:color w:val="000000"/>
                <w:sz w:val="20"/>
                <w:szCs w:val="20"/>
                <w:lang w:val="sr-Latn-CS"/>
              </w:rPr>
              <w:t>Atestna dokumentacija</w:t>
            </w:r>
          </w:p>
          <w:p w14:paraId="172A1F8F" w14:textId="77777777" w:rsidR="003A6164" w:rsidRPr="00EA464E" w:rsidRDefault="003A6164" w:rsidP="00176C26">
            <w:pPr>
              <w:spacing w:before="0"/>
              <w:ind w:firstLine="0"/>
              <w:jc w:val="center"/>
              <w:rPr>
                <w:rFonts w:cs="Arial"/>
                <w:b/>
                <w:sz w:val="20"/>
                <w:szCs w:val="20"/>
                <w:lang w:val="sr-Latn-CS"/>
              </w:rPr>
            </w:pPr>
            <w:r w:rsidRPr="00EA464E">
              <w:rPr>
                <w:rFonts w:cs="Arial"/>
                <w:b/>
                <w:noProof/>
                <w:color w:val="000000"/>
                <w:sz w:val="20"/>
                <w:szCs w:val="20"/>
                <w:lang w:val="sr-Latn-CS"/>
              </w:rPr>
              <w:t>(dostavlja se uz robu pri isporuci)</w:t>
            </w:r>
          </w:p>
        </w:tc>
      </w:tr>
      <w:tr w:rsidR="00F37F43" w:rsidRPr="00935D00" w14:paraId="71EAA7D1" w14:textId="77777777" w:rsidTr="00436058">
        <w:trPr>
          <w:trHeight w:val="20"/>
        </w:trPr>
        <w:tc>
          <w:tcPr>
            <w:tcW w:w="567" w:type="dxa"/>
            <w:tcBorders>
              <w:bottom w:val="single" w:sz="4" w:space="0" w:color="auto"/>
            </w:tcBorders>
            <w:vAlign w:val="center"/>
          </w:tcPr>
          <w:p w14:paraId="7588EB49" w14:textId="2AFE6002" w:rsidR="00F37F43" w:rsidRPr="00935D00" w:rsidRDefault="00F37F43" w:rsidP="00176C26">
            <w:pPr>
              <w:spacing w:before="0"/>
              <w:ind w:firstLine="0"/>
              <w:jc w:val="center"/>
              <w:rPr>
                <w:rFonts w:cs="Arial"/>
                <w:b/>
                <w:sz w:val="18"/>
                <w:szCs w:val="18"/>
                <w:lang w:val="sr-Latn-CS"/>
              </w:rPr>
            </w:pPr>
            <w:r w:rsidRPr="0028194E">
              <w:rPr>
                <w:sz w:val="18"/>
                <w:szCs w:val="18"/>
              </w:rPr>
              <w:t>I</w:t>
            </w:r>
          </w:p>
        </w:tc>
        <w:tc>
          <w:tcPr>
            <w:tcW w:w="5954" w:type="dxa"/>
            <w:tcBorders>
              <w:bottom w:val="single" w:sz="4" w:space="0" w:color="auto"/>
            </w:tcBorders>
            <w:vAlign w:val="center"/>
          </w:tcPr>
          <w:p w14:paraId="20B754E5" w14:textId="0D10696D" w:rsidR="00F37F43" w:rsidRPr="00935D00" w:rsidRDefault="00F37F43" w:rsidP="00176C26">
            <w:pPr>
              <w:spacing w:before="0"/>
              <w:ind w:firstLine="0"/>
              <w:jc w:val="center"/>
              <w:rPr>
                <w:rFonts w:cs="Arial"/>
                <w:b/>
                <w:bCs/>
                <w:sz w:val="18"/>
                <w:szCs w:val="18"/>
              </w:rPr>
            </w:pPr>
            <w:r w:rsidRPr="0028194E">
              <w:rPr>
                <w:bCs/>
                <w:sz w:val="18"/>
                <w:szCs w:val="18"/>
              </w:rPr>
              <w:t>II</w:t>
            </w:r>
          </w:p>
        </w:tc>
        <w:tc>
          <w:tcPr>
            <w:tcW w:w="680" w:type="dxa"/>
            <w:tcBorders>
              <w:bottom w:val="single" w:sz="4" w:space="0" w:color="auto"/>
            </w:tcBorders>
            <w:vAlign w:val="center"/>
          </w:tcPr>
          <w:p w14:paraId="2C9F4496" w14:textId="7AE35A5D" w:rsidR="00F37F43" w:rsidRPr="00935D00" w:rsidRDefault="00F37F43" w:rsidP="00176C26">
            <w:pPr>
              <w:spacing w:before="0"/>
              <w:ind w:firstLine="0"/>
              <w:jc w:val="center"/>
              <w:rPr>
                <w:rFonts w:cs="Arial"/>
                <w:b/>
                <w:color w:val="000000"/>
                <w:sz w:val="18"/>
                <w:szCs w:val="18"/>
              </w:rPr>
            </w:pPr>
            <w:r w:rsidRPr="0028194E">
              <w:rPr>
                <w:sz w:val="18"/>
                <w:szCs w:val="18"/>
              </w:rPr>
              <w:t>III</w:t>
            </w:r>
          </w:p>
        </w:tc>
        <w:tc>
          <w:tcPr>
            <w:tcW w:w="567" w:type="dxa"/>
            <w:tcBorders>
              <w:bottom w:val="single" w:sz="4" w:space="0" w:color="auto"/>
            </w:tcBorders>
            <w:vAlign w:val="center"/>
          </w:tcPr>
          <w:p w14:paraId="7516F034" w14:textId="6E7203C7" w:rsidR="00F37F43" w:rsidRPr="00935D00" w:rsidRDefault="00F37F43" w:rsidP="00176C26">
            <w:pPr>
              <w:spacing w:before="0"/>
              <w:ind w:firstLine="0"/>
              <w:jc w:val="center"/>
              <w:rPr>
                <w:rFonts w:cs="Arial"/>
                <w:b/>
                <w:sz w:val="18"/>
                <w:szCs w:val="18"/>
              </w:rPr>
            </w:pPr>
            <w:r w:rsidRPr="0028194E">
              <w:rPr>
                <w:sz w:val="18"/>
                <w:szCs w:val="18"/>
              </w:rPr>
              <w:t>IV</w:t>
            </w:r>
          </w:p>
        </w:tc>
        <w:tc>
          <w:tcPr>
            <w:tcW w:w="2722" w:type="dxa"/>
            <w:tcBorders>
              <w:bottom w:val="single" w:sz="4" w:space="0" w:color="auto"/>
            </w:tcBorders>
            <w:vAlign w:val="center"/>
          </w:tcPr>
          <w:p w14:paraId="0C09E032" w14:textId="723165F0" w:rsidR="00F37F43" w:rsidRPr="00935D00" w:rsidRDefault="00F37F43" w:rsidP="00176C26">
            <w:pPr>
              <w:spacing w:before="0"/>
              <w:ind w:firstLine="0"/>
              <w:jc w:val="center"/>
              <w:rPr>
                <w:rFonts w:cs="Arial"/>
                <w:b/>
                <w:sz w:val="18"/>
                <w:szCs w:val="18"/>
              </w:rPr>
            </w:pPr>
            <w:r w:rsidRPr="0028194E">
              <w:rPr>
                <w:sz w:val="18"/>
                <w:szCs w:val="18"/>
              </w:rPr>
              <w:t>V</w:t>
            </w:r>
          </w:p>
        </w:tc>
      </w:tr>
      <w:tr w:rsidR="00F37F43" w:rsidRPr="00C40B6A" w14:paraId="1D0CD0E7" w14:textId="77777777" w:rsidTr="00436058">
        <w:trPr>
          <w:trHeight w:val="20"/>
        </w:trPr>
        <w:tc>
          <w:tcPr>
            <w:tcW w:w="567" w:type="dxa"/>
            <w:tcBorders>
              <w:top w:val="single" w:sz="4" w:space="0" w:color="auto"/>
            </w:tcBorders>
            <w:vAlign w:val="center"/>
          </w:tcPr>
          <w:p w14:paraId="5234EBF8" w14:textId="77777777" w:rsidR="00F37F43" w:rsidRPr="00EA464E" w:rsidRDefault="00F37F43" w:rsidP="00176C26">
            <w:pPr>
              <w:spacing w:before="0"/>
              <w:ind w:firstLine="0"/>
              <w:jc w:val="center"/>
              <w:rPr>
                <w:rFonts w:cs="Arial"/>
                <w:color w:val="000000"/>
                <w:sz w:val="20"/>
                <w:szCs w:val="20"/>
              </w:rPr>
            </w:pPr>
            <w:r w:rsidRPr="00EA464E">
              <w:rPr>
                <w:rFonts w:cs="Arial"/>
                <w:color w:val="000000"/>
                <w:sz w:val="20"/>
                <w:szCs w:val="20"/>
              </w:rPr>
              <w:t>1</w:t>
            </w:r>
          </w:p>
        </w:tc>
        <w:tc>
          <w:tcPr>
            <w:tcW w:w="5954" w:type="dxa"/>
            <w:tcBorders>
              <w:top w:val="single" w:sz="4" w:space="0" w:color="auto"/>
            </w:tcBorders>
            <w:vAlign w:val="center"/>
          </w:tcPr>
          <w:p w14:paraId="52904BA0" w14:textId="77777777" w:rsidR="00F37F43" w:rsidRPr="00CF02DA" w:rsidRDefault="00F37F43" w:rsidP="00176C26">
            <w:pPr>
              <w:spacing w:before="60"/>
              <w:ind w:firstLine="0"/>
              <w:jc w:val="left"/>
              <w:rPr>
                <w:rFonts w:cs="Arial"/>
                <w:sz w:val="18"/>
                <w:szCs w:val="18"/>
                <w:lang w:val="sr-Cyrl-RS"/>
              </w:rPr>
            </w:pPr>
            <w:r w:rsidRPr="00CF02DA">
              <w:rPr>
                <w:rFonts w:cs="Arial"/>
                <w:sz w:val="18"/>
                <w:szCs w:val="18"/>
              </w:rPr>
              <w:t xml:space="preserve">Kočiona obloga ≠8  </w:t>
            </w:r>
          </w:p>
          <w:p w14:paraId="04B2166A" w14:textId="77777777" w:rsidR="00F37F43" w:rsidRDefault="00F37F43" w:rsidP="00176C26">
            <w:pPr>
              <w:spacing w:before="0"/>
              <w:ind w:firstLine="0"/>
              <w:jc w:val="left"/>
              <w:rPr>
                <w:rFonts w:cs="Arial"/>
                <w:sz w:val="18"/>
                <w:szCs w:val="18"/>
                <w:lang w:val="sr-Cyrl-RS"/>
              </w:rPr>
            </w:pPr>
            <w:r w:rsidRPr="00CF02DA">
              <w:rPr>
                <w:rFonts w:cs="Arial"/>
                <w:sz w:val="18"/>
                <w:szCs w:val="18"/>
                <w:lang w:val="sr-Cyrl-RS"/>
              </w:rPr>
              <w:t xml:space="preserve">COH-122 ili  Фрикциона облога </w:t>
            </w:r>
          </w:p>
          <w:p w14:paraId="3F129974" w14:textId="77777777" w:rsidR="00F37F43" w:rsidRDefault="00F37F43" w:rsidP="00176C26">
            <w:pPr>
              <w:spacing w:before="0"/>
              <w:ind w:firstLine="0"/>
              <w:jc w:val="left"/>
              <w:rPr>
                <w:rFonts w:cs="Arial"/>
                <w:sz w:val="18"/>
                <w:szCs w:val="18"/>
                <w:lang w:val="sr-Cyrl-RS"/>
              </w:rPr>
            </w:pPr>
            <w:r w:rsidRPr="00CF02DA">
              <w:rPr>
                <w:rFonts w:cs="Arial"/>
                <w:sz w:val="18"/>
                <w:szCs w:val="18"/>
                <w:lang w:val="sr-Cyrl-RS"/>
              </w:rPr>
              <w:t xml:space="preserve">8 x 70 x 5 000  ( Пресована облога,коеф.трења μ=0,4  при </w:t>
            </w:r>
          </w:p>
          <w:p w14:paraId="5BF8AF90" w14:textId="4795D2C7" w:rsidR="00F37F43" w:rsidRPr="00CF02DA" w:rsidRDefault="00F37F43" w:rsidP="00176C26">
            <w:pPr>
              <w:spacing w:before="0"/>
              <w:ind w:firstLine="0"/>
              <w:jc w:val="left"/>
              <w:rPr>
                <w:rFonts w:cs="Arial"/>
                <w:sz w:val="18"/>
                <w:szCs w:val="18"/>
                <w:lang w:val="sr-Cyrl-RS"/>
              </w:rPr>
            </w:pPr>
            <w:r>
              <w:rPr>
                <w:rFonts w:cs="Arial"/>
                <w:sz w:val="18"/>
                <w:szCs w:val="18"/>
                <w:lang w:val="sr-Cyrl-RS"/>
              </w:rPr>
              <w:t xml:space="preserve"> t( max)=180  ͦ C</w:t>
            </w:r>
            <w:r w:rsidRPr="00CF02DA">
              <w:rPr>
                <w:rFonts w:cs="Arial"/>
                <w:sz w:val="18"/>
                <w:szCs w:val="18"/>
                <w:lang w:val="sr-Cyrl-RS"/>
              </w:rPr>
              <w:t>.</w:t>
            </w:r>
            <w:r>
              <w:rPr>
                <w:rFonts w:cs="Arial"/>
                <w:sz w:val="18"/>
                <w:szCs w:val="18"/>
                <w:lang w:val="sr-Cyrl-RS"/>
              </w:rPr>
              <w:t xml:space="preserve"> </w:t>
            </w:r>
            <w:r w:rsidRPr="00CF02DA">
              <w:rPr>
                <w:rFonts w:cs="Arial"/>
                <w:sz w:val="18"/>
                <w:szCs w:val="18"/>
                <w:lang w:val="sr-Cyrl-RS"/>
              </w:rPr>
              <w:t>Max кочиони момент  Мmax= 1000 daNcm   (Napomena: isporučiti u rolni  dužine  5000 mm)</w:t>
            </w:r>
          </w:p>
        </w:tc>
        <w:tc>
          <w:tcPr>
            <w:tcW w:w="680" w:type="dxa"/>
            <w:tcBorders>
              <w:top w:val="single" w:sz="4" w:space="0" w:color="auto"/>
            </w:tcBorders>
            <w:vAlign w:val="center"/>
          </w:tcPr>
          <w:p w14:paraId="74C7368B" w14:textId="77777777" w:rsidR="00F37F43" w:rsidRPr="00CF02DA" w:rsidRDefault="00F37F43" w:rsidP="00176C26">
            <w:pPr>
              <w:spacing w:before="0"/>
              <w:ind w:firstLine="0"/>
              <w:jc w:val="center"/>
              <w:rPr>
                <w:rFonts w:cs="Arial"/>
                <w:sz w:val="18"/>
                <w:szCs w:val="18"/>
              </w:rPr>
            </w:pPr>
            <w:r w:rsidRPr="00CF02DA">
              <w:rPr>
                <w:rFonts w:cs="Arial"/>
                <w:sz w:val="18"/>
                <w:szCs w:val="18"/>
              </w:rPr>
              <w:t>kom</w:t>
            </w:r>
          </w:p>
        </w:tc>
        <w:tc>
          <w:tcPr>
            <w:tcW w:w="567" w:type="dxa"/>
            <w:tcBorders>
              <w:top w:val="single" w:sz="4" w:space="0" w:color="auto"/>
            </w:tcBorders>
            <w:vAlign w:val="center"/>
          </w:tcPr>
          <w:p w14:paraId="19845DB9" w14:textId="77777777" w:rsidR="00F37F43" w:rsidRPr="00CF02DA" w:rsidRDefault="00F37F43" w:rsidP="00176C26">
            <w:pPr>
              <w:spacing w:before="0"/>
              <w:ind w:firstLine="0"/>
              <w:jc w:val="center"/>
              <w:rPr>
                <w:rFonts w:cs="Arial"/>
                <w:bCs/>
                <w:sz w:val="18"/>
                <w:szCs w:val="18"/>
                <w:lang w:val="sr-Cyrl-RS"/>
              </w:rPr>
            </w:pPr>
            <w:r w:rsidRPr="00CF02DA">
              <w:rPr>
                <w:rFonts w:cs="Arial"/>
                <w:bCs/>
                <w:sz w:val="18"/>
                <w:szCs w:val="18"/>
              </w:rPr>
              <w:t>1</w:t>
            </w:r>
          </w:p>
        </w:tc>
        <w:tc>
          <w:tcPr>
            <w:tcW w:w="2722" w:type="dxa"/>
            <w:tcBorders>
              <w:top w:val="single" w:sz="4" w:space="0" w:color="auto"/>
            </w:tcBorders>
            <w:vAlign w:val="center"/>
          </w:tcPr>
          <w:p w14:paraId="060C32FD" w14:textId="74F7A830" w:rsidR="00F37F43" w:rsidRPr="003A6164" w:rsidRDefault="00F37F43" w:rsidP="00176C26">
            <w:pPr>
              <w:spacing w:before="0"/>
              <w:ind w:firstLine="0"/>
              <w:jc w:val="left"/>
              <w:rPr>
                <w:rFonts w:cs="Arial"/>
                <w:sz w:val="20"/>
                <w:szCs w:val="20"/>
                <w:lang w:val="de-DE"/>
              </w:rPr>
            </w:pPr>
            <w:r w:rsidRPr="003A6164">
              <w:rPr>
                <w:noProof/>
                <w:sz w:val="18"/>
                <w:szCs w:val="18"/>
              </w:rPr>
              <w:t>Atest uz isporučena dobra u formi EN 10204-2.2  sa potvrdom traženih karakteristika</w:t>
            </w:r>
          </w:p>
        </w:tc>
      </w:tr>
      <w:tr w:rsidR="00F37F43" w:rsidRPr="00C40B6A" w14:paraId="38941E7D" w14:textId="77777777" w:rsidTr="00436058">
        <w:trPr>
          <w:trHeight w:val="20"/>
        </w:trPr>
        <w:tc>
          <w:tcPr>
            <w:tcW w:w="567" w:type="dxa"/>
            <w:vAlign w:val="center"/>
          </w:tcPr>
          <w:p w14:paraId="0FB70237" w14:textId="77777777" w:rsidR="00F37F43" w:rsidRPr="00EA464E" w:rsidRDefault="00F37F43" w:rsidP="00176C26">
            <w:pPr>
              <w:spacing w:before="0"/>
              <w:ind w:firstLine="0"/>
              <w:jc w:val="center"/>
              <w:rPr>
                <w:rFonts w:cs="Arial"/>
                <w:color w:val="000000"/>
                <w:sz w:val="20"/>
                <w:szCs w:val="20"/>
              </w:rPr>
            </w:pPr>
            <w:r w:rsidRPr="00EA464E">
              <w:rPr>
                <w:rFonts w:cs="Arial"/>
                <w:color w:val="000000"/>
                <w:sz w:val="20"/>
                <w:szCs w:val="20"/>
              </w:rPr>
              <w:t>2</w:t>
            </w:r>
          </w:p>
        </w:tc>
        <w:tc>
          <w:tcPr>
            <w:tcW w:w="5954" w:type="dxa"/>
            <w:vAlign w:val="center"/>
          </w:tcPr>
          <w:p w14:paraId="4E9DDE53" w14:textId="77777777" w:rsidR="00F37F43" w:rsidRDefault="00F37F43" w:rsidP="00176C26">
            <w:pPr>
              <w:spacing w:before="60"/>
              <w:ind w:firstLine="0"/>
              <w:jc w:val="left"/>
              <w:rPr>
                <w:rFonts w:cs="Arial"/>
                <w:sz w:val="18"/>
                <w:szCs w:val="18"/>
              </w:rPr>
            </w:pPr>
            <w:r w:rsidRPr="00CF02DA">
              <w:rPr>
                <w:rFonts w:cs="Arial"/>
                <w:sz w:val="18"/>
                <w:szCs w:val="18"/>
              </w:rPr>
              <w:t>Kočiona obloga ≠12</w:t>
            </w:r>
          </w:p>
          <w:p w14:paraId="1966ED5F" w14:textId="77777777" w:rsidR="00F37F43" w:rsidRPr="00CF02DA" w:rsidRDefault="00F37F43" w:rsidP="00176C26">
            <w:pPr>
              <w:spacing w:before="0"/>
              <w:ind w:firstLine="0"/>
              <w:jc w:val="left"/>
              <w:rPr>
                <w:rFonts w:cs="Arial"/>
                <w:sz w:val="18"/>
                <w:szCs w:val="18"/>
                <w:lang w:val="sr-Cyrl-RS"/>
              </w:rPr>
            </w:pPr>
            <w:r w:rsidRPr="00CF02DA">
              <w:rPr>
                <w:rFonts w:cs="Arial"/>
                <w:sz w:val="18"/>
                <w:szCs w:val="18"/>
                <w:lang w:val="sr-Cyrl-RS"/>
              </w:rPr>
              <w:t>COH-122 Frikciona obloga – presovana    12x180x5000 mm      koeficient trenja µ=0,4 pri tmax=180°C</w:t>
            </w:r>
          </w:p>
          <w:p w14:paraId="1CAD1979" w14:textId="77777777" w:rsidR="00F37F43" w:rsidRPr="00CF02DA" w:rsidRDefault="00F37F43" w:rsidP="00176C26">
            <w:pPr>
              <w:spacing w:before="0"/>
              <w:ind w:firstLine="0"/>
              <w:jc w:val="left"/>
              <w:rPr>
                <w:rFonts w:cs="Arial"/>
                <w:sz w:val="18"/>
                <w:szCs w:val="18"/>
                <w:lang w:val="sr-Cyrl-RS"/>
              </w:rPr>
            </w:pPr>
            <w:r w:rsidRPr="00CF02DA">
              <w:rPr>
                <w:rFonts w:cs="Arial"/>
                <w:sz w:val="18"/>
                <w:szCs w:val="18"/>
                <w:lang w:val="sr-Cyrl-RS"/>
              </w:rPr>
              <w:t>Mmax kočioni moment M=25 000 daNcm</w:t>
            </w:r>
          </w:p>
          <w:p w14:paraId="37A550A6" w14:textId="37B70722" w:rsidR="00F37F43" w:rsidRPr="00CF02DA" w:rsidRDefault="00F37F43" w:rsidP="00176C26">
            <w:pPr>
              <w:spacing w:before="0"/>
              <w:ind w:firstLine="0"/>
              <w:jc w:val="left"/>
              <w:rPr>
                <w:rFonts w:cs="Arial"/>
                <w:sz w:val="18"/>
                <w:szCs w:val="18"/>
                <w:lang w:val="sr-Cyrl-RS"/>
              </w:rPr>
            </w:pPr>
            <w:r w:rsidRPr="00CF02DA">
              <w:rPr>
                <w:rFonts w:cs="Arial"/>
                <w:sz w:val="18"/>
                <w:szCs w:val="18"/>
                <w:lang w:val="sr-Cyrl-RS"/>
              </w:rPr>
              <w:t>(Napomena: isporučiti u rolni  dužine  5000 mm)</w:t>
            </w:r>
          </w:p>
        </w:tc>
        <w:tc>
          <w:tcPr>
            <w:tcW w:w="680" w:type="dxa"/>
            <w:vAlign w:val="center"/>
          </w:tcPr>
          <w:p w14:paraId="7BD06B25" w14:textId="77777777" w:rsidR="00F37F43" w:rsidRPr="00CF02DA" w:rsidRDefault="00F37F43" w:rsidP="00176C26">
            <w:pPr>
              <w:spacing w:before="0"/>
              <w:ind w:firstLine="0"/>
              <w:jc w:val="center"/>
              <w:rPr>
                <w:rFonts w:cs="Arial"/>
                <w:sz w:val="18"/>
                <w:szCs w:val="18"/>
              </w:rPr>
            </w:pPr>
            <w:r w:rsidRPr="00CF02DA">
              <w:rPr>
                <w:rFonts w:cs="Arial"/>
                <w:sz w:val="18"/>
                <w:szCs w:val="18"/>
              </w:rPr>
              <w:t>kom</w:t>
            </w:r>
          </w:p>
        </w:tc>
        <w:tc>
          <w:tcPr>
            <w:tcW w:w="567" w:type="dxa"/>
            <w:vAlign w:val="center"/>
          </w:tcPr>
          <w:p w14:paraId="05AB7789" w14:textId="77777777" w:rsidR="00F37F43" w:rsidRPr="00CF02DA" w:rsidRDefault="00F37F43" w:rsidP="00176C26">
            <w:pPr>
              <w:spacing w:before="0"/>
              <w:ind w:firstLine="0"/>
              <w:jc w:val="center"/>
              <w:rPr>
                <w:rFonts w:cs="Arial"/>
                <w:bCs/>
                <w:sz w:val="18"/>
                <w:szCs w:val="18"/>
                <w:lang w:val="sr-Cyrl-RS"/>
              </w:rPr>
            </w:pPr>
            <w:r w:rsidRPr="00CF02DA">
              <w:rPr>
                <w:rFonts w:cs="Arial"/>
                <w:bCs/>
                <w:sz w:val="18"/>
                <w:szCs w:val="18"/>
              </w:rPr>
              <w:t>1</w:t>
            </w:r>
          </w:p>
        </w:tc>
        <w:tc>
          <w:tcPr>
            <w:tcW w:w="2722" w:type="dxa"/>
            <w:vAlign w:val="center"/>
          </w:tcPr>
          <w:p w14:paraId="1E157772" w14:textId="5BFC2854" w:rsidR="00F37F43" w:rsidRPr="003A6164" w:rsidRDefault="00F37F43" w:rsidP="00176C26">
            <w:pPr>
              <w:spacing w:before="0"/>
              <w:ind w:firstLine="0"/>
              <w:jc w:val="left"/>
              <w:rPr>
                <w:rFonts w:cs="Arial"/>
                <w:sz w:val="20"/>
                <w:szCs w:val="20"/>
                <w:lang w:val="de-DE"/>
              </w:rPr>
            </w:pPr>
            <w:r w:rsidRPr="003A6164">
              <w:rPr>
                <w:noProof/>
                <w:sz w:val="18"/>
                <w:szCs w:val="18"/>
              </w:rPr>
              <w:t>Atest uz isporučena dobra u formi EN 10204-2.2  sa potvrdom traženih karakteristika</w:t>
            </w:r>
          </w:p>
        </w:tc>
      </w:tr>
      <w:tr w:rsidR="00F37F43" w:rsidRPr="00C40B6A" w14:paraId="389EBC89" w14:textId="77777777" w:rsidTr="00436058">
        <w:trPr>
          <w:trHeight w:val="20"/>
        </w:trPr>
        <w:tc>
          <w:tcPr>
            <w:tcW w:w="567" w:type="dxa"/>
            <w:vAlign w:val="center"/>
          </w:tcPr>
          <w:p w14:paraId="25628597" w14:textId="77777777" w:rsidR="00F37F43" w:rsidRPr="00EA464E" w:rsidRDefault="00F37F43" w:rsidP="00176C26">
            <w:pPr>
              <w:spacing w:before="0"/>
              <w:ind w:firstLine="0"/>
              <w:jc w:val="center"/>
              <w:rPr>
                <w:rFonts w:cs="Arial"/>
                <w:color w:val="000000"/>
                <w:sz w:val="20"/>
                <w:szCs w:val="20"/>
              </w:rPr>
            </w:pPr>
            <w:r w:rsidRPr="00EA464E">
              <w:rPr>
                <w:rFonts w:cs="Arial"/>
                <w:color w:val="000000"/>
                <w:sz w:val="20"/>
                <w:szCs w:val="20"/>
              </w:rPr>
              <w:t>3</w:t>
            </w:r>
          </w:p>
        </w:tc>
        <w:tc>
          <w:tcPr>
            <w:tcW w:w="5954" w:type="dxa"/>
            <w:vAlign w:val="center"/>
          </w:tcPr>
          <w:p w14:paraId="2EAFFD27" w14:textId="77777777" w:rsidR="00F37F43" w:rsidRPr="00CF02DA" w:rsidRDefault="00F37F43" w:rsidP="00176C26">
            <w:pPr>
              <w:spacing w:before="60"/>
              <w:ind w:firstLine="0"/>
              <w:jc w:val="left"/>
              <w:rPr>
                <w:rFonts w:cs="Arial"/>
                <w:sz w:val="18"/>
                <w:szCs w:val="18"/>
                <w:lang w:val="sr-Cyrl-RS"/>
              </w:rPr>
            </w:pPr>
            <w:r w:rsidRPr="00CF02DA">
              <w:rPr>
                <w:rFonts w:cs="Arial"/>
                <w:sz w:val="18"/>
                <w:szCs w:val="18"/>
              </w:rPr>
              <w:t xml:space="preserve">Kočiona obloga ≠14  </w:t>
            </w:r>
          </w:p>
          <w:p w14:paraId="308F856E" w14:textId="77777777" w:rsidR="00F37F43" w:rsidRPr="00CF02DA" w:rsidRDefault="00F37F43" w:rsidP="00176C26">
            <w:pPr>
              <w:spacing w:before="0"/>
              <w:ind w:firstLine="0"/>
              <w:jc w:val="left"/>
              <w:rPr>
                <w:rFonts w:cs="Arial"/>
                <w:sz w:val="18"/>
                <w:szCs w:val="18"/>
                <w:lang w:val="sr-Cyrl-RS"/>
              </w:rPr>
            </w:pPr>
            <w:r w:rsidRPr="00CF02DA">
              <w:rPr>
                <w:rFonts w:cs="Arial"/>
                <w:sz w:val="18"/>
                <w:szCs w:val="18"/>
                <w:lang w:val="sr-Cyrl-RS"/>
              </w:rPr>
              <w:t>COH-122 Frikciona obloga – presovana    14x255x5000 mm   koeficient trenja µ=0,4 pri tmax=180°C</w:t>
            </w:r>
          </w:p>
          <w:p w14:paraId="0CFE92A6" w14:textId="77777777" w:rsidR="00F37F43" w:rsidRPr="00CF02DA" w:rsidRDefault="00F37F43" w:rsidP="00176C26">
            <w:pPr>
              <w:spacing w:before="0"/>
              <w:ind w:firstLine="0"/>
              <w:jc w:val="left"/>
              <w:rPr>
                <w:rFonts w:cs="Arial"/>
                <w:sz w:val="18"/>
                <w:szCs w:val="18"/>
                <w:lang w:val="sr-Cyrl-RS"/>
              </w:rPr>
            </w:pPr>
            <w:r w:rsidRPr="00CF02DA">
              <w:rPr>
                <w:rFonts w:cs="Arial"/>
                <w:sz w:val="18"/>
                <w:szCs w:val="18"/>
                <w:lang w:val="sr-Cyrl-RS"/>
              </w:rPr>
              <w:t>Mmax kočioni moment M=100 000 daNcm</w:t>
            </w:r>
          </w:p>
          <w:p w14:paraId="6005C6DE" w14:textId="1D4C9AF0" w:rsidR="00F37F43" w:rsidRPr="00CF02DA" w:rsidRDefault="00F37F43" w:rsidP="00176C26">
            <w:pPr>
              <w:spacing w:before="0"/>
              <w:ind w:firstLine="0"/>
              <w:jc w:val="left"/>
              <w:rPr>
                <w:rFonts w:cs="Arial"/>
                <w:sz w:val="18"/>
                <w:szCs w:val="18"/>
                <w:lang w:val="sr-Cyrl-RS"/>
              </w:rPr>
            </w:pPr>
            <w:r w:rsidRPr="00CF02DA">
              <w:rPr>
                <w:rFonts w:cs="Arial"/>
                <w:sz w:val="18"/>
                <w:szCs w:val="18"/>
                <w:lang w:val="sr-Cyrl-RS"/>
              </w:rPr>
              <w:t>(Napomena: isporučiti u rolni  dužine  5000 mm)</w:t>
            </w:r>
          </w:p>
        </w:tc>
        <w:tc>
          <w:tcPr>
            <w:tcW w:w="680" w:type="dxa"/>
            <w:vAlign w:val="center"/>
          </w:tcPr>
          <w:p w14:paraId="3804A6D0" w14:textId="77777777" w:rsidR="00F37F43" w:rsidRPr="00CF02DA" w:rsidRDefault="00F37F43" w:rsidP="00176C26">
            <w:pPr>
              <w:spacing w:before="0"/>
              <w:ind w:firstLine="0"/>
              <w:jc w:val="center"/>
              <w:rPr>
                <w:rFonts w:cs="Arial"/>
                <w:sz w:val="18"/>
                <w:szCs w:val="18"/>
              </w:rPr>
            </w:pPr>
            <w:r w:rsidRPr="00CF02DA">
              <w:rPr>
                <w:rFonts w:cs="Arial"/>
                <w:sz w:val="18"/>
                <w:szCs w:val="18"/>
              </w:rPr>
              <w:t>kom</w:t>
            </w:r>
          </w:p>
        </w:tc>
        <w:tc>
          <w:tcPr>
            <w:tcW w:w="567" w:type="dxa"/>
            <w:vAlign w:val="center"/>
          </w:tcPr>
          <w:p w14:paraId="2580410C" w14:textId="77777777" w:rsidR="00F37F43" w:rsidRPr="00CF02DA" w:rsidRDefault="00F37F43" w:rsidP="00176C26">
            <w:pPr>
              <w:spacing w:before="0"/>
              <w:ind w:firstLine="0"/>
              <w:jc w:val="center"/>
              <w:rPr>
                <w:rFonts w:cs="Arial"/>
                <w:bCs/>
                <w:sz w:val="18"/>
                <w:szCs w:val="18"/>
                <w:lang w:val="sr-Cyrl-RS"/>
              </w:rPr>
            </w:pPr>
            <w:r w:rsidRPr="00CF02DA">
              <w:rPr>
                <w:rFonts w:cs="Arial"/>
                <w:bCs/>
                <w:sz w:val="18"/>
                <w:szCs w:val="18"/>
                <w:lang w:val="sr-Cyrl-RS"/>
              </w:rPr>
              <w:t>1</w:t>
            </w:r>
          </w:p>
        </w:tc>
        <w:tc>
          <w:tcPr>
            <w:tcW w:w="2722" w:type="dxa"/>
            <w:vAlign w:val="center"/>
          </w:tcPr>
          <w:p w14:paraId="444C27C6" w14:textId="73A4181F" w:rsidR="00F37F43" w:rsidRPr="003A6164" w:rsidRDefault="00F37F43" w:rsidP="00176C26">
            <w:pPr>
              <w:spacing w:before="0"/>
              <w:ind w:firstLine="0"/>
              <w:jc w:val="left"/>
              <w:rPr>
                <w:rFonts w:cs="Arial"/>
                <w:sz w:val="20"/>
                <w:szCs w:val="20"/>
                <w:lang w:val="de-DE"/>
              </w:rPr>
            </w:pPr>
            <w:r w:rsidRPr="003A6164">
              <w:rPr>
                <w:noProof/>
                <w:sz w:val="18"/>
                <w:szCs w:val="18"/>
              </w:rPr>
              <w:t>Atest uz isporučena dobra u formi EN 10204-2.2  sa potvrdom traženih karakteristika</w:t>
            </w:r>
          </w:p>
        </w:tc>
      </w:tr>
      <w:tr w:rsidR="00F37F43" w:rsidRPr="00C40B6A" w14:paraId="7843AA5C" w14:textId="77777777" w:rsidTr="00436058">
        <w:trPr>
          <w:trHeight w:val="20"/>
        </w:trPr>
        <w:tc>
          <w:tcPr>
            <w:tcW w:w="567" w:type="dxa"/>
            <w:vAlign w:val="center"/>
          </w:tcPr>
          <w:p w14:paraId="3CB392EF" w14:textId="77777777" w:rsidR="00F37F43" w:rsidRPr="00EA464E" w:rsidRDefault="00F37F43" w:rsidP="00176C26">
            <w:pPr>
              <w:spacing w:before="0"/>
              <w:ind w:firstLine="0"/>
              <w:jc w:val="center"/>
              <w:rPr>
                <w:rFonts w:cs="Arial"/>
                <w:color w:val="000000"/>
                <w:sz w:val="20"/>
                <w:szCs w:val="20"/>
              </w:rPr>
            </w:pPr>
            <w:r w:rsidRPr="00EA464E">
              <w:rPr>
                <w:rFonts w:cs="Arial"/>
                <w:color w:val="000000"/>
                <w:sz w:val="20"/>
                <w:szCs w:val="20"/>
              </w:rPr>
              <w:t>4</w:t>
            </w:r>
          </w:p>
        </w:tc>
        <w:tc>
          <w:tcPr>
            <w:tcW w:w="5954" w:type="dxa"/>
            <w:vAlign w:val="center"/>
          </w:tcPr>
          <w:p w14:paraId="293D5F10" w14:textId="77777777" w:rsidR="00F37F43" w:rsidRPr="00CF02DA" w:rsidRDefault="00F37F43" w:rsidP="00176C26">
            <w:pPr>
              <w:spacing w:before="60"/>
              <w:ind w:firstLine="0"/>
              <w:jc w:val="left"/>
              <w:rPr>
                <w:rFonts w:cs="Arial"/>
                <w:sz w:val="18"/>
                <w:szCs w:val="18"/>
                <w:lang w:val="sr-Cyrl-RS"/>
              </w:rPr>
            </w:pPr>
            <w:r w:rsidRPr="00CF02DA">
              <w:rPr>
                <w:rFonts w:cs="Arial"/>
                <w:sz w:val="18"/>
                <w:szCs w:val="18"/>
              </w:rPr>
              <w:t xml:space="preserve">Kočiona obloga ≠10  </w:t>
            </w:r>
          </w:p>
          <w:p w14:paraId="3274A8CD" w14:textId="77777777" w:rsidR="00F37F43" w:rsidRPr="00CF02DA" w:rsidRDefault="00F37F43" w:rsidP="00176C26">
            <w:pPr>
              <w:spacing w:before="0"/>
              <w:ind w:firstLine="0"/>
              <w:jc w:val="left"/>
              <w:rPr>
                <w:rFonts w:cs="Arial"/>
                <w:sz w:val="18"/>
                <w:szCs w:val="18"/>
                <w:lang w:val="sr-Cyrl-RS"/>
              </w:rPr>
            </w:pPr>
            <w:r w:rsidRPr="00CF02DA">
              <w:rPr>
                <w:rFonts w:cs="Arial"/>
                <w:sz w:val="18"/>
                <w:szCs w:val="18"/>
                <w:lang w:val="sr-Cyrl-RS"/>
              </w:rPr>
              <w:t>COH-122 Frikciona obloga – presovana    10x110x5000 mm   koeficient trenja µ=0,4 pri tmax=180°C</w:t>
            </w:r>
          </w:p>
          <w:p w14:paraId="407C9EF5" w14:textId="77777777" w:rsidR="00F37F43" w:rsidRPr="00CF02DA" w:rsidRDefault="00F37F43" w:rsidP="00176C26">
            <w:pPr>
              <w:spacing w:before="0"/>
              <w:ind w:firstLine="0"/>
              <w:jc w:val="left"/>
              <w:rPr>
                <w:rFonts w:cs="Arial"/>
                <w:sz w:val="18"/>
                <w:szCs w:val="18"/>
                <w:lang w:val="sr-Cyrl-RS"/>
              </w:rPr>
            </w:pPr>
            <w:r w:rsidRPr="00CF02DA">
              <w:rPr>
                <w:rFonts w:cs="Arial"/>
                <w:sz w:val="18"/>
                <w:szCs w:val="18"/>
                <w:lang w:val="sr-Cyrl-RS"/>
              </w:rPr>
              <w:t>Mmax kočioni moment M=5 000 daNcm</w:t>
            </w:r>
          </w:p>
          <w:p w14:paraId="63B34FB1" w14:textId="07EAF8B8" w:rsidR="00F37F43" w:rsidRPr="00CF02DA" w:rsidRDefault="00F37F43" w:rsidP="00176C26">
            <w:pPr>
              <w:spacing w:before="0"/>
              <w:ind w:firstLine="0"/>
              <w:jc w:val="left"/>
              <w:rPr>
                <w:rFonts w:cs="Arial"/>
                <w:sz w:val="18"/>
                <w:szCs w:val="18"/>
                <w:lang w:val="sr-Cyrl-RS"/>
              </w:rPr>
            </w:pPr>
            <w:r w:rsidRPr="00CF02DA">
              <w:rPr>
                <w:rFonts w:cs="Arial"/>
                <w:sz w:val="18"/>
                <w:szCs w:val="18"/>
                <w:lang w:val="sr-Cyrl-RS"/>
              </w:rPr>
              <w:t>(Napomena: isporučiti u rolni  dužine  5000 mm)</w:t>
            </w:r>
          </w:p>
        </w:tc>
        <w:tc>
          <w:tcPr>
            <w:tcW w:w="680" w:type="dxa"/>
            <w:vAlign w:val="center"/>
          </w:tcPr>
          <w:p w14:paraId="6F9E857E" w14:textId="77777777" w:rsidR="00F37F43" w:rsidRPr="00CF02DA" w:rsidRDefault="00F37F43" w:rsidP="00176C26">
            <w:pPr>
              <w:spacing w:before="0"/>
              <w:ind w:firstLine="0"/>
              <w:jc w:val="center"/>
              <w:rPr>
                <w:rFonts w:cs="Arial"/>
                <w:sz w:val="18"/>
                <w:szCs w:val="18"/>
              </w:rPr>
            </w:pPr>
            <w:r w:rsidRPr="00CF02DA">
              <w:rPr>
                <w:rFonts w:cs="Arial"/>
                <w:sz w:val="18"/>
                <w:szCs w:val="18"/>
              </w:rPr>
              <w:t>kom</w:t>
            </w:r>
          </w:p>
        </w:tc>
        <w:tc>
          <w:tcPr>
            <w:tcW w:w="567" w:type="dxa"/>
            <w:vAlign w:val="center"/>
          </w:tcPr>
          <w:p w14:paraId="2F7416A7" w14:textId="77777777" w:rsidR="00F37F43" w:rsidRPr="00CF02DA" w:rsidRDefault="00F37F43" w:rsidP="00176C26">
            <w:pPr>
              <w:spacing w:before="0"/>
              <w:ind w:firstLine="0"/>
              <w:jc w:val="center"/>
              <w:rPr>
                <w:rFonts w:cs="Arial"/>
                <w:bCs/>
                <w:sz w:val="18"/>
                <w:szCs w:val="18"/>
                <w:lang w:val="sr-Cyrl-RS"/>
              </w:rPr>
            </w:pPr>
            <w:r w:rsidRPr="00CF02DA">
              <w:rPr>
                <w:rFonts w:cs="Arial"/>
                <w:bCs/>
                <w:sz w:val="18"/>
                <w:szCs w:val="18"/>
              </w:rPr>
              <w:t>1</w:t>
            </w:r>
          </w:p>
        </w:tc>
        <w:tc>
          <w:tcPr>
            <w:tcW w:w="2722" w:type="dxa"/>
            <w:vAlign w:val="center"/>
          </w:tcPr>
          <w:p w14:paraId="1395E375" w14:textId="793E55E5" w:rsidR="00F37F43" w:rsidRPr="003A6164" w:rsidRDefault="00F37F43" w:rsidP="00176C26">
            <w:pPr>
              <w:spacing w:before="0"/>
              <w:ind w:firstLine="0"/>
              <w:jc w:val="left"/>
              <w:rPr>
                <w:rFonts w:cs="Arial"/>
                <w:sz w:val="20"/>
                <w:szCs w:val="20"/>
                <w:lang w:val="de-DE"/>
              </w:rPr>
            </w:pPr>
            <w:r w:rsidRPr="003A6164">
              <w:rPr>
                <w:noProof/>
                <w:sz w:val="18"/>
                <w:szCs w:val="18"/>
              </w:rPr>
              <w:t>Atest uz isporučena dobra u formi EN 10204-2.2  sa potvrdom traženih karakteristika</w:t>
            </w:r>
          </w:p>
        </w:tc>
      </w:tr>
      <w:tr w:rsidR="00F37F43" w:rsidRPr="00C40B6A" w14:paraId="573EA1AF" w14:textId="77777777" w:rsidTr="00436058">
        <w:trPr>
          <w:trHeight w:val="20"/>
        </w:trPr>
        <w:tc>
          <w:tcPr>
            <w:tcW w:w="567" w:type="dxa"/>
            <w:vAlign w:val="center"/>
          </w:tcPr>
          <w:p w14:paraId="56EB87BA" w14:textId="77777777" w:rsidR="00F37F43" w:rsidRPr="00EA464E" w:rsidRDefault="00F37F43" w:rsidP="00176C26">
            <w:pPr>
              <w:spacing w:before="0"/>
              <w:ind w:firstLine="0"/>
              <w:jc w:val="center"/>
              <w:rPr>
                <w:rFonts w:cs="Arial"/>
                <w:color w:val="000000"/>
                <w:sz w:val="20"/>
                <w:szCs w:val="20"/>
              </w:rPr>
            </w:pPr>
            <w:r w:rsidRPr="00EA464E">
              <w:rPr>
                <w:rFonts w:cs="Arial"/>
                <w:color w:val="000000"/>
                <w:sz w:val="20"/>
                <w:szCs w:val="20"/>
              </w:rPr>
              <w:t>5</w:t>
            </w:r>
          </w:p>
        </w:tc>
        <w:tc>
          <w:tcPr>
            <w:tcW w:w="5954" w:type="dxa"/>
            <w:vAlign w:val="center"/>
          </w:tcPr>
          <w:p w14:paraId="60EFAB0E" w14:textId="2D962BBC" w:rsidR="00F37F43" w:rsidRPr="00CF02DA" w:rsidRDefault="00F37F43" w:rsidP="00176C26">
            <w:pPr>
              <w:spacing w:before="0"/>
              <w:ind w:firstLine="0"/>
              <w:jc w:val="left"/>
              <w:rPr>
                <w:rFonts w:cs="Arial"/>
                <w:sz w:val="18"/>
                <w:szCs w:val="18"/>
              </w:rPr>
            </w:pPr>
            <w:r w:rsidRPr="00CF02DA">
              <w:rPr>
                <w:rFonts w:cs="Arial"/>
                <w:sz w:val="18"/>
                <w:szCs w:val="18"/>
              </w:rPr>
              <w:t>Zakovice Al dimenzije Ø8 x 38A  standard DIN 661 ( SRPS M.B3.012)</w:t>
            </w:r>
          </w:p>
        </w:tc>
        <w:tc>
          <w:tcPr>
            <w:tcW w:w="680" w:type="dxa"/>
            <w:vAlign w:val="center"/>
          </w:tcPr>
          <w:p w14:paraId="4A6F3D56" w14:textId="77777777" w:rsidR="00F37F43" w:rsidRPr="00CF02DA" w:rsidRDefault="00F37F43" w:rsidP="00176C26">
            <w:pPr>
              <w:spacing w:before="0"/>
              <w:ind w:firstLine="0"/>
              <w:jc w:val="center"/>
              <w:rPr>
                <w:rFonts w:cs="Arial"/>
                <w:sz w:val="18"/>
                <w:szCs w:val="18"/>
                <w:lang w:val="sr-Latn-RS"/>
              </w:rPr>
            </w:pPr>
            <w:r w:rsidRPr="00CF02DA">
              <w:rPr>
                <w:rFonts w:cs="Arial"/>
                <w:sz w:val="18"/>
                <w:szCs w:val="18"/>
                <w:lang w:val="sr-Latn-RS"/>
              </w:rPr>
              <w:t>kom</w:t>
            </w:r>
          </w:p>
        </w:tc>
        <w:tc>
          <w:tcPr>
            <w:tcW w:w="567" w:type="dxa"/>
            <w:vAlign w:val="center"/>
          </w:tcPr>
          <w:p w14:paraId="2890F85E" w14:textId="77777777" w:rsidR="00F37F43" w:rsidRPr="00CF02DA" w:rsidRDefault="00F37F43" w:rsidP="00176C26">
            <w:pPr>
              <w:spacing w:before="0"/>
              <w:ind w:firstLine="0"/>
              <w:jc w:val="center"/>
              <w:rPr>
                <w:rFonts w:cs="Arial"/>
                <w:bCs/>
                <w:sz w:val="18"/>
                <w:szCs w:val="18"/>
              </w:rPr>
            </w:pPr>
            <w:r w:rsidRPr="00CF02DA">
              <w:rPr>
                <w:rFonts w:cs="Arial"/>
                <w:bCs/>
                <w:sz w:val="18"/>
                <w:szCs w:val="18"/>
              </w:rPr>
              <w:t>300</w:t>
            </w:r>
          </w:p>
        </w:tc>
        <w:tc>
          <w:tcPr>
            <w:tcW w:w="2722" w:type="dxa"/>
            <w:vAlign w:val="center"/>
          </w:tcPr>
          <w:p w14:paraId="5C94E5BE" w14:textId="67721D1D" w:rsidR="00F37F43" w:rsidRPr="003A6164" w:rsidRDefault="00F37F43" w:rsidP="00176C26">
            <w:pPr>
              <w:spacing w:before="0"/>
              <w:ind w:firstLine="0"/>
              <w:jc w:val="left"/>
              <w:rPr>
                <w:rFonts w:cs="Arial"/>
                <w:sz w:val="20"/>
                <w:szCs w:val="20"/>
                <w:lang w:val="de-DE"/>
              </w:rPr>
            </w:pPr>
            <w:r w:rsidRPr="003A6164">
              <w:rPr>
                <w:noProof/>
                <w:sz w:val="18"/>
                <w:szCs w:val="18"/>
              </w:rPr>
              <w:t xml:space="preserve">Atest uz isporučena dobra u formi EN 10204-2.2                         </w:t>
            </w:r>
          </w:p>
        </w:tc>
      </w:tr>
      <w:tr w:rsidR="00F37F43" w:rsidRPr="00C40B6A" w14:paraId="06E06E1A" w14:textId="77777777" w:rsidTr="00436058">
        <w:trPr>
          <w:trHeight w:val="20"/>
        </w:trPr>
        <w:tc>
          <w:tcPr>
            <w:tcW w:w="567" w:type="dxa"/>
            <w:vAlign w:val="center"/>
          </w:tcPr>
          <w:p w14:paraId="18CD937D" w14:textId="77777777" w:rsidR="00F37F43" w:rsidRPr="00431A7A" w:rsidRDefault="00F37F43" w:rsidP="00176C26">
            <w:pPr>
              <w:spacing w:before="0"/>
              <w:ind w:firstLine="0"/>
              <w:jc w:val="center"/>
              <w:rPr>
                <w:rFonts w:cs="Arial"/>
                <w:color w:val="000000"/>
                <w:sz w:val="20"/>
                <w:szCs w:val="20"/>
                <w:lang w:val="sr-Cyrl-RS"/>
              </w:rPr>
            </w:pPr>
            <w:r>
              <w:rPr>
                <w:rFonts w:cs="Arial"/>
                <w:color w:val="000000"/>
                <w:sz w:val="20"/>
                <w:szCs w:val="20"/>
                <w:lang w:val="sr-Cyrl-RS"/>
              </w:rPr>
              <w:t>6</w:t>
            </w:r>
          </w:p>
        </w:tc>
        <w:tc>
          <w:tcPr>
            <w:tcW w:w="5954" w:type="dxa"/>
            <w:vAlign w:val="center"/>
          </w:tcPr>
          <w:p w14:paraId="0D36279F" w14:textId="4D2DC544" w:rsidR="00F37F43" w:rsidRPr="00CF02DA" w:rsidRDefault="00F37F43" w:rsidP="00176C26">
            <w:pPr>
              <w:spacing w:before="0"/>
              <w:ind w:firstLine="0"/>
              <w:jc w:val="left"/>
              <w:rPr>
                <w:rFonts w:cs="Arial"/>
                <w:sz w:val="18"/>
                <w:szCs w:val="18"/>
              </w:rPr>
            </w:pPr>
            <w:r w:rsidRPr="00CF02DA">
              <w:rPr>
                <w:rFonts w:cs="Arial"/>
                <w:sz w:val="18"/>
                <w:szCs w:val="18"/>
              </w:rPr>
              <w:t>Zakovice Al dimenzije Ø10 x 42A  standard DIN 661 ( SRPS M.B3.012)</w:t>
            </w:r>
          </w:p>
        </w:tc>
        <w:tc>
          <w:tcPr>
            <w:tcW w:w="680" w:type="dxa"/>
            <w:vAlign w:val="center"/>
          </w:tcPr>
          <w:p w14:paraId="5744595D" w14:textId="77777777" w:rsidR="00F37F43" w:rsidRPr="00CF02DA" w:rsidRDefault="00F37F43" w:rsidP="00176C26">
            <w:pPr>
              <w:spacing w:before="0"/>
              <w:ind w:firstLine="0"/>
              <w:jc w:val="center"/>
              <w:rPr>
                <w:rFonts w:cs="Arial"/>
                <w:sz w:val="18"/>
                <w:szCs w:val="18"/>
              </w:rPr>
            </w:pPr>
            <w:r w:rsidRPr="00CF02DA">
              <w:rPr>
                <w:rFonts w:cs="Arial"/>
                <w:sz w:val="18"/>
                <w:szCs w:val="18"/>
              </w:rPr>
              <w:t>kom</w:t>
            </w:r>
          </w:p>
        </w:tc>
        <w:tc>
          <w:tcPr>
            <w:tcW w:w="567" w:type="dxa"/>
            <w:vAlign w:val="center"/>
          </w:tcPr>
          <w:p w14:paraId="7425364C" w14:textId="77777777" w:rsidR="00F37F43" w:rsidRPr="00CF02DA" w:rsidRDefault="00F37F43" w:rsidP="00176C26">
            <w:pPr>
              <w:spacing w:before="0"/>
              <w:ind w:firstLine="0"/>
              <w:jc w:val="center"/>
              <w:rPr>
                <w:rFonts w:cs="Arial"/>
                <w:bCs/>
                <w:sz w:val="18"/>
                <w:szCs w:val="18"/>
              </w:rPr>
            </w:pPr>
            <w:r w:rsidRPr="00CF02DA">
              <w:rPr>
                <w:rFonts w:cs="Arial"/>
                <w:bCs/>
                <w:sz w:val="18"/>
                <w:szCs w:val="18"/>
              </w:rPr>
              <w:t>300</w:t>
            </w:r>
          </w:p>
        </w:tc>
        <w:tc>
          <w:tcPr>
            <w:tcW w:w="2722" w:type="dxa"/>
            <w:vAlign w:val="center"/>
          </w:tcPr>
          <w:p w14:paraId="52A108EE" w14:textId="1FD3C32B" w:rsidR="00F37F43" w:rsidRPr="003A6164" w:rsidRDefault="00F37F43" w:rsidP="00176C26">
            <w:pPr>
              <w:spacing w:before="0"/>
              <w:ind w:firstLine="0"/>
              <w:jc w:val="left"/>
              <w:rPr>
                <w:rFonts w:cs="Arial"/>
                <w:sz w:val="20"/>
                <w:szCs w:val="20"/>
                <w:lang w:val="de-DE"/>
              </w:rPr>
            </w:pPr>
            <w:r w:rsidRPr="003A6164">
              <w:rPr>
                <w:noProof/>
                <w:sz w:val="18"/>
                <w:szCs w:val="18"/>
              </w:rPr>
              <w:t xml:space="preserve">Atest uz isporučena dobra u formi EN 10204-2.2                         </w:t>
            </w:r>
          </w:p>
        </w:tc>
      </w:tr>
    </w:tbl>
    <w:p w14:paraId="05054C4C" w14:textId="77777777" w:rsidR="00F37F43" w:rsidRPr="00236985" w:rsidRDefault="00F37F43" w:rsidP="00F37F43">
      <w:r w:rsidRPr="00236985">
        <w:rPr>
          <w:color w:val="000000" w:themeColor="text1"/>
          <w:lang w:val="sr-Cyrl-BA"/>
        </w:rPr>
        <w:t xml:space="preserve">Понуђена </w:t>
      </w:r>
      <w:r w:rsidRPr="00236985">
        <w:rPr>
          <w:color w:val="000000" w:themeColor="text1"/>
          <w:lang w:val="ru-RU"/>
        </w:rPr>
        <w:t>добра</w:t>
      </w:r>
      <w:r w:rsidRPr="00236985">
        <w:rPr>
          <w:color w:val="000000" w:themeColor="text1"/>
          <w:lang w:val="sr-Cyrl-BA"/>
        </w:rPr>
        <w:t xml:space="preserve"> морају одговарати </w:t>
      </w:r>
      <w:r w:rsidRPr="00236985">
        <w:rPr>
          <w:color w:val="000000" w:themeColor="text1"/>
          <w:lang w:val="ru-RU"/>
        </w:rPr>
        <w:t xml:space="preserve"> траженим </w:t>
      </w:r>
      <w:r w:rsidRPr="00236985">
        <w:rPr>
          <w:color w:val="000000" w:themeColor="text1"/>
          <w:lang w:val="sr-Cyrl-BA"/>
        </w:rPr>
        <w:t>условима наведеним</w:t>
      </w:r>
      <w:r w:rsidRPr="00236985">
        <w:rPr>
          <w:color w:val="000000" w:themeColor="text1"/>
        </w:rPr>
        <w:t xml:space="preserve"> </w:t>
      </w:r>
      <w:r w:rsidRPr="00236985">
        <w:rPr>
          <w:color w:val="000000" w:themeColor="text1"/>
          <w:lang w:val="sr-Cyrl-BA"/>
        </w:rPr>
        <w:t xml:space="preserve">у обрасцу </w:t>
      </w:r>
      <w:r w:rsidRPr="00236985">
        <w:rPr>
          <w:color w:val="000000" w:themeColor="text1"/>
          <w:lang w:val="sr-Cyrl-CS"/>
        </w:rPr>
        <w:t xml:space="preserve">структуре </w:t>
      </w:r>
      <w:r w:rsidRPr="00236985">
        <w:rPr>
          <w:color w:val="000000" w:themeColor="text1"/>
          <w:lang w:val="sr-Cyrl-BA"/>
        </w:rPr>
        <w:t>понуђене цене, обрасцу техничке спецификације и техничке документације</w:t>
      </w:r>
      <w:r w:rsidRPr="00236985">
        <w:rPr>
          <w:color w:val="000000" w:themeColor="text1"/>
        </w:rPr>
        <w:t>.</w:t>
      </w:r>
    </w:p>
    <w:p w14:paraId="24998869" w14:textId="77777777" w:rsidR="00F37F43" w:rsidRPr="00F504E5" w:rsidRDefault="00F37F43" w:rsidP="002B5A0C">
      <w:pPr>
        <w:rPr>
          <w:b/>
          <w:noProof/>
          <w:lang w:val="de-DE" w:eastAsia="ar-SA"/>
        </w:rPr>
      </w:pPr>
    </w:p>
    <w:p w14:paraId="7BCA060B" w14:textId="77777777" w:rsidR="006A6074" w:rsidRPr="00F504E5" w:rsidRDefault="006A6074" w:rsidP="006A6074">
      <w:pPr>
        <w:rPr>
          <w:rFonts w:cs="Arial"/>
          <w:lang w:val="sr-Cyrl-CS"/>
        </w:rPr>
      </w:pPr>
      <w:r w:rsidRPr="00F504E5">
        <w:rPr>
          <w:b/>
          <w:lang w:val="sr-Cyrl-RS" w:eastAsia="hi-IN" w:bidi="hi-IN"/>
        </w:rPr>
        <w:t>Доказ квалитета:</w:t>
      </w:r>
      <w:r w:rsidRPr="00F504E5">
        <w:rPr>
          <w:b/>
          <w:lang w:val="sr-Latn-RS" w:eastAsia="hi-IN" w:bidi="hi-IN"/>
        </w:rPr>
        <w:t xml:space="preserve"> </w:t>
      </w:r>
      <w:r w:rsidRPr="00F504E5">
        <w:rPr>
          <w:b/>
          <w:lang w:val="sr-Cyrl-RS" w:eastAsia="hi-IN" w:bidi="hi-IN"/>
        </w:rPr>
        <w:t>Доставити уз понуду</w:t>
      </w:r>
    </w:p>
    <w:p w14:paraId="1056C54A" w14:textId="77777777" w:rsidR="006A6074" w:rsidRPr="00F504E5" w:rsidRDefault="006A6074" w:rsidP="006A6074">
      <w:pPr>
        <w:rPr>
          <w:lang w:val="sr-Cyrl-CS" w:eastAsia="hi-IN" w:bidi="hi-IN"/>
        </w:rPr>
      </w:pPr>
      <w:r w:rsidRPr="00F504E5">
        <w:rPr>
          <w:lang w:val="sr-Cyrl-CS" w:eastAsia="hi-IN" w:bidi="hi-IN"/>
        </w:rPr>
        <w:t xml:space="preserve">1. фотокопију важећег сертификата </w:t>
      </w:r>
      <w:r w:rsidRPr="00F504E5">
        <w:rPr>
          <w:lang w:val="de-DE" w:eastAsia="hi-IN" w:bidi="hi-IN"/>
        </w:rPr>
        <w:t>ISO</w:t>
      </w:r>
      <w:r w:rsidRPr="00F504E5">
        <w:rPr>
          <w:lang w:val="sr-Cyrl-CS" w:eastAsia="hi-IN" w:bidi="hi-IN"/>
        </w:rPr>
        <w:t xml:space="preserve"> 9001:2008 (или новије издање) за произвођача, који обухвата област производње предмет</w:t>
      </w:r>
      <w:r w:rsidRPr="00F504E5">
        <w:rPr>
          <w:lang w:val="de-DE" w:eastAsia="hi-IN" w:bidi="hi-IN"/>
        </w:rPr>
        <w:t>a</w:t>
      </w:r>
      <w:r w:rsidRPr="00F504E5">
        <w:rPr>
          <w:lang w:val="sr-Cyrl-CS" w:eastAsia="hi-IN" w:bidi="hi-IN"/>
        </w:rPr>
        <w:t xml:space="preserve"> набавке.</w:t>
      </w:r>
    </w:p>
    <w:p w14:paraId="6BDB73EF" w14:textId="77777777" w:rsidR="006A6074" w:rsidRPr="00F504E5" w:rsidRDefault="006A6074" w:rsidP="006A6074">
      <w:pPr>
        <w:spacing w:before="60"/>
        <w:rPr>
          <w:lang w:val="sr-Cyrl-RS" w:eastAsia="hi-IN" w:bidi="hi-IN"/>
        </w:rPr>
      </w:pPr>
      <w:r w:rsidRPr="00F504E5">
        <w:rPr>
          <w:lang w:val="sr-Cyrl-RS" w:eastAsia="hi-IN" w:bidi="hi-IN"/>
        </w:rPr>
        <w:t>Уколико понуђач не достави све захтеване доказе уз понуду, његова понуда ће бити одбијена као неприхватљива.</w:t>
      </w:r>
    </w:p>
    <w:p w14:paraId="375DE065" w14:textId="77777777" w:rsidR="006A6074" w:rsidRPr="00F504E5" w:rsidRDefault="006A6074" w:rsidP="006A6074">
      <w:pPr>
        <w:rPr>
          <w:b/>
          <w:lang w:val="sr-Cyrl-RS" w:eastAsia="hi-IN" w:bidi="hi-IN"/>
        </w:rPr>
      </w:pPr>
      <w:r w:rsidRPr="00F504E5">
        <w:rPr>
          <w:b/>
          <w:lang w:val="sr-Cyrl-RS" w:eastAsia="hi-IN" w:bidi="hi-IN"/>
        </w:rPr>
        <w:t>Доказ квалитета:</w:t>
      </w:r>
      <w:r w:rsidRPr="00F504E5">
        <w:rPr>
          <w:b/>
          <w:lang w:val="sr-Latn-RS" w:eastAsia="hi-IN" w:bidi="hi-IN"/>
        </w:rPr>
        <w:t xml:space="preserve"> </w:t>
      </w:r>
      <w:r w:rsidR="0002791A" w:rsidRPr="00F504E5">
        <w:rPr>
          <w:b/>
          <w:lang w:val="sr-Cyrl-RS" w:eastAsia="hi-IN" w:bidi="hi-IN"/>
        </w:rPr>
        <w:t>Доставити уз испоруку добара</w:t>
      </w:r>
    </w:p>
    <w:p w14:paraId="277666A6" w14:textId="7A1BF8BB" w:rsidR="006A6074" w:rsidRPr="00337D4F" w:rsidRDefault="006A6074" w:rsidP="00337D4F">
      <w:pPr>
        <w:spacing w:after="120"/>
        <w:rPr>
          <w:sz w:val="20"/>
          <w:szCs w:val="20"/>
          <w:lang w:val="de-DE"/>
        </w:rPr>
      </w:pPr>
      <w:r w:rsidRPr="00F504E5">
        <w:rPr>
          <w:lang w:val="sr-Cyrl-RS"/>
        </w:rPr>
        <w:t>Атест са вредностима тражених техничких карактеристика у форми-</w:t>
      </w:r>
      <w:r w:rsidRPr="00F504E5">
        <w:rPr>
          <w:lang w:val="de-DE"/>
        </w:rPr>
        <w:t xml:space="preserve"> EN 10204-2.</w:t>
      </w:r>
      <w:r w:rsidR="00DC3393" w:rsidRPr="00F504E5">
        <w:rPr>
          <w:lang w:val="sr-Cyrl-RS"/>
        </w:rPr>
        <w:t>2</w:t>
      </w:r>
      <w:r w:rsidRPr="00F504E5">
        <w:rPr>
          <w:sz w:val="20"/>
          <w:szCs w:val="20"/>
          <w:lang w:val="de-DE"/>
        </w:rPr>
        <w:t xml:space="preserve">                      </w:t>
      </w:r>
    </w:p>
    <w:p w14:paraId="207144D0" w14:textId="39386A76" w:rsidR="00BE65C2" w:rsidRPr="00FB3FFC" w:rsidRDefault="008B6277" w:rsidP="00337D4F">
      <w:pPr>
        <w:spacing w:before="0" w:after="120"/>
        <w:rPr>
          <w:b/>
          <w:noProof/>
          <w:lang w:val="sr-Cyrl-RS" w:eastAsia="ar-SA"/>
        </w:rPr>
      </w:pPr>
      <w:r>
        <w:rPr>
          <w:b/>
          <w:noProof/>
          <w:lang w:val="sr-Cyrl-CS" w:eastAsia="ar-SA"/>
        </w:rPr>
        <w:t xml:space="preserve">Партија </w:t>
      </w:r>
      <w:r>
        <w:rPr>
          <w:b/>
          <w:noProof/>
          <w:lang w:val="sr-Latn-CS" w:eastAsia="ar-SA"/>
        </w:rPr>
        <w:t>2</w:t>
      </w:r>
      <w:r w:rsidR="00913EC8">
        <w:rPr>
          <w:b/>
          <w:noProof/>
          <w:lang w:val="sr-Cyrl-CS" w:eastAsia="ar-SA"/>
        </w:rPr>
        <w:t xml:space="preserve"> – </w:t>
      </w:r>
      <w:r w:rsidR="00FB3FFC" w:rsidRPr="00105E1C">
        <w:rPr>
          <w:rFonts w:eastAsia="Arial" w:cs="Arial"/>
        </w:rPr>
        <w:t>ГУМЕНО-ТЕХНИЧКА РОБА</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4"/>
        <w:gridCol w:w="680"/>
        <w:gridCol w:w="567"/>
        <w:gridCol w:w="2722"/>
      </w:tblGrid>
      <w:tr w:rsidR="0086116F" w:rsidRPr="00C40B6A" w14:paraId="3D7C1E4E" w14:textId="77777777" w:rsidTr="002A263C">
        <w:trPr>
          <w:cantSplit/>
          <w:trHeight w:val="1134"/>
        </w:trPr>
        <w:tc>
          <w:tcPr>
            <w:tcW w:w="567" w:type="dxa"/>
            <w:textDirection w:val="btLr"/>
            <w:vAlign w:val="center"/>
          </w:tcPr>
          <w:p w14:paraId="346999C8" w14:textId="7BD137A3" w:rsidR="0086116F" w:rsidRPr="002A263C" w:rsidRDefault="0086116F" w:rsidP="00176C26">
            <w:pPr>
              <w:spacing w:before="0"/>
              <w:ind w:left="113" w:right="113" w:firstLine="0"/>
              <w:jc w:val="center"/>
              <w:rPr>
                <w:rFonts w:cs="Arial"/>
                <w:b/>
                <w:noProof/>
                <w:sz w:val="18"/>
                <w:szCs w:val="18"/>
                <w:lang w:val="sr-Latn-CS"/>
              </w:rPr>
            </w:pPr>
            <w:r w:rsidRPr="002A263C">
              <w:rPr>
                <w:rFonts w:cs="Arial"/>
                <w:b/>
                <w:noProof/>
                <w:sz w:val="18"/>
                <w:szCs w:val="18"/>
                <w:lang w:val="sr-Latn-CS"/>
              </w:rPr>
              <w:t xml:space="preserve">Redni </w:t>
            </w:r>
            <w:r w:rsidR="002A263C" w:rsidRPr="002A263C">
              <w:rPr>
                <w:rFonts w:cs="Arial"/>
                <w:b/>
                <w:noProof/>
                <w:sz w:val="18"/>
                <w:szCs w:val="18"/>
                <w:lang w:val="sr-Latn-CS"/>
              </w:rPr>
              <w:t>b</w:t>
            </w:r>
            <w:r w:rsidRPr="002A263C">
              <w:rPr>
                <w:rFonts w:cs="Arial"/>
                <w:b/>
                <w:noProof/>
                <w:sz w:val="18"/>
                <w:szCs w:val="18"/>
                <w:lang w:val="sr-Latn-CS"/>
              </w:rPr>
              <w:t xml:space="preserve">roj </w:t>
            </w:r>
          </w:p>
        </w:tc>
        <w:tc>
          <w:tcPr>
            <w:tcW w:w="5954" w:type="dxa"/>
            <w:vAlign w:val="center"/>
          </w:tcPr>
          <w:p w14:paraId="523D6CAA" w14:textId="24A3A5C3" w:rsidR="0086116F" w:rsidRPr="00EA464E" w:rsidRDefault="002A263C" w:rsidP="00176C26">
            <w:pPr>
              <w:spacing w:before="0"/>
              <w:ind w:firstLine="0"/>
              <w:jc w:val="center"/>
              <w:rPr>
                <w:rFonts w:cs="Arial"/>
                <w:b/>
                <w:bCs/>
                <w:noProof/>
                <w:sz w:val="20"/>
                <w:szCs w:val="20"/>
                <w:lang w:val="sr-Latn-CS"/>
              </w:rPr>
            </w:pPr>
            <w:r>
              <w:rPr>
                <w:b/>
                <w:bCs/>
                <w:noProof/>
                <w:sz w:val="20"/>
                <w:szCs w:val="20"/>
              </w:rPr>
              <w:t>Zahtevano</w:t>
            </w:r>
            <w:r w:rsidRPr="005C02B0">
              <w:rPr>
                <w:b/>
                <w:bCs/>
                <w:noProof/>
                <w:sz w:val="20"/>
                <w:szCs w:val="20"/>
              </w:rPr>
              <w:t xml:space="preserve"> </w:t>
            </w:r>
            <w:r>
              <w:rPr>
                <w:b/>
                <w:bCs/>
                <w:noProof/>
                <w:sz w:val="20"/>
                <w:szCs w:val="20"/>
              </w:rPr>
              <w:t>dobro</w:t>
            </w:r>
            <w:r w:rsidRPr="005C02B0">
              <w:rPr>
                <w:b/>
                <w:bCs/>
                <w:noProof/>
                <w:sz w:val="20"/>
                <w:szCs w:val="20"/>
              </w:rPr>
              <w:t xml:space="preserve"> </w:t>
            </w:r>
            <w:r>
              <w:rPr>
                <w:b/>
                <w:bCs/>
                <w:noProof/>
                <w:sz w:val="20"/>
                <w:szCs w:val="20"/>
              </w:rPr>
              <w:t>sa</w:t>
            </w:r>
            <w:r w:rsidRPr="005C02B0">
              <w:rPr>
                <w:b/>
                <w:bCs/>
                <w:noProof/>
                <w:sz w:val="20"/>
                <w:szCs w:val="20"/>
              </w:rPr>
              <w:t xml:space="preserve"> </w:t>
            </w:r>
            <w:r>
              <w:rPr>
                <w:b/>
                <w:bCs/>
                <w:noProof/>
                <w:sz w:val="20"/>
                <w:szCs w:val="20"/>
              </w:rPr>
              <w:t>tehničkim</w:t>
            </w:r>
            <w:r w:rsidRPr="005C02B0">
              <w:rPr>
                <w:b/>
                <w:bCs/>
                <w:noProof/>
                <w:sz w:val="20"/>
                <w:szCs w:val="20"/>
              </w:rPr>
              <w:t xml:space="preserve"> </w:t>
            </w:r>
            <w:r>
              <w:rPr>
                <w:b/>
                <w:bCs/>
                <w:noProof/>
                <w:sz w:val="20"/>
                <w:szCs w:val="20"/>
              </w:rPr>
              <w:t>opisom</w:t>
            </w:r>
            <w:r w:rsidRPr="005C02B0">
              <w:rPr>
                <w:b/>
                <w:bCs/>
                <w:noProof/>
                <w:sz w:val="20"/>
                <w:szCs w:val="20"/>
              </w:rPr>
              <w:t xml:space="preserve">  </w:t>
            </w:r>
            <w:r>
              <w:rPr>
                <w:b/>
                <w:bCs/>
                <w:noProof/>
                <w:sz w:val="20"/>
                <w:szCs w:val="20"/>
              </w:rPr>
              <w:t>ili</w:t>
            </w:r>
            <w:r w:rsidRPr="005C02B0">
              <w:rPr>
                <w:b/>
                <w:bCs/>
                <w:noProof/>
                <w:sz w:val="20"/>
                <w:szCs w:val="20"/>
              </w:rPr>
              <w:t xml:space="preserve">  </w:t>
            </w:r>
            <w:r>
              <w:rPr>
                <w:b/>
                <w:bCs/>
                <w:noProof/>
                <w:sz w:val="20"/>
                <w:szCs w:val="20"/>
              </w:rPr>
              <w:t>odgovarajuće</w:t>
            </w:r>
          </w:p>
        </w:tc>
        <w:tc>
          <w:tcPr>
            <w:tcW w:w="680" w:type="dxa"/>
            <w:textDirection w:val="btLr"/>
            <w:vAlign w:val="center"/>
          </w:tcPr>
          <w:p w14:paraId="292F1D0C" w14:textId="77777777" w:rsidR="0086116F" w:rsidRPr="00EA464E" w:rsidRDefault="0086116F"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Jedinica mere</w:t>
            </w:r>
          </w:p>
        </w:tc>
        <w:tc>
          <w:tcPr>
            <w:tcW w:w="567" w:type="dxa"/>
            <w:textDirection w:val="btLr"/>
            <w:vAlign w:val="center"/>
          </w:tcPr>
          <w:p w14:paraId="0F7A1713" w14:textId="77777777" w:rsidR="0086116F" w:rsidRPr="00EA464E" w:rsidRDefault="0086116F"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Količina</w:t>
            </w:r>
          </w:p>
        </w:tc>
        <w:tc>
          <w:tcPr>
            <w:tcW w:w="2722" w:type="dxa"/>
            <w:vAlign w:val="center"/>
          </w:tcPr>
          <w:p w14:paraId="59D3F2D7" w14:textId="77777777" w:rsidR="0086116F" w:rsidRPr="00EA464E" w:rsidRDefault="0086116F" w:rsidP="00176C26">
            <w:pPr>
              <w:spacing w:before="0"/>
              <w:ind w:firstLine="0"/>
              <w:jc w:val="center"/>
              <w:rPr>
                <w:rFonts w:cs="Arial"/>
                <w:b/>
                <w:noProof/>
                <w:color w:val="000000"/>
                <w:sz w:val="20"/>
                <w:szCs w:val="20"/>
                <w:lang w:val="sr-Latn-CS"/>
              </w:rPr>
            </w:pPr>
            <w:r w:rsidRPr="00EA464E">
              <w:rPr>
                <w:rFonts w:cs="Arial"/>
                <w:b/>
                <w:noProof/>
                <w:color w:val="000000"/>
                <w:sz w:val="20"/>
                <w:szCs w:val="20"/>
                <w:lang w:val="sr-Latn-CS"/>
              </w:rPr>
              <w:t>Atestna dokumentacija</w:t>
            </w:r>
          </w:p>
          <w:p w14:paraId="33181220" w14:textId="77777777" w:rsidR="0086116F" w:rsidRPr="00EA464E" w:rsidRDefault="0086116F" w:rsidP="00176C26">
            <w:pPr>
              <w:spacing w:before="0"/>
              <w:ind w:firstLine="0"/>
              <w:jc w:val="center"/>
              <w:rPr>
                <w:rFonts w:cs="Arial"/>
                <w:b/>
                <w:sz w:val="20"/>
                <w:szCs w:val="20"/>
                <w:lang w:val="sr-Latn-CS"/>
              </w:rPr>
            </w:pPr>
            <w:r w:rsidRPr="00EA464E">
              <w:rPr>
                <w:rFonts w:cs="Arial"/>
                <w:b/>
                <w:noProof/>
                <w:color w:val="000000"/>
                <w:sz w:val="20"/>
                <w:szCs w:val="20"/>
                <w:lang w:val="sr-Latn-CS"/>
              </w:rPr>
              <w:t>(dostavlja se uz robu pri isporuci)</w:t>
            </w:r>
          </w:p>
        </w:tc>
      </w:tr>
      <w:tr w:rsidR="002A263C" w:rsidRPr="00935D00" w14:paraId="5D401BC7" w14:textId="77777777" w:rsidTr="002A263C">
        <w:trPr>
          <w:trHeight w:val="206"/>
        </w:trPr>
        <w:tc>
          <w:tcPr>
            <w:tcW w:w="567" w:type="dxa"/>
            <w:vAlign w:val="center"/>
          </w:tcPr>
          <w:p w14:paraId="5DA37784" w14:textId="3AA8DC73" w:rsidR="002A263C" w:rsidRPr="00935D00" w:rsidRDefault="002A263C" w:rsidP="00176C26">
            <w:pPr>
              <w:spacing w:before="0"/>
              <w:ind w:firstLine="0"/>
              <w:jc w:val="center"/>
              <w:rPr>
                <w:rFonts w:cs="Arial"/>
                <w:b/>
                <w:sz w:val="18"/>
                <w:szCs w:val="18"/>
                <w:lang w:val="sr-Latn-CS"/>
              </w:rPr>
            </w:pPr>
            <w:r w:rsidRPr="001A4004">
              <w:rPr>
                <w:sz w:val="18"/>
                <w:szCs w:val="18"/>
              </w:rPr>
              <w:t>I</w:t>
            </w:r>
          </w:p>
        </w:tc>
        <w:tc>
          <w:tcPr>
            <w:tcW w:w="5954" w:type="dxa"/>
            <w:vAlign w:val="center"/>
          </w:tcPr>
          <w:p w14:paraId="632CF358" w14:textId="48C960BA" w:rsidR="002A263C" w:rsidRPr="00935D00" w:rsidRDefault="002A263C" w:rsidP="00176C26">
            <w:pPr>
              <w:spacing w:before="0"/>
              <w:ind w:firstLine="0"/>
              <w:jc w:val="center"/>
              <w:rPr>
                <w:rFonts w:cs="Arial"/>
                <w:b/>
                <w:bCs/>
                <w:sz w:val="18"/>
                <w:szCs w:val="18"/>
              </w:rPr>
            </w:pPr>
            <w:r w:rsidRPr="001A4004">
              <w:rPr>
                <w:bCs/>
                <w:sz w:val="18"/>
                <w:szCs w:val="18"/>
              </w:rPr>
              <w:t>II</w:t>
            </w:r>
          </w:p>
        </w:tc>
        <w:tc>
          <w:tcPr>
            <w:tcW w:w="680" w:type="dxa"/>
            <w:vAlign w:val="center"/>
          </w:tcPr>
          <w:p w14:paraId="2E4F485A" w14:textId="758B2C20" w:rsidR="002A263C" w:rsidRPr="00935D00" w:rsidRDefault="002A263C" w:rsidP="00176C26">
            <w:pPr>
              <w:spacing w:before="0"/>
              <w:ind w:firstLine="0"/>
              <w:jc w:val="center"/>
              <w:rPr>
                <w:rFonts w:cs="Arial"/>
                <w:b/>
                <w:color w:val="000000"/>
                <w:sz w:val="18"/>
                <w:szCs w:val="18"/>
              </w:rPr>
            </w:pPr>
            <w:r w:rsidRPr="001A4004">
              <w:rPr>
                <w:sz w:val="18"/>
                <w:szCs w:val="18"/>
              </w:rPr>
              <w:t>III</w:t>
            </w:r>
          </w:p>
        </w:tc>
        <w:tc>
          <w:tcPr>
            <w:tcW w:w="567" w:type="dxa"/>
            <w:vAlign w:val="center"/>
          </w:tcPr>
          <w:p w14:paraId="32977099" w14:textId="70F473DE" w:rsidR="002A263C" w:rsidRPr="00935D00" w:rsidRDefault="002A263C" w:rsidP="00176C26">
            <w:pPr>
              <w:spacing w:before="0"/>
              <w:ind w:firstLine="0"/>
              <w:jc w:val="center"/>
              <w:rPr>
                <w:rFonts w:cs="Arial"/>
                <w:b/>
                <w:sz w:val="18"/>
                <w:szCs w:val="18"/>
              </w:rPr>
            </w:pPr>
            <w:r w:rsidRPr="001A4004">
              <w:rPr>
                <w:sz w:val="18"/>
                <w:szCs w:val="18"/>
              </w:rPr>
              <w:t>IV</w:t>
            </w:r>
          </w:p>
        </w:tc>
        <w:tc>
          <w:tcPr>
            <w:tcW w:w="2722" w:type="dxa"/>
            <w:vAlign w:val="center"/>
          </w:tcPr>
          <w:p w14:paraId="76C7777E" w14:textId="4A603030" w:rsidR="002A263C" w:rsidRPr="00935D00" w:rsidRDefault="002A263C" w:rsidP="00176C26">
            <w:pPr>
              <w:spacing w:before="0"/>
              <w:ind w:firstLine="0"/>
              <w:jc w:val="center"/>
              <w:rPr>
                <w:rFonts w:cs="Arial"/>
                <w:b/>
                <w:sz w:val="18"/>
                <w:szCs w:val="18"/>
              </w:rPr>
            </w:pPr>
            <w:r w:rsidRPr="001A4004">
              <w:rPr>
                <w:sz w:val="18"/>
                <w:szCs w:val="18"/>
              </w:rPr>
              <w:t>V</w:t>
            </w:r>
          </w:p>
        </w:tc>
      </w:tr>
      <w:tr w:rsidR="00983224" w:rsidRPr="00103BE4" w14:paraId="61689AFD" w14:textId="77777777" w:rsidTr="00983224">
        <w:trPr>
          <w:trHeight w:val="448"/>
        </w:trPr>
        <w:tc>
          <w:tcPr>
            <w:tcW w:w="567" w:type="dxa"/>
            <w:vAlign w:val="center"/>
          </w:tcPr>
          <w:p w14:paraId="7F7676A2" w14:textId="77777777" w:rsidR="00983224" w:rsidRPr="00EA464E" w:rsidRDefault="00983224" w:rsidP="00176C26">
            <w:pPr>
              <w:spacing w:before="0"/>
              <w:ind w:firstLine="0"/>
              <w:jc w:val="center"/>
              <w:rPr>
                <w:rFonts w:cs="Arial"/>
                <w:color w:val="000000"/>
                <w:sz w:val="20"/>
                <w:szCs w:val="20"/>
              </w:rPr>
            </w:pPr>
            <w:r w:rsidRPr="00EA464E">
              <w:rPr>
                <w:rFonts w:cs="Arial"/>
                <w:color w:val="000000"/>
                <w:sz w:val="20"/>
                <w:szCs w:val="20"/>
              </w:rPr>
              <w:t>1</w:t>
            </w:r>
          </w:p>
        </w:tc>
        <w:tc>
          <w:tcPr>
            <w:tcW w:w="5954" w:type="dxa"/>
            <w:vAlign w:val="center"/>
          </w:tcPr>
          <w:p w14:paraId="7EB220C8" w14:textId="77777777" w:rsidR="00983224" w:rsidRPr="00CF02DA" w:rsidRDefault="00983224" w:rsidP="00176C26">
            <w:pPr>
              <w:spacing w:before="0"/>
              <w:ind w:firstLine="0"/>
              <w:rPr>
                <w:sz w:val="18"/>
                <w:szCs w:val="18"/>
              </w:rPr>
            </w:pPr>
            <w:r w:rsidRPr="00CF02DA">
              <w:rPr>
                <w:sz w:val="18"/>
                <w:szCs w:val="18"/>
              </w:rPr>
              <w:t>Obloga po crt.2140.02.04</w:t>
            </w:r>
          </w:p>
          <w:p w14:paraId="5A388CB9" w14:textId="77777777" w:rsidR="00A35FBF" w:rsidRDefault="00983224" w:rsidP="00176C26">
            <w:pPr>
              <w:spacing w:before="0"/>
              <w:ind w:firstLine="0"/>
              <w:jc w:val="left"/>
              <w:rPr>
                <w:sz w:val="18"/>
                <w:szCs w:val="18"/>
              </w:rPr>
            </w:pPr>
            <w:r w:rsidRPr="00CF02DA">
              <w:rPr>
                <w:sz w:val="18"/>
                <w:szCs w:val="18"/>
              </w:rPr>
              <w:t xml:space="preserve">guma na limu ukupne debljine  ≠25 mm, tvrdoća gume 65 Shore D, ρ = 1,20 do 1,30  g/cm3 </w:t>
            </w:r>
          </w:p>
          <w:p w14:paraId="12A08348" w14:textId="02442A2C" w:rsidR="00983224" w:rsidRPr="00EA464E" w:rsidRDefault="00983224" w:rsidP="00176C26">
            <w:pPr>
              <w:spacing w:before="0"/>
              <w:ind w:firstLine="0"/>
              <w:jc w:val="left"/>
              <w:rPr>
                <w:rFonts w:cs="Arial"/>
                <w:sz w:val="20"/>
                <w:szCs w:val="20"/>
              </w:rPr>
            </w:pPr>
            <w:r w:rsidRPr="00CF02DA">
              <w:rPr>
                <w:sz w:val="18"/>
                <w:szCs w:val="18"/>
              </w:rPr>
              <w:t xml:space="preserve">proizvođač METSO Trelleborg </w:t>
            </w:r>
            <w:r w:rsidR="006B4FAF">
              <w:rPr>
                <w:sz w:val="18"/>
                <w:szCs w:val="18"/>
              </w:rPr>
              <w:t>LF</w:t>
            </w:r>
            <w:r w:rsidR="00A35FBF">
              <w:rPr>
                <w:sz w:val="18"/>
                <w:szCs w:val="18"/>
              </w:rPr>
              <w:t xml:space="preserve">   </w:t>
            </w:r>
            <w:r w:rsidRPr="00CF02DA">
              <w:rPr>
                <w:sz w:val="18"/>
                <w:szCs w:val="18"/>
              </w:rPr>
              <w:t xml:space="preserve">(art. </w:t>
            </w:r>
            <w:r w:rsidR="00052C94">
              <w:rPr>
                <w:sz w:val="18"/>
                <w:szCs w:val="18"/>
              </w:rPr>
              <w:t>1520130</w:t>
            </w:r>
            <w:r w:rsidRPr="00CF02DA">
              <w:rPr>
                <w:sz w:val="18"/>
                <w:szCs w:val="18"/>
              </w:rPr>
              <w:t>) ili ekvival.</w:t>
            </w:r>
          </w:p>
        </w:tc>
        <w:tc>
          <w:tcPr>
            <w:tcW w:w="680" w:type="dxa"/>
            <w:vAlign w:val="center"/>
          </w:tcPr>
          <w:p w14:paraId="4FB6BCF8" w14:textId="77777777" w:rsidR="00983224" w:rsidRPr="00CC2806" w:rsidRDefault="00983224"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307C4764" w14:textId="77777777" w:rsidR="00983224" w:rsidRPr="00CC2806" w:rsidRDefault="00983224" w:rsidP="00176C26">
            <w:pPr>
              <w:ind w:firstLine="0"/>
              <w:jc w:val="center"/>
              <w:rPr>
                <w:rFonts w:cs="Arial"/>
                <w:color w:val="000000"/>
                <w:sz w:val="18"/>
                <w:szCs w:val="18"/>
              </w:rPr>
            </w:pPr>
            <w:r>
              <w:rPr>
                <w:rFonts w:cs="Arial"/>
                <w:color w:val="000000"/>
                <w:sz w:val="18"/>
                <w:szCs w:val="18"/>
              </w:rPr>
              <w:t>16</w:t>
            </w:r>
          </w:p>
        </w:tc>
        <w:tc>
          <w:tcPr>
            <w:tcW w:w="2722" w:type="dxa"/>
            <w:vAlign w:val="center"/>
          </w:tcPr>
          <w:p w14:paraId="2ACBA43E" w14:textId="37040E40" w:rsidR="00983224" w:rsidRPr="001C7EBC" w:rsidRDefault="00983224" w:rsidP="00176C26">
            <w:pPr>
              <w:spacing w:before="0"/>
              <w:ind w:firstLine="0"/>
              <w:jc w:val="left"/>
              <w:rPr>
                <w:rFonts w:cs="Arial"/>
                <w:sz w:val="20"/>
                <w:szCs w:val="20"/>
                <w:lang w:val="de-DE"/>
              </w:rPr>
            </w:pPr>
            <w:r w:rsidRPr="00BD367D">
              <w:rPr>
                <w:sz w:val="18"/>
                <w:szCs w:val="18"/>
              </w:rPr>
              <w:t>Atest u skladu sa                               EN 10204-2.2</w:t>
            </w:r>
          </w:p>
        </w:tc>
      </w:tr>
      <w:tr w:rsidR="00983224" w:rsidRPr="00B548C0" w14:paraId="198A652B" w14:textId="77777777" w:rsidTr="00983224">
        <w:trPr>
          <w:trHeight w:val="335"/>
        </w:trPr>
        <w:tc>
          <w:tcPr>
            <w:tcW w:w="567" w:type="dxa"/>
            <w:vAlign w:val="center"/>
          </w:tcPr>
          <w:p w14:paraId="050ECC28" w14:textId="77777777" w:rsidR="00983224" w:rsidRPr="00B548C0" w:rsidRDefault="00983224" w:rsidP="00176C26">
            <w:pPr>
              <w:spacing w:before="0"/>
              <w:ind w:firstLine="0"/>
              <w:jc w:val="center"/>
              <w:rPr>
                <w:rFonts w:cs="Arial"/>
                <w:color w:val="000000"/>
                <w:sz w:val="18"/>
                <w:szCs w:val="18"/>
              </w:rPr>
            </w:pPr>
            <w:r w:rsidRPr="00B548C0">
              <w:rPr>
                <w:rFonts w:cs="Arial"/>
                <w:color w:val="000000"/>
                <w:sz w:val="18"/>
                <w:szCs w:val="18"/>
              </w:rPr>
              <w:t>2</w:t>
            </w:r>
          </w:p>
        </w:tc>
        <w:tc>
          <w:tcPr>
            <w:tcW w:w="5954" w:type="dxa"/>
          </w:tcPr>
          <w:p w14:paraId="23BAD1C1" w14:textId="77777777" w:rsidR="00983224" w:rsidRPr="00B548C0" w:rsidRDefault="00983224" w:rsidP="00176C26">
            <w:pPr>
              <w:spacing w:before="0"/>
              <w:ind w:firstLine="0"/>
              <w:rPr>
                <w:sz w:val="18"/>
                <w:szCs w:val="18"/>
              </w:rPr>
            </w:pPr>
            <w:r w:rsidRPr="00B548C0">
              <w:rPr>
                <w:sz w:val="18"/>
                <w:szCs w:val="18"/>
              </w:rPr>
              <w:t>Guma crt.2140.03.04</w:t>
            </w:r>
          </w:p>
          <w:p w14:paraId="67E926E5" w14:textId="77777777" w:rsidR="00A35FBF" w:rsidRDefault="00983224" w:rsidP="00176C26">
            <w:pPr>
              <w:spacing w:before="0"/>
              <w:ind w:firstLine="0"/>
              <w:rPr>
                <w:sz w:val="18"/>
                <w:szCs w:val="18"/>
              </w:rPr>
            </w:pPr>
            <w:r w:rsidRPr="00B548C0">
              <w:rPr>
                <w:sz w:val="18"/>
                <w:szCs w:val="18"/>
              </w:rPr>
              <w:t>guma na limu ukupne debljine  ≠25 mm, tvrdoća gume 65 Shore D,</w:t>
            </w:r>
          </w:p>
          <w:p w14:paraId="595BBD30" w14:textId="41049587" w:rsidR="00A35FBF" w:rsidRDefault="00983224" w:rsidP="00176C26">
            <w:pPr>
              <w:spacing w:before="0"/>
              <w:ind w:firstLine="0"/>
              <w:rPr>
                <w:sz w:val="18"/>
                <w:szCs w:val="18"/>
              </w:rPr>
            </w:pPr>
            <w:r w:rsidRPr="00B548C0">
              <w:rPr>
                <w:sz w:val="18"/>
                <w:szCs w:val="18"/>
              </w:rPr>
              <w:t>ρ = 1,20 do 1,30  g/cm3.</w:t>
            </w:r>
          </w:p>
          <w:p w14:paraId="510DADEE" w14:textId="29B329EA" w:rsidR="00983224" w:rsidRPr="00B548C0" w:rsidRDefault="00983224" w:rsidP="00176C26">
            <w:pPr>
              <w:spacing w:before="0"/>
              <w:ind w:firstLine="0"/>
              <w:rPr>
                <w:sz w:val="18"/>
                <w:szCs w:val="18"/>
              </w:rPr>
            </w:pPr>
            <w:r w:rsidRPr="00B548C0">
              <w:rPr>
                <w:sz w:val="18"/>
                <w:szCs w:val="18"/>
              </w:rPr>
              <w:t xml:space="preserve">proizvođač METSO Trelleborg </w:t>
            </w:r>
            <w:r w:rsidR="006B4FAF">
              <w:rPr>
                <w:sz w:val="18"/>
                <w:szCs w:val="18"/>
              </w:rPr>
              <w:t>LF</w:t>
            </w:r>
            <w:r w:rsidRPr="00B548C0">
              <w:rPr>
                <w:sz w:val="18"/>
                <w:szCs w:val="18"/>
              </w:rPr>
              <w:t xml:space="preserve"> (art. </w:t>
            </w:r>
            <w:r w:rsidR="00052C94">
              <w:rPr>
                <w:sz w:val="18"/>
                <w:szCs w:val="18"/>
              </w:rPr>
              <w:t>1520130</w:t>
            </w:r>
            <w:r w:rsidRPr="00B548C0">
              <w:rPr>
                <w:sz w:val="18"/>
                <w:szCs w:val="18"/>
              </w:rPr>
              <w:t>) ili ekvival.</w:t>
            </w:r>
          </w:p>
        </w:tc>
        <w:tc>
          <w:tcPr>
            <w:tcW w:w="680" w:type="dxa"/>
            <w:vAlign w:val="center"/>
          </w:tcPr>
          <w:p w14:paraId="02527BC8" w14:textId="77777777" w:rsidR="00983224" w:rsidRPr="00CC2806" w:rsidRDefault="00983224"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31635CC8" w14:textId="77777777" w:rsidR="00983224" w:rsidRPr="00CC2806" w:rsidRDefault="00983224" w:rsidP="00176C26">
            <w:pPr>
              <w:ind w:firstLine="0"/>
              <w:jc w:val="center"/>
              <w:rPr>
                <w:rFonts w:cs="Arial"/>
                <w:color w:val="000000"/>
                <w:sz w:val="18"/>
                <w:szCs w:val="18"/>
              </w:rPr>
            </w:pPr>
            <w:r>
              <w:rPr>
                <w:rFonts w:cs="Arial"/>
                <w:color w:val="000000"/>
                <w:sz w:val="18"/>
                <w:szCs w:val="18"/>
              </w:rPr>
              <w:t>6</w:t>
            </w:r>
          </w:p>
        </w:tc>
        <w:tc>
          <w:tcPr>
            <w:tcW w:w="2722" w:type="dxa"/>
            <w:vAlign w:val="center"/>
          </w:tcPr>
          <w:p w14:paraId="4BEB362E" w14:textId="6AEC7EBB" w:rsidR="00983224" w:rsidRPr="001C7EBC" w:rsidRDefault="00983224" w:rsidP="00176C26">
            <w:pPr>
              <w:spacing w:before="0"/>
              <w:ind w:firstLine="0"/>
              <w:jc w:val="left"/>
              <w:rPr>
                <w:rFonts w:cs="Arial"/>
                <w:sz w:val="18"/>
                <w:szCs w:val="18"/>
                <w:lang w:val="de-DE"/>
              </w:rPr>
            </w:pPr>
            <w:r w:rsidRPr="00BD367D">
              <w:rPr>
                <w:sz w:val="18"/>
                <w:szCs w:val="18"/>
              </w:rPr>
              <w:t>Atest u skladu sa                               EN 10204-2.2</w:t>
            </w:r>
          </w:p>
        </w:tc>
      </w:tr>
      <w:tr w:rsidR="00983224" w:rsidRPr="00B548C0" w14:paraId="322D1832" w14:textId="77777777" w:rsidTr="00983224">
        <w:trPr>
          <w:trHeight w:val="448"/>
        </w:trPr>
        <w:tc>
          <w:tcPr>
            <w:tcW w:w="567" w:type="dxa"/>
            <w:vAlign w:val="center"/>
          </w:tcPr>
          <w:p w14:paraId="6D57F005" w14:textId="77777777" w:rsidR="00983224" w:rsidRPr="00B548C0" w:rsidRDefault="00983224" w:rsidP="00176C26">
            <w:pPr>
              <w:spacing w:before="0"/>
              <w:ind w:firstLine="0"/>
              <w:jc w:val="center"/>
              <w:rPr>
                <w:rFonts w:cs="Arial"/>
                <w:color w:val="000000"/>
                <w:sz w:val="18"/>
                <w:szCs w:val="18"/>
              </w:rPr>
            </w:pPr>
            <w:r w:rsidRPr="00B548C0">
              <w:rPr>
                <w:rFonts w:cs="Arial"/>
                <w:color w:val="000000"/>
                <w:sz w:val="18"/>
                <w:szCs w:val="18"/>
              </w:rPr>
              <w:t>3</w:t>
            </w:r>
          </w:p>
        </w:tc>
        <w:tc>
          <w:tcPr>
            <w:tcW w:w="5954" w:type="dxa"/>
          </w:tcPr>
          <w:p w14:paraId="619FE201" w14:textId="77777777" w:rsidR="00983224" w:rsidRPr="00B548C0" w:rsidRDefault="00983224" w:rsidP="00176C26">
            <w:pPr>
              <w:spacing w:before="0"/>
              <w:ind w:firstLine="0"/>
              <w:rPr>
                <w:sz w:val="18"/>
                <w:szCs w:val="18"/>
              </w:rPr>
            </w:pPr>
            <w:r w:rsidRPr="00B548C0">
              <w:rPr>
                <w:sz w:val="18"/>
                <w:szCs w:val="18"/>
              </w:rPr>
              <w:t>Guma crt.2140.04.04</w:t>
            </w:r>
          </w:p>
          <w:p w14:paraId="5A6783E9" w14:textId="77777777" w:rsidR="00A35FBF" w:rsidRDefault="00983224" w:rsidP="00176C26">
            <w:pPr>
              <w:spacing w:before="0"/>
              <w:ind w:firstLine="0"/>
              <w:rPr>
                <w:sz w:val="18"/>
                <w:szCs w:val="18"/>
              </w:rPr>
            </w:pPr>
            <w:r w:rsidRPr="00B548C0">
              <w:rPr>
                <w:sz w:val="18"/>
                <w:szCs w:val="18"/>
              </w:rPr>
              <w:t xml:space="preserve">guma na limu ukupne debljine  ≠25 mm, tvrdoća gume 65 Shore D, </w:t>
            </w:r>
          </w:p>
          <w:p w14:paraId="02467195" w14:textId="526DD3E9" w:rsidR="00A35FBF" w:rsidRDefault="00983224" w:rsidP="00176C26">
            <w:pPr>
              <w:spacing w:before="0"/>
              <w:ind w:firstLine="0"/>
              <w:rPr>
                <w:sz w:val="18"/>
                <w:szCs w:val="18"/>
              </w:rPr>
            </w:pPr>
            <w:r w:rsidRPr="00B548C0">
              <w:rPr>
                <w:sz w:val="18"/>
                <w:szCs w:val="18"/>
              </w:rPr>
              <w:t>ρ = 1,20 do 1,30  g/cm3.</w:t>
            </w:r>
          </w:p>
          <w:p w14:paraId="4DAE39AC" w14:textId="1C18E644" w:rsidR="00983224" w:rsidRPr="00B548C0" w:rsidRDefault="00983224" w:rsidP="00176C26">
            <w:pPr>
              <w:spacing w:before="0"/>
              <w:ind w:firstLine="0"/>
              <w:rPr>
                <w:sz w:val="18"/>
                <w:szCs w:val="18"/>
              </w:rPr>
            </w:pPr>
            <w:r w:rsidRPr="00B548C0">
              <w:rPr>
                <w:sz w:val="18"/>
                <w:szCs w:val="18"/>
              </w:rPr>
              <w:t xml:space="preserve">proizvođač METSO Trelleborg </w:t>
            </w:r>
            <w:r w:rsidR="006B4FAF">
              <w:rPr>
                <w:sz w:val="18"/>
                <w:szCs w:val="18"/>
              </w:rPr>
              <w:t xml:space="preserve">LF </w:t>
            </w:r>
            <w:r w:rsidRPr="00B548C0">
              <w:rPr>
                <w:sz w:val="18"/>
                <w:szCs w:val="18"/>
              </w:rPr>
              <w:t xml:space="preserve">(art. </w:t>
            </w:r>
            <w:r w:rsidR="00052C94">
              <w:rPr>
                <w:sz w:val="18"/>
                <w:szCs w:val="18"/>
              </w:rPr>
              <w:t>1520130</w:t>
            </w:r>
            <w:r w:rsidRPr="00B548C0">
              <w:rPr>
                <w:sz w:val="18"/>
                <w:szCs w:val="18"/>
              </w:rPr>
              <w:t>) ili ekvival.</w:t>
            </w:r>
          </w:p>
        </w:tc>
        <w:tc>
          <w:tcPr>
            <w:tcW w:w="680" w:type="dxa"/>
            <w:vAlign w:val="center"/>
          </w:tcPr>
          <w:p w14:paraId="59313DC7" w14:textId="77777777" w:rsidR="00983224" w:rsidRPr="00CC2806" w:rsidRDefault="00983224"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511BF3C7" w14:textId="77777777" w:rsidR="00983224" w:rsidRDefault="00983224" w:rsidP="00176C26">
            <w:pPr>
              <w:ind w:firstLine="0"/>
              <w:jc w:val="center"/>
              <w:rPr>
                <w:rFonts w:cs="Arial"/>
                <w:color w:val="000000"/>
                <w:sz w:val="18"/>
                <w:szCs w:val="18"/>
              </w:rPr>
            </w:pPr>
            <w:r>
              <w:rPr>
                <w:rFonts w:cs="Arial"/>
                <w:color w:val="000000"/>
                <w:sz w:val="18"/>
                <w:szCs w:val="18"/>
              </w:rPr>
              <w:t>6</w:t>
            </w:r>
          </w:p>
          <w:p w14:paraId="3863F621" w14:textId="77777777" w:rsidR="00983224" w:rsidRPr="00CC2806" w:rsidRDefault="00983224" w:rsidP="00176C26">
            <w:pPr>
              <w:ind w:firstLine="0"/>
              <w:rPr>
                <w:rFonts w:cs="Arial"/>
                <w:color w:val="000000"/>
                <w:sz w:val="18"/>
                <w:szCs w:val="18"/>
              </w:rPr>
            </w:pPr>
          </w:p>
        </w:tc>
        <w:tc>
          <w:tcPr>
            <w:tcW w:w="2722" w:type="dxa"/>
            <w:vAlign w:val="center"/>
          </w:tcPr>
          <w:p w14:paraId="6DE62BD9" w14:textId="1B6D50AD" w:rsidR="00983224" w:rsidRPr="001C7EBC" w:rsidRDefault="00983224" w:rsidP="00176C26">
            <w:pPr>
              <w:spacing w:before="0"/>
              <w:ind w:firstLine="0"/>
              <w:jc w:val="left"/>
              <w:rPr>
                <w:rFonts w:cs="Arial"/>
                <w:sz w:val="18"/>
                <w:szCs w:val="18"/>
              </w:rPr>
            </w:pPr>
            <w:r w:rsidRPr="00BD367D">
              <w:rPr>
                <w:sz w:val="18"/>
                <w:szCs w:val="18"/>
              </w:rPr>
              <w:t>Atest u skladu sa                               EN 10204-2.2</w:t>
            </w:r>
          </w:p>
        </w:tc>
      </w:tr>
      <w:tr w:rsidR="002A263C" w:rsidRPr="00B548C0" w14:paraId="72B0DF06" w14:textId="77777777" w:rsidTr="002A263C">
        <w:trPr>
          <w:trHeight w:val="335"/>
        </w:trPr>
        <w:tc>
          <w:tcPr>
            <w:tcW w:w="567" w:type="dxa"/>
            <w:vAlign w:val="center"/>
          </w:tcPr>
          <w:p w14:paraId="07061374" w14:textId="77777777" w:rsidR="002A263C" w:rsidRPr="00B548C0" w:rsidRDefault="002A263C" w:rsidP="00176C26">
            <w:pPr>
              <w:spacing w:before="0"/>
              <w:ind w:firstLine="0"/>
              <w:jc w:val="center"/>
              <w:rPr>
                <w:rFonts w:cs="Arial"/>
                <w:color w:val="000000"/>
                <w:sz w:val="18"/>
                <w:szCs w:val="18"/>
              </w:rPr>
            </w:pPr>
            <w:r w:rsidRPr="00B548C0">
              <w:rPr>
                <w:rFonts w:cs="Arial"/>
                <w:color w:val="000000"/>
                <w:sz w:val="18"/>
                <w:szCs w:val="18"/>
              </w:rPr>
              <w:t>4</w:t>
            </w:r>
          </w:p>
        </w:tc>
        <w:tc>
          <w:tcPr>
            <w:tcW w:w="5954" w:type="dxa"/>
          </w:tcPr>
          <w:p w14:paraId="0F250217" w14:textId="77777777" w:rsidR="002A263C" w:rsidRPr="00B548C0" w:rsidRDefault="002A263C" w:rsidP="00176C26">
            <w:pPr>
              <w:spacing w:before="0"/>
              <w:ind w:firstLine="0"/>
              <w:rPr>
                <w:sz w:val="18"/>
                <w:szCs w:val="18"/>
              </w:rPr>
            </w:pPr>
            <w:r w:rsidRPr="00B548C0">
              <w:rPr>
                <w:sz w:val="18"/>
                <w:szCs w:val="18"/>
              </w:rPr>
              <w:t>Guma crt.2140.03.05</w:t>
            </w:r>
          </w:p>
          <w:p w14:paraId="19CDE1A2" w14:textId="77777777" w:rsidR="002A263C" w:rsidRPr="00B548C0" w:rsidRDefault="002A263C" w:rsidP="00176C26">
            <w:pPr>
              <w:spacing w:before="0"/>
              <w:ind w:firstLine="0"/>
              <w:rPr>
                <w:sz w:val="18"/>
                <w:szCs w:val="18"/>
              </w:rPr>
            </w:pPr>
            <w:r w:rsidRPr="00B548C0">
              <w:rPr>
                <w:sz w:val="18"/>
                <w:szCs w:val="18"/>
              </w:rPr>
              <w:lastRenderedPageBreak/>
              <w:t>Tvrdoća gume 50 Shora A</w:t>
            </w:r>
          </w:p>
        </w:tc>
        <w:tc>
          <w:tcPr>
            <w:tcW w:w="680" w:type="dxa"/>
            <w:vAlign w:val="center"/>
          </w:tcPr>
          <w:p w14:paraId="163E797E" w14:textId="77777777" w:rsidR="002A263C" w:rsidRPr="00CC2806" w:rsidRDefault="002A263C" w:rsidP="00176C26">
            <w:pPr>
              <w:ind w:firstLine="0"/>
              <w:jc w:val="center"/>
              <w:rPr>
                <w:rFonts w:cs="Arial"/>
                <w:color w:val="000000"/>
                <w:sz w:val="18"/>
                <w:szCs w:val="18"/>
                <w:lang w:val="sr-Cyrl-RS"/>
              </w:rPr>
            </w:pPr>
            <w:r w:rsidRPr="00CC2806">
              <w:rPr>
                <w:rFonts w:cs="Arial"/>
                <w:color w:val="000000"/>
                <w:sz w:val="18"/>
                <w:szCs w:val="18"/>
              </w:rPr>
              <w:lastRenderedPageBreak/>
              <w:t>kom</w:t>
            </w:r>
          </w:p>
        </w:tc>
        <w:tc>
          <w:tcPr>
            <w:tcW w:w="567" w:type="dxa"/>
            <w:vAlign w:val="center"/>
          </w:tcPr>
          <w:p w14:paraId="75C787A0" w14:textId="77777777" w:rsidR="002A263C" w:rsidRPr="00CC2806" w:rsidRDefault="002A263C" w:rsidP="00176C26">
            <w:pPr>
              <w:ind w:firstLine="0"/>
              <w:jc w:val="center"/>
              <w:rPr>
                <w:rFonts w:cs="Arial"/>
                <w:color w:val="000000"/>
                <w:sz w:val="18"/>
                <w:szCs w:val="18"/>
              </w:rPr>
            </w:pPr>
            <w:r>
              <w:rPr>
                <w:rFonts w:cs="Arial"/>
                <w:color w:val="000000"/>
                <w:sz w:val="18"/>
                <w:szCs w:val="18"/>
              </w:rPr>
              <w:t>6</w:t>
            </w:r>
          </w:p>
        </w:tc>
        <w:tc>
          <w:tcPr>
            <w:tcW w:w="2722" w:type="dxa"/>
            <w:vAlign w:val="center"/>
          </w:tcPr>
          <w:p w14:paraId="02AAEF74" w14:textId="24B095F9" w:rsidR="002A263C" w:rsidRPr="00B548C0" w:rsidRDefault="002A263C" w:rsidP="00176C26">
            <w:pPr>
              <w:spacing w:before="0"/>
              <w:ind w:firstLine="0"/>
              <w:jc w:val="left"/>
              <w:rPr>
                <w:rFonts w:cs="Arial"/>
                <w:color w:val="000000"/>
                <w:sz w:val="18"/>
                <w:szCs w:val="18"/>
                <w:lang w:val="de-DE"/>
              </w:rPr>
            </w:pPr>
            <w:r w:rsidRPr="00F67CE0">
              <w:rPr>
                <w:sz w:val="18"/>
                <w:szCs w:val="18"/>
              </w:rPr>
              <w:t xml:space="preserve">Atest u skladu sa                               </w:t>
            </w:r>
            <w:r w:rsidRPr="00F67CE0">
              <w:rPr>
                <w:sz w:val="18"/>
                <w:szCs w:val="18"/>
              </w:rPr>
              <w:lastRenderedPageBreak/>
              <w:t>EN 10204-2.2</w:t>
            </w:r>
          </w:p>
        </w:tc>
      </w:tr>
      <w:tr w:rsidR="002A263C" w:rsidRPr="00B548C0" w14:paraId="17945CE6" w14:textId="77777777" w:rsidTr="002A263C">
        <w:trPr>
          <w:trHeight w:val="186"/>
        </w:trPr>
        <w:tc>
          <w:tcPr>
            <w:tcW w:w="567" w:type="dxa"/>
            <w:vAlign w:val="center"/>
          </w:tcPr>
          <w:p w14:paraId="0668D7A1" w14:textId="77777777" w:rsidR="002A263C" w:rsidRPr="00B548C0" w:rsidRDefault="002A263C" w:rsidP="00176C26">
            <w:pPr>
              <w:spacing w:before="0"/>
              <w:ind w:firstLine="0"/>
              <w:jc w:val="center"/>
              <w:rPr>
                <w:rFonts w:cs="Arial"/>
                <w:color w:val="000000"/>
                <w:sz w:val="18"/>
                <w:szCs w:val="18"/>
              </w:rPr>
            </w:pPr>
            <w:r w:rsidRPr="00B548C0">
              <w:rPr>
                <w:rFonts w:cs="Arial"/>
                <w:color w:val="000000"/>
                <w:sz w:val="18"/>
                <w:szCs w:val="18"/>
              </w:rPr>
              <w:lastRenderedPageBreak/>
              <w:t>5</w:t>
            </w:r>
          </w:p>
        </w:tc>
        <w:tc>
          <w:tcPr>
            <w:tcW w:w="5954" w:type="dxa"/>
          </w:tcPr>
          <w:p w14:paraId="7F24FBFF" w14:textId="77777777" w:rsidR="002A263C" w:rsidRPr="00B548C0" w:rsidRDefault="002A263C" w:rsidP="00176C26">
            <w:pPr>
              <w:spacing w:before="0"/>
              <w:ind w:firstLine="0"/>
              <w:rPr>
                <w:sz w:val="18"/>
                <w:szCs w:val="18"/>
              </w:rPr>
            </w:pPr>
            <w:r w:rsidRPr="00B548C0">
              <w:rPr>
                <w:sz w:val="18"/>
                <w:szCs w:val="18"/>
              </w:rPr>
              <w:t>Guma crt.2140.04.05</w:t>
            </w:r>
          </w:p>
          <w:p w14:paraId="48E474E6" w14:textId="77777777" w:rsidR="002A263C" w:rsidRPr="00B548C0" w:rsidRDefault="002A263C" w:rsidP="00176C26">
            <w:pPr>
              <w:spacing w:before="0"/>
              <w:ind w:firstLine="0"/>
              <w:rPr>
                <w:sz w:val="18"/>
                <w:szCs w:val="18"/>
              </w:rPr>
            </w:pPr>
            <w:r w:rsidRPr="00B548C0">
              <w:rPr>
                <w:sz w:val="18"/>
                <w:szCs w:val="18"/>
              </w:rPr>
              <w:t>Tvrdoća gume 50 Shora A</w:t>
            </w:r>
          </w:p>
        </w:tc>
        <w:tc>
          <w:tcPr>
            <w:tcW w:w="680" w:type="dxa"/>
            <w:vAlign w:val="center"/>
          </w:tcPr>
          <w:p w14:paraId="740A61B4" w14:textId="77777777" w:rsidR="002A263C" w:rsidRPr="00CC2806" w:rsidRDefault="002A263C"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4D5329B4" w14:textId="77777777" w:rsidR="002A263C" w:rsidRPr="00CC2806" w:rsidRDefault="002A263C" w:rsidP="00176C26">
            <w:pPr>
              <w:ind w:firstLine="0"/>
              <w:jc w:val="center"/>
              <w:rPr>
                <w:rFonts w:cs="Arial"/>
                <w:color w:val="000000"/>
                <w:sz w:val="18"/>
                <w:szCs w:val="18"/>
              </w:rPr>
            </w:pPr>
            <w:r>
              <w:rPr>
                <w:rFonts w:cs="Arial"/>
                <w:color w:val="000000"/>
                <w:sz w:val="18"/>
                <w:szCs w:val="18"/>
              </w:rPr>
              <w:t>6</w:t>
            </w:r>
          </w:p>
        </w:tc>
        <w:tc>
          <w:tcPr>
            <w:tcW w:w="2722" w:type="dxa"/>
            <w:vAlign w:val="center"/>
          </w:tcPr>
          <w:p w14:paraId="0A73CD37" w14:textId="257633EC" w:rsidR="002A263C" w:rsidRPr="00B548C0" w:rsidRDefault="002A263C" w:rsidP="00176C26">
            <w:pPr>
              <w:spacing w:before="0"/>
              <w:ind w:firstLine="0"/>
              <w:jc w:val="left"/>
              <w:rPr>
                <w:rFonts w:cs="Arial"/>
                <w:color w:val="000000"/>
                <w:sz w:val="18"/>
                <w:szCs w:val="18"/>
                <w:lang w:val="de-DE"/>
              </w:rPr>
            </w:pPr>
            <w:r w:rsidRPr="00F67CE0">
              <w:rPr>
                <w:sz w:val="18"/>
                <w:szCs w:val="18"/>
              </w:rPr>
              <w:t>Atest u skladu sa                               EN 10204-2.2</w:t>
            </w:r>
          </w:p>
        </w:tc>
      </w:tr>
      <w:tr w:rsidR="002A263C" w:rsidRPr="00B548C0" w14:paraId="7032F699" w14:textId="77777777" w:rsidTr="002A263C">
        <w:trPr>
          <w:trHeight w:val="335"/>
        </w:trPr>
        <w:tc>
          <w:tcPr>
            <w:tcW w:w="567" w:type="dxa"/>
            <w:vAlign w:val="center"/>
          </w:tcPr>
          <w:p w14:paraId="31BC9396" w14:textId="77777777" w:rsidR="002A263C" w:rsidRPr="00B548C0" w:rsidRDefault="002A263C" w:rsidP="00176C26">
            <w:pPr>
              <w:spacing w:before="0"/>
              <w:ind w:firstLine="0"/>
              <w:jc w:val="center"/>
              <w:rPr>
                <w:rFonts w:cs="Arial"/>
                <w:color w:val="000000"/>
                <w:sz w:val="18"/>
                <w:szCs w:val="18"/>
              </w:rPr>
            </w:pPr>
            <w:r w:rsidRPr="00B548C0">
              <w:rPr>
                <w:rFonts w:cs="Arial"/>
                <w:color w:val="000000"/>
                <w:sz w:val="18"/>
                <w:szCs w:val="18"/>
              </w:rPr>
              <w:t>6</w:t>
            </w:r>
          </w:p>
        </w:tc>
        <w:tc>
          <w:tcPr>
            <w:tcW w:w="5954" w:type="dxa"/>
          </w:tcPr>
          <w:p w14:paraId="2A76A587" w14:textId="77777777" w:rsidR="002A263C" w:rsidRPr="00B548C0" w:rsidRDefault="002A263C" w:rsidP="00176C26">
            <w:pPr>
              <w:spacing w:before="0"/>
              <w:ind w:firstLine="0"/>
              <w:rPr>
                <w:sz w:val="18"/>
                <w:szCs w:val="18"/>
              </w:rPr>
            </w:pPr>
            <w:r w:rsidRPr="00B548C0">
              <w:rPr>
                <w:sz w:val="18"/>
                <w:szCs w:val="18"/>
              </w:rPr>
              <w:t>Guma crt.2140.24</w:t>
            </w:r>
          </w:p>
          <w:p w14:paraId="24B90330" w14:textId="77777777" w:rsidR="002A263C" w:rsidRPr="00B548C0" w:rsidRDefault="002A263C" w:rsidP="00176C26">
            <w:pPr>
              <w:spacing w:before="0"/>
              <w:ind w:firstLine="0"/>
              <w:rPr>
                <w:sz w:val="18"/>
                <w:szCs w:val="18"/>
              </w:rPr>
            </w:pPr>
            <w:r w:rsidRPr="00B548C0">
              <w:rPr>
                <w:sz w:val="18"/>
                <w:szCs w:val="18"/>
              </w:rPr>
              <w:t>Tvrdoća gume 25 Shora A</w:t>
            </w:r>
          </w:p>
        </w:tc>
        <w:tc>
          <w:tcPr>
            <w:tcW w:w="680" w:type="dxa"/>
            <w:vAlign w:val="center"/>
          </w:tcPr>
          <w:p w14:paraId="10292142" w14:textId="77777777" w:rsidR="002A263C" w:rsidRPr="00CC2806" w:rsidRDefault="002A263C"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14EDA1B8" w14:textId="77777777" w:rsidR="002A263C" w:rsidRPr="00CC2806" w:rsidRDefault="002A263C" w:rsidP="00176C26">
            <w:pPr>
              <w:ind w:firstLine="0"/>
              <w:jc w:val="center"/>
              <w:rPr>
                <w:rFonts w:cs="Arial"/>
                <w:color w:val="000000"/>
                <w:sz w:val="18"/>
                <w:szCs w:val="18"/>
              </w:rPr>
            </w:pPr>
            <w:r>
              <w:rPr>
                <w:rFonts w:cs="Arial"/>
                <w:color w:val="000000"/>
                <w:sz w:val="18"/>
                <w:szCs w:val="18"/>
              </w:rPr>
              <w:t>2</w:t>
            </w:r>
          </w:p>
        </w:tc>
        <w:tc>
          <w:tcPr>
            <w:tcW w:w="2722" w:type="dxa"/>
            <w:vAlign w:val="center"/>
          </w:tcPr>
          <w:p w14:paraId="7B61C0EB" w14:textId="42B29CA2" w:rsidR="002A263C" w:rsidRPr="00B548C0" w:rsidRDefault="002A263C" w:rsidP="00176C26">
            <w:pPr>
              <w:spacing w:before="0"/>
              <w:ind w:firstLine="0"/>
              <w:jc w:val="left"/>
              <w:rPr>
                <w:rFonts w:cs="Arial"/>
                <w:color w:val="000000"/>
                <w:sz w:val="18"/>
                <w:szCs w:val="18"/>
              </w:rPr>
            </w:pPr>
            <w:r w:rsidRPr="00F67CE0">
              <w:rPr>
                <w:sz w:val="18"/>
                <w:szCs w:val="18"/>
              </w:rPr>
              <w:t>Atest u skladu sa                               EN 10204-2.2</w:t>
            </w:r>
          </w:p>
        </w:tc>
      </w:tr>
      <w:tr w:rsidR="002A263C" w:rsidRPr="00B548C0" w14:paraId="0192D1D2" w14:textId="77777777" w:rsidTr="002A263C">
        <w:trPr>
          <w:trHeight w:val="335"/>
        </w:trPr>
        <w:tc>
          <w:tcPr>
            <w:tcW w:w="567" w:type="dxa"/>
            <w:vAlign w:val="center"/>
          </w:tcPr>
          <w:p w14:paraId="6E2B35E7" w14:textId="77777777" w:rsidR="002A263C" w:rsidRPr="00B548C0" w:rsidRDefault="002A263C" w:rsidP="00176C26">
            <w:pPr>
              <w:spacing w:before="0"/>
              <w:ind w:firstLine="0"/>
              <w:jc w:val="center"/>
              <w:rPr>
                <w:rFonts w:cs="Arial"/>
                <w:color w:val="000000"/>
                <w:sz w:val="18"/>
                <w:szCs w:val="18"/>
              </w:rPr>
            </w:pPr>
            <w:r w:rsidRPr="00B548C0">
              <w:rPr>
                <w:rFonts w:cs="Arial"/>
                <w:color w:val="000000"/>
                <w:sz w:val="18"/>
                <w:szCs w:val="18"/>
              </w:rPr>
              <w:t>7</w:t>
            </w:r>
          </w:p>
        </w:tc>
        <w:tc>
          <w:tcPr>
            <w:tcW w:w="5954" w:type="dxa"/>
          </w:tcPr>
          <w:p w14:paraId="0ABFD588" w14:textId="77777777" w:rsidR="002A263C" w:rsidRPr="00B548C0" w:rsidRDefault="002A263C" w:rsidP="00176C26">
            <w:pPr>
              <w:spacing w:before="0"/>
              <w:ind w:firstLine="0"/>
              <w:rPr>
                <w:sz w:val="18"/>
                <w:szCs w:val="18"/>
              </w:rPr>
            </w:pPr>
            <w:r w:rsidRPr="00B548C0">
              <w:rPr>
                <w:sz w:val="18"/>
                <w:szCs w:val="18"/>
              </w:rPr>
              <w:t>Guma crt.2140.63</w:t>
            </w:r>
          </w:p>
          <w:p w14:paraId="7C6F8A8F" w14:textId="77777777" w:rsidR="002A263C" w:rsidRPr="00B548C0" w:rsidRDefault="002A263C" w:rsidP="00176C26">
            <w:pPr>
              <w:spacing w:before="0"/>
              <w:ind w:firstLine="0"/>
              <w:rPr>
                <w:sz w:val="18"/>
                <w:szCs w:val="18"/>
              </w:rPr>
            </w:pPr>
            <w:r w:rsidRPr="00B548C0">
              <w:rPr>
                <w:sz w:val="18"/>
                <w:szCs w:val="18"/>
              </w:rPr>
              <w:t>Tvrdoća gume 50 Shora A</w:t>
            </w:r>
          </w:p>
        </w:tc>
        <w:tc>
          <w:tcPr>
            <w:tcW w:w="680" w:type="dxa"/>
            <w:vAlign w:val="center"/>
          </w:tcPr>
          <w:p w14:paraId="14E81F4C" w14:textId="77777777" w:rsidR="002A263C" w:rsidRPr="00CC2806" w:rsidRDefault="002A263C"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280550B9" w14:textId="77777777" w:rsidR="002A263C" w:rsidRPr="00CC2806" w:rsidRDefault="002A263C" w:rsidP="00176C26">
            <w:pPr>
              <w:ind w:firstLine="0"/>
              <w:jc w:val="center"/>
              <w:rPr>
                <w:rFonts w:cs="Arial"/>
                <w:color w:val="000000"/>
                <w:sz w:val="18"/>
                <w:szCs w:val="18"/>
              </w:rPr>
            </w:pPr>
            <w:r>
              <w:rPr>
                <w:rFonts w:cs="Arial"/>
                <w:color w:val="000000"/>
                <w:sz w:val="18"/>
                <w:szCs w:val="18"/>
              </w:rPr>
              <w:t>8</w:t>
            </w:r>
          </w:p>
        </w:tc>
        <w:tc>
          <w:tcPr>
            <w:tcW w:w="2722" w:type="dxa"/>
            <w:vAlign w:val="center"/>
          </w:tcPr>
          <w:p w14:paraId="6EF67FD4" w14:textId="592FB9A8" w:rsidR="002A263C" w:rsidRPr="00B548C0" w:rsidRDefault="002A263C" w:rsidP="00176C26">
            <w:pPr>
              <w:spacing w:before="0"/>
              <w:ind w:firstLine="0"/>
              <w:jc w:val="left"/>
              <w:rPr>
                <w:rFonts w:cs="Arial"/>
                <w:color w:val="000000"/>
                <w:sz w:val="18"/>
                <w:szCs w:val="18"/>
                <w:lang w:val="de-DE"/>
              </w:rPr>
            </w:pPr>
            <w:r w:rsidRPr="00F67CE0">
              <w:rPr>
                <w:sz w:val="18"/>
                <w:szCs w:val="18"/>
              </w:rPr>
              <w:t>Atest u skladu sa                               EN 10204-2.2</w:t>
            </w:r>
          </w:p>
        </w:tc>
      </w:tr>
      <w:tr w:rsidR="002A263C" w:rsidRPr="00B548C0" w14:paraId="7BD9E9AE" w14:textId="77777777" w:rsidTr="002A263C">
        <w:trPr>
          <w:trHeight w:val="335"/>
        </w:trPr>
        <w:tc>
          <w:tcPr>
            <w:tcW w:w="567" w:type="dxa"/>
            <w:vAlign w:val="center"/>
          </w:tcPr>
          <w:p w14:paraId="788804AE" w14:textId="77777777" w:rsidR="002A263C" w:rsidRPr="00B548C0" w:rsidRDefault="002A263C" w:rsidP="00176C26">
            <w:pPr>
              <w:spacing w:before="0"/>
              <w:ind w:firstLine="0"/>
              <w:jc w:val="center"/>
              <w:rPr>
                <w:rFonts w:cs="Arial"/>
                <w:sz w:val="18"/>
                <w:szCs w:val="18"/>
              </w:rPr>
            </w:pPr>
            <w:r w:rsidRPr="00B548C0">
              <w:rPr>
                <w:rFonts w:cs="Arial"/>
                <w:sz w:val="18"/>
                <w:szCs w:val="18"/>
              </w:rPr>
              <w:t>8</w:t>
            </w:r>
          </w:p>
        </w:tc>
        <w:tc>
          <w:tcPr>
            <w:tcW w:w="5954" w:type="dxa"/>
          </w:tcPr>
          <w:p w14:paraId="15288B8A" w14:textId="77777777" w:rsidR="002A263C" w:rsidRPr="00B548C0" w:rsidRDefault="002A263C" w:rsidP="00176C26">
            <w:pPr>
              <w:spacing w:before="0"/>
              <w:ind w:firstLine="0"/>
              <w:rPr>
                <w:sz w:val="18"/>
                <w:szCs w:val="18"/>
              </w:rPr>
            </w:pPr>
            <w:r w:rsidRPr="00B548C0">
              <w:rPr>
                <w:sz w:val="18"/>
                <w:szCs w:val="18"/>
              </w:rPr>
              <w:t>Guma crt.2144.01</w:t>
            </w:r>
          </w:p>
          <w:p w14:paraId="4F7DE39B" w14:textId="77777777" w:rsidR="002A263C" w:rsidRPr="00B548C0" w:rsidRDefault="002A263C" w:rsidP="00176C26">
            <w:pPr>
              <w:spacing w:before="0"/>
              <w:ind w:firstLine="0"/>
              <w:rPr>
                <w:sz w:val="18"/>
                <w:szCs w:val="18"/>
              </w:rPr>
            </w:pPr>
            <w:r w:rsidRPr="00B548C0">
              <w:rPr>
                <w:sz w:val="18"/>
                <w:szCs w:val="18"/>
              </w:rPr>
              <w:t>Tvrdoća gume 55 Shora A</w:t>
            </w:r>
          </w:p>
        </w:tc>
        <w:tc>
          <w:tcPr>
            <w:tcW w:w="680" w:type="dxa"/>
            <w:vAlign w:val="center"/>
          </w:tcPr>
          <w:p w14:paraId="09E19EFD" w14:textId="77777777" w:rsidR="002A263C" w:rsidRPr="00CC2806" w:rsidRDefault="002A263C"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2F9D06C2" w14:textId="77777777" w:rsidR="002A263C" w:rsidRPr="00CC2806" w:rsidRDefault="002A263C" w:rsidP="00176C26">
            <w:pPr>
              <w:ind w:firstLine="0"/>
              <w:jc w:val="center"/>
              <w:rPr>
                <w:rFonts w:cs="Arial"/>
                <w:color w:val="000000"/>
                <w:sz w:val="18"/>
                <w:szCs w:val="18"/>
              </w:rPr>
            </w:pPr>
            <w:r>
              <w:rPr>
                <w:rFonts w:cs="Arial"/>
                <w:color w:val="000000"/>
                <w:sz w:val="18"/>
                <w:szCs w:val="18"/>
              </w:rPr>
              <w:t>2</w:t>
            </w:r>
          </w:p>
        </w:tc>
        <w:tc>
          <w:tcPr>
            <w:tcW w:w="2722" w:type="dxa"/>
            <w:vAlign w:val="center"/>
          </w:tcPr>
          <w:p w14:paraId="361918D1" w14:textId="16F254D3" w:rsidR="002A263C" w:rsidRPr="00B548C0" w:rsidRDefault="002A263C" w:rsidP="00176C26">
            <w:pPr>
              <w:spacing w:before="0"/>
              <w:ind w:firstLine="0"/>
              <w:jc w:val="left"/>
              <w:rPr>
                <w:rFonts w:cs="Arial"/>
                <w:sz w:val="18"/>
                <w:szCs w:val="18"/>
                <w:lang w:val="de-DE"/>
              </w:rPr>
            </w:pPr>
            <w:r w:rsidRPr="00F67CE0">
              <w:rPr>
                <w:sz w:val="18"/>
                <w:szCs w:val="18"/>
              </w:rPr>
              <w:t>Atest u skladu sa                               EN 10204-2.2</w:t>
            </w:r>
          </w:p>
        </w:tc>
      </w:tr>
      <w:tr w:rsidR="002A263C" w:rsidRPr="00B548C0" w14:paraId="5D8A4FC7" w14:textId="77777777" w:rsidTr="002A263C">
        <w:trPr>
          <w:trHeight w:val="335"/>
        </w:trPr>
        <w:tc>
          <w:tcPr>
            <w:tcW w:w="567" w:type="dxa"/>
            <w:vAlign w:val="center"/>
          </w:tcPr>
          <w:p w14:paraId="71E6BDA8" w14:textId="77777777" w:rsidR="002A263C" w:rsidRPr="00B548C0" w:rsidRDefault="002A263C" w:rsidP="00176C26">
            <w:pPr>
              <w:spacing w:before="0"/>
              <w:ind w:firstLine="0"/>
              <w:jc w:val="center"/>
              <w:rPr>
                <w:rFonts w:cs="Arial"/>
                <w:sz w:val="18"/>
                <w:szCs w:val="18"/>
                <w:lang w:val="sr-Cyrl-RS"/>
              </w:rPr>
            </w:pPr>
            <w:r w:rsidRPr="00B548C0">
              <w:rPr>
                <w:rFonts w:cs="Arial"/>
                <w:sz w:val="18"/>
                <w:szCs w:val="18"/>
                <w:lang w:val="sr-Cyrl-RS"/>
              </w:rPr>
              <w:t>9</w:t>
            </w:r>
          </w:p>
        </w:tc>
        <w:tc>
          <w:tcPr>
            <w:tcW w:w="5954" w:type="dxa"/>
          </w:tcPr>
          <w:p w14:paraId="3C06C334" w14:textId="77777777" w:rsidR="002A263C" w:rsidRPr="00B548C0" w:rsidRDefault="002A263C" w:rsidP="00176C26">
            <w:pPr>
              <w:spacing w:before="0"/>
              <w:ind w:firstLine="0"/>
              <w:rPr>
                <w:sz w:val="18"/>
                <w:szCs w:val="18"/>
              </w:rPr>
            </w:pPr>
            <w:r w:rsidRPr="00B548C0">
              <w:rPr>
                <w:sz w:val="18"/>
                <w:szCs w:val="18"/>
              </w:rPr>
              <w:t>Guma crt.2150.03.12.17</w:t>
            </w:r>
          </w:p>
          <w:p w14:paraId="27EEC8F2" w14:textId="77777777" w:rsidR="00844516" w:rsidRDefault="002A263C" w:rsidP="00176C26">
            <w:pPr>
              <w:spacing w:before="0"/>
              <w:ind w:firstLine="0"/>
              <w:rPr>
                <w:sz w:val="18"/>
                <w:szCs w:val="18"/>
              </w:rPr>
            </w:pPr>
            <w:r w:rsidRPr="00B548C0">
              <w:rPr>
                <w:sz w:val="18"/>
                <w:szCs w:val="18"/>
              </w:rPr>
              <w:t xml:space="preserve">profilisana guma na limu ukupne debljine  ≠75 mm, tvrdoća gume </w:t>
            </w:r>
          </w:p>
          <w:p w14:paraId="2DE801E5" w14:textId="77777777" w:rsidR="009D7F68" w:rsidRDefault="002A263C" w:rsidP="00176C26">
            <w:pPr>
              <w:spacing w:before="0"/>
              <w:ind w:firstLine="0"/>
              <w:rPr>
                <w:sz w:val="18"/>
                <w:szCs w:val="18"/>
              </w:rPr>
            </w:pPr>
            <w:r w:rsidRPr="00B548C0">
              <w:rPr>
                <w:sz w:val="18"/>
                <w:szCs w:val="18"/>
              </w:rPr>
              <w:t xml:space="preserve">65 Shore D, ρ = 1,20 do 1,30  g/cm3 , proizvođač METSO Trelleborg </w:t>
            </w:r>
          </w:p>
          <w:p w14:paraId="6A7B6E64" w14:textId="217F5B8D" w:rsidR="002A263C" w:rsidRPr="00B548C0" w:rsidRDefault="002A263C" w:rsidP="00176C26">
            <w:pPr>
              <w:spacing w:before="0"/>
              <w:ind w:firstLine="0"/>
              <w:rPr>
                <w:sz w:val="18"/>
                <w:szCs w:val="18"/>
              </w:rPr>
            </w:pPr>
            <w:r w:rsidRPr="00B548C0">
              <w:rPr>
                <w:sz w:val="18"/>
                <w:szCs w:val="18"/>
              </w:rPr>
              <w:t>SP 75/5</w:t>
            </w:r>
            <w:r w:rsidR="009D7F68">
              <w:rPr>
                <w:sz w:val="18"/>
                <w:szCs w:val="18"/>
              </w:rPr>
              <w:t xml:space="preserve">  500x1500</w:t>
            </w:r>
            <w:r w:rsidRPr="00B548C0">
              <w:rPr>
                <w:sz w:val="18"/>
                <w:szCs w:val="18"/>
              </w:rPr>
              <w:t xml:space="preserve"> (art. 680142) ili ekvival.</w:t>
            </w:r>
          </w:p>
        </w:tc>
        <w:tc>
          <w:tcPr>
            <w:tcW w:w="680" w:type="dxa"/>
            <w:vAlign w:val="center"/>
          </w:tcPr>
          <w:p w14:paraId="65B12128" w14:textId="77777777" w:rsidR="002A263C" w:rsidRPr="00CC2806" w:rsidRDefault="002A263C"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5751FA29" w14:textId="77777777" w:rsidR="002A263C" w:rsidRPr="00CC2806" w:rsidRDefault="002A263C" w:rsidP="00176C26">
            <w:pPr>
              <w:ind w:firstLine="0"/>
              <w:jc w:val="center"/>
              <w:rPr>
                <w:rFonts w:cs="Arial"/>
                <w:color w:val="000000"/>
                <w:sz w:val="18"/>
                <w:szCs w:val="18"/>
              </w:rPr>
            </w:pPr>
            <w:r>
              <w:rPr>
                <w:rFonts w:cs="Arial"/>
                <w:color w:val="000000"/>
                <w:sz w:val="18"/>
                <w:szCs w:val="18"/>
              </w:rPr>
              <w:t>2</w:t>
            </w:r>
          </w:p>
        </w:tc>
        <w:tc>
          <w:tcPr>
            <w:tcW w:w="2722" w:type="dxa"/>
            <w:vAlign w:val="center"/>
          </w:tcPr>
          <w:p w14:paraId="7EF6CFAE" w14:textId="4B5D8C37" w:rsidR="002A263C" w:rsidRPr="00B548C0" w:rsidRDefault="002A263C" w:rsidP="00176C26">
            <w:pPr>
              <w:spacing w:before="0"/>
              <w:ind w:firstLine="0"/>
              <w:jc w:val="left"/>
              <w:rPr>
                <w:rFonts w:cs="Arial"/>
                <w:sz w:val="18"/>
                <w:szCs w:val="18"/>
                <w:lang w:val="de-DE"/>
              </w:rPr>
            </w:pPr>
            <w:r w:rsidRPr="00F67CE0">
              <w:rPr>
                <w:sz w:val="18"/>
                <w:szCs w:val="18"/>
              </w:rPr>
              <w:t xml:space="preserve">Atest u skladu sa                            </w:t>
            </w:r>
            <w:r>
              <w:rPr>
                <w:sz w:val="18"/>
                <w:szCs w:val="18"/>
              </w:rPr>
              <w:t xml:space="preserve">   EN 10204-</w:t>
            </w:r>
            <w:r w:rsidR="0097398B">
              <w:rPr>
                <w:sz w:val="18"/>
                <w:szCs w:val="18"/>
              </w:rPr>
              <w:t>2.2</w:t>
            </w:r>
          </w:p>
        </w:tc>
      </w:tr>
      <w:tr w:rsidR="002A263C" w:rsidRPr="00B548C0" w14:paraId="23A0B1D2" w14:textId="77777777" w:rsidTr="002A263C">
        <w:trPr>
          <w:trHeight w:val="335"/>
        </w:trPr>
        <w:tc>
          <w:tcPr>
            <w:tcW w:w="567" w:type="dxa"/>
            <w:vAlign w:val="center"/>
          </w:tcPr>
          <w:p w14:paraId="1E237204" w14:textId="77777777" w:rsidR="002A263C" w:rsidRPr="00B548C0" w:rsidRDefault="002A263C" w:rsidP="00176C26">
            <w:pPr>
              <w:spacing w:before="0"/>
              <w:ind w:firstLine="0"/>
              <w:jc w:val="center"/>
              <w:rPr>
                <w:rFonts w:cs="Arial"/>
                <w:sz w:val="18"/>
                <w:szCs w:val="18"/>
                <w:lang w:val="sr-Cyrl-RS"/>
              </w:rPr>
            </w:pPr>
            <w:r w:rsidRPr="00B548C0">
              <w:rPr>
                <w:rFonts w:cs="Arial"/>
                <w:sz w:val="18"/>
                <w:szCs w:val="18"/>
                <w:lang w:val="sr-Cyrl-RS"/>
              </w:rPr>
              <w:t>10</w:t>
            </w:r>
          </w:p>
        </w:tc>
        <w:tc>
          <w:tcPr>
            <w:tcW w:w="5954" w:type="dxa"/>
          </w:tcPr>
          <w:p w14:paraId="50D9CC6F" w14:textId="77777777" w:rsidR="002A263C" w:rsidRPr="00B548C0" w:rsidRDefault="002A263C" w:rsidP="00176C26">
            <w:pPr>
              <w:spacing w:before="0"/>
              <w:ind w:firstLine="0"/>
              <w:rPr>
                <w:sz w:val="18"/>
                <w:szCs w:val="18"/>
              </w:rPr>
            </w:pPr>
            <w:r w:rsidRPr="00B548C0">
              <w:rPr>
                <w:sz w:val="18"/>
                <w:szCs w:val="18"/>
              </w:rPr>
              <w:t>Guma crt.2150.03.13</w:t>
            </w:r>
          </w:p>
          <w:p w14:paraId="4E849504" w14:textId="77777777" w:rsidR="002A263C" w:rsidRPr="00B548C0" w:rsidRDefault="002A263C" w:rsidP="00176C26">
            <w:pPr>
              <w:spacing w:before="0"/>
              <w:ind w:firstLine="0"/>
              <w:jc w:val="left"/>
              <w:rPr>
                <w:sz w:val="18"/>
                <w:szCs w:val="18"/>
              </w:rPr>
            </w:pPr>
            <w:r w:rsidRPr="00B548C0">
              <w:rPr>
                <w:sz w:val="18"/>
                <w:szCs w:val="18"/>
              </w:rPr>
              <w:t xml:space="preserve">Tvrdoća gume 65-70 Shora A, ρ = 1,20 do 1,30  g/cm3 </w:t>
            </w:r>
          </w:p>
        </w:tc>
        <w:tc>
          <w:tcPr>
            <w:tcW w:w="680" w:type="dxa"/>
            <w:vAlign w:val="center"/>
          </w:tcPr>
          <w:p w14:paraId="220FA872" w14:textId="77777777" w:rsidR="002A263C" w:rsidRPr="00CC2806" w:rsidRDefault="002A263C"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4DBDDBE7" w14:textId="77777777" w:rsidR="002A263C" w:rsidRPr="00CC2806" w:rsidRDefault="002A263C" w:rsidP="00176C26">
            <w:pPr>
              <w:ind w:firstLine="0"/>
              <w:jc w:val="center"/>
              <w:rPr>
                <w:rFonts w:cs="Arial"/>
                <w:color w:val="000000"/>
                <w:sz w:val="18"/>
                <w:szCs w:val="18"/>
              </w:rPr>
            </w:pPr>
            <w:r>
              <w:rPr>
                <w:rFonts w:cs="Arial"/>
                <w:color w:val="000000"/>
                <w:sz w:val="18"/>
                <w:szCs w:val="18"/>
              </w:rPr>
              <w:t>2</w:t>
            </w:r>
          </w:p>
        </w:tc>
        <w:tc>
          <w:tcPr>
            <w:tcW w:w="2722" w:type="dxa"/>
            <w:vAlign w:val="center"/>
          </w:tcPr>
          <w:p w14:paraId="07AA197E" w14:textId="2831EF8E" w:rsidR="002A263C" w:rsidRPr="00B548C0" w:rsidRDefault="002A263C" w:rsidP="00176C26">
            <w:pPr>
              <w:spacing w:before="0"/>
              <w:ind w:firstLine="0"/>
              <w:jc w:val="left"/>
              <w:rPr>
                <w:rFonts w:cs="Arial"/>
                <w:sz w:val="18"/>
                <w:szCs w:val="18"/>
                <w:lang w:val="de-DE"/>
              </w:rPr>
            </w:pPr>
            <w:r w:rsidRPr="00F67CE0">
              <w:rPr>
                <w:sz w:val="18"/>
                <w:szCs w:val="18"/>
              </w:rPr>
              <w:t>Atest u skladu sa                               EN 10204-2.2</w:t>
            </w:r>
          </w:p>
        </w:tc>
      </w:tr>
      <w:tr w:rsidR="002A263C" w:rsidRPr="00B548C0" w14:paraId="72A28041" w14:textId="77777777" w:rsidTr="002A263C">
        <w:trPr>
          <w:trHeight w:val="335"/>
        </w:trPr>
        <w:tc>
          <w:tcPr>
            <w:tcW w:w="567" w:type="dxa"/>
            <w:vAlign w:val="center"/>
          </w:tcPr>
          <w:p w14:paraId="66D27DDC" w14:textId="77777777" w:rsidR="002A263C" w:rsidRPr="00B548C0" w:rsidRDefault="002A263C" w:rsidP="00176C26">
            <w:pPr>
              <w:spacing w:before="0"/>
              <w:ind w:firstLine="0"/>
              <w:jc w:val="center"/>
              <w:rPr>
                <w:rFonts w:cs="Arial"/>
                <w:sz w:val="18"/>
                <w:szCs w:val="18"/>
                <w:lang w:val="sr-Cyrl-RS"/>
              </w:rPr>
            </w:pPr>
            <w:r w:rsidRPr="00B548C0">
              <w:rPr>
                <w:rFonts w:cs="Arial"/>
                <w:sz w:val="18"/>
                <w:szCs w:val="18"/>
                <w:lang w:val="sr-Cyrl-RS"/>
              </w:rPr>
              <w:t>11</w:t>
            </w:r>
          </w:p>
        </w:tc>
        <w:tc>
          <w:tcPr>
            <w:tcW w:w="5954" w:type="dxa"/>
          </w:tcPr>
          <w:p w14:paraId="34334015" w14:textId="77777777" w:rsidR="002A263C" w:rsidRPr="00B548C0" w:rsidRDefault="002A263C" w:rsidP="00176C26">
            <w:pPr>
              <w:spacing w:before="0"/>
              <w:ind w:firstLine="0"/>
              <w:rPr>
                <w:sz w:val="18"/>
                <w:szCs w:val="18"/>
              </w:rPr>
            </w:pPr>
            <w:r w:rsidRPr="00B548C0">
              <w:rPr>
                <w:sz w:val="18"/>
                <w:szCs w:val="18"/>
              </w:rPr>
              <w:t>Guma crt.2150.03.14</w:t>
            </w:r>
          </w:p>
          <w:p w14:paraId="2D2E3355" w14:textId="77777777" w:rsidR="002A263C" w:rsidRPr="00B548C0" w:rsidRDefault="002A263C" w:rsidP="00176C26">
            <w:pPr>
              <w:spacing w:before="0"/>
              <w:ind w:firstLine="0"/>
              <w:jc w:val="left"/>
              <w:rPr>
                <w:sz w:val="18"/>
                <w:szCs w:val="18"/>
              </w:rPr>
            </w:pPr>
            <w:r w:rsidRPr="00B548C0">
              <w:rPr>
                <w:sz w:val="18"/>
                <w:szCs w:val="18"/>
              </w:rPr>
              <w:t xml:space="preserve">Tvrdoća gume 65-70 Shora A, ρ = 1,20 do 1,30  g/cm3 </w:t>
            </w:r>
          </w:p>
        </w:tc>
        <w:tc>
          <w:tcPr>
            <w:tcW w:w="680" w:type="dxa"/>
            <w:vAlign w:val="center"/>
          </w:tcPr>
          <w:p w14:paraId="5DF8F7CE" w14:textId="77777777" w:rsidR="002A263C" w:rsidRPr="00CC2806" w:rsidRDefault="002A263C"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33477819" w14:textId="77777777" w:rsidR="002A263C" w:rsidRPr="00CC2806" w:rsidRDefault="002A263C" w:rsidP="00176C26">
            <w:pPr>
              <w:ind w:firstLine="0"/>
              <w:jc w:val="center"/>
              <w:rPr>
                <w:rFonts w:cs="Arial"/>
                <w:color w:val="000000"/>
                <w:sz w:val="18"/>
                <w:szCs w:val="18"/>
              </w:rPr>
            </w:pPr>
            <w:r>
              <w:rPr>
                <w:rFonts w:cs="Arial"/>
                <w:color w:val="000000"/>
                <w:sz w:val="18"/>
                <w:szCs w:val="18"/>
              </w:rPr>
              <w:t>2</w:t>
            </w:r>
          </w:p>
        </w:tc>
        <w:tc>
          <w:tcPr>
            <w:tcW w:w="2722" w:type="dxa"/>
            <w:vAlign w:val="center"/>
          </w:tcPr>
          <w:p w14:paraId="57D71DE3" w14:textId="1EBFF27B" w:rsidR="002A263C" w:rsidRPr="00B548C0" w:rsidRDefault="002A263C" w:rsidP="00176C26">
            <w:pPr>
              <w:spacing w:before="0"/>
              <w:ind w:firstLine="0"/>
              <w:jc w:val="left"/>
              <w:rPr>
                <w:rFonts w:cs="Arial"/>
                <w:sz w:val="18"/>
                <w:szCs w:val="18"/>
                <w:lang w:val="de-DE"/>
              </w:rPr>
            </w:pPr>
            <w:r w:rsidRPr="00F67CE0">
              <w:rPr>
                <w:sz w:val="18"/>
                <w:szCs w:val="18"/>
              </w:rPr>
              <w:t>Atest u skladu sa                               EN 10204-2.2</w:t>
            </w:r>
          </w:p>
        </w:tc>
      </w:tr>
      <w:tr w:rsidR="002A263C" w:rsidRPr="00B548C0" w14:paraId="1564172F" w14:textId="77777777" w:rsidTr="002A263C">
        <w:trPr>
          <w:trHeight w:val="335"/>
        </w:trPr>
        <w:tc>
          <w:tcPr>
            <w:tcW w:w="567" w:type="dxa"/>
            <w:vAlign w:val="center"/>
          </w:tcPr>
          <w:p w14:paraId="5F1F21F1" w14:textId="77777777" w:rsidR="002A263C" w:rsidRPr="00B548C0" w:rsidRDefault="002A263C" w:rsidP="00176C26">
            <w:pPr>
              <w:spacing w:before="0"/>
              <w:ind w:firstLine="0"/>
              <w:jc w:val="center"/>
              <w:rPr>
                <w:rFonts w:cs="Arial"/>
                <w:sz w:val="18"/>
                <w:szCs w:val="18"/>
                <w:lang w:val="sr-Cyrl-RS"/>
              </w:rPr>
            </w:pPr>
            <w:r w:rsidRPr="00B548C0">
              <w:rPr>
                <w:rFonts w:cs="Arial"/>
                <w:sz w:val="18"/>
                <w:szCs w:val="18"/>
                <w:lang w:val="sr-Cyrl-RS"/>
              </w:rPr>
              <w:t>12</w:t>
            </w:r>
          </w:p>
        </w:tc>
        <w:tc>
          <w:tcPr>
            <w:tcW w:w="5954" w:type="dxa"/>
          </w:tcPr>
          <w:p w14:paraId="4865FCC8" w14:textId="77777777" w:rsidR="002A263C" w:rsidRPr="00B548C0" w:rsidRDefault="002A263C" w:rsidP="00176C26">
            <w:pPr>
              <w:spacing w:before="0"/>
              <w:ind w:firstLine="0"/>
              <w:rPr>
                <w:sz w:val="18"/>
                <w:szCs w:val="18"/>
              </w:rPr>
            </w:pPr>
            <w:r w:rsidRPr="00B548C0">
              <w:rPr>
                <w:sz w:val="18"/>
                <w:szCs w:val="18"/>
              </w:rPr>
              <w:t>Guma crt.2150.03.15</w:t>
            </w:r>
          </w:p>
          <w:p w14:paraId="0B9F6385" w14:textId="77777777" w:rsidR="002A263C" w:rsidRPr="00B548C0" w:rsidRDefault="002A263C" w:rsidP="00176C26">
            <w:pPr>
              <w:spacing w:before="0"/>
              <w:ind w:firstLine="0"/>
              <w:jc w:val="left"/>
              <w:rPr>
                <w:sz w:val="18"/>
                <w:szCs w:val="18"/>
              </w:rPr>
            </w:pPr>
            <w:r w:rsidRPr="00B548C0">
              <w:rPr>
                <w:sz w:val="18"/>
                <w:szCs w:val="18"/>
              </w:rPr>
              <w:t xml:space="preserve">Tvrdoća gume 65-70 Shora A, ρ = 1,20 do 1,30  g/cm3 </w:t>
            </w:r>
          </w:p>
        </w:tc>
        <w:tc>
          <w:tcPr>
            <w:tcW w:w="680" w:type="dxa"/>
            <w:vAlign w:val="center"/>
          </w:tcPr>
          <w:p w14:paraId="76E83843" w14:textId="77777777" w:rsidR="002A263C" w:rsidRPr="00CC2806" w:rsidRDefault="002A263C"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45C349AA" w14:textId="77777777" w:rsidR="002A263C" w:rsidRPr="00CC2806" w:rsidRDefault="002A263C" w:rsidP="00176C26">
            <w:pPr>
              <w:ind w:firstLine="0"/>
              <w:jc w:val="center"/>
              <w:rPr>
                <w:rFonts w:cs="Arial"/>
                <w:color w:val="000000"/>
                <w:sz w:val="18"/>
                <w:szCs w:val="18"/>
              </w:rPr>
            </w:pPr>
            <w:r>
              <w:rPr>
                <w:rFonts w:cs="Arial"/>
                <w:color w:val="000000"/>
                <w:sz w:val="18"/>
                <w:szCs w:val="18"/>
              </w:rPr>
              <w:t>2</w:t>
            </w:r>
          </w:p>
        </w:tc>
        <w:tc>
          <w:tcPr>
            <w:tcW w:w="2722" w:type="dxa"/>
            <w:vAlign w:val="center"/>
          </w:tcPr>
          <w:p w14:paraId="6FEDEB2D" w14:textId="44C60EA2" w:rsidR="002A263C" w:rsidRPr="00B548C0" w:rsidRDefault="002A263C" w:rsidP="00176C26">
            <w:pPr>
              <w:spacing w:before="0"/>
              <w:ind w:firstLine="0"/>
              <w:jc w:val="left"/>
              <w:rPr>
                <w:rFonts w:cs="Arial"/>
                <w:sz w:val="18"/>
                <w:szCs w:val="18"/>
                <w:lang w:val="de-DE"/>
              </w:rPr>
            </w:pPr>
            <w:r w:rsidRPr="00F67CE0">
              <w:rPr>
                <w:sz w:val="18"/>
                <w:szCs w:val="18"/>
              </w:rPr>
              <w:t>Atest u skladu sa                               EN 10204-2.2</w:t>
            </w:r>
          </w:p>
        </w:tc>
      </w:tr>
      <w:tr w:rsidR="002A263C" w:rsidRPr="00B548C0" w14:paraId="333C5F22" w14:textId="77777777" w:rsidTr="002A263C">
        <w:trPr>
          <w:trHeight w:val="335"/>
        </w:trPr>
        <w:tc>
          <w:tcPr>
            <w:tcW w:w="567" w:type="dxa"/>
            <w:vAlign w:val="center"/>
          </w:tcPr>
          <w:p w14:paraId="3BDA270A" w14:textId="77777777" w:rsidR="002A263C" w:rsidRPr="00B548C0" w:rsidRDefault="002A263C" w:rsidP="00176C26">
            <w:pPr>
              <w:spacing w:before="0"/>
              <w:ind w:firstLine="0"/>
              <w:jc w:val="center"/>
              <w:rPr>
                <w:rFonts w:cs="Arial"/>
                <w:sz w:val="18"/>
                <w:szCs w:val="18"/>
                <w:lang w:val="sr-Cyrl-RS"/>
              </w:rPr>
            </w:pPr>
            <w:r w:rsidRPr="00B548C0">
              <w:rPr>
                <w:rFonts w:cs="Arial"/>
                <w:sz w:val="18"/>
                <w:szCs w:val="18"/>
                <w:lang w:val="sr-Cyrl-RS"/>
              </w:rPr>
              <w:t>13</w:t>
            </w:r>
          </w:p>
        </w:tc>
        <w:tc>
          <w:tcPr>
            <w:tcW w:w="5954" w:type="dxa"/>
          </w:tcPr>
          <w:p w14:paraId="3B18709E" w14:textId="77777777" w:rsidR="002A263C" w:rsidRPr="00B548C0" w:rsidRDefault="002A263C" w:rsidP="00176C26">
            <w:pPr>
              <w:spacing w:before="0"/>
              <w:ind w:firstLine="0"/>
              <w:rPr>
                <w:sz w:val="18"/>
                <w:szCs w:val="18"/>
              </w:rPr>
            </w:pPr>
            <w:r w:rsidRPr="00B548C0">
              <w:rPr>
                <w:sz w:val="18"/>
                <w:szCs w:val="18"/>
              </w:rPr>
              <w:t>Guma crt.2150.03.16</w:t>
            </w:r>
          </w:p>
          <w:p w14:paraId="33A529E7" w14:textId="77777777" w:rsidR="002A263C" w:rsidRPr="00B548C0" w:rsidRDefault="002A263C" w:rsidP="00176C26">
            <w:pPr>
              <w:spacing w:before="0"/>
              <w:ind w:firstLine="0"/>
              <w:jc w:val="left"/>
              <w:rPr>
                <w:sz w:val="18"/>
                <w:szCs w:val="18"/>
              </w:rPr>
            </w:pPr>
            <w:r w:rsidRPr="00B548C0">
              <w:rPr>
                <w:sz w:val="18"/>
                <w:szCs w:val="18"/>
              </w:rPr>
              <w:t xml:space="preserve">Tvrdoća gume 65-70 Shora A, ρ = 1,20 do 1,30  g/cm3 </w:t>
            </w:r>
          </w:p>
        </w:tc>
        <w:tc>
          <w:tcPr>
            <w:tcW w:w="680" w:type="dxa"/>
            <w:vAlign w:val="center"/>
          </w:tcPr>
          <w:p w14:paraId="16E2543C" w14:textId="77777777" w:rsidR="002A263C" w:rsidRPr="00CC2806" w:rsidRDefault="002A263C"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03C633B4" w14:textId="77777777" w:rsidR="002A263C" w:rsidRPr="00CC2806" w:rsidRDefault="002A263C" w:rsidP="00176C26">
            <w:pPr>
              <w:ind w:firstLine="0"/>
              <w:jc w:val="center"/>
              <w:rPr>
                <w:rFonts w:cs="Arial"/>
                <w:color w:val="000000"/>
                <w:sz w:val="18"/>
                <w:szCs w:val="18"/>
              </w:rPr>
            </w:pPr>
            <w:r>
              <w:rPr>
                <w:rFonts w:cs="Arial"/>
                <w:color w:val="000000"/>
                <w:sz w:val="18"/>
                <w:szCs w:val="18"/>
              </w:rPr>
              <w:t>1</w:t>
            </w:r>
          </w:p>
        </w:tc>
        <w:tc>
          <w:tcPr>
            <w:tcW w:w="2722" w:type="dxa"/>
            <w:vAlign w:val="center"/>
          </w:tcPr>
          <w:p w14:paraId="65BA32D1" w14:textId="7D2C2E4C" w:rsidR="002A263C" w:rsidRPr="00B548C0" w:rsidRDefault="002A263C" w:rsidP="00176C26">
            <w:pPr>
              <w:spacing w:before="0"/>
              <w:ind w:firstLine="0"/>
              <w:jc w:val="left"/>
              <w:rPr>
                <w:rFonts w:cs="Arial"/>
                <w:sz w:val="18"/>
                <w:szCs w:val="18"/>
                <w:lang w:val="de-DE"/>
              </w:rPr>
            </w:pPr>
            <w:r w:rsidRPr="00F67CE0">
              <w:rPr>
                <w:sz w:val="18"/>
                <w:szCs w:val="18"/>
              </w:rPr>
              <w:t>Atest u skladu sa                               EN 10204-2.2</w:t>
            </w:r>
          </w:p>
        </w:tc>
      </w:tr>
      <w:tr w:rsidR="002A263C" w:rsidRPr="00B548C0" w14:paraId="7020B34E" w14:textId="77777777" w:rsidTr="002A263C">
        <w:trPr>
          <w:trHeight w:val="335"/>
        </w:trPr>
        <w:tc>
          <w:tcPr>
            <w:tcW w:w="567" w:type="dxa"/>
            <w:vAlign w:val="center"/>
          </w:tcPr>
          <w:p w14:paraId="2E1A61B6" w14:textId="77777777" w:rsidR="002A263C" w:rsidRPr="00B548C0" w:rsidRDefault="002A263C" w:rsidP="00176C26">
            <w:pPr>
              <w:spacing w:before="0"/>
              <w:ind w:firstLine="0"/>
              <w:jc w:val="center"/>
              <w:rPr>
                <w:rFonts w:cs="Arial"/>
                <w:sz w:val="18"/>
                <w:szCs w:val="18"/>
                <w:lang w:val="sr-Cyrl-RS"/>
              </w:rPr>
            </w:pPr>
            <w:r w:rsidRPr="00B548C0">
              <w:rPr>
                <w:rFonts w:cs="Arial"/>
                <w:sz w:val="18"/>
                <w:szCs w:val="18"/>
                <w:lang w:val="sr-Cyrl-RS"/>
              </w:rPr>
              <w:t>14</w:t>
            </w:r>
          </w:p>
        </w:tc>
        <w:tc>
          <w:tcPr>
            <w:tcW w:w="5954" w:type="dxa"/>
          </w:tcPr>
          <w:p w14:paraId="45234C19" w14:textId="77777777" w:rsidR="002A263C" w:rsidRPr="00B548C0" w:rsidRDefault="002A263C" w:rsidP="00176C26">
            <w:pPr>
              <w:spacing w:before="0"/>
              <w:ind w:firstLine="0"/>
              <w:rPr>
                <w:sz w:val="18"/>
                <w:szCs w:val="18"/>
              </w:rPr>
            </w:pPr>
            <w:r w:rsidRPr="00B548C0">
              <w:rPr>
                <w:sz w:val="18"/>
                <w:szCs w:val="18"/>
              </w:rPr>
              <w:t>Guma crt.2150.05.08</w:t>
            </w:r>
          </w:p>
          <w:p w14:paraId="762B31C5" w14:textId="77777777" w:rsidR="002A263C" w:rsidRPr="00B548C0" w:rsidRDefault="002A263C" w:rsidP="00176C26">
            <w:pPr>
              <w:spacing w:before="0"/>
              <w:ind w:firstLine="0"/>
              <w:jc w:val="left"/>
              <w:rPr>
                <w:sz w:val="18"/>
                <w:szCs w:val="18"/>
              </w:rPr>
            </w:pPr>
            <w:r w:rsidRPr="00B548C0">
              <w:rPr>
                <w:sz w:val="18"/>
                <w:szCs w:val="18"/>
              </w:rPr>
              <w:t>Tvrdoća gume 50 Shora A</w:t>
            </w:r>
          </w:p>
        </w:tc>
        <w:tc>
          <w:tcPr>
            <w:tcW w:w="680" w:type="dxa"/>
            <w:vAlign w:val="center"/>
          </w:tcPr>
          <w:p w14:paraId="0459F6C4" w14:textId="77777777" w:rsidR="002A263C" w:rsidRPr="00CC2806" w:rsidRDefault="002A263C"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0A5C7BC6" w14:textId="77777777" w:rsidR="002A263C" w:rsidRPr="00CC2806" w:rsidRDefault="002A263C" w:rsidP="00176C26">
            <w:pPr>
              <w:ind w:firstLine="0"/>
              <w:jc w:val="center"/>
              <w:rPr>
                <w:rFonts w:cs="Arial"/>
                <w:color w:val="000000"/>
                <w:sz w:val="18"/>
                <w:szCs w:val="18"/>
              </w:rPr>
            </w:pPr>
            <w:r>
              <w:rPr>
                <w:rFonts w:cs="Arial"/>
                <w:color w:val="000000"/>
                <w:sz w:val="18"/>
                <w:szCs w:val="18"/>
              </w:rPr>
              <w:t>1</w:t>
            </w:r>
          </w:p>
        </w:tc>
        <w:tc>
          <w:tcPr>
            <w:tcW w:w="2722" w:type="dxa"/>
            <w:vAlign w:val="center"/>
          </w:tcPr>
          <w:p w14:paraId="190501BF" w14:textId="22F90476" w:rsidR="002A263C" w:rsidRPr="00B548C0" w:rsidRDefault="002A263C" w:rsidP="00176C26">
            <w:pPr>
              <w:spacing w:before="0"/>
              <w:ind w:firstLine="0"/>
              <w:jc w:val="left"/>
              <w:rPr>
                <w:rFonts w:cs="Arial"/>
                <w:sz w:val="18"/>
                <w:szCs w:val="18"/>
                <w:lang w:val="de-DE"/>
              </w:rPr>
            </w:pPr>
            <w:r w:rsidRPr="00F67CE0">
              <w:rPr>
                <w:sz w:val="18"/>
                <w:szCs w:val="18"/>
              </w:rPr>
              <w:t>Atest u skladu sa                               EN 10204-2.2</w:t>
            </w:r>
          </w:p>
        </w:tc>
      </w:tr>
      <w:tr w:rsidR="002A263C" w:rsidRPr="00B548C0" w14:paraId="51CE7151" w14:textId="77777777" w:rsidTr="002A263C">
        <w:trPr>
          <w:trHeight w:val="335"/>
        </w:trPr>
        <w:tc>
          <w:tcPr>
            <w:tcW w:w="567" w:type="dxa"/>
            <w:vAlign w:val="center"/>
          </w:tcPr>
          <w:p w14:paraId="318BBD02" w14:textId="77777777" w:rsidR="002A263C" w:rsidRPr="00B548C0" w:rsidRDefault="002A263C" w:rsidP="00176C26">
            <w:pPr>
              <w:spacing w:before="0"/>
              <w:ind w:firstLine="0"/>
              <w:jc w:val="center"/>
              <w:rPr>
                <w:rFonts w:cs="Arial"/>
                <w:sz w:val="18"/>
                <w:szCs w:val="18"/>
                <w:lang w:val="sr-Cyrl-RS"/>
              </w:rPr>
            </w:pPr>
            <w:r w:rsidRPr="00B548C0">
              <w:rPr>
                <w:rFonts w:cs="Arial"/>
                <w:sz w:val="18"/>
                <w:szCs w:val="18"/>
                <w:lang w:val="sr-Cyrl-RS"/>
              </w:rPr>
              <w:t>15</w:t>
            </w:r>
          </w:p>
        </w:tc>
        <w:tc>
          <w:tcPr>
            <w:tcW w:w="5954" w:type="dxa"/>
          </w:tcPr>
          <w:p w14:paraId="58DED15D" w14:textId="77777777" w:rsidR="002A263C" w:rsidRPr="00B548C0" w:rsidRDefault="002A263C" w:rsidP="00176C26">
            <w:pPr>
              <w:spacing w:before="0"/>
              <w:ind w:firstLine="0"/>
              <w:rPr>
                <w:sz w:val="18"/>
                <w:szCs w:val="18"/>
              </w:rPr>
            </w:pPr>
            <w:r w:rsidRPr="00B548C0">
              <w:rPr>
                <w:sz w:val="18"/>
                <w:szCs w:val="18"/>
              </w:rPr>
              <w:t>Guma crt.2150.05.12</w:t>
            </w:r>
          </w:p>
          <w:p w14:paraId="7712BC3E" w14:textId="77777777" w:rsidR="002A263C" w:rsidRPr="00B548C0" w:rsidRDefault="002A263C" w:rsidP="00176C26">
            <w:pPr>
              <w:spacing w:before="0"/>
              <w:ind w:firstLine="0"/>
              <w:jc w:val="left"/>
              <w:rPr>
                <w:sz w:val="18"/>
                <w:szCs w:val="18"/>
              </w:rPr>
            </w:pPr>
            <w:r w:rsidRPr="00B548C0">
              <w:rPr>
                <w:sz w:val="18"/>
                <w:szCs w:val="18"/>
              </w:rPr>
              <w:t>Tvrdoća gume 55 Shora A</w:t>
            </w:r>
          </w:p>
        </w:tc>
        <w:tc>
          <w:tcPr>
            <w:tcW w:w="680" w:type="dxa"/>
            <w:vAlign w:val="center"/>
          </w:tcPr>
          <w:p w14:paraId="545B165F" w14:textId="77777777" w:rsidR="002A263C" w:rsidRPr="00CC2806" w:rsidRDefault="002A263C"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45762BCE" w14:textId="77777777" w:rsidR="002A263C" w:rsidRPr="00CC2806" w:rsidRDefault="002A263C" w:rsidP="00176C26">
            <w:pPr>
              <w:ind w:firstLine="0"/>
              <w:jc w:val="center"/>
              <w:rPr>
                <w:rFonts w:cs="Arial"/>
                <w:color w:val="000000"/>
                <w:sz w:val="18"/>
                <w:szCs w:val="18"/>
              </w:rPr>
            </w:pPr>
            <w:r>
              <w:rPr>
                <w:rFonts w:cs="Arial"/>
                <w:color w:val="000000"/>
                <w:sz w:val="18"/>
                <w:szCs w:val="18"/>
              </w:rPr>
              <w:t>1</w:t>
            </w:r>
          </w:p>
        </w:tc>
        <w:tc>
          <w:tcPr>
            <w:tcW w:w="2722" w:type="dxa"/>
            <w:vAlign w:val="center"/>
          </w:tcPr>
          <w:p w14:paraId="617B49E3" w14:textId="462CD73E" w:rsidR="002A263C" w:rsidRPr="00B548C0" w:rsidRDefault="002A263C" w:rsidP="00176C26">
            <w:pPr>
              <w:spacing w:before="0"/>
              <w:ind w:firstLine="0"/>
              <w:jc w:val="left"/>
              <w:rPr>
                <w:rFonts w:cs="Arial"/>
                <w:sz w:val="18"/>
                <w:szCs w:val="18"/>
                <w:lang w:val="de-DE"/>
              </w:rPr>
            </w:pPr>
            <w:r w:rsidRPr="00F67CE0">
              <w:rPr>
                <w:sz w:val="18"/>
                <w:szCs w:val="18"/>
              </w:rPr>
              <w:t>Atest u skladu sa                               EN 10204-2.2</w:t>
            </w:r>
          </w:p>
        </w:tc>
      </w:tr>
      <w:tr w:rsidR="002A263C" w:rsidRPr="00B548C0" w14:paraId="489AE4AD" w14:textId="77777777" w:rsidTr="002A263C">
        <w:trPr>
          <w:trHeight w:val="335"/>
        </w:trPr>
        <w:tc>
          <w:tcPr>
            <w:tcW w:w="567" w:type="dxa"/>
            <w:vAlign w:val="center"/>
          </w:tcPr>
          <w:p w14:paraId="77DE00D2" w14:textId="77777777" w:rsidR="002A263C" w:rsidRPr="00B548C0" w:rsidRDefault="002A263C" w:rsidP="00176C26">
            <w:pPr>
              <w:spacing w:before="0"/>
              <w:ind w:firstLine="0"/>
              <w:jc w:val="center"/>
              <w:rPr>
                <w:rFonts w:cs="Arial"/>
                <w:sz w:val="18"/>
                <w:szCs w:val="18"/>
                <w:lang w:val="sr-Cyrl-RS"/>
              </w:rPr>
            </w:pPr>
            <w:r w:rsidRPr="00B548C0">
              <w:rPr>
                <w:rFonts w:cs="Arial"/>
                <w:sz w:val="18"/>
                <w:szCs w:val="18"/>
                <w:lang w:val="sr-Cyrl-RS"/>
              </w:rPr>
              <w:t>16</w:t>
            </w:r>
          </w:p>
        </w:tc>
        <w:tc>
          <w:tcPr>
            <w:tcW w:w="5954" w:type="dxa"/>
          </w:tcPr>
          <w:p w14:paraId="1AD274AC" w14:textId="77777777" w:rsidR="002A263C" w:rsidRPr="00B548C0" w:rsidRDefault="002A263C" w:rsidP="00176C26">
            <w:pPr>
              <w:spacing w:before="0"/>
              <w:ind w:firstLine="0"/>
              <w:rPr>
                <w:sz w:val="18"/>
                <w:szCs w:val="18"/>
              </w:rPr>
            </w:pPr>
            <w:r w:rsidRPr="00B548C0">
              <w:rPr>
                <w:sz w:val="18"/>
                <w:szCs w:val="18"/>
              </w:rPr>
              <w:t>Guma crt.2150.49</w:t>
            </w:r>
          </w:p>
          <w:p w14:paraId="16D2B20B" w14:textId="77777777" w:rsidR="002A263C" w:rsidRPr="00B548C0" w:rsidRDefault="002A263C" w:rsidP="00176C26">
            <w:pPr>
              <w:spacing w:before="0"/>
              <w:ind w:firstLine="0"/>
              <w:jc w:val="left"/>
              <w:rPr>
                <w:sz w:val="18"/>
                <w:szCs w:val="18"/>
              </w:rPr>
            </w:pPr>
            <w:r w:rsidRPr="00B548C0">
              <w:rPr>
                <w:sz w:val="18"/>
                <w:szCs w:val="18"/>
              </w:rPr>
              <w:t>Tvrdoća gume 50 Shora A</w:t>
            </w:r>
          </w:p>
        </w:tc>
        <w:tc>
          <w:tcPr>
            <w:tcW w:w="680" w:type="dxa"/>
            <w:vAlign w:val="center"/>
          </w:tcPr>
          <w:p w14:paraId="5A120BB8" w14:textId="77777777" w:rsidR="002A263C" w:rsidRPr="00CC2806" w:rsidRDefault="002A263C"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015877C0" w14:textId="77777777" w:rsidR="002A263C" w:rsidRPr="00CC2806" w:rsidRDefault="002A263C" w:rsidP="00176C26">
            <w:pPr>
              <w:ind w:firstLine="0"/>
              <w:jc w:val="center"/>
              <w:rPr>
                <w:rFonts w:cs="Arial"/>
                <w:color w:val="000000"/>
                <w:sz w:val="18"/>
                <w:szCs w:val="18"/>
              </w:rPr>
            </w:pPr>
            <w:r>
              <w:rPr>
                <w:rFonts w:cs="Arial"/>
                <w:color w:val="000000"/>
                <w:sz w:val="18"/>
                <w:szCs w:val="18"/>
              </w:rPr>
              <w:t>2</w:t>
            </w:r>
          </w:p>
        </w:tc>
        <w:tc>
          <w:tcPr>
            <w:tcW w:w="2722" w:type="dxa"/>
            <w:vAlign w:val="center"/>
          </w:tcPr>
          <w:p w14:paraId="39F6B56D" w14:textId="414A3E17" w:rsidR="002A263C" w:rsidRPr="00B548C0" w:rsidRDefault="002A263C" w:rsidP="00176C26">
            <w:pPr>
              <w:spacing w:before="0"/>
              <w:ind w:firstLine="0"/>
              <w:jc w:val="left"/>
              <w:rPr>
                <w:rFonts w:cs="Arial"/>
                <w:sz w:val="18"/>
                <w:szCs w:val="18"/>
                <w:lang w:val="de-DE"/>
              </w:rPr>
            </w:pPr>
            <w:r w:rsidRPr="00F67CE0">
              <w:rPr>
                <w:sz w:val="18"/>
                <w:szCs w:val="18"/>
              </w:rPr>
              <w:t>Atest u skladu sa                               EN 10204-2.2</w:t>
            </w:r>
          </w:p>
        </w:tc>
      </w:tr>
      <w:tr w:rsidR="002A263C" w:rsidRPr="00B548C0" w14:paraId="1B5C92A3" w14:textId="77777777" w:rsidTr="002A263C">
        <w:trPr>
          <w:trHeight w:val="335"/>
        </w:trPr>
        <w:tc>
          <w:tcPr>
            <w:tcW w:w="567" w:type="dxa"/>
            <w:vAlign w:val="center"/>
          </w:tcPr>
          <w:p w14:paraId="79438A20" w14:textId="77777777" w:rsidR="002A263C" w:rsidRPr="00B548C0" w:rsidRDefault="002A263C" w:rsidP="00176C26">
            <w:pPr>
              <w:spacing w:before="0"/>
              <w:ind w:firstLine="0"/>
              <w:jc w:val="center"/>
              <w:rPr>
                <w:rFonts w:cs="Arial"/>
                <w:sz w:val="18"/>
                <w:szCs w:val="18"/>
                <w:lang w:val="sr-Cyrl-RS"/>
              </w:rPr>
            </w:pPr>
            <w:r w:rsidRPr="00B548C0">
              <w:rPr>
                <w:rFonts w:cs="Arial"/>
                <w:sz w:val="18"/>
                <w:szCs w:val="18"/>
                <w:lang w:val="sr-Cyrl-RS"/>
              </w:rPr>
              <w:t>17</w:t>
            </w:r>
          </w:p>
        </w:tc>
        <w:tc>
          <w:tcPr>
            <w:tcW w:w="5954" w:type="dxa"/>
          </w:tcPr>
          <w:p w14:paraId="2F16E031" w14:textId="77777777" w:rsidR="002A263C" w:rsidRPr="00B548C0" w:rsidRDefault="002A263C" w:rsidP="00176C26">
            <w:pPr>
              <w:spacing w:before="0"/>
              <w:ind w:firstLine="0"/>
              <w:rPr>
                <w:sz w:val="18"/>
                <w:szCs w:val="18"/>
              </w:rPr>
            </w:pPr>
            <w:r w:rsidRPr="00B548C0">
              <w:rPr>
                <w:sz w:val="18"/>
                <w:szCs w:val="18"/>
              </w:rPr>
              <w:t>Guma crt.2167.06</w:t>
            </w:r>
          </w:p>
          <w:p w14:paraId="1BA3874D" w14:textId="77777777" w:rsidR="002A263C" w:rsidRPr="00B548C0" w:rsidRDefault="002A263C" w:rsidP="00176C26">
            <w:pPr>
              <w:spacing w:before="0"/>
              <w:ind w:firstLine="0"/>
              <w:jc w:val="left"/>
              <w:rPr>
                <w:sz w:val="18"/>
                <w:szCs w:val="18"/>
              </w:rPr>
            </w:pPr>
            <w:r w:rsidRPr="00B548C0">
              <w:rPr>
                <w:sz w:val="18"/>
                <w:szCs w:val="18"/>
              </w:rPr>
              <w:t xml:space="preserve">Tvrdoća gume 60 Shora A ρ = 1,20 do 1,30  g/cm3 </w:t>
            </w:r>
          </w:p>
        </w:tc>
        <w:tc>
          <w:tcPr>
            <w:tcW w:w="680" w:type="dxa"/>
            <w:vAlign w:val="center"/>
          </w:tcPr>
          <w:p w14:paraId="372EE5BB" w14:textId="77777777" w:rsidR="002A263C" w:rsidRPr="00CC2806" w:rsidRDefault="002A263C"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1D2FF7E6" w14:textId="77777777" w:rsidR="002A263C" w:rsidRPr="00CC2806" w:rsidRDefault="002A263C" w:rsidP="00176C26">
            <w:pPr>
              <w:ind w:firstLine="0"/>
              <w:jc w:val="center"/>
              <w:rPr>
                <w:rFonts w:cs="Arial"/>
                <w:color w:val="000000"/>
                <w:sz w:val="18"/>
                <w:szCs w:val="18"/>
              </w:rPr>
            </w:pPr>
            <w:r>
              <w:rPr>
                <w:rFonts w:cs="Arial"/>
                <w:color w:val="000000"/>
                <w:sz w:val="18"/>
                <w:szCs w:val="18"/>
              </w:rPr>
              <w:t>1</w:t>
            </w:r>
          </w:p>
        </w:tc>
        <w:tc>
          <w:tcPr>
            <w:tcW w:w="2722" w:type="dxa"/>
            <w:vAlign w:val="center"/>
          </w:tcPr>
          <w:p w14:paraId="5445F889" w14:textId="583CC6A8" w:rsidR="002A263C" w:rsidRPr="00B548C0" w:rsidRDefault="002A263C" w:rsidP="00176C26">
            <w:pPr>
              <w:spacing w:before="0"/>
              <w:ind w:firstLine="0"/>
              <w:jc w:val="left"/>
              <w:rPr>
                <w:rFonts w:cs="Arial"/>
                <w:sz w:val="18"/>
                <w:szCs w:val="18"/>
                <w:lang w:val="de-DE"/>
              </w:rPr>
            </w:pPr>
            <w:r w:rsidRPr="00F67CE0">
              <w:rPr>
                <w:sz w:val="18"/>
                <w:szCs w:val="18"/>
              </w:rPr>
              <w:t>Atest u skladu sa                               EN 10204-2.2</w:t>
            </w:r>
          </w:p>
        </w:tc>
      </w:tr>
      <w:tr w:rsidR="002A263C" w:rsidRPr="00B548C0" w14:paraId="0FD16A1B" w14:textId="77777777" w:rsidTr="002A263C">
        <w:trPr>
          <w:trHeight w:val="335"/>
        </w:trPr>
        <w:tc>
          <w:tcPr>
            <w:tcW w:w="567" w:type="dxa"/>
            <w:vAlign w:val="center"/>
          </w:tcPr>
          <w:p w14:paraId="49723C26" w14:textId="77777777" w:rsidR="002A263C" w:rsidRPr="00B548C0" w:rsidRDefault="002A263C" w:rsidP="00176C26">
            <w:pPr>
              <w:spacing w:before="0"/>
              <w:ind w:firstLine="0"/>
              <w:jc w:val="center"/>
              <w:rPr>
                <w:rFonts w:cs="Arial"/>
                <w:sz w:val="18"/>
                <w:szCs w:val="18"/>
                <w:lang w:val="sr-Cyrl-RS"/>
              </w:rPr>
            </w:pPr>
            <w:r w:rsidRPr="00B548C0">
              <w:rPr>
                <w:rFonts w:cs="Arial"/>
                <w:sz w:val="18"/>
                <w:szCs w:val="18"/>
                <w:lang w:val="sr-Cyrl-RS"/>
              </w:rPr>
              <w:t>18</w:t>
            </w:r>
          </w:p>
        </w:tc>
        <w:tc>
          <w:tcPr>
            <w:tcW w:w="5954" w:type="dxa"/>
          </w:tcPr>
          <w:p w14:paraId="3E7A5BD7" w14:textId="77777777" w:rsidR="002A263C" w:rsidRPr="00B548C0" w:rsidRDefault="002A263C" w:rsidP="00176C26">
            <w:pPr>
              <w:spacing w:before="0"/>
              <w:ind w:firstLine="0"/>
              <w:rPr>
                <w:sz w:val="18"/>
                <w:szCs w:val="18"/>
              </w:rPr>
            </w:pPr>
            <w:r w:rsidRPr="00B548C0">
              <w:rPr>
                <w:sz w:val="18"/>
                <w:szCs w:val="18"/>
              </w:rPr>
              <w:t>Guma crt.2202.02</w:t>
            </w:r>
          </w:p>
          <w:p w14:paraId="77221F5E" w14:textId="77777777" w:rsidR="002A263C" w:rsidRPr="00B548C0" w:rsidRDefault="002A263C" w:rsidP="00176C26">
            <w:pPr>
              <w:spacing w:before="0"/>
              <w:ind w:firstLine="0"/>
              <w:jc w:val="left"/>
              <w:rPr>
                <w:sz w:val="18"/>
                <w:szCs w:val="18"/>
              </w:rPr>
            </w:pPr>
            <w:r w:rsidRPr="00B548C0">
              <w:rPr>
                <w:sz w:val="18"/>
                <w:szCs w:val="18"/>
              </w:rPr>
              <w:t>Tvrdoća gume 65 Shora A ( presovana u kalupu  dim: 92x115x164</w:t>
            </w:r>
          </w:p>
        </w:tc>
        <w:tc>
          <w:tcPr>
            <w:tcW w:w="680" w:type="dxa"/>
            <w:vAlign w:val="center"/>
          </w:tcPr>
          <w:p w14:paraId="54BA6540" w14:textId="77777777" w:rsidR="002A263C" w:rsidRPr="00CC2806" w:rsidRDefault="002A263C"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0DCB3C05" w14:textId="77777777" w:rsidR="002A263C" w:rsidRPr="00CC2806" w:rsidRDefault="002A263C" w:rsidP="00176C26">
            <w:pPr>
              <w:ind w:firstLine="0"/>
              <w:jc w:val="center"/>
              <w:rPr>
                <w:rFonts w:cs="Arial"/>
                <w:color w:val="000000"/>
                <w:sz w:val="18"/>
                <w:szCs w:val="18"/>
              </w:rPr>
            </w:pPr>
            <w:r>
              <w:rPr>
                <w:rFonts w:cs="Arial"/>
                <w:color w:val="000000"/>
                <w:sz w:val="18"/>
                <w:szCs w:val="18"/>
              </w:rPr>
              <w:t>8</w:t>
            </w:r>
          </w:p>
        </w:tc>
        <w:tc>
          <w:tcPr>
            <w:tcW w:w="2722" w:type="dxa"/>
            <w:vAlign w:val="center"/>
          </w:tcPr>
          <w:p w14:paraId="48CA3148" w14:textId="2E9DEDC1" w:rsidR="002A263C" w:rsidRPr="00B548C0" w:rsidRDefault="002A263C" w:rsidP="00176C26">
            <w:pPr>
              <w:spacing w:before="0"/>
              <w:ind w:firstLine="0"/>
              <w:jc w:val="left"/>
              <w:rPr>
                <w:rFonts w:cs="Arial"/>
                <w:sz w:val="18"/>
                <w:szCs w:val="18"/>
                <w:lang w:val="de-DE"/>
              </w:rPr>
            </w:pPr>
            <w:r w:rsidRPr="00F67CE0">
              <w:rPr>
                <w:sz w:val="18"/>
                <w:szCs w:val="18"/>
              </w:rPr>
              <w:t>Atest u skladu sa                               EN 10204-2.2</w:t>
            </w:r>
          </w:p>
        </w:tc>
      </w:tr>
      <w:tr w:rsidR="002A263C" w:rsidRPr="00B548C0" w14:paraId="370B1431" w14:textId="77777777" w:rsidTr="002A263C">
        <w:trPr>
          <w:trHeight w:val="335"/>
        </w:trPr>
        <w:tc>
          <w:tcPr>
            <w:tcW w:w="567" w:type="dxa"/>
            <w:vAlign w:val="center"/>
          </w:tcPr>
          <w:p w14:paraId="6FE04434" w14:textId="77777777" w:rsidR="002A263C" w:rsidRPr="00B548C0" w:rsidRDefault="002A263C" w:rsidP="00176C26">
            <w:pPr>
              <w:spacing w:before="0"/>
              <w:ind w:firstLine="0"/>
              <w:jc w:val="center"/>
              <w:rPr>
                <w:rFonts w:cs="Arial"/>
                <w:sz w:val="18"/>
                <w:szCs w:val="18"/>
                <w:lang w:val="sr-Cyrl-RS"/>
              </w:rPr>
            </w:pPr>
            <w:r w:rsidRPr="00B548C0">
              <w:rPr>
                <w:rFonts w:cs="Arial"/>
                <w:sz w:val="18"/>
                <w:szCs w:val="18"/>
                <w:lang w:val="sr-Cyrl-RS"/>
              </w:rPr>
              <w:t>19</w:t>
            </w:r>
          </w:p>
        </w:tc>
        <w:tc>
          <w:tcPr>
            <w:tcW w:w="5954" w:type="dxa"/>
          </w:tcPr>
          <w:p w14:paraId="09A57A27" w14:textId="77777777" w:rsidR="002A263C" w:rsidRPr="00B548C0" w:rsidRDefault="002A263C" w:rsidP="00176C26">
            <w:pPr>
              <w:spacing w:before="0"/>
              <w:ind w:firstLine="0"/>
              <w:rPr>
                <w:sz w:val="18"/>
                <w:szCs w:val="18"/>
              </w:rPr>
            </w:pPr>
            <w:r w:rsidRPr="00B548C0">
              <w:rPr>
                <w:sz w:val="18"/>
                <w:szCs w:val="18"/>
              </w:rPr>
              <w:t>Guma crt.2210.10.04</w:t>
            </w:r>
          </w:p>
          <w:p w14:paraId="2C4BD601" w14:textId="77777777" w:rsidR="002A263C" w:rsidRPr="00B548C0" w:rsidRDefault="002A263C" w:rsidP="00176C26">
            <w:pPr>
              <w:spacing w:before="0"/>
              <w:ind w:firstLine="0"/>
              <w:jc w:val="left"/>
              <w:rPr>
                <w:sz w:val="18"/>
                <w:szCs w:val="18"/>
              </w:rPr>
            </w:pPr>
            <w:r w:rsidRPr="00B548C0">
              <w:rPr>
                <w:sz w:val="18"/>
                <w:szCs w:val="18"/>
              </w:rPr>
              <w:t>Tvrdoća gume 50 Shora A</w:t>
            </w:r>
          </w:p>
        </w:tc>
        <w:tc>
          <w:tcPr>
            <w:tcW w:w="680" w:type="dxa"/>
            <w:vAlign w:val="center"/>
          </w:tcPr>
          <w:p w14:paraId="47153394" w14:textId="77777777" w:rsidR="002A263C" w:rsidRPr="00CC2806" w:rsidRDefault="002A263C"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13688338" w14:textId="77777777" w:rsidR="002A263C" w:rsidRPr="00CC2806" w:rsidRDefault="002A263C" w:rsidP="00176C26">
            <w:pPr>
              <w:ind w:firstLine="0"/>
              <w:jc w:val="center"/>
              <w:rPr>
                <w:rFonts w:cs="Arial"/>
                <w:color w:val="000000"/>
                <w:sz w:val="18"/>
                <w:szCs w:val="18"/>
              </w:rPr>
            </w:pPr>
            <w:r>
              <w:rPr>
                <w:rFonts w:cs="Arial"/>
                <w:color w:val="000000"/>
                <w:sz w:val="18"/>
                <w:szCs w:val="18"/>
              </w:rPr>
              <w:t>1</w:t>
            </w:r>
          </w:p>
        </w:tc>
        <w:tc>
          <w:tcPr>
            <w:tcW w:w="2722" w:type="dxa"/>
            <w:vAlign w:val="center"/>
          </w:tcPr>
          <w:p w14:paraId="2B7EB5A4" w14:textId="7BB6CCF7" w:rsidR="002A263C" w:rsidRPr="00B548C0" w:rsidRDefault="002A263C" w:rsidP="00176C26">
            <w:pPr>
              <w:spacing w:before="0"/>
              <w:ind w:firstLine="0"/>
              <w:jc w:val="left"/>
              <w:rPr>
                <w:rFonts w:cs="Arial"/>
                <w:sz w:val="18"/>
                <w:szCs w:val="18"/>
                <w:lang w:val="de-DE"/>
              </w:rPr>
            </w:pPr>
            <w:r w:rsidRPr="00F67CE0">
              <w:rPr>
                <w:sz w:val="18"/>
                <w:szCs w:val="18"/>
              </w:rPr>
              <w:t>Atest u skladu sa                               EN 10204-2.2</w:t>
            </w:r>
          </w:p>
        </w:tc>
      </w:tr>
      <w:tr w:rsidR="002A263C" w:rsidRPr="00B548C0" w14:paraId="446E107A" w14:textId="77777777" w:rsidTr="002A263C">
        <w:trPr>
          <w:trHeight w:val="335"/>
        </w:trPr>
        <w:tc>
          <w:tcPr>
            <w:tcW w:w="567" w:type="dxa"/>
            <w:vAlign w:val="center"/>
          </w:tcPr>
          <w:p w14:paraId="3F127DCF" w14:textId="77777777" w:rsidR="002A263C" w:rsidRPr="00B548C0" w:rsidRDefault="002A263C" w:rsidP="00176C26">
            <w:pPr>
              <w:spacing w:before="0"/>
              <w:ind w:firstLine="0"/>
              <w:jc w:val="center"/>
              <w:rPr>
                <w:rFonts w:cs="Arial"/>
                <w:sz w:val="18"/>
                <w:szCs w:val="18"/>
                <w:lang w:val="sr-Cyrl-RS"/>
              </w:rPr>
            </w:pPr>
            <w:r w:rsidRPr="00B548C0">
              <w:rPr>
                <w:rFonts w:cs="Arial"/>
                <w:sz w:val="18"/>
                <w:szCs w:val="18"/>
                <w:lang w:val="sr-Cyrl-RS"/>
              </w:rPr>
              <w:t>20</w:t>
            </w:r>
          </w:p>
        </w:tc>
        <w:tc>
          <w:tcPr>
            <w:tcW w:w="5954" w:type="dxa"/>
          </w:tcPr>
          <w:p w14:paraId="43713827" w14:textId="77777777" w:rsidR="002A263C" w:rsidRPr="00B548C0" w:rsidRDefault="002A263C" w:rsidP="00176C26">
            <w:pPr>
              <w:spacing w:before="0"/>
              <w:ind w:firstLine="0"/>
              <w:rPr>
                <w:sz w:val="18"/>
                <w:szCs w:val="18"/>
              </w:rPr>
            </w:pPr>
            <w:r w:rsidRPr="00B548C0">
              <w:rPr>
                <w:sz w:val="18"/>
                <w:szCs w:val="18"/>
              </w:rPr>
              <w:t>Guma crt.2210.10.05</w:t>
            </w:r>
          </w:p>
          <w:p w14:paraId="698414B8" w14:textId="77777777" w:rsidR="002A263C" w:rsidRPr="00B548C0" w:rsidRDefault="002A263C" w:rsidP="00176C26">
            <w:pPr>
              <w:spacing w:before="0"/>
              <w:ind w:firstLine="0"/>
              <w:jc w:val="left"/>
              <w:rPr>
                <w:sz w:val="18"/>
                <w:szCs w:val="18"/>
              </w:rPr>
            </w:pPr>
            <w:r w:rsidRPr="00B548C0">
              <w:rPr>
                <w:sz w:val="18"/>
                <w:szCs w:val="18"/>
              </w:rPr>
              <w:t>Tvrdoća gume 50 Shora A</w:t>
            </w:r>
          </w:p>
        </w:tc>
        <w:tc>
          <w:tcPr>
            <w:tcW w:w="680" w:type="dxa"/>
            <w:vAlign w:val="center"/>
          </w:tcPr>
          <w:p w14:paraId="44B708CF" w14:textId="77777777" w:rsidR="002A263C" w:rsidRPr="00CC2806" w:rsidRDefault="002A263C"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3CD9CAA3" w14:textId="77777777" w:rsidR="002A263C" w:rsidRPr="00CC2806" w:rsidRDefault="002A263C" w:rsidP="00176C26">
            <w:pPr>
              <w:ind w:firstLine="0"/>
              <w:jc w:val="center"/>
              <w:rPr>
                <w:rFonts w:cs="Arial"/>
                <w:color w:val="000000"/>
                <w:sz w:val="18"/>
                <w:szCs w:val="18"/>
              </w:rPr>
            </w:pPr>
            <w:r>
              <w:rPr>
                <w:rFonts w:cs="Arial"/>
                <w:color w:val="000000"/>
                <w:sz w:val="18"/>
                <w:szCs w:val="18"/>
              </w:rPr>
              <w:t>1</w:t>
            </w:r>
          </w:p>
        </w:tc>
        <w:tc>
          <w:tcPr>
            <w:tcW w:w="2722" w:type="dxa"/>
            <w:vAlign w:val="center"/>
          </w:tcPr>
          <w:p w14:paraId="0A3F961A" w14:textId="2EE2275A" w:rsidR="002A263C" w:rsidRPr="00B548C0" w:rsidRDefault="002A263C" w:rsidP="00176C26">
            <w:pPr>
              <w:spacing w:before="0"/>
              <w:ind w:firstLine="0"/>
              <w:jc w:val="left"/>
              <w:rPr>
                <w:rFonts w:cs="Arial"/>
                <w:sz w:val="18"/>
                <w:szCs w:val="18"/>
                <w:lang w:val="de-DE"/>
              </w:rPr>
            </w:pPr>
            <w:r w:rsidRPr="00F67CE0">
              <w:rPr>
                <w:sz w:val="18"/>
                <w:szCs w:val="18"/>
              </w:rPr>
              <w:t>Atest u skladu sa                               EN 10204-2.2</w:t>
            </w:r>
          </w:p>
        </w:tc>
      </w:tr>
      <w:tr w:rsidR="002A263C" w:rsidRPr="00B548C0" w14:paraId="75283BDE" w14:textId="77777777" w:rsidTr="002A263C">
        <w:trPr>
          <w:trHeight w:val="335"/>
        </w:trPr>
        <w:tc>
          <w:tcPr>
            <w:tcW w:w="567" w:type="dxa"/>
            <w:vAlign w:val="center"/>
          </w:tcPr>
          <w:p w14:paraId="4D7AF887" w14:textId="77777777" w:rsidR="002A263C" w:rsidRPr="00B548C0" w:rsidRDefault="002A263C" w:rsidP="00176C26">
            <w:pPr>
              <w:spacing w:before="0"/>
              <w:ind w:firstLine="0"/>
              <w:jc w:val="center"/>
              <w:rPr>
                <w:rFonts w:cs="Arial"/>
                <w:sz w:val="18"/>
                <w:szCs w:val="18"/>
                <w:lang w:val="sr-Cyrl-RS"/>
              </w:rPr>
            </w:pPr>
            <w:r w:rsidRPr="00B548C0">
              <w:rPr>
                <w:rFonts w:cs="Arial"/>
                <w:sz w:val="18"/>
                <w:szCs w:val="18"/>
                <w:lang w:val="sr-Cyrl-RS"/>
              </w:rPr>
              <w:t>21</w:t>
            </w:r>
          </w:p>
        </w:tc>
        <w:tc>
          <w:tcPr>
            <w:tcW w:w="5954" w:type="dxa"/>
          </w:tcPr>
          <w:p w14:paraId="019D3594" w14:textId="77777777" w:rsidR="002A263C" w:rsidRPr="00B548C0" w:rsidRDefault="002A263C" w:rsidP="00176C26">
            <w:pPr>
              <w:spacing w:before="0"/>
              <w:ind w:firstLine="0"/>
              <w:rPr>
                <w:sz w:val="18"/>
                <w:szCs w:val="18"/>
              </w:rPr>
            </w:pPr>
            <w:r w:rsidRPr="00B548C0">
              <w:rPr>
                <w:sz w:val="18"/>
                <w:szCs w:val="18"/>
              </w:rPr>
              <w:t>Guma crt.2223.03</w:t>
            </w:r>
          </w:p>
          <w:p w14:paraId="071D1CC7" w14:textId="77777777" w:rsidR="002A263C" w:rsidRPr="00B548C0" w:rsidRDefault="002A263C" w:rsidP="00176C26">
            <w:pPr>
              <w:spacing w:before="0"/>
              <w:ind w:firstLine="0"/>
              <w:jc w:val="left"/>
              <w:rPr>
                <w:sz w:val="18"/>
                <w:szCs w:val="18"/>
              </w:rPr>
            </w:pPr>
            <w:r w:rsidRPr="00B548C0">
              <w:rPr>
                <w:sz w:val="18"/>
                <w:szCs w:val="18"/>
              </w:rPr>
              <w:t>Tvrdoća gume 55 Shora A</w:t>
            </w:r>
          </w:p>
        </w:tc>
        <w:tc>
          <w:tcPr>
            <w:tcW w:w="680" w:type="dxa"/>
            <w:vAlign w:val="center"/>
          </w:tcPr>
          <w:p w14:paraId="3E2A0F09" w14:textId="77777777" w:rsidR="002A263C" w:rsidRPr="00CC2806" w:rsidRDefault="002A263C"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6E8FB428" w14:textId="77777777" w:rsidR="002A263C" w:rsidRPr="00CC2806" w:rsidRDefault="002A263C" w:rsidP="00176C26">
            <w:pPr>
              <w:ind w:firstLine="0"/>
              <w:jc w:val="center"/>
              <w:rPr>
                <w:rFonts w:cs="Arial"/>
                <w:color w:val="000000"/>
                <w:sz w:val="18"/>
                <w:szCs w:val="18"/>
              </w:rPr>
            </w:pPr>
            <w:r>
              <w:rPr>
                <w:rFonts w:cs="Arial"/>
                <w:color w:val="000000"/>
                <w:sz w:val="18"/>
                <w:szCs w:val="18"/>
              </w:rPr>
              <w:t>2</w:t>
            </w:r>
          </w:p>
        </w:tc>
        <w:tc>
          <w:tcPr>
            <w:tcW w:w="2722" w:type="dxa"/>
            <w:vAlign w:val="center"/>
          </w:tcPr>
          <w:p w14:paraId="19FF6090" w14:textId="350C78D8" w:rsidR="002A263C" w:rsidRPr="00B548C0" w:rsidRDefault="002A263C" w:rsidP="00176C26">
            <w:pPr>
              <w:spacing w:before="0"/>
              <w:ind w:firstLine="0"/>
              <w:jc w:val="left"/>
              <w:rPr>
                <w:rFonts w:cs="Arial"/>
                <w:sz w:val="18"/>
                <w:szCs w:val="18"/>
                <w:lang w:val="de-DE"/>
              </w:rPr>
            </w:pPr>
            <w:r w:rsidRPr="00F67CE0">
              <w:rPr>
                <w:sz w:val="18"/>
                <w:szCs w:val="18"/>
              </w:rPr>
              <w:t>Atest u skladu sa                               EN 10204-2.2</w:t>
            </w:r>
          </w:p>
        </w:tc>
      </w:tr>
      <w:tr w:rsidR="002A263C" w:rsidRPr="00B548C0" w14:paraId="40852C76" w14:textId="77777777" w:rsidTr="002A263C">
        <w:trPr>
          <w:trHeight w:val="335"/>
        </w:trPr>
        <w:tc>
          <w:tcPr>
            <w:tcW w:w="567" w:type="dxa"/>
            <w:vAlign w:val="center"/>
          </w:tcPr>
          <w:p w14:paraId="238D9F66" w14:textId="77777777" w:rsidR="002A263C" w:rsidRPr="00B548C0" w:rsidRDefault="002A263C" w:rsidP="00176C26">
            <w:pPr>
              <w:spacing w:before="0"/>
              <w:ind w:firstLine="0"/>
              <w:jc w:val="center"/>
              <w:rPr>
                <w:rFonts w:cs="Arial"/>
                <w:sz w:val="18"/>
                <w:szCs w:val="18"/>
                <w:lang w:val="sr-Cyrl-RS"/>
              </w:rPr>
            </w:pPr>
            <w:r w:rsidRPr="00B548C0">
              <w:rPr>
                <w:rFonts w:cs="Arial"/>
                <w:sz w:val="18"/>
                <w:szCs w:val="18"/>
                <w:lang w:val="sr-Cyrl-RS"/>
              </w:rPr>
              <w:t>22</w:t>
            </w:r>
          </w:p>
        </w:tc>
        <w:tc>
          <w:tcPr>
            <w:tcW w:w="5954" w:type="dxa"/>
          </w:tcPr>
          <w:p w14:paraId="0B28C754" w14:textId="77777777" w:rsidR="002A263C" w:rsidRPr="00B548C0" w:rsidRDefault="002A263C" w:rsidP="00176C26">
            <w:pPr>
              <w:spacing w:before="0"/>
              <w:ind w:firstLine="0"/>
              <w:rPr>
                <w:sz w:val="18"/>
                <w:szCs w:val="18"/>
              </w:rPr>
            </w:pPr>
            <w:r w:rsidRPr="00B548C0">
              <w:rPr>
                <w:sz w:val="18"/>
                <w:szCs w:val="18"/>
              </w:rPr>
              <w:t>Guma crt.2224.09</w:t>
            </w:r>
          </w:p>
          <w:p w14:paraId="367388A1" w14:textId="5367FC44" w:rsidR="002A263C" w:rsidRPr="00B548C0" w:rsidRDefault="002A263C" w:rsidP="00176C26">
            <w:pPr>
              <w:spacing w:before="0"/>
              <w:ind w:firstLine="0"/>
              <w:jc w:val="left"/>
              <w:rPr>
                <w:sz w:val="18"/>
                <w:szCs w:val="18"/>
              </w:rPr>
            </w:pPr>
            <w:r w:rsidRPr="00B548C0">
              <w:rPr>
                <w:sz w:val="18"/>
                <w:szCs w:val="18"/>
              </w:rPr>
              <w:t>Tvrdoća gume 50 Shora A</w:t>
            </w:r>
            <w:r>
              <w:rPr>
                <w:sz w:val="18"/>
                <w:szCs w:val="18"/>
              </w:rPr>
              <w:t>-izrada bez bušenja otvora Fi 11</w:t>
            </w:r>
          </w:p>
        </w:tc>
        <w:tc>
          <w:tcPr>
            <w:tcW w:w="680" w:type="dxa"/>
            <w:vAlign w:val="center"/>
          </w:tcPr>
          <w:p w14:paraId="77B3CE57" w14:textId="77777777" w:rsidR="002A263C" w:rsidRPr="00CC2806" w:rsidRDefault="002A263C"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47FFE31B" w14:textId="77777777" w:rsidR="002A263C" w:rsidRPr="00CC2806" w:rsidRDefault="002A263C" w:rsidP="00176C26">
            <w:pPr>
              <w:ind w:firstLine="0"/>
              <w:jc w:val="center"/>
              <w:rPr>
                <w:rFonts w:cs="Arial"/>
                <w:color w:val="000000"/>
                <w:sz w:val="18"/>
                <w:szCs w:val="18"/>
              </w:rPr>
            </w:pPr>
            <w:r w:rsidRPr="00CC2806">
              <w:rPr>
                <w:rFonts w:cs="Arial"/>
                <w:color w:val="000000"/>
                <w:sz w:val="18"/>
                <w:szCs w:val="18"/>
              </w:rPr>
              <w:t>3</w:t>
            </w:r>
          </w:p>
        </w:tc>
        <w:tc>
          <w:tcPr>
            <w:tcW w:w="2722" w:type="dxa"/>
            <w:vAlign w:val="center"/>
          </w:tcPr>
          <w:p w14:paraId="3EB85442" w14:textId="3A84C572" w:rsidR="002A263C" w:rsidRPr="00B548C0" w:rsidRDefault="002A263C" w:rsidP="00176C26">
            <w:pPr>
              <w:spacing w:before="0"/>
              <w:ind w:firstLine="0"/>
              <w:jc w:val="left"/>
              <w:rPr>
                <w:rFonts w:cs="Arial"/>
                <w:sz w:val="18"/>
                <w:szCs w:val="18"/>
                <w:lang w:val="de-DE"/>
              </w:rPr>
            </w:pPr>
            <w:r w:rsidRPr="00F67CE0">
              <w:rPr>
                <w:sz w:val="18"/>
                <w:szCs w:val="18"/>
              </w:rPr>
              <w:t>Atest u skladu sa                               EN 10204-2.2</w:t>
            </w:r>
          </w:p>
        </w:tc>
      </w:tr>
      <w:tr w:rsidR="002A263C" w:rsidRPr="00B548C0" w14:paraId="029EAC90" w14:textId="77777777" w:rsidTr="002A263C">
        <w:trPr>
          <w:trHeight w:val="335"/>
        </w:trPr>
        <w:tc>
          <w:tcPr>
            <w:tcW w:w="567" w:type="dxa"/>
            <w:vAlign w:val="center"/>
          </w:tcPr>
          <w:p w14:paraId="50078574" w14:textId="77777777" w:rsidR="002A263C" w:rsidRPr="00B548C0" w:rsidRDefault="002A263C" w:rsidP="00176C26">
            <w:pPr>
              <w:spacing w:before="0"/>
              <w:ind w:firstLine="0"/>
              <w:jc w:val="center"/>
              <w:rPr>
                <w:rFonts w:cs="Arial"/>
                <w:sz w:val="18"/>
                <w:szCs w:val="18"/>
                <w:lang w:val="sr-Cyrl-RS"/>
              </w:rPr>
            </w:pPr>
            <w:r w:rsidRPr="00B548C0">
              <w:rPr>
                <w:rFonts w:cs="Arial"/>
                <w:sz w:val="18"/>
                <w:szCs w:val="18"/>
                <w:lang w:val="sr-Cyrl-RS"/>
              </w:rPr>
              <w:t>23</w:t>
            </w:r>
          </w:p>
        </w:tc>
        <w:tc>
          <w:tcPr>
            <w:tcW w:w="5954" w:type="dxa"/>
          </w:tcPr>
          <w:p w14:paraId="4B97A422" w14:textId="77777777" w:rsidR="002A263C" w:rsidRPr="00B548C0" w:rsidRDefault="002A263C" w:rsidP="00176C26">
            <w:pPr>
              <w:spacing w:before="0"/>
              <w:ind w:firstLine="0"/>
              <w:rPr>
                <w:sz w:val="18"/>
                <w:szCs w:val="18"/>
              </w:rPr>
            </w:pPr>
            <w:r w:rsidRPr="00B548C0">
              <w:rPr>
                <w:sz w:val="18"/>
                <w:szCs w:val="18"/>
              </w:rPr>
              <w:t>Guma crt.2245.22</w:t>
            </w:r>
          </w:p>
          <w:p w14:paraId="138082E6" w14:textId="28BD54BA" w:rsidR="002A263C" w:rsidRPr="00B548C0" w:rsidRDefault="002A263C" w:rsidP="00176C26">
            <w:pPr>
              <w:spacing w:before="0"/>
              <w:ind w:firstLine="0"/>
              <w:jc w:val="left"/>
              <w:rPr>
                <w:sz w:val="18"/>
                <w:szCs w:val="18"/>
              </w:rPr>
            </w:pPr>
            <w:r w:rsidRPr="00B548C0">
              <w:rPr>
                <w:sz w:val="18"/>
                <w:szCs w:val="18"/>
              </w:rPr>
              <w:t>Tvrdoća gume 55 Shora A</w:t>
            </w:r>
            <w:r>
              <w:rPr>
                <w:sz w:val="18"/>
                <w:szCs w:val="18"/>
              </w:rPr>
              <w:t>--izrada bez bušenja otvora Fi 11</w:t>
            </w:r>
          </w:p>
        </w:tc>
        <w:tc>
          <w:tcPr>
            <w:tcW w:w="680" w:type="dxa"/>
            <w:vAlign w:val="center"/>
          </w:tcPr>
          <w:p w14:paraId="2844E329" w14:textId="77777777" w:rsidR="002A263C" w:rsidRPr="00CC2806" w:rsidRDefault="002A263C"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75CB59A2" w14:textId="77777777" w:rsidR="002A263C" w:rsidRPr="00CC2806" w:rsidRDefault="002A263C" w:rsidP="00176C26">
            <w:pPr>
              <w:ind w:firstLine="0"/>
              <w:jc w:val="center"/>
              <w:rPr>
                <w:rFonts w:cs="Arial"/>
                <w:color w:val="000000"/>
                <w:sz w:val="18"/>
                <w:szCs w:val="18"/>
              </w:rPr>
            </w:pPr>
            <w:r>
              <w:rPr>
                <w:rFonts w:cs="Arial"/>
                <w:color w:val="000000"/>
                <w:sz w:val="18"/>
                <w:szCs w:val="18"/>
              </w:rPr>
              <w:t>14</w:t>
            </w:r>
          </w:p>
        </w:tc>
        <w:tc>
          <w:tcPr>
            <w:tcW w:w="2722" w:type="dxa"/>
            <w:vAlign w:val="center"/>
          </w:tcPr>
          <w:p w14:paraId="153A8F78" w14:textId="12976B20" w:rsidR="002A263C" w:rsidRPr="00B548C0" w:rsidRDefault="002A263C" w:rsidP="00176C26">
            <w:pPr>
              <w:spacing w:before="0"/>
              <w:ind w:firstLine="0"/>
              <w:jc w:val="left"/>
              <w:rPr>
                <w:rFonts w:cs="Arial"/>
                <w:sz w:val="18"/>
                <w:szCs w:val="18"/>
                <w:lang w:val="de-DE"/>
              </w:rPr>
            </w:pPr>
            <w:r w:rsidRPr="00F67CE0">
              <w:rPr>
                <w:sz w:val="18"/>
                <w:szCs w:val="18"/>
              </w:rPr>
              <w:t>Atest u skladu sa                               EN 10204-2.2</w:t>
            </w:r>
          </w:p>
        </w:tc>
      </w:tr>
      <w:tr w:rsidR="00983224" w:rsidRPr="00B548C0" w14:paraId="183FC9B8" w14:textId="77777777" w:rsidTr="00983224">
        <w:trPr>
          <w:trHeight w:val="335"/>
        </w:trPr>
        <w:tc>
          <w:tcPr>
            <w:tcW w:w="567" w:type="dxa"/>
            <w:vAlign w:val="center"/>
          </w:tcPr>
          <w:p w14:paraId="1C4ECC1C" w14:textId="77777777" w:rsidR="00983224" w:rsidRPr="00B548C0" w:rsidRDefault="00983224" w:rsidP="00176C26">
            <w:pPr>
              <w:spacing w:before="0"/>
              <w:ind w:firstLine="0"/>
              <w:jc w:val="center"/>
              <w:rPr>
                <w:rFonts w:cs="Arial"/>
                <w:sz w:val="18"/>
                <w:szCs w:val="18"/>
                <w:lang w:val="sr-Cyrl-RS"/>
              </w:rPr>
            </w:pPr>
            <w:r w:rsidRPr="00B548C0">
              <w:rPr>
                <w:rFonts w:cs="Arial"/>
                <w:sz w:val="18"/>
                <w:szCs w:val="18"/>
                <w:lang w:val="sr-Cyrl-RS"/>
              </w:rPr>
              <w:t>24</w:t>
            </w:r>
          </w:p>
        </w:tc>
        <w:tc>
          <w:tcPr>
            <w:tcW w:w="5954" w:type="dxa"/>
          </w:tcPr>
          <w:p w14:paraId="15F8FFB4" w14:textId="10DC1C2E" w:rsidR="00983224" w:rsidRPr="00B548C0" w:rsidRDefault="00FC7F2E" w:rsidP="00176C26">
            <w:pPr>
              <w:spacing w:before="0"/>
              <w:ind w:firstLine="0"/>
              <w:rPr>
                <w:sz w:val="18"/>
                <w:szCs w:val="18"/>
              </w:rPr>
            </w:pPr>
            <w:r>
              <w:rPr>
                <w:sz w:val="18"/>
                <w:szCs w:val="18"/>
              </w:rPr>
              <w:t>U</w:t>
            </w:r>
            <w:r w:rsidR="00983224" w:rsidRPr="00B548C0">
              <w:rPr>
                <w:sz w:val="18"/>
                <w:szCs w:val="18"/>
              </w:rPr>
              <w:t>ložak spojnice  crt.415.03 (2735.03) dim.Ø69x72</w:t>
            </w:r>
          </w:p>
          <w:p w14:paraId="0C766958" w14:textId="77777777" w:rsidR="00983224" w:rsidRPr="00B548C0" w:rsidRDefault="00983224" w:rsidP="00176C26">
            <w:pPr>
              <w:spacing w:before="0"/>
              <w:ind w:firstLine="0"/>
              <w:jc w:val="left"/>
              <w:rPr>
                <w:sz w:val="18"/>
                <w:szCs w:val="18"/>
              </w:rPr>
            </w:pPr>
            <w:r w:rsidRPr="00B548C0">
              <w:rPr>
                <w:sz w:val="18"/>
                <w:szCs w:val="18"/>
              </w:rPr>
              <w:t xml:space="preserve">Tvrdoća gume 70±5 Shora A ρ = 1,20 do 1,30  g/cm3 </w:t>
            </w:r>
          </w:p>
        </w:tc>
        <w:tc>
          <w:tcPr>
            <w:tcW w:w="680" w:type="dxa"/>
            <w:vAlign w:val="center"/>
          </w:tcPr>
          <w:p w14:paraId="59D6CB01" w14:textId="77777777" w:rsidR="00983224" w:rsidRPr="00CC2806" w:rsidRDefault="00983224"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2036BFE1" w14:textId="77777777" w:rsidR="00983224" w:rsidRPr="00CC2806" w:rsidRDefault="00983224" w:rsidP="00176C26">
            <w:pPr>
              <w:ind w:firstLine="0"/>
              <w:jc w:val="center"/>
              <w:rPr>
                <w:rFonts w:cs="Arial"/>
                <w:color w:val="000000"/>
                <w:sz w:val="18"/>
                <w:szCs w:val="18"/>
              </w:rPr>
            </w:pPr>
            <w:r w:rsidRPr="00CC2806">
              <w:rPr>
                <w:rFonts w:cs="Arial"/>
                <w:color w:val="000000"/>
                <w:sz w:val="18"/>
                <w:szCs w:val="18"/>
              </w:rPr>
              <w:t>60</w:t>
            </w:r>
          </w:p>
        </w:tc>
        <w:tc>
          <w:tcPr>
            <w:tcW w:w="2722" w:type="dxa"/>
            <w:vAlign w:val="center"/>
          </w:tcPr>
          <w:p w14:paraId="6F6BDE65" w14:textId="63D37109" w:rsidR="00983224" w:rsidRPr="00337D4F" w:rsidRDefault="00983224" w:rsidP="00176C26">
            <w:pPr>
              <w:spacing w:before="0"/>
              <w:ind w:firstLine="0"/>
              <w:jc w:val="left"/>
              <w:rPr>
                <w:rFonts w:cs="Arial"/>
                <w:sz w:val="18"/>
                <w:szCs w:val="18"/>
                <w:lang w:val="de-DE"/>
              </w:rPr>
            </w:pPr>
            <w:r w:rsidRPr="00337D4F">
              <w:rPr>
                <w:sz w:val="18"/>
                <w:szCs w:val="18"/>
              </w:rPr>
              <w:t>Atest u skladu sa                               EN 10204-2.2</w:t>
            </w:r>
          </w:p>
        </w:tc>
      </w:tr>
      <w:tr w:rsidR="00983224" w:rsidRPr="00B548C0" w14:paraId="22AA0EF6" w14:textId="77777777" w:rsidTr="00983224">
        <w:trPr>
          <w:trHeight w:val="335"/>
        </w:trPr>
        <w:tc>
          <w:tcPr>
            <w:tcW w:w="567" w:type="dxa"/>
            <w:vAlign w:val="center"/>
          </w:tcPr>
          <w:p w14:paraId="622A6997" w14:textId="77777777" w:rsidR="00983224" w:rsidRPr="00B548C0" w:rsidRDefault="00983224" w:rsidP="00176C26">
            <w:pPr>
              <w:spacing w:before="0"/>
              <w:ind w:firstLine="0"/>
              <w:jc w:val="center"/>
              <w:rPr>
                <w:rFonts w:cs="Arial"/>
                <w:sz w:val="18"/>
                <w:szCs w:val="18"/>
                <w:lang w:val="sr-Cyrl-RS"/>
              </w:rPr>
            </w:pPr>
            <w:r w:rsidRPr="00B548C0">
              <w:rPr>
                <w:rFonts w:cs="Arial"/>
                <w:sz w:val="18"/>
                <w:szCs w:val="18"/>
                <w:lang w:val="sr-Cyrl-RS"/>
              </w:rPr>
              <w:t>25</w:t>
            </w:r>
          </w:p>
        </w:tc>
        <w:tc>
          <w:tcPr>
            <w:tcW w:w="5954" w:type="dxa"/>
          </w:tcPr>
          <w:p w14:paraId="1021A637" w14:textId="0B669610" w:rsidR="00983224" w:rsidRPr="00B548C0" w:rsidRDefault="00FC7F2E" w:rsidP="00176C26">
            <w:pPr>
              <w:spacing w:before="0"/>
              <w:ind w:firstLine="0"/>
              <w:rPr>
                <w:sz w:val="18"/>
                <w:szCs w:val="18"/>
              </w:rPr>
            </w:pPr>
            <w:r>
              <w:rPr>
                <w:sz w:val="18"/>
                <w:szCs w:val="18"/>
              </w:rPr>
              <w:t>U</w:t>
            </w:r>
            <w:r w:rsidR="00983224" w:rsidRPr="00B548C0">
              <w:rPr>
                <w:sz w:val="18"/>
                <w:szCs w:val="18"/>
              </w:rPr>
              <w:t>ložak spojnice  crt.410.03</w:t>
            </w:r>
          </w:p>
          <w:p w14:paraId="75F25615" w14:textId="77777777" w:rsidR="00983224" w:rsidRPr="00B548C0" w:rsidRDefault="00983224" w:rsidP="00176C26">
            <w:pPr>
              <w:spacing w:before="0"/>
              <w:ind w:firstLine="0"/>
              <w:jc w:val="left"/>
              <w:rPr>
                <w:sz w:val="18"/>
                <w:szCs w:val="18"/>
              </w:rPr>
            </w:pPr>
            <w:r w:rsidRPr="00B548C0">
              <w:rPr>
                <w:sz w:val="18"/>
                <w:szCs w:val="18"/>
              </w:rPr>
              <w:t xml:space="preserve">Tvrdoća gume 70±5 Shora A ρ = 1,20 do 1,30  g/cm3 </w:t>
            </w:r>
          </w:p>
        </w:tc>
        <w:tc>
          <w:tcPr>
            <w:tcW w:w="680" w:type="dxa"/>
            <w:vAlign w:val="center"/>
          </w:tcPr>
          <w:p w14:paraId="023DABB9" w14:textId="77777777" w:rsidR="00983224" w:rsidRPr="00CC2806" w:rsidRDefault="00983224" w:rsidP="00176C26">
            <w:pPr>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12F17E33" w14:textId="77777777" w:rsidR="00983224" w:rsidRPr="00CC2806" w:rsidRDefault="00983224" w:rsidP="00176C26">
            <w:pPr>
              <w:ind w:firstLine="0"/>
              <w:jc w:val="center"/>
              <w:rPr>
                <w:rFonts w:cs="Arial"/>
                <w:color w:val="000000"/>
                <w:sz w:val="18"/>
                <w:szCs w:val="18"/>
              </w:rPr>
            </w:pPr>
            <w:r>
              <w:rPr>
                <w:rFonts w:cs="Arial"/>
                <w:color w:val="000000"/>
                <w:sz w:val="18"/>
                <w:szCs w:val="18"/>
              </w:rPr>
              <w:t>32</w:t>
            </w:r>
          </w:p>
        </w:tc>
        <w:tc>
          <w:tcPr>
            <w:tcW w:w="2722" w:type="dxa"/>
            <w:vAlign w:val="center"/>
          </w:tcPr>
          <w:p w14:paraId="55832187" w14:textId="55A97EEE" w:rsidR="00983224" w:rsidRPr="00337D4F" w:rsidRDefault="00983224" w:rsidP="00176C26">
            <w:pPr>
              <w:spacing w:before="0"/>
              <w:ind w:firstLine="0"/>
              <w:jc w:val="left"/>
              <w:rPr>
                <w:rFonts w:cs="Arial"/>
                <w:sz w:val="18"/>
                <w:szCs w:val="18"/>
                <w:lang w:val="de-DE"/>
              </w:rPr>
            </w:pPr>
            <w:r w:rsidRPr="00337D4F">
              <w:rPr>
                <w:sz w:val="18"/>
                <w:szCs w:val="18"/>
              </w:rPr>
              <w:t>Atest u skladu sa                               EN 10204-2.2</w:t>
            </w:r>
          </w:p>
        </w:tc>
      </w:tr>
      <w:tr w:rsidR="002A263C" w:rsidRPr="00B548C0" w14:paraId="6E46B9AE" w14:textId="77777777" w:rsidTr="008D0DE1">
        <w:trPr>
          <w:trHeight w:val="335"/>
        </w:trPr>
        <w:tc>
          <w:tcPr>
            <w:tcW w:w="567" w:type="dxa"/>
            <w:vAlign w:val="center"/>
          </w:tcPr>
          <w:p w14:paraId="710CC1D0" w14:textId="77777777" w:rsidR="002A263C" w:rsidRPr="00B548C0" w:rsidRDefault="002A263C" w:rsidP="00176C26">
            <w:pPr>
              <w:spacing w:before="0"/>
              <w:ind w:firstLine="0"/>
              <w:jc w:val="center"/>
              <w:rPr>
                <w:rFonts w:cs="Arial"/>
                <w:sz w:val="18"/>
                <w:szCs w:val="18"/>
                <w:lang w:val="sr-Cyrl-RS"/>
              </w:rPr>
            </w:pPr>
            <w:r w:rsidRPr="00B548C0">
              <w:rPr>
                <w:rFonts w:cs="Arial"/>
                <w:sz w:val="18"/>
                <w:szCs w:val="18"/>
                <w:lang w:val="sr-Cyrl-RS"/>
              </w:rPr>
              <w:t>26</w:t>
            </w:r>
          </w:p>
        </w:tc>
        <w:tc>
          <w:tcPr>
            <w:tcW w:w="5954" w:type="dxa"/>
            <w:vAlign w:val="center"/>
          </w:tcPr>
          <w:p w14:paraId="11744F96" w14:textId="77777777" w:rsidR="002A263C" w:rsidRPr="00B548C0" w:rsidRDefault="002A263C" w:rsidP="00176C26">
            <w:pPr>
              <w:spacing w:before="0"/>
              <w:ind w:firstLine="0"/>
              <w:rPr>
                <w:sz w:val="18"/>
                <w:szCs w:val="18"/>
              </w:rPr>
            </w:pPr>
            <w:r w:rsidRPr="00B548C0">
              <w:rPr>
                <w:sz w:val="18"/>
                <w:szCs w:val="18"/>
              </w:rPr>
              <w:t>Gumeni keder M111001000 ( L= 5m/ kom)</w:t>
            </w:r>
          </w:p>
        </w:tc>
        <w:tc>
          <w:tcPr>
            <w:tcW w:w="680" w:type="dxa"/>
            <w:vAlign w:val="center"/>
          </w:tcPr>
          <w:p w14:paraId="3523C68F" w14:textId="77777777" w:rsidR="002A263C" w:rsidRPr="00CC2806" w:rsidRDefault="002A263C" w:rsidP="00176C2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38851DAA" w14:textId="77777777" w:rsidR="002A263C" w:rsidRPr="00CC2806" w:rsidRDefault="002A263C" w:rsidP="00176C26">
            <w:pPr>
              <w:ind w:firstLine="0"/>
              <w:jc w:val="center"/>
              <w:rPr>
                <w:rFonts w:cs="Arial"/>
                <w:color w:val="000000"/>
                <w:sz w:val="18"/>
                <w:szCs w:val="18"/>
              </w:rPr>
            </w:pPr>
            <w:r>
              <w:rPr>
                <w:rFonts w:cs="Arial"/>
                <w:color w:val="000000"/>
                <w:sz w:val="18"/>
                <w:szCs w:val="18"/>
              </w:rPr>
              <w:t>4</w:t>
            </w:r>
          </w:p>
        </w:tc>
        <w:tc>
          <w:tcPr>
            <w:tcW w:w="2722" w:type="dxa"/>
            <w:vAlign w:val="center"/>
          </w:tcPr>
          <w:p w14:paraId="65CFC1B2" w14:textId="47B33101" w:rsidR="002A263C" w:rsidRPr="00337D4F" w:rsidRDefault="001A7DFE" w:rsidP="00176C26">
            <w:pPr>
              <w:spacing w:before="0"/>
              <w:ind w:firstLine="0"/>
              <w:jc w:val="left"/>
              <w:rPr>
                <w:rFonts w:cs="Arial"/>
                <w:sz w:val="18"/>
                <w:szCs w:val="18"/>
                <w:lang w:val="de-DE"/>
              </w:rPr>
            </w:pPr>
            <w:r w:rsidRPr="00337D4F">
              <w:rPr>
                <w:sz w:val="18"/>
                <w:szCs w:val="18"/>
              </w:rPr>
              <w:t>Atest u skladu sa                               EN 10204-2.2</w:t>
            </w:r>
          </w:p>
        </w:tc>
      </w:tr>
      <w:tr w:rsidR="00D00616" w:rsidRPr="00D00616" w14:paraId="769CDD1C" w14:textId="77777777" w:rsidTr="008D0DE1">
        <w:trPr>
          <w:trHeight w:val="335"/>
        </w:trPr>
        <w:tc>
          <w:tcPr>
            <w:tcW w:w="567" w:type="dxa"/>
            <w:vAlign w:val="center"/>
          </w:tcPr>
          <w:p w14:paraId="2A4E3742" w14:textId="77777777" w:rsidR="002A263C" w:rsidRPr="00D00616" w:rsidRDefault="002A263C" w:rsidP="00176C26">
            <w:pPr>
              <w:spacing w:before="0"/>
              <w:ind w:firstLine="0"/>
              <w:jc w:val="center"/>
              <w:rPr>
                <w:rFonts w:cs="Arial"/>
                <w:sz w:val="18"/>
                <w:szCs w:val="18"/>
                <w:lang w:val="sr-Cyrl-RS"/>
              </w:rPr>
            </w:pPr>
            <w:r w:rsidRPr="00D00616">
              <w:rPr>
                <w:rFonts w:cs="Arial"/>
                <w:sz w:val="18"/>
                <w:szCs w:val="18"/>
                <w:lang w:val="sr-Cyrl-RS"/>
              </w:rPr>
              <w:t>27</w:t>
            </w:r>
          </w:p>
        </w:tc>
        <w:tc>
          <w:tcPr>
            <w:tcW w:w="5954" w:type="dxa"/>
            <w:vAlign w:val="center"/>
          </w:tcPr>
          <w:p w14:paraId="15AA99F3" w14:textId="77777777" w:rsidR="002A263C" w:rsidRPr="00D00616" w:rsidRDefault="002A263C" w:rsidP="00176C26">
            <w:pPr>
              <w:spacing w:before="0"/>
              <w:ind w:firstLine="0"/>
              <w:rPr>
                <w:sz w:val="18"/>
                <w:szCs w:val="18"/>
              </w:rPr>
            </w:pPr>
            <w:r w:rsidRPr="00D00616">
              <w:rPr>
                <w:sz w:val="18"/>
                <w:szCs w:val="18"/>
              </w:rPr>
              <w:t>Gumeni keder po uzorku i slici</w:t>
            </w:r>
          </w:p>
        </w:tc>
        <w:tc>
          <w:tcPr>
            <w:tcW w:w="680" w:type="dxa"/>
            <w:vAlign w:val="center"/>
          </w:tcPr>
          <w:p w14:paraId="62EE8B04" w14:textId="77777777" w:rsidR="002A263C" w:rsidRPr="00D00616" w:rsidRDefault="002A263C" w:rsidP="00176C26">
            <w:pPr>
              <w:spacing w:before="0"/>
              <w:ind w:firstLine="0"/>
              <w:jc w:val="center"/>
              <w:rPr>
                <w:rFonts w:cs="Arial"/>
                <w:sz w:val="18"/>
                <w:szCs w:val="18"/>
              </w:rPr>
            </w:pPr>
            <w:r w:rsidRPr="00D00616">
              <w:rPr>
                <w:rFonts w:cs="Arial"/>
                <w:sz w:val="18"/>
                <w:szCs w:val="18"/>
              </w:rPr>
              <w:t>m</w:t>
            </w:r>
          </w:p>
        </w:tc>
        <w:tc>
          <w:tcPr>
            <w:tcW w:w="567" w:type="dxa"/>
            <w:vAlign w:val="center"/>
          </w:tcPr>
          <w:p w14:paraId="74580C24" w14:textId="77777777" w:rsidR="002A263C" w:rsidRPr="00D00616" w:rsidRDefault="002A263C" w:rsidP="00176C26">
            <w:pPr>
              <w:spacing w:before="0"/>
              <w:ind w:firstLine="0"/>
              <w:jc w:val="center"/>
              <w:rPr>
                <w:rFonts w:cs="Arial"/>
                <w:sz w:val="18"/>
                <w:szCs w:val="18"/>
              </w:rPr>
            </w:pPr>
            <w:r w:rsidRPr="00D00616">
              <w:rPr>
                <w:rFonts w:cs="Arial"/>
                <w:sz w:val="18"/>
                <w:szCs w:val="18"/>
              </w:rPr>
              <w:t>40</w:t>
            </w:r>
          </w:p>
        </w:tc>
        <w:tc>
          <w:tcPr>
            <w:tcW w:w="2722" w:type="dxa"/>
            <w:vAlign w:val="center"/>
          </w:tcPr>
          <w:p w14:paraId="70D6AC4C" w14:textId="7D18CC34" w:rsidR="002A263C" w:rsidRPr="00D00616" w:rsidRDefault="002A263C" w:rsidP="00176C26">
            <w:pPr>
              <w:spacing w:before="0"/>
              <w:ind w:firstLine="0"/>
              <w:jc w:val="left"/>
              <w:rPr>
                <w:rFonts w:cs="Arial"/>
                <w:sz w:val="18"/>
                <w:szCs w:val="18"/>
                <w:lang w:val="sr-Cyrl-RS"/>
              </w:rPr>
            </w:pPr>
            <w:r w:rsidRPr="00D00616">
              <w:rPr>
                <w:rFonts w:cs="Arial"/>
                <w:sz w:val="18"/>
                <w:szCs w:val="18"/>
                <w:lang w:val="sr-Cyrl-RS"/>
              </w:rPr>
              <w:t>НАПОМЕНА:Узорак се може погледати</w:t>
            </w:r>
            <w:r w:rsidRPr="00D00616">
              <w:rPr>
                <w:rFonts w:cs="Arial"/>
                <w:sz w:val="18"/>
                <w:szCs w:val="18"/>
                <w:lang w:val="sr-Latn-RS"/>
              </w:rPr>
              <w:t xml:space="preserve"> </w:t>
            </w:r>
            <w:r w:rsidRPr="00D00616">
              <w:rPr>
                <w:rFonts w:cs="Arial"/>
                <w:sz w:val="18"/>
                <w:szCs w:val="18"/>
                <w:lang w:val="sr-Cyrl-RS"/>
              </w:rPr>
              <w:t>код Наручиоца</w:t>
            </w:r>
            <w:r w:rsidRPr="00D00616">
              <w:rPr>
                <w:rFonts w:cs="Arial"/>
                <w:sz w:val="18"/>
                <w:szCs w:val="18"/>
                <w:lang w:val="sr-Latn-RS"/>
              </w:rPr>
              <w:t xml:space="preserve"> a</w:t>
            </w:r>
            <w:r w:rsidRPr="00D00616">
              <w:rPr>
                <w:rFonts w:cs="Arial"/>
                <w:sz w:val="18"/>
                <w:szCs w:val="18"/>
                <w:lang w:val="sr-Cyrl-RS"/>
              </w:rPr>
              <w:t xml:space="preserve"> по захтеву понуђача</w:t>
            </w:r>
          </w:p>
        </w:tc>
      </w:tr>
    </w:tbl>
    <w:p w14:paraId="7ADB84F6" w14:textId="77777777" w:rsidR="00A356B3" w:rsidRPr="00B548C0" w:rsidRDefault="00A356B3" w:rsidP="00A356B3">
      <w:pPr>
        <w:spacing w:before="0"/>
        <w:rPr>
          <w:b/>
          <w:noProof/>
          <w:sz w:val="18"/>
          <w:szCs w:val="18"/>
          <w:lang w:val="de-DE" w:eastAsia="ar-SA"/>
        </w:rPr>
      </w:pPr>
    </w:p>
    <w:p w14:paraId="66161D33" w14:textId="0E4FE49C" w:rsidR="006A6074" w:rsidRPr="00337D4F" w:rsidRDefault="00E21696" w:rsidP="00337D4F">
      <w:pPr>
        <w:rPr>
          <w:color w:val="000000" w:themeColor="text1"/>
        </w:rPr>
      </w:pPr>
      <w:r w:rsidRPr="00F504E5">
        <w:rPr>
          <w:color w:val="000000" w:themeColor="text1"/>
          <w:lang w:val="sr-Cyrl-BA"/>
        </w:rPr>
        <w:t xml:space="preserve">Понуђена </w:t>
      </w:r>
      <w:r w:rsidRPr="00F504E5">
        <w:rPr>
          <w:color w:val="000000" w:themeColor="text1"/>
          <w:lang w:val="ru-RU"/>
        </w:rPr>
        <w:t>добра</w:t>
      </w:r>
      <w:r w:rsidRPr="00F504E5">
        <w:rPr>
          <w:color w:val="000000" w:themeColor="text1"/>
          <w:lang w:val="sr-Cyrl-BA"/>
        </w:rPr>
        <w:t xml:space="preserve"> морају одговарати </w:t>
      </w:r>
      <w:r w:rsidRPr="00F504E5">
        <w:rPr>
          <w:color w:val="000000" w:themeColor="text1"/>
          <w:lang w:val="ru-RU"/>
        </w:rPr>
        <w:t xml:space="preserve"> траженим </w:t>
      </w:r>
      <w:r w:rsidRPr="00F504E5">
        <w:rPr>
          <w:color w:val="000000" w:themeColor="text1"/>
          <w:lang w:val="sr-Cyrl-BA"/>
        </w:rPr>
        <w:t>условима наведеним</w:t>
      </w:r>
      <w:r w:rsidRPr="00F504E5">
        <w:rPr>
          <w:color w:val="000000" w:themeColor="text1"/>
        </w:rPr>
        <w:t xml:space="preserve"> </w:t>
      </w:r>
      <w:r w:rsidRPr="00F504E5">
        <w:rPr>
          <w:color w:val="000000" w:themeColor="text1"/>
          <w:lang w:val="sr-Cyrl-BA"/>
        </w:rPr>
        <w:t xml:space="preserve">у обрасцу </w:t>
      </w:r>
      <w:r w:rsidRPr="00F504E5">
        <w:rPr>
          <w:color w:val="000000" w:themeColor="text1"/>
          <w:lang w:val="sr-Cyrl-CS"/>
        </w:rPr>
        <w:t xml:space="preserve">структуре </w:t>
      </w:r>
      <w:r w:rsidRPr="00F504E5">
        <w:rPr>
          <w:color w:val="000000" w:themeColor="text1"/>
          <w:lang w:val="sr-Cyrl-BA"/>
        </w:rPr>
        <w:t>понуђене цене,</w:t>
      </w:r>
      <w:r w:rsidRPr="00F504E5">
        <w:rPr>
          <w:color w:val="000000" w:themeColor="text1"/>
        </w:rPr>
        <w:t xml:space="preserve"> </w:t>
      </w:r>
      <w:r w:rsidRPr="00F504E5">
        <w:rPr>
          <w:color w:val="000000" w:themeColor="text1"/>
          <w:lang w:val="sr-Cyrl-BA"/>
        </w:rPr>
        <w:t>обрасцу техничке спецификације и техничке документације</w:t>
      </w:r>
      <w:r w:rsidRPr="00F504E5">
        <w:rPr>
          <w:color w:val="000000" w:themeColor="text1"/>
        </w:rPr>
        <w:t>.</w:t>
      </w:r>
    </w:p>
    <w:p w14:paraId="796B0830" w14:textId="77777777" w:rsidR="006A6074" w:rsidRPr="00F504E5" w:rsidRDefault="006A6074" w:rsidP="006A6074">
      <w:pPr>
        <w:rPr>
          <w:rFonts w:cs="Arial"/>
          <w:lang w:val="sr-Cyrl-CS"/>
        </w:rPr>
      </w:pPr>
      <w:r w:rsidRPr="00F504E5">
        <w:rPr>
          <w:rFonts w:cs="Arial"/>
          <w:b/>
          <w:lang w:val="sr-Cyrl-RS" w:eastAsia="hi-IN" w:bidi="hi-IN"/>
        </w:rPr>
        <w:t>Доказ квалитета:</w:t>
      </w:r>
      <w:r w:rsidRPr="00F504E5">
        <w:rPr>
          <w:rFonts w:cs="Arial"/>
          <w:b/>
          <w:lang w:val="sr-Latn-RS" w:eastAsia="hi-IN" w:bidi="hi-IN"/>
        </w:rPr>
        <w:t xml:space="preserve"> </w:t>
      </w:r>
      <w:r w:rsidRPr="00F504E5">
        <w:rPr>
          <w:rFonts w:cs="Arial"/>
          <w:b/>
          <w:lang w:val="sr-Cyrl-RS" w:eastAsia="hi-IN" w:bidi="hi-IN"/>
        </w:rPr>
        <w:t>Доставити уз понуду</w:t>
      </w:r>
    </w:p>
    <w:p w14:paraId="1A261166" w14:textId="77777777" w:rsidR="006A6074" w:rsidRPr="00F504E5" w:rsidRDefault="006A6074" w:rsidP="00256E42">
      <w:pPr>
        <w:pStyle w:val="ListParagraph"/>
        <w:numPr>
          <w:ilvl w:val="0"/>
          <w:numId w:val="29"/>
        </w:numPr>
        <w:rPr>
          <w:rFonts w:ascii="Arial" w:hAnsi="Arial" w:cs="Arial"/>
          <w:lang w:val="sr-Cyrl-CS" w:eastAsia="hi-IN" w:bidi="hi-IN"/>
        </w:rPr>
      </w:pPr>
      <w:r w:rsidRPr="00F504E5">
        <w:rPr>
          <w:rFonts w:ascii="Arial" w:hAnsi="Arial" w:cs="Arial"/>
          <w:lang w:val="sr-Cyrl-CS" w:eastAsia="hi-IN" w:bidi="hi-IN"/>
        </w:rPr>
        <w:t xml:space="preserve">фотокопију важећег сертификата </w:t>
      </w:r>
      <w:r w:rsidRPr="00F504E5">
        <w:rPr>
          <w:rFonts w:ascii="Arial" w:hAnsi="Arial" w:cs="Arial"/>
          <w:lang w:val="de-DE" w:eastAsia="hi-IN" w:bidi="hi-IN"/>
        </w:rPr>
        <w:t>ISO</w:t>
      </w:r>
      <w:r w:rsidRPr="00F504E5">
        <w:rPr>
          <w:rFonts w:ascii="Arial" w:hAnsi="Arial" w:cs="Arial"/>
          <w:lang w:val="sr-Cyrl-CS" w:eastAsia="hi-IN" w:bidi="hi-IN"/>
        </w:rPr>
        <w:t xml:space="preserve"> 9001:2008 (или новије издање) за произвођача, који обухвата област производње предмет</w:t>
      </w:r>
      <w:r w:rsidRPr="00F504E5">
        <w:rPr>
          <w:rFonts w:ascii="Arial" w:hAnsi="Arial" w:cs="Arial"/>
          <w:lang w:val="de-DE" w:eastAsia="hi-IN" w:bidi="hi-IN"/>
        </w:rPr>
        <w:t>a</w:t>
      </w:r>
      <w:r w:rsidRPr="00F504E5">
        <w:rPr>
          <w:rFonts w:ascii="Arial" w:hAnsi="Arial" w:cs="Arial"/>
          <w:lang w:val="sr-Cyrl-CS" w:eastAsia="hi-IN" w:bidi="hi-IN"/>
        </w:rPr>
        <w:t xml:space="preserve"> набавке.</w:t>
      </w:r>
    </w:p>
    <w:p w14:paraId="4176488D" w14:textId="77777777" w:rsidR="006A6074" w:rsidRPr="00F504E5" w:rsidRDefault="006A6074" w:rsidP="00256E42">
      <w:pPr>
        <w:pStyle w:val="ListParagraph"/>
        <w:numPr>
          <w:ilvl w:val="0"/>
          <w:numId w:val="29"/>
        </w:numPr>
        <w:rPr>
          <w:rFonts w:ascii="Arial" w:hAnsi="Arial" w:cs="Arial"/>
          <w:lang w:val="sr-Cyrl-CS" w:eastAsia="hi-IN" w:bidi="hi-IN"/>
        </w:rPr>
      </w:pPr>
      <w:r w:rsidRPr="00F504E5">
        <w:rPr>
          <w:rFonts w:ascii="Arial" w:hAnsi="Arial" w:cs="Arial"/>
          <w:lang w:val="sr-Cyrl-CS" w:eastAsia="hi-IN" w:bidi="hi-IN"/>
        </w:rPr>
        <w:t>За позиције бр.1,2,3, и 9 је обавезно достављање каталога/ извода из каталога произвођача са означеним типом и карактеристикама производа који се нуди</w:t>
      </w:r>
    </w:p>
    <w:p w14:paraId="71CA2289" w14:textId="77777777" w:rsidR="006A6074" w:rsidRPr="00F504E5" w:rsidRDefault="006A6074" w:rsidP="00256E42">
      <w:pPr>
        <w:pStyle w:val="ListParagraph"/>
        <w:numPr>
          <w:ilvl w:val="0"/>
          <w:numId w:val="29"/>
        </w:numPr>
        <w:rPr>
          <w:rFonts w:ascii="Arial" w:hAnsi="Arial" w:cs="Arial"/>
          <w:lang w:val="sr-Cyrl-CS" w:eastAsia="hi-IN" w:bidi="hi-IN"/>
        </w:rPr>
      </w:pPr>
      <w:r w:rsidRPr="00F504E5">
        <w:rPr>
          <w:rFonts w:ascii="Arial" w:hAnsi="Arial" w:cs="Arial"/>
          <w:lang w:val="sr-Cyrl-CS" w:eastAsia="hi-IN" w:bidi="hi-IN"/>
        </w:rPr>
        <w:t>Квалитет гуме за све позиције из спецификације мора да буде:</w:t>
      </w:r>
    </w:p>
    <w:p w14:paraId="729BCF63" w14:textId="77777777" w:rsidR="0002791A" w:rsidRPr="00F504E5" w:rsidRDefault="0002791A" w:rsidP="006A6074">
      <w:pPr>
        <w:pStyle w:val="ListParagraph"/>
        <w:rPr>
          <w:rFonts w:ascii="Arial" w:hAnsi="Arial" w:cs="Arial"/>
          <w:lang w:val="sr-Cyrl-CS" w:eastAsia="hi-IN" w:bidi="hi-IN"/>
        </w:rPr>
      </w:pPr>
      <w:r w:rsidRPr="00F504E5">
        <w:rPr>
          <w:rFonts w:ascii="Arial" w:hAnsi="Arial" w:cs="Arial"/>
          <w:lang w:val="sr-Cyrl-CS" w:eastAsia="hi-IN" w:bidi="hi-IN"/>
        </w:rPr>
        <w:t>-</w:t>
      </w:r>
      <w:r w:rsidR="006A6074" w:rsidRPr="00F504E5">
        <w:rPr>
          <w:rFonts w:ascii="Arial" w:hAnsi="Arial" w:cs="Arial"/>
          <w:lang w:val="sr-Cyrl-CS" w:eastAsia="hi-IN" w:bidi="hi-IN"/>
        </w:rPr>
        <w:t xml:space="preserve"> </w:t>
      </w:r>
      <w:r w:rsidRPr="00F504E5">
        <w:rPr>
          <w:rFonts w:ascii="Arial" w:hAnsi="Arial" w:cs="Arial"/>
          <w:lang w:val="sr-Cyrl-CS" w:eastAsia="hi-IN" w:bidi="hi-IN"/>
        </w:rPr>
        <w:t>тражене тврдоће, густине и других карактеристика датих спецификацијом</w:t>
      </w:r>
      <w:r w:rsidR="006A6074" w:rsidRPr="00F504E5">
        <w:rPr>
          <w:rFonts w:ascii="Arial" w:hAnsi="Arial" w:cs="Arial"/>
          <w:lang w:val="sr-Cyrl-CS" w:eastAsia="hi-IN" w:bidi="hi-IN"/>
        </w:rPr>
        <w:t>,</w:t>
      </w:r>
    </w:p>
    <w:p w14:paraId="5E6FFF46" w14:textId="562EB12D" w:rsidR="006A6074" w:rsidRPr="00F504E5" w:rsidRDefault="0002791A" w:rsidP="00EB33E2">
      <w:pPr>
        <w:pStyle w:val="ListParagraph"/>
        <w:jc w:val="left"/>
        <w:rPr>
          <w:rFonts w:ascii="Arial" w:hAnsi="Arial" w:cs="Arial"/>
          <w:lang w:val="sr-Cyrl-CS" w:eastAsia="hi-IN" w:bidi="hi-IN"/>
        </w:rPr>
      </w:pPr>
      <w:r w:rsidRPr="00F504E5">
        <w:rPr>
          <w:rFonts w:ascii="Arial" w:hAnsi="Arial" w:cs="Arial"/>
          <w:lang w:val="sr-Cyrl-CS" w:eastAsia="hi-IN" w:bidi="hi-IN"/>
        </w:rPr>
        <w:t xml:space="preserve">- </w:t>
      </w:r>
      <w:r w:rsidR="006A6074" w:rsidRPr="00F504E5">
        <w:rPr>
          <w:rFonts w:ascii="Arial" w:hAnsi="Arial" w:cs="Arial"/>
          <w:lang w:val="sr-Cyrl-CS" w:eastAsia="hi-IN" w:bidi="hi-IN"/>
        </w:rPr>
        <w:t>без мехурова</w:t>
      </w:r>
      <w:r w:rsidRPr="00F504E5">
        <w:rPr>
          <w:rFonts w:ascii="Arial" w:hAnsi="Arial" w:cs="Arial"/>
          <w:lang w:val="sr-Cyrl-CS" w:eastAsia="hi-IN" w:bidi="hi-IN"/>
        </w:rPr>
        <w:t>,</w:t>
      </w:r>
    </w:p>
    <w:p w14:paraId="09A11971" w14:textId="6CCCC71F" w:rsidR="0002791A" w:rsidRPr="00F504E5" w:rsidRDefault="000D7FDC" w:rsidP="006A6074">
      <w:pPr>
        <w:pStyle w:val="ListParagraph"/>
        <w:rPr>
          <w:rFonts w:ascii="Arial" w:hAnsi="Arial" w:cs="Arial"/>
          <w:lang w:val="sr-Cyrl-CS" w:eastAsia="hi-IN" w:bidi="hi-IN"/>
        </w:rPr>
      </w:pPr>
      <w:r w:rsidRPr="00F504E5">
        <w:rPr>
          <w:rFonts w:ascii="Arial" w:hAnsi="Arial" w:cs="Arial"/>
          <w:lang w:val="sr-Cyrl-CS" w:eastAsia="hi-IN" w:bidi="hi-IN"/>
        </w:rPr>
        <w:t>-</w:t>
      </w:r>
      <w:r w:rsidR="00EB33E2">
        <w:rPr>
          <w:rFonts w:ascii="Arial" w:hAnsi="Arial" w:cs="Arial"/>
          <w:lang w:eastAsia="hi-IN" w:bidi="hi-IN"/>
        </w:rPr>
        <w:t xml:space="preserve"> </w:t>
      </w:r>
      <w:r w:rsidRPr="00F504E5">
        <w:rPr>
          <w:rFonts w:ascii="Arial" w:hAnsi="Arial" w:cs="Arial"/>
          <w:lang w:val="sr-Cyrl-CS" w:eastAsia="hi-IN" w:bidi="hi-IN"/>
        </w:rPr>
        <w:t>отпорна</w:t>
      </w:r>
      <w:r w:rsidR="0002791A" w:rsidRPr="00F504E5">
        <w:rPr>
          <w:rFonts w:ascii="Arial" w:hAnsi="Arial" w:cs="Arial"/>
          <w:lang w:val="sr-Cyrl-CS" w:eastAsia="hi-IN" w:bidi="hi-IN"/>
        </w:rPr>
        <w:t xml:space="preserve"> на хабање, </w:t>
      </w:r>
    </w:p>
    <w:p w14:paraId="0459C4F1" w14:textId="56CD1411" w:rsidR="0002791A" w:rsidRPr="00F504E5" w:rsidRDefault="00D22031" w:rsidP="00E21696">
      <w:pPr>
        <w:rPr>
          <w:lang w:val="sr-Cyrl-CS" w:eastAsia="hi-IN" w:bidi="hi-IN"/>
        </w:rPr>
      </w:pPr>
      <w:r w:rsidRPr="00F504E5">
        <w:rPr>
          <w:rFonts w:cs="Arial"/>
        </w:rPr>
        <w:t>Уколико понуђач не достави све захтеване доказе уз понуду, његова понуда ће бити одбијена као неприхватљива.</w:t>
      </w:r>
    </w:p>
    <w:p w14:paraId="1F425303" w14:textId="77777777" w:rsidR="00A939B3" w:rsidRPr="00F504E5" w:rsidRDefault="00A939B3" w:rsidP="00A939B3">
      <w:pPr>
        <w:rPr>
          <w:rFonts w:cs="Arial"/>
          <w:lang w:val="sr-Cyrl-RS"/>
        </w:rPr>
      </w:pPr>
      <w:r w:rsidRPr="00F504E5">
        <w:rPr>
          <w:rFonts w:cs="Arial"/>
          <w:b/>
          <w:lang w:val="sr-Cyrl-RS"/>
        </w:rPr>
        <w:lastRenderedPageBreak/>
        <w:t>Технички услови за испоруку</w:t>
      </w:r>
      <w:r w:rsidRPr="00F504E5">
        <w:rPr>
          <w:rFonts w:cs="Arial"/>
          <w:lang w:val="sr-Cyrl-RS"/>
        </w:rPr>
        <w:t xml:space="preserve"> – </w:t>
      </w:r>
    </w:p>
    <w:p w14:paraId="07FA5CE7" w14:textId="64D6BB71" w:rsidR="00A939B3" w:rsidRPr="00F504E5" w:rsidRDefault="00A939B3" w:rsidP="00A939B3">
      <w:r w:rsidRPr="00F504E5">
        <w:rPr>
          <w:rFonts w:cs="Arial"/>
          <w:lang w:val="sr-Cyrl-RS"/>
        </w:rPr>
        <w:t>позиције 24 и 25:  затезна чврстћа минимум 70</w:t>
      </w:r>
      <w:r w:rsidRPr="00F504E5">
        <w:rPr>
          <w:rFonts w:cs="Arial"/>
        </w:rPr>
        <w:t>daN/cm</w:t>
      </w:r>
      <w:r w:rsidRPr="00F504E5">
        <w:rPr>
          <w:rFonts w:cs="Arial"/>
          <w:vertAlign w:val="superscript"/>
        </w:rPr>
        <w:t xml:space="preserve">2 </w:t>
      </w:r>
      <w:r w:rsidRPr="00F504E5">
        <w:rPr>
          <w:rFonts w:cs="Arial"/>
        </w:rPr>
        <w:t xml:space="preserve">, </w:t>
      </w:r>
      <w:r w:rsidRPr="00F504E5">
        <w:rPr>
          <w:rFonts w:cs="Arial"/>
          <w:lang w:val="sr-Cyrl-RS"/>
        </w:rPr>
        <w:t xml:space="preserve">тврдоћа </w:t>
      </w:r>
      <w:r w:rsidRPr="00F504E5">
        <w:t>70±5 Shora A</w:t>
      </w:r>
      <w:r w:rsidRPr="00F504E5">
        <w:rPr>
          <w:lang w:val="sr-Cyrl-RS"/>
        </w:rPr>
        <w:t>, прекидно издужење мин 450% (</w:t>
      </w:r>
      <w:r w:rsidRPr="00F504E5">
        <w:t xml:space="preserve">ISO 37), </w:t>
      </w:r>
      <w:r w:rsidRPr="00F504E5">
        <w:rPr>
          <w:noProof/>
          <w:lang w:val="sr-Cyrl-CS"/>
        </w:rPr>
        <w:t>отпорна на ударе и хаба</w:t>
      </w:r>
      <w:r w:rsidRPr="00F504E5">
        <w:rPr>
          <w:noProof/>
          <w:lang w:val="sr-Cyrl-RS"/>
        </w:rPr>
        <w:t>њ</w:t>
      </w:r>
      <w:r w:rsidRPr="00F504E5">
        <w:rPr>
          <w:noProof/>
          <w:lang w:val="sr-Cyrl-CS"/>
        </w:rPr>
        <w:t>е. Површине морају бити чисте, без мехура, набора, шупљина и механичких нечистоћа</w:t>
      </w:r>
    </w:p>
    <w:p w14:paraId="23B1F977" w14:textId="77777777" w:rsidR="00E21696" w:rsidRPr="00F504E5" w:rsidRDefault="00D22031" w:rsidP="00D22031">
      <w:pPr>
        <w:rPr>
          <w:rFonts w:cs="Arial"/>
          <w:lang w:val="sr-Cyrl-RS"/>
        </w:rPr>
      </w:pPr>
      <w:r w:rsidRPr="00F504E5">
        <w:rPr>
          <w:rFonts w:cs="Arial"/>
          <w:lang w:val="sr-Cyrl-RS"/>
        </w:rPr>
        <w:t>Т</w:t>
      </w:r>
      <w:r w:rsidR="00A939B3" w:rsidRPr="00F504E5">
        <w:rPr>
          <w:rFonts w:cs="Arial"/>
          <w:lang w:val="sr-Cyrl-RS"/>
        </w:rPr>
        <w:t>ехнички услови за испоруку свих осталих позиција:</w:t>
      </w:r>
      <w:r w:rsidRPr="00F504E5">
        <w:rPr>
          <w:rFonts w:cs="Arial"/>
          <w:lang w:val="sr-Cyrl-RS"/>
        </w:rPr>
        <w:t xml:space="preserve"> </w:t>
      </w:r>
    </w:p>
    <w:p w14:paraId="2A0E2665" w14:textId="2A01FC61" w:rsidR="0002791A" w:rsidRPr="00337D4F" w:rsidRDefault="00D22031" w:rsidP="00337D4F">
      <w:pPr>
        <w:rPr>
          <w:rFonts w:cs="Arial"/>
          <w:lang w:val="sr-Latn-RS"/>
        </w:rPr>
      </w:pPr>
      <w:r w:rsidRPr="00F504E5">
        <w:rPr>
          <w:rFonts w:cs="Arial"/>
          <w:lang w:val="sr-Cyrl-RS"/>
        </w:rPr>
        <w:t>Дати су наведеним цртежима. Гума мора да буде без мехурова, тражене тврдоће и отпорна на ударе и хабање.</w:t>
      </w:r>
    </w:p>
    <w:p w14:paraId="7BE3B46C" w14:textId="77777777" w:rsidR="0002791A" w:rsidRPr="00F504E5" w:rsidRDefault="0002791A" w:rsidP="0002791A">
      <w:pPr>
        <w:rPr>
          <w:b/>
          <w:lang w:val="sr-Cyrl-RS" w:eastAsia="hi-IN" w:bidi="hi-IN"/>
        </w:rPr>
      </w:pPr>
      <w:r w:rsidRPr="00F504E5">
        <w:rPr>
          <w:b/>
          <w:lang w:val="sr-Cyrl-RS" w:eastAsia="hi-IN" w:bidi="hi-IN"/>
        </w:rPr>
        <w:t>Доказ квалитета:</w:t>
      </w:r>
      <w:r w:rsidRPr="00F504E5">
        <w:rPr>
          <w:b/>
          <w:lang w:val="sr-Latn-RS" w:eastAsia="hi-IN" w:bidi="hi-IN"/>
        </w:rPr>
        <w:t xml:space="preserve"> </w:t>
      </w:r>
      <w:r w:rsidRPr="00F504E5">
        <w:rPr>
          <w:b/>
          <w:lang w:val="sr-Cyrl-RS" w:eastAsia="hi-IN" w:bidi="hi-IN"/>
        </w:rPr>
        <w:t>Доставити уз испоруку добара</w:t>
      </w:r>
    </w:p>
    <w:p w14:paraId="05DF06D0" w14:textId="77777777" w:rsidR="00416886" w:rsidRDefault="0002791A" w:rsidP="0002791A">
      <w:pPr>
        <w:rPr>
          <w:sz w:val="20"/>
          <w:szCs w:val="20"/>
          <w:lang w:val="de-DE"/>
        </w:rPr>
      </w:pPr>
      <w:r w:rsidRPr="00F504E5">
        <w:rPr>
          <w:lang w:val="sr-Cyrl-RS"/>
        </w:rPr>
        <w:t xml:space="preserve">Атест са вредностима тражених техничких карактеристика у </w:t>
      </w:r>
      <w:r w:rsidRPr="00EB33E2">
        <w:rPr>
          <w:lang w:val="sr-Cyrl-RS"/>
        </w:rPr>
        <w:t>форми-</w:t>
      </w:r>
      <w:r w:rsidRPr="00EB33E2">
        <w:rPr>
          <w:lang w:val="de-DE"/>
        </w:rPr>
        <w:t xml:space="preserve"> EN 10204-2.</w:t>
      </w:r>
      <w:r w:rsidR="00EB33E2" w:rsidRPr="00EB33E2">
        <w:rPr>
          <w:lang w:val="de-DE"/>
        </w:rPr>
        <w:t>2</w:t>
      </w:r>
      <w:r w:rsidR="00EB33E2">
        <w:rPr>
          <w:sz w:val="20"/>
          <w:szCs w:val="20"/>
          <w:lang w:val="de-DE"/>
        </w:rPr>
        <w:t xml:space="preserve"> .</w:t>
      </w:r>
    </w:p>
    <w:p w14:paraId="261B0C73" w14:textId="293BE88F" w:rsidR="00DB20C6" w:rsidRPr="00337D4F" w:rsidRDefault="00416886" w:rsidP="00337D4F">
      <w:pPr>
        <w:rPr>
          <w:b/>
          <w:lang w:val="sr-Latn-RS" w:eastAsia="hi-IN" w:bidi="hi-IN"/>
        </w:rPr>
      </w:pPr>
      <w:r>
        <w:rPr>
          <w:sz w:val="20"/>
          <w:szCs w:val="20"/>
          <w:lang w:val="sr-Cyrl-RS"/>
        </w:rPr>
        <w:t>Каталог произвођача</w:t>
      </w:r>
      <w:r w:rsidR="00DB20C6">
        <w:rPr>
          <w:sz w:val="20"/>
          <w:szCs w:val="20"/>
          <w:lang w:val="sr-Cyrl-RS"/>
        </w:rPr>
        <w:t xml:space="preserve"> са означеним типом и карактеристикама добра које је предмет испоруке.</w:t>
      </w:r>
      <w:r w:rsidR="00D22031" w:rsidRPr="00F504E5">
        <w:rPr>
          <w:sz w:val="20"/>
          <w:szCs w:val="20"/>
          <w:lang w:val="sr-Cyrl-RS"/>
        </w:rPr>
        <w:t xml:space="preserve"> </w:t>
      </w:r>
      <w:r w:rsidR="0002791A" w:rsidRPr="00F504E5">
        <w:rPr>
          <w:sz w:val="20"/>
          <w:szCs w:val="20"/>
          <w:lang w:val="de-DE"/>
        </w:rPr>
        <w:t xml:space="preserve">                 </w:t>
      </w:r>
    </w:p>
    <w:p w14:paraId="3904E450" w14:textId="05BFB1F7" w:rsidR="006A6074" w:rsidRPr="00A93772" w:rsidRDefault="006A6074" w:rsidP="006A6074">
      <w:pPr>
        <w:spacing w:before="60"/>
        <w:rPr>
          <w:lang w:val="sr-Cyrl-RS" w:eastAsia="hi-IN" w:bidi="hi-IN"/>
        </w:rPr>
      </w:pPr>
      <w:r w:rsidRPr="00A93772">
        <w:rPr>
          <w:lang w:val="sr-Cyrl-RS" w:eastAsia="hi-IN" w:bidi="hi-IN"/>
        </w:rPr>
        <w:t>Уколико понуђач не достави све захтеване доказе уз понуду, његова понуда ће бити одбијена као неприхватљива.</w:t>
      </w:r>
    </w:p>
    <w:p w14:paraId="010EEC5A" w14:textId="77777777" w:rsidR="0096748F" w:rsidRPr="00337D4F" w:rsidRDefault="0096748F" w:rsidP="00337D4F">
      <w:pPr>
        <w:spacing w:before="0"/>
        <w:ind w:firstLine="0"/>
        <w:rPr>
          <w:rFonts w:cs="Arial"/>
          <w:b/>
          <w:color w:val="C00000"/>
          <w:lang w:val="sr-Latn-RS"/>
        </w:rPr>
      </w:pPr>
    </w:p>
    <w:p w14:paraId="008C8D1E" w14:textId="77777777" w:rsidR="00571D21" w:rsidRPr="00FB38C8" w:rsidRDefault="00571D21" w:rsidP="009242CD">
      <w:pPr>
        <w:spacing w:before="0" w:after="120"/>
        <w:rPr>
          <w:b/>
          <w:noProof/>
          <w:lang w:eastAsia="ar-SA"/>
        </w:rPr>
      </w:pPr>
      <w:r>
        <w:rPr>
          <w:b/>
          <w:noProof/>
          <w:lang w:val="sr-Cyrl-CS" w:eastAsia="ar-SA"/>
        </w:rPr>
        <w:t xml:space="preserve">Партија </w:t>
      </w:r>
      <w:r>
        <w:rPr>
          <w:b/>
          <w:noProof/>
          <w:lang w:eastAsia="ar-SA"/>
        </w:rPr>
        <w:t>3</w:t>
      </w:r>
      <w:r w:rsidR="00AF2498">
        <w:rPr>
          <w:b/>
          <w:noProof/>
          <w:lang w:val="sr-Cyrl-CS" w:eastAsia="ar-SA"/>
        </w:rPr>
        <w:t xml:space="preserve"> – </w:t>
      </w:r>
      <w:r w:rsidR="00AF2498" w:rsidRPr="00105E1C">
        <w:rPr>
          <w:rFonts w:eastAsia="Arial" w:cs="Arial"/>
        </w:rPr>
        <w:t>ПЕСАК ЗА ПЕСКИРАЊЕ</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4"/>
        <w:gridCol w:w="680"/>
        <w:gridCol w:w="567"/>
        <w:gridCol w:w="2722"/>
      </w:tblGrid>
      <w:tr w:rsidR="00AC4352" w:rsidRPr="00C40B6A" w14:paraId="3D34919D" w14:textId="77777777" w:rsidTr="00AC4352">
        <w:trPr>
          <w:cantSplit/>
          <w:trHeight w:val="1134"/>
        </w:trPr>
        <w:tc>
          <w:tcPr>
            <w:tcW w:w="567" w:type="dxa"/>
            <w:textDirection w:val="btLr"/>
            <w:vAlign w:val="center"/>
          </w:tcPr>
          <w:p w14:paraId="50C797B5" w14:textId="77777777" w:rsidR="00AC4352" w:rsidRPr="00CC33E5" w:rsidRDefault="00AC4352" w:rsidP="00176C26">
            <w:pPr>
              <w:spacing w:before="0"/>
              <w:ind w:left="113" w:right="113" w:firstLine="0"/>
              <w:jc w:val="center"/>
              <w:rPr>
                <w:b/>
                <w:noProof/>
                <w:sz w:val="18"/>
                <w:szCs w:val="18"/>
              </w:rPr>
            </w:pPr>
            <w:r w:rsidRPr="00CC33E5">
              <w:rPr>
                <w:b/>
                <w:noProof/>
                <w:sz w:val="18"/>
                <w:szCs w:val="18"/>
              </w:rPr>
              <w:t xml:space="preserve">Redni broj </w:t>
            </w:r>
          </w:p>
        </w:tc>
        <w:tc>
          <w:tcPr>
            <w:tcW w:w="5954" w:type="dxa"/>
            <w:vAlign w:val="center"/>
          </w:tcPr>
          <w:p w14:paraId="1413CD7A" w14:textId="46F5E7C3" w:rsidR="00AC4352" w:rsidRPr="00EA464E" w:rsidRDefault="00AC4352" w:rsidP="00176C26">
            <w:pPr>
              <w:spacing w:before="0"/>
              <w:ind w:firstLine="0"/>
              <w:jc w:val="center"/>
              <w:rPr>
                <w:b/>
                <w:bCs/>
                <w:noProof/>
                <w:sz w:val="20"/>
                <w:szCs w:val="20"/>
              </w:rPr>
            </w:pPr>
            <w:r>
              <w:rPr>
                <w:b/>
                <w:bCs/>
                <w:noProof/>
                <w:sz w:val="20"/>
                <w:szCs w:val="20"/>
                <w:lang w:val="sr-Latn-CS"/>
              </w:rPr>
              <w:t>Zahtevano</w:t>
            </w:r>
            <w:r w:rsidRPr="00AC4352">
              <w:rPr>
                <w:b/>
                <w:bCs/>
                <w:noProof/>
                <w:sz w:val="20"/>
                <w:szCs w:val="20"/>
                <w:lang w:val="sr-Latn-CS"/>
              </w:rPr>
              <w:t xml:space="preserve"> </w:t>
            </w:r>
            <w:r>
              <w:rPr>
                <w:b/>
                <w:bCs/>
                <w:noProof/>
                <w:sz w:val="20"/>
                <w:szCs w:val="20"/>
                <w:lang w:val="sr-Latn-CS"/>
              </w:rPr>
              <w:t>dobro</w:t>
            </w:r>
            <w:r w:rsidRPr="00AC4352">
              <w:rPr>
                <w:b/>
                <w:bCs/>
                <w:noProof/>
                <w:sz w:val="20"/>
                <w:szCs w:val="20"/>
                <w:lang w:val="sr-Latn-CS"/>
              </w:rPr>
              <w:t xml:space="preserve"> </w:t>
            </w:r>
            <w:r>
              <w:rPr>
                <w:b/>
                <w:bCs/>
                <w:noProof/>
                <w:sz w:val="20"/>
                <w:szCs w:val="20"/>
                <w:lang w:val="sr-Latn-CS"/>
              </w:rPr>
              <w:t>sa</w:t>
            </w:r>
            <w:r w:rsidRPr="00AC4352">
              <w:rPr>
                <w:b/>
                <w:bCs/>
                <w:noProof/>
                <w:sz w:val="20"/>
                <w:szCs w:val="20"/>
                <w:lang w:val="sr-Latn-CS"/>
              </w:rPr>
              <w:t xml:space="preserve"> </w:t>
            </w:r>
            <w:r>
              <w:rPr>
                <w:b/>
                <w:bCs/>
                <w:noProof/>
                <w:sz w:val="20"/>
                <w:szCs w:val="20"/>
                <w:lang w:val="sr-Latn-CS"/>
              </w:rPr>
              <w:t>tehničkim</w:t>
            </w:r>
            <w:r w:rsidRPr="00AC4352">
              <w:rPr>
                <w:b/>
                <w:bCs/>
                <w:noProof/>
                <w:sz w:val="20"/>
                <w:szCs w:val="20"/>
                <w:lang w:val="sr-Latn-CS"/>
              </w:rPr>
              <w:t xml:space="preserve"> </w:t>
            </w:r>
            <w:r>
              <w:rPr>
                <w:b/>
                <w:bCs/>
                <w:noProof/>
                <w:sz w:val="20"/>
                <w:szCs w:val="20"/>
                <w:lang w:val="sr-Latn-CS"/>
              </w:rPr>
              <w:t>opisom</w:t>
            </w:r>
            <w:r w:rsidRPr="00AC4352">
              <w:rPr>
                <w:b/>
                <w:bCs/>
                <w:noProof/>
                <w:sz w:val="20"/>
                <w:szCs w:val="20"/>
                <w:lang w:val="sr-Latn-CS"/>
              </w:rPr>
              <w:t xml:space="preserve">  </w:t>
            </w:r>
            <w:r>
              <w:rPr>
                <w:b/>
                <w:bCs/>
                <w:noProof/>
                <w:sz w:val="20"/>
                <w:szCs w:val="20"/>
                <w:lang w:val="sr-Latn-CS"/>
              </w:rPr>
              <w:t>ili</w:t>
            </w:r>
            <w:r w:rsidRPr="00AC4352">
              <w:rPr>
                <w:b/>
                <w:bCs/>
                <w:noProof/>
                <w:sz w:val="20"/>
                <w:szCs w:val="20"/>
                <w:lang w:val="sr-Latn-CS"/>
              </w:rPr>
              <w:t xml:space="preserve">  </w:t>
            </w:r>
            <w:r>
              <w:rPr>
                <w:b/>
                <w:bCs/>
                <w:noProof/>
                <w:sz w:val="20"/>
                <w:szCs w:val="20"/>
                <w:lang w:val="sr-Latn-CS"/>
              </w:rPr>
              <w:t>odgovarajuće</w:t>
            </w:r>
          </w:p>
        </w:tc>
        <w:tc>
          <w:tcPr>
            <w:tcW w:w="680" w:type="dxa"/>
            <w:textDirection w:val="btLr"/>
            <w:vAlign w:val="center"/>
          </w:tcPr>
          <w:p w14:paraId="56BE892D" w14:textId="77777777" w:rsidR="00AC4352" w:rsidRPr="00EA464E" w:rsidRDefault="00AC4352" w:rsidP="00176C26">
            <w:pPr>
              <w:spacing w:before="0"/>
              <w:ind w:left="113" w:right="113" w:firstLine="0"/>
              <w:jc w:val="center"/>
              <w:rPr>
                <w:b/>
                <w:noProof/>
                <w:sz w:val="20"/>
                <w:szCs w:val="20"/>
              </w:rPr>
            </w:pPr>
            <w:r w:rsidRPr="00EA464E">
              <w:rPr>
                <w:b/>
                <w:noProof/>
                <w:sz w:val="20"/>
                <w:szCs w:val="20"/>
              </w:rPr>
              <w:t>Jedinica mere</w:t>
            </w:r>
          </w:p>
        </w:tc>
        <w:tc>
          <w:tcPr>
            <w:tcW w:w="567" w:type="dxa"/>
            <w:textDirection w:val="btLr"/>
            <w:vAlign w:val="center"/>
          </w:tcPr>
          <w:p w14:paraId="66A1649A" w14:textId="77777777" w:rsidR="00AC4352" w:rsidRPr="00EA464E" w:rsidRDefault="00AC4352" w:rsidP="00176C26">
            <w:pPr>
              <w:spacing w:before="0"/>
              <w:ind w:left="113" w:right="113" w:firstLine="0"/>
              <w:jc w:val="center"/>
              <w:rPr>
                <w:b/>
                <w:noProof/>
                <w:sz w:val="20"/>
                <w:szCs w:val="20"/>
              </w:rPr>
            </w:pPr>
            <w:r w:rsidRPr="00EA464E">
              <w:rPr>
                <w:b/>
                <w:noProof/>
                <w:sz w:val="20"/>
                <w:szCs w:val="20"/>
              </w:rPr>
              <w:t>Količina</w:t>
            </w:r>
          </w:p>
        </w:tc>
        <w:tc>
          <w:tcPr>
            <w:tcW w:w="2722" w:type="dxa"/>
            <w:vAlign w:val="center"/>
          </w:tcPr>
          <w:p w14:paraId="589D5F4E" w14:textId="77777777" w:rsidR="00AC4352" w:rsidRPr="00EA464E" w:rsidRDefault="00AC4352" w:rsidP="00176C26">
            <w:pPr>
              <w:spacing w:before="0"/>
              <w:ind w:firstLine="0"/>
              <w:jc w:val="center"/>
              <w:rPr>
                <w:b/>
                <w:noProof/>
                <w:sz w:val="20"/>
                <w:szCs w:val="20"/>
              </w:rPr>
            </w:pPr>
            <w:r w:rsidRPr="00EA464E">
              <w:rPr>
                <w:b/>
                <w:noProof/>
                <w:sz w:val="20"/>
                <w:szCs w:val="20"/>
              </w:rPr>
              <w:t>Atestna dokumentacija</w:t>
            </w:r>
          </w:p>
          <w:p w14:paraId="285E1ABD" w14:textId="77777777" w:rsidR="00AC4352" w:rsidRPr="00EA464E" w:rsidRDefault="00AC4352" w:rsidP="00176C26">
            <w:pPr>
              <w:spacing w:before="0"/>
              <w:ind w:firstLine="0"/>
              <w:jc w:val="center"/>
              <w:rPr>
                <w:b/>
                <w:sz w:val="20"/>
                <w:szCs w:val="20"/>
              </w:rPr>
            </w:pPr>
            <w:r w:rsidRPr="00EA464E">
              <w:rPr>
                <w:b/>
                <w:noProof/>
                <w:sz w:val="20"/>
                <w:szCs w:val="20"/>
              </w:rPr>
              <w:t>(dostavlja se uz robu pri isporuci)</w:t>
            </w:r>
          </w:p>
        </w:tc>
      </w:tr>
      <w:tr w:rsidR="00AC4352" w:rsidRPr="00935D00" w14:paraId="0D4D682F" w14:textId="77777777" w:rsidTr="00AC4352">
        <w:trPr>
          <w:trHeight w:val="20"/>
        </w:trPr>
        <w:tc>
          <w:tcPr>
            <w:tcW w:w="567" w:type="dxa"/>
            <w:vAlign w:val="center"/>
          </w:tcPr>
          <w:p w14:paraId="24C2FC6B" w14:textId="77777777" w:rsidR="00AC4352" w:rsidRPr="00935D00" w:rsidRDefault="00AC4352" w:rsidP="00176C26">
            <w:pPr>
              <w:spacing w:before="0"/>
              <w:ind w:firstLine="0"/>
              <w:jc w:val="center"/>
              <w:rPr>
                <w:b/>
                <w:sz w:val="18"/>
                <w:szCs w:val="18"/>
              </w:rPr>
            </w:pPr>
            <w:r w:rsidRPr="00935D00">
              <w:rPr>
                <w:b/>
                <w:sz w:val="18"/>
                <w:szCs w:val="18"/>
              </w:rPr>
              <w:t>I</w:t>
            </w:r>
          </w:p>
        </w:tc>
        <w:tc>
          <w:tcPr>
            <w:tcW w:w="5954" w:type="dxa"/>
            <w:vAlign w:val="center"/>
          </w:tcPr>
          <w:p w14:paraId="675A5A2D" w14:textId="77777777" w:rsidR="00AC4352" w:rsidRPr="00935D00" w:rsidRDefault="00AC4352" w:rsidP="00176C26">
            <w:pPr>
              <w:spacing w:before="0"/>
              <w:ind w:firstLine="0"/>
              <w:jc w:val="center"/>
              <w:rPr>
                <w:b/>
                <w:bCs/>
                <w:sz w:val="18"/>
                <w:szCs w:val="18"/>
              </w:rPr>
            </w:pPr>
            <w:r w:rsidRPr="00935D00">
              <w:rPr>
                <w:b/>
                <w:bCs/>
                <w:sz w:val="18"/>
                <w:szCs w:val="18"/>
              </w:rPr>
              <w:t>II</w:t>
            </w:r>
          </w:p>
        </w:tc>
        <w:tc>
          <w:tcPr>
            <w:tcW w:w="680" w:type="dxa"/>
            <w:vAlign w:val="center"/>
          </w:tcPr>
          <w:p w14:paraId="1042713A" w14:textId="77777777" w:rsidR="00AC4352" w:rsidRPr="00935D00" w:rsidRDefault="00AC4352" w:rsidP="00176C26">
            <w:pPr>
              <w:spacing w:before="0"/>
              <w:ind w:firstLine="0"/>
              <w:jc w:val="center"/>
              <w:rPr>
                <w:b/>
                <w:sz w:val="18"/>
                <w:szCs w:val="18"/>
              </w:rPr>
            </w:pPr>
            <w:r>
              <w:rPr>
                <w:b/>
                <w:sz w:val="18"/>
                <w:szCs w:val="18"/>
              </w:rPr>
              <w:t>III</w:t>
            </w:r>
          </w:p>
        </w:tc>
        <w:tc>
          <w:tcPr>
            <w:tcW w:w="567" w:type="dxa"/>
            <w:vAlign w:val="center"/>
          </w:tcPr>
          <w:p w14:paraId="5FFE81BB" w14:textId="77777777" w:rsidR="00AC4352" w:rsidRPr="00935D00" w:rsidRDefault="00AC4352" w:rsidP="00176C26">
            <w:pPr>
              <w:spacing w:before="0"/>
              <w:ind w:firstLine="0"/>
              <w:jc w:val="center"/>
              <w:rPr>
                <w:b/>
                <w:sz w:val="18"/>
                <w:szCs w:val="18"/>
              </w:rPr>
            </w:pPr>
            <w:r>
              <w:rPr>
                <w:b/>
                <w:sz w:val="18"/>
                <w:szCs w:val="18"/>
              </w:rPr>
              <w:t>I</w:t>
            </w:r>
            <w:r w:rsidRPr="00935D00">
              <w:rPr>
                <w:b/>
                <w:sz w:val="18"/>
                <w:szCs w:val="18"/>
              </w:rPr>
              <w:t>V</w:t>
            </w:r>
          </w:p>
        </w:tc>
        <w:tc>
          <w:tcPr>
            <w:tcW w:w="2722" w:type="dxa"/>
            <w:vAlign w:val="center"/>
          </w:tcPr>
          <w:p w14:paraId="41C3BD99" w14:textId="77777777" w:rsidR="00AC4352" w:rsidRPr="00935D00" w:rsidRDefault="00AC4352" w:rsidP="00176C26">
            <w:pPr>
              <w:spacing w:before="0"/>
              <w:ind w:firstLine="0"/>
              <w:jc w:val="center"/>
              <w:rPr>
                <w:b/>
                <w:sz w:val="18"/>
                <w:szCs w:val="18"/>
              </w:rPr>
            </w:pPr>
            <w:r w:rsidRPr="00935D00">
              <w:rPr>
                <w:b/>
                <w:sz w:val="18"/>
                <w:szCs w:val="18"/>
              </w:rPr>
              <w:t>V</w:t>
            </w:r>
          </w:p>
        </w:tc>
      </w:tr>
      <w:tr w:rsidR="00AC4352" w:rsidRPr="00C40B6A" w14:paraId="1CA11D92" w14:textId="77777777" w:rsidTr="00AC4352">
        <w:trPr>
          <w:trHeight w:val="20"/>
        </w:trPr>
        <w:tc>
          <w:tcPr>
            <w:tcW w:w="567" w:type="dxa"/>
            <w:vAlign w:val="center"/>
          </w:tcPr>
          <w:p w14:paraId="6DA27F21" w14:textId="77777777" w:rsidR="00AC4352" w:rsidRPr="00CC7659" w:rsidRDefault="00AC4352" w:rsidP="00176C26">
            <w:pPr>
              <w:spacing w:before="0"/>
              <w:ind w:firstLine="0"/>
              <w:jc w:val="center"/>
              <w:rPr>
                <w:sz w:val="18"/>
                <w:szCs w:val="18"/>
              </w:rPr>
            </w:pPr>
            <w:r w:rsidRPr="00CC7659">
              <w:rPr>
                <w:sz w:val="18"/>
                <w:szCs w:val="18"/>
              </w:rPr>
              <w:t>1</w:t>
            </w:r>
          </w:p>
        </w:tc>
        <w:tc>
          <w:tcPr>
            <w:tcW w:w="5954" w:type="dxa"/>
            <w:vAlign w:val="center"/>
          </w:tcPr>
          <w:p w14:paraId="0DF40DB3" w14:textId="77777777" w:rsidR="00AC4352" w:rsidRPr="00CC7659" w:rsidRDefault="00AC4352" w:rsidP="00176C26">
            <w:pPr>
              <w:ind w:firstLine="0"/>
              <w:jc w:val="left"/>
              <w:rPr>
                <w:sz w:val="18"/>
                <w:szCs w:val="18"/>
                <w:lang w:val="sr-Cyrl-RS"/>
              </w:rPr>
            </w:pPr>
            <w:r w:rsidRPr="00CC7659">
              <w:rPr>
                <w:sz w:val="18"/>
                <w:szCs w:val="18"/>
              </w:rPr>
              <w:t>PESAK za peskiranje</w:t>
            </w:r>
            <w:r w:rsidRPr="00CC7659">
              <w:rPr>
                <w:sz w:val="18"/>
                <w:szCs w:val="18"/>
                <w:lang w:val="sr-Cyrl-RS"/>
              </w:rPr>
              <w:t>,</w:t>
            </w:r>
          </w:p>
          <w:p w14:paraId="704F295F" w14:textId="77777777" w:rsidR="000E54E1" w:rsidRDefault="00AC4352" w:rsidP="00176C26">
            <w:pPr>
              <w:spacing w:before="0"/>
              <w:ind w:firstLine="0"/>
              <w:jc w:val="left"/>
              <w:rPr>
                <w:sz w:val="18"/>
                <w:szCs w:val="18"/>
                <w:lang w:val="sr-Cyrl-RS"/>
              </w:rPr>
            </w:pPr>
            <w:r>
              <w:rPr>
                <w:sz w:val="18"/>
                <w:szCs w:val="18"/>
              </w:rPr>
              <w:t xml:space="preserve">Kvarcni pesak, </w:t>
            </w:r>
            <w:r w:rsidRPr="00CC7659">
              <w:rPr>
                <w:sz w:val="18"/>
                <w:szCs w:val="18"/>
                <w:lang w:val="sr-Cyrl-RS"/>
              </w:rPr>
              <w:t xml:space="preserve">granulacija 0,3-1,2 mm ( srednja vr. zrna 0,8mm) ; sadržaj SiO2 min 95%, Tvrdoća po Moosovoj skali: 7. </w:t>
            </w:r>
          </w:p>
          <w:p w14:paraId="3D273096" w14:textId="77777777" w:rsidR="000E54E1" w:rsidRDefault="00AC4352" w:rsidP="00176C26">
            <w:pPr>
              <w:spacing w:before="0"/>
              <w:ind w:firstLine="0"/>
              <w:jc w:val="left"/>
              <w:rPr>
                <w:sz w:val="18"/>
                <w:szCs w:val="18"/>
                <w:lang w:val="sr-Cyrl-RS"/>
              </w:rPr>
            </w:pPr>
            <w:r w:rsidRPr="00CC7659">
              <w:rPr>
                <w:sz w:val="18"/>
                <w:szCs w:val="18"/>
                <w:lang w:val="sr-Cyrl-RS"/>
              </w:rPr>
              <w:t xml:space="preserve">Stepen drobljivosti-po </w:t>
            </w:r>
            <w:r w:rsidRPr="009D2F4A">
              <w:rPr>
                <w:sz w:val="18"/>
                <w:szCs w:val="18"/>
                <w:lang w:val="sr-Cyrl-RS"/>
              </w:rPr>
              <w:t>Deg</w:t>
            </w:r>
            <w:r w:rsidRPr="009D2F4A">
              <w:rPr>
                <w:sz w:val="18"/>
                <w:szCs w:val="18"/>
              </w:rPr>
              <w:t>r</w:t>
            </w:r>
            <w:r w:rsidRPr="009D2F4A">
              <w:rPr>
                <w:sz w:val="18"/>
                <w:szCs w:val="18"/>
                <w:lang w:val="sr-Cyrl-RS"/>
              </w:rPr>
              <w:t>amontu</w:t>
            </w:r>
            <w:r w:rsidRPr="00CC7659">
              <w:rPr>
                <w:sz w:val="18"/>
                <w:szCs w:val="18"/>
                <w:lang w:val="sr-Cyrl-RS"/>
              </w:rPr>
              <w:t xml:space="preserve">: dobar; oblik zrna: uglast, pakovanje: Džambo vreće; </w:t>
            </w:r>
          </w:p>
          <w:p w14:paraId="66BE577A" w14:textId="393EE6C0" w:rsidR="00AC4352" w:rsidRPr="00CC7659" w:rsidRDefault="00AC4352" w:rsidP="00176C26">
            <w:pPr>
              <w:spacing w:before="0"/>
              <w:ind w:firstLine="0"/>
              <w:jc w:val="left"/>
              <w:rPr>
                <w:sz w:val="18"/>
                <w:szCs w:val="18"/>
                <w:lang w:val="sr-Cyrl-RS"/>
              </w:rPr>
            </w:pPr>
            <w:r w:rsidRPr="00CC7659">
              <w:rPr>
                <w:sz w:val="18"/>
                <w:szCs w:val="18"/>
                <w:lang w:val="sr-Cyrl-RS"/>
              </w:rPr>
              <w:t>Namena: za peskiranje površina (čelične konstrukcije), dobijen iz prirodnih ležišta, drobljen, filterski separiran, granulisan, čist, industrijski osušen.</w:t>
            </w:r>
          </w:p>
        </w:tc>
        <w:tc>
          <w:tcPr>
            <w:tcW w:w="680" w:type="dxa"/>
            <w:vAlign w:val="center"/>
          </w:tcPr>
          <w:p w14:paraId="2F2EE027" w14:textId="77777777" w:rsidR="00AC4352" w:rsidRPr="00CC7659" w:rsidRDefault="00AC4352" w:rsidP="00176C26">
            <w:pPr>
              <w:spacing w:before="0"/>
              <w:ind w:firstLine="0"/>
              <w:jc w:val="center"/>
              <w:rPr>
                <w:sz w:val="18"/>
                <w:szCs w:val="18"/>
                <w:vertAlign w:val="superscript"/>
                <w:lang w:val="sr-Latn-RS"/>
              </w:rPr>
            </w:pPr>
            <w:r w:rsidRPr="00CC7659">
              <w:rPr>
                <w:sz w:val="18"/>
                <w:szCs w:val="18"/>
                <w:lang w:val="sr-Latn-RS"/>
              </w:rPr>
              <w:t>t</w:t>
            </w:r>
          </w:p>
        </w:tc>
        <w:tc>
          <w:tcPr>
            <w:tcW w:w="567" w:type="dxa"/>
            <w:vAlign w:val="center"/>
          </w:tcPr>
          <w:p w14:paraId="345A032C" w14:textId="77777777" w:rsidR="00AC4352" w:rsidRPr="00CC7659" w:rsidRDefault="00AC4352" w:rsidP="00176C26">
            <w:pPr>
              <w:spacing w:before="0"/>
              <w:ind w:firstLine="0"/>
              <w:jc w:val="center"/>
              <w:rPr>
                <w:bCs/>
                <w:sz w:val="18"/>
                <w:szCs w:val="18"/>
              </w:rPr>
            </w:pPr>
            <w:r w:rsidRPr="00CC7659">
              <w:rPr>
                <w:bCs/>
                <w:sz w:val="18"/>
                <w:szCs w:val="18"/>
              </w:rPr>
              <w:t>250</w:t>
            </w:r>
          </w:p>
        </w:tc>
        <w:tc>
          <w:tcPr>
            <w:tcW w:w="2722" w:type="dxa"/>
            <w:vAlign w:val="center"/>
          </w:tcPr>
          <w:p w14:paraId="7C388200" w14:textId="7BF3D572" w:rsidR="00AC4352" w:rsidRPr="00175F49" w:rsidRDefault="00175F49" w:rsidP="00176C26">
            <w:pPr>
              <w:spacing w:before="0"/>
              <w:ind w:firstLine="0"/>
              <w:jc w:val="center"/>
              <w:rPr>
                <w:noProof/>
                <w:sz w:val="18"/>
                <w:szCs w:val="18"/>
                <w:lang w:val="sr-Latn-CS"/>
              </w:rPr>
            </w:pPr>
            <w:r>
              <w:rPr>
                <w:noProof/>
                <w:sz w:val="18"/>
                <w:szCs w:val="18"/>
                <w:lang w:val="sr-Latn-CS"/>
              </w:rPr>
              <w:t>Atest</w:t>
            </w:r>
            <w:r w:rsidR="00AC4352" w:rsidRPr="00175F49">
              <w:rPr>
                <w:noProof/>
                <w:sz w:val="18"/>
                <w:szCs w:val="18"/>
                <w:lang w:val="sr-Latn-CS"/>
              </w:rPr>
              <w:t xml:space="preserve"> </w:t>
            </w:r>
            <w:r>
              <w:rPr>
                <w:noProof/>
                <w:sz w:val="18"/>
                <w:szCs w:val="18"/>
                <w:lang w:val="sr-Latn-CS"/>
              </w:rPr>
              <w:t>akreditovane</w:t>
            </w:r>
            <w:r w:rsidR="00AC4352" w:rsidRPr="00175F49">
              <w:rPr>
                <w:noProof/>
                <w:sz w:val="18"/>
                <w:szCs w:val="18"/>
                <w:lang w:val="sr-Latn-CS"/>
              </w:rPr>
              <w:t xml:space="preserve"> </w:t>
            </w:r>
            <w:r>
              <w:rPr>
                <w:noProof/>
                <w:sz w:val="18"/>
                <w:szCs w:val="18"/>
                <w:lang w:val="sr-Latn-CS"/>
              </w:rPr>
              <w:t>laboratorije</w:t>
            </w:r>
          </w:p>
          <w:p w14:paraId="1EE04418" w14:textId="43FF3BF6" w:rsidR="00AC4352" w:rsidRPr="00BD4679" w:rsidRDefault="00175F49" w:rsidP="00176C26">
            <w:pPr>
              <w:spacing w:before="0"/>
              <w:ind w:firstLine="0"/>
              <w:jc w:val="center"/>
              <w:rPr>
                <w:sz w:val="18"/>
                <w:szCs w:val="18"/>
                <w:lang w:val="sr-Cyrl-RS"/>
              </w:rPr>
            </w:pPr>
            <w:r>
              <w:rPr>
                <w:noProof/>
                <w:sz w:val="18"/>
                <w:szCs w:val="18"/>
                <w:lang w:val="sr-Latn-CS"/>
              </w:rPr>
              <w:t>u</w:t>
            </w:r>
            <w:r w:rsidR="00AC4352" w:rsidRPr="00175F49">
              <w:rPr>
                <w:noProof/>
                <w:sz w:val="18"/>
                <w:szCs w:val="18"/>
                <w:lang w:val="sr-Latn-CS"/>
              </w:rPr>
              <w:t xml:space="preserve"> </w:t>
            </w:r>
            <w:r>
              <w:rPr>
                <w:noProof/>
                <w:sz w:val="18"/>
                <w:szCs w:val="18"/>
                <w:lang w:val="sr-Latn-CS"/>
              </w:rPr>
              <w:t>formi</w:t>
            </w:r>
            <w:r w:rsidR="00AC4352" w:rsidRPr="00175F49">
              <w:rPr>
                <w:noProof/>
                <w:sz w:val="18"/>
                <w:szCs w:val="18"/>
                <w:lang w:val="sr-Latn-CS"/>
              </w:rPr>
              <w:t xml:space="preserve">- EN 10204-2.2                       </w:t>
            </w:r>
            <w:r w:rsidR="00AC4352" w:rsidRPr="00175F49">
              <w:rPr>
                <w:sz w:val="18"/>
                <w:szCs w:val="18"/>
                <w:lang w:val="sr-Latn-CS"/>
              </w:rPr>
              <w:t xml:space="preserve"> </w:t>
            </w:r>
          </w:p>
        </w:tc>
      </w:tr>
    </w:tbl>
    <w:p w14:paraId="6CF679D4" w14:textId="7A558F30" w:rsidR="000E54E1" w:rsidRPr="00337D4F" w:rsidRDefault="000E54E1" w:rsidP="00337D4F">
      <w:r w:rsidRPr="00F504E5">
        <w:rPr>
          <w:lang w:val="sr-Cyrl-BA"/>
        </w:rPr>
        <w:t xml:space="preserve">Понуђена </w:t>
      </w:r>
      <w:r w:rsidRPr="00F504E5">
        <w:rPr>
          <w:lang w:val="ru-RU"/>
        </w:rPr>
        <w:t>добра</w:t>
      </w:r>
      <w:r w:rsidRPr="00F504E5">
        <w:rPr>
          <w:lang w:val="sr-Cyrl-BA"/>
        </w:rPr>
        <w:t xml:space="preserve"> морају одговарати </w:t>
      </w:r>
      <w:r w:rsidRPr="00F504E5">
        <w:rPr>
          <w:lang w:val="ru-RU"/>
        </w:rPr>
        <w:t xml:space="preserve"> траженим </w:t>
      </w:r>
      <w:r w:rsidRPr="00F504E5">
        <w:rPr>
          <w:lang w:val="sr-Cyrl-BA"/>
        </w:rPr>
        <w:t>условима наведеним</w:t>
      </w:r>
      <w:r w:rsidRPr="00F504E5">
        <w:t xml:space="preserve"> </w:t>
      </w:r>
      <w:r w:rsidRPr="00F504E5">
        <w:rPr>
          <w:lang w:val="sr-Cyrl-BA"/>
        </w:rPr>
        <w:t xml:space="preserve">у обрасцу </w:t>
      </w:r>
      <w:r w:rsidRPr="00F504E5">
        <w:rPr>
          <w:lang w:val="sr-Cyrl-CS"/>
        </w:rPr>
        <w:t xml:space="preserve">структуре </w:t>
      </w:r>
      <w:r w:rsidRPr="00F504E5">
        <w:rPr>
          <w:lang w:val="sr-Cyrl-BA"/>
        </w:rPr>
        <w:t>понуђене цене,</w:t>
      </w:r>
      <w:r w:rsidRPr="00F504E5">
        <w:t xml:space="preserve"> </w:t>
      </w:r>
      <w:r w:rsidRPr="00F504E5">
        <w:rPr>
          <w:lang w:val="sr-Cyrl-BA"/>
        </w:rPr>
        <w:t>обрасцу техничке спецификације и техничке документације</w:t>
      </w:r>
      <w:r w:rsidRPr="00F504E5">
        <w:t>.</w:t>
      </w:r>
    </w:p>
    <w:p w14:paraId="7B6884B9" w14:textId="77777777" w:rsidR="0002791A" w:rsidRPr="0002791A" w:rsidRDefault="0002791A" w:rsidP="0002791A">
      <w:pPr>
        <w:rPr>
          <w:b/>
          <w:noProof/>
          <w:lang w:val="sr-Cyrl-RS" w:eastAsia="ar-SA"/>
        </w:rPr>
      </w:pPr>
      <w:r w:rsidRPr="0002791A">
        <w:rPr>
          <w:b/>
          <w:noProof/>
          <w:lang w:val="sr-Cyrl-RS" w:eastAsia="ar-SA"/>
        </w:rPr>
        <w:t>Доказ квалитета: Доставити уз понуду</w:t>
      </w:r>
    </w:p>
    <w:p w14:paraId="73B8A82A" w14:textId="4763CAB8" w:rsidR="0002791A" w:rsidRPr="00F504E5" w:rsidRDefault="0002791A" w:rsidP="0002791A">
      <w:pPr>
        <w:rPr>
          <w:noProof/>
          <w:lang w:val="sr-Cyrl-RS" w:eastAsia="ar-SA"/>
        </w:rPr>
      </w:pPr>
      <w:r>
        <w:rPr>
          <w:noProof/>
          <w:lang w:val="sr-Cyrl-RS" w:eastAsia="ar-SA"/>
        </w:rPr>
        <w:t>Ф</w:t>
      </w:r>
      <w:r w:rsidRPr="0002791A">
        <w:rPr>
          <w:noProof/>
          <w:lang w:val="sr-Cyrl-RS" w:eastAsia="ar-SA"/>
        </w:rPr>
        <w:t xml:space="preserve">отокопију важећег сертификата ISO 9001:2008 (или новије издање) за произвођача, који обухвата </w:t>
      </w:r>
      <w:r w:rsidRPr="00F504E5">
        <w:rPr>
          <w:noProof/>
          <w:lang w:val="sr-Cyrl-RS" w:eastAsia="ar-SA"/>
        </w:rPr>
        <w:t>област производње предметa набавке.</w:t>
      </w:r>
    </w:p>
    <w:p w14:paraId="0E183E55" w14:textId="3F630B17" w:rsidR="0002791A" w:rsidRPr="00337D4F" w:rsidRDefault="00E51E37" w:rsidP="00337D4F">
      <w:r w:rsidRPr="00F504E5">
        <w:t>Уколико понуђач не достави све захтеване доказе уз понуду, његова понуда ће бити одбијена као неприхватљива.</w:t>
      </w:r>
    </w:p>
    <w:p w14:paraId="531C0C15" w14:textId="77777777" w:rsidR="0002791A" w:rsidRPr="00F504E5" w:rsidRDefault="0002791A" w:rsidP="0002791A">
      <w:pPr>
        <w:rPr>
          <w:b/>
          <w:lang w:val="sr-Cyrl-RS" w:eastAsia="hi-IN" w:bidi="hi-IN"/>
        </w:rPr>
      </w:pPr>
      <w:r w:rsidRPr="00F504E5">
        <w:rPr>
          <w:b/>
          <w:lang w:val="sr-Cyrl-RS" w:eastAsia="hi-IN" w:bidi="hi-IN"/>
        </w:rPr>
        <w:t>Доказ квалитета:</w:t>
      </w:r>
      <w:r w:rsidRPr="00F504E5">
        <w:rPr>
          <w:b/>
          <w:lang w:val="sr-Latn-RS" w:eastAsia="hi-IN" w:bidi="hi-IN"/>
        </w:rPr>
        <w:t xml:space="preserve"> </w:t>
      </w:r>
      <w:r w:rsidRPr="00F504E5">
        <w:rPr>
          <w:b/>
          <w:lang w:val="sr-Cyrl-RS" w:eastAsia="hi-IN" w:bidi="hi-IN"/>
        </w:rPr>
        <w:t>Доставити уз испоруку добара</w:t>
      </w:r>
    </w:p>
    <w:p w14:paraId="3C531D9E" w14:textId="735018A9" w:rsidR="0002791A" w:rsidRPr="00337D4F" w:rsidRDefault="0002791A" w:rsidP="00337D4F">
      <w:pPr>
        <w:rPr>
          <w:b/>
          <w:lang w:val="sr-Latn-RS" w:eastAsia="hi-IN" w:bidi="hi-IN"/>
        </w:rPr>
      </w:pPr>
      <w:r w:rsidRPr="00F504E5">
        <w:rPr>
          <w:lang w:val="sr-Cyrl-RS"/>
        </w:rPr>
        <w:t>Атест са вредностима тражених техничких карактеристика у форми-</w:t>
      </w:r>
      <w:r w:rsidRPr="00F504E5">
        <w:rPr>
          <w:lang w:val="de-DE"/>
        </w:rPr>
        <w:t xml:space="preserve"> EN 10204-2.</w:t>
      </w:r>
      <w:r w:rsidRPr="00F504E5">
        <w:rPr>
          <w:sz w:val="20"/>
          <w:szCs w:val="20"/>
          <w:lang w:val="de-DE"/>
        </w:rPr>
        <w:t xml:space="preserve">2                       </w:t>
      </w:r>
    </w:p>
    <w:p w14:paraId="5BA3FE41" w14:textId="77777777" w:rsidR="00365FC5" w:rsidRPr="00F504E5" w:rsidRDefault="00365FC5" w:rsidP="00365FC5">
      <w:pPr>
        <w:spacing w:before="60"/>
        <w:rPr>
          <w:lang w:val="sr-Cyrl-RS" w:eastAsia="hi-IN" w:bidi="hi-IN"/>
        </w:rPr>
      </w:pPr>
      <w:r w:rsidRPr="00F504E5">
        <w:rPr>
          <w:lang w:val="sr-Cyrl-RS" w:eastAsia="hi-IN" w:bidi="hi-IN"/>
        </w:rPr>
        <w:t>Испорука је сукцесивна по писаном захтеву Купца а у периоду од једне године.</w:t>
      </w:r>
    </w:p>
    <w:p w14:paraId="56C31001" w14:textId="1CEB2601" w:rsidR="0002791A" w:rsidRPr="00337D4F" w:rsidRDefault="0002791A" w:rsidP="00337D4F">
      <w:pPr>
        <w:ind w:firstLine="0"/>
        <w:rPr>
          <w:b/>
          <w:noProof/>
          <w:lang w:val="sr-Latn-RS" w:eastAsia="ar-SA"/>
        </w:rPr>
      </w:pPr>
    </w:p>
    <w:p w14:paraId="1449E902" w14:textId="77777777" w:rsidR="00A83B3F" w:rsidRPr="00A83B3F" w:rsidRDefault="00A83B3F" w:rsidP="00E84002">
      <w:pPr>
        <w:spacing w:before="0" w:after="120"/>
        <w:rPr>
          <w:b/>
          <w:noProof/>
          <w:lang w:eastAsia="ar-SA"/>
        </w:rPr>
      </w:pPr>
      <w:r>
        <w:rPr>
          <w:b/>
          <w:noProof/>
          <w:lang w:val="sr-Cyrl-CS" w:eastAsia="ar-SA"/>
        </w:rPr>
        <w:t xml:space="preserve">Партија </w:t>
      </w:r>
      <w:r>
        <w:rPr>
          <w:b/>
          <w:noProof/>
          <w:lang w:val="sr-Latn-CS" w:eastAsia="ar-SA"/>
        </w:rPr>
        <w:t>4</w:t>
      </w:r>
      <w:r>
        <w:rPr>
          <w:b/>
          <w:noProof/>
          <w:lang w:val="sr-Cyrl-CS" w:eastAsia="ar-SA"/>
        </w:rPr>
        <w:t xml:space="preserve"> – </w:t>
      </w:r>
      <w:r w:rsidR="00CC7659" w:rsidRPr="00105E1C">
        <w:rPr>
          <w:rFonts w:eastAsia="Arial" w:cs="Arial"/>
        </w:rPr>
        <w:t>ХИДРАУЛИЧНИ МАТЕРИЈАЛ</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3"/>
        <w:gridCol w:w="680"/>
        <w:gridCol w:w="567"/>
        <w:gridCol w:w="2722"/>
      </w:tblGrid>
      <w:tr w:rsidR="00105D90" w:rsidRPr="00C40B6A" w14:paraId="149A1E1A" w14:textId="77777777" w:rsidTr="00105D90">
        <w:trPr>
          <w:cantSplit/>
          <w:trHeight w:val="1134"/>
        </w:trPr>
        <w:tc>
          <w:tcPr>
            <w:tcW w:w="568" w:type="dxa"/>
            <w:textDirection w:val="btLr"/>
            <w:vAlign w:val="center"/>
          </w:tcPr>
          <w:p w14:paraId="727CA1C1" w14:textId="77777777" w:rsidR="00105D90" w:rsidRPr="00105D90" w:rsidRDefault="00105D90" w:rsidP="00176C26">
            <w:pPr>
              <w:spacing w:before="0"/>
              <w:ind w:left="113" w:right="113" w:firstLine="0"/>
              <w:jc w:val="center"/>
              <w:rPr>
                <w:rFonts w:cs="Arial"/>
                <w:b/>
                <w:noProof/>
                <w:sz w:val="18"/>
                <w:szCs w:val="18"/>
                <w:lang w:val="sr-Latn-CS"/>
              </w:rPr>
            </w:pPr>
            <w:r w:rsidRPr="00105D90">
              <w:rPr>
                <w:rFonts w:cs="Arial"/>
                <w:b/>
                <w:noProof/>
                <w:sz w:val="18"/>
                <w:szCs w:val="18"/>
                <w:lang w:val="sr-Latn-CS"/>
              </w:rPr>
              <w:t xml:space="preserve">Redni broj </w:t>
            </w:r>
          </w:p>
        </w:tc>
        <w:tc>
          <w:tcPr>
            <w:tcW w:w="5953" w:type="dxa"/>
            <w:vAlign w:val="center"/>
          </w:tcPr>
          <w:p w14:paraId="32565383" w14:textId="6C3599DE" w:rsidR="00105D90" w:rsidRPr="00EA464E" w:rsidRDefault="00105D90" w:rsidP="00176C26">
            <w:pPr>
              <w:spacing w:before="0"/>
              <w:ind w:firstLine="0"/>
              <w:jc w:val="center"/>
              <w:rPr>
                <w:rFonts w:cs="Arial"/>
                <w:b/>
                <w:bCs/>
                <w:noProof/>
                <w:sz w:val="20"/>
                <w:szCs w:val="20"/>
                <w:lang w:val="sr-Latn-CS"/>
              </w:rPr>
            </w:pPr>
            <w:r>
              <w:rPr>
                <w:b/>
                <w:bCs/>
                <w:noProof/>
                <w:sz w:val="20"/>
                <w:szCs w:val="20"/>
                <w:lang w:val="sr-Latn-CS"/>
              </w:rPr>
              <w:t>Zahtevano</w:t>
            </w:r>
            <w:r w:rsidRPr="00AC4352">
              <w:rPr>
                <w:b/>
                <w:bCs/>
                <w:noProof/>
                <w:sz w:val="20"/>
                <w:szCs w:val="20"/>
                <w:lang w:val="sr-Latn-CS"/>
              </w:rPr>
              <w:t xml:space="preserve"> </w:t>
            </w:r>
            <w:r>
              <w:rPr>
                <w:b/>
                <w:bCs/>
                <w:noProof/>
                <w:sz w:val="20"/>
                <w:szCs w:val="20"/>
                <w:lang w:val="sr-Latn-CS"/>
              </w:rPr>
              <w:t>dobro</w:t>
            </w:r>
            <w:r w:rsidRPr="00AC4352">
              <w:rPr>
                <w:b/>
                <w:bCs/>
                <w:noProof/>
                <w:sz w:val="20"/>
                <w:szCs w:val="20"/>
                <w:lang w:val="sr-Latn-CS"/>
              </w:rPr>
              <w:t xml:space="preserve"> </w:t>
            </w:r>
            <w:r>
              <w:rPr>
                <w:b/>
                <w:bCs/>
                <w:noProof/>
                <w:sz w:val="20"/>
                <w:szCs w:val="20"/>
                <w:lang w:val="sr-Latn-CS"/>
              </w:rPr>
              <w:t>sa</w:t>
            </w:r>
            <w:r w:rsidRPr="00AC4352">
              <w:rPr>
                <w:b/>
                <w:bCs/>
                <w:noProof/>
                <w:sz w:val="20"/>
                <w:szCs w:val="20"/>
                <w:lang w:val="sr-Latn-CS"/>
              </w:rPr>
              <w:t xml:space="preserve"> </w:t>
            </w:r>
            <w:r>
              <w:rPr>
                <w:b/>
                <w:bCs/>
                <w:noProof/>
                <w:sz w:val="20"/>
                <w:szCs w:val="20"/>
                <w:lang w:val="sr-Latn-CS"/>
              </w:rPr>
              <w:t>tehničkim</w:t>
            </w:r>
            <w:r w:rsidRPr="00AC4352">
              <w:rPr>
                <w:b/>
                <w:bCs/>
                <w:noProof/>
                <w:sz w:val="20"/>
                <w:szCs w:val="20"/>
                <w:lang w:val="sr-Latn-CS"/>
              </w:rPr>
              <w:t xml:space="preserve"> </w:t>
            </w:r>
            <w:r>
              <w:rPr>
                <w:b/>
                <w:bCs/>
                <w:noProof/>
                <w:sz w:val="20"/>
                <w:szCs w:val="20"/>
                <w:lang w:val="sr-Latn-CS"/>
              </w:rPr>
              <w:t>opisom</w:t>
            </w:r>
            <w:r w:rsidRPr="00AC4352">
              <w:rPr>
                <w:b/>
                <w:bCs/>
                <w:noProof/>
                <w:sz w:val="20"/>
                <w:szCs w:val="20"/>
                <w:lang w:val="sr-Latn-CS"/>
              </w:rPr>
              <w:t xml:space="preserve">  </w:t>
            </w:r>
            <w:r>
              <w:rPr>
                <w:b/>
                <w:bCs/>
                <w:noProof/>
                <w:sz w:val="20"/>
                <w:szCs w:val="20"/>
                <w:lang w:val="sr-Latn-CS"/>
              </w:rPr>
              <w:t>ili</w:t>
            </w:r>
            <w:r w:rsidRPr="00AC4352">
              <w:rPr>
                <w:b/>
                <w:bCs/>
                <w:noProof/>
                <w:sz w:val="20"/>
                <w:szCs w:val="20"/>
                <w:lang w:val="sr-Latn-CS"/>
              </w:rPr>
              <w:t xml:space="preserve">  </w:t>
            </w:r>
            <w:r>
              <w:rPr>
                <w:b/>
                <w:bCs/>
                <w:noProof/>
                <w:sz w:val="20"/>
                <w:szCs w:val="20"/>
                <w:lang w:val="sr-Latn-CS"/>
              </w:rPr>
              <w:t>odgovarajuće</w:t>
            </w:r>
          </w:p>
        </w:tc>
        <w:tc>
          <w:tcPr>
            <w:tcW w:w="680" w:type="dxa"/>
            <w:textDirection w:val="btLr"/>
            <w:vAlign w:val="center"/>
          </w:tcPr>
          <w:p w14:paraId="75D2AC49" w14:textId="77777777" w:rsidR="00105D90" w:rsidRPr="00EA464E" w:rsidRDefault="00105D90"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Jedinica mere</w:t>
            </w:r>
          </w:p>
        </w:tc>
        <w:tc>
          <w:tcPr>
            <w:tcW w:w="567" w:type="dxa"/>
            <w:textDirection w:val="btLr"/>
            <w:vAlign w:val="center"/>
          </w:tcPr>
          <w:p w14:paraId="2E28672E" w14:textId="77777777" w:rsidR="00105D90" w:rsidRPr="00EA464E" w:rsidRDefault="00105D90"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Količina</w:t>
            </w:r>
          </w:p>
        </w:tc>
        <w:tc>
          <w:tcPr>
            <w:tcW w:w="2722" w:type="dxa"/>
            <w:vAlign w:val="center"/>
          </w:tcPr>
          <w:p w14:paraId="5F0B1086" w14:textId="77777777" w:rsidR="00105D90" w:rsidRPr="00EA464E" w:rsidRDefault="00105D90" w:rsidP="00176C26">
            <w:pPr>
              <w:spacing w:before="0"/>
              <w:ind w:firstLine="0"/>
              <w:jc w:val="center"/>
              <w:rPr>
                <w:rFonts w:cs="Arial"/>
                <w:b/>
                <w:noProof/>
                <w:color w:val="000000"/>
                <w:sz w:val="20"/>
                <w:szCs w:val="20"/>
                <w:lang w:val="sr-Latn-CS"/>
              </w:rPr>
            </w:pPr>
            <w:r w:rsidRPr="00EA464E">
              <w:rPr>
                <w:rFonts w:cs="Arial"/>
                <w:b/>
                <w:noProof/>
                <w:color w:val="000000"/>
                <w:sz w:val="20"/>
                <w:szCs w:val="20"/>
                <w:lang w:val="sr-Latn-CS"/>
              </w:rPr>
              <w:t>Atestna dokumentacija</w:t>
            </w:r>
          </w:p>
          <w:p w14:paraId="4685C317" w14:textId="77777777" w:rsidR="00105D90" w:rsidRPr="00EA464E" w:rsidRDefault="00105D90" w:rsidP="00176C26">
            <w:pPr>
              <w:spacing w:before="0"/>
              <w:ind w:firstLine="0"/>
              <w:jc w:val="center"/>
              <w:rPr>
                <w:rFonts w:cs="Arial"/>
                <w:b/>
                <w:sz w:val="20"/>
                <w:szCs w:val="20"/>
                <w:lang w:val="sr-Latn-CS"/>
              </w:rPr>
            </w:pPr>
            <w:r w:rsidRPr="00EA464E">
              <w:rPr>
                <w:rFonts w:cs="Arial"/>
                <w:b/>
                <w:noProof/>
                <w:color w:val="000000"/>
                <w:sz w:val="20"/>
                <w:szCs w:val="20"/>
                <w:lang w:val="sr-Latn-CS"/>
              </w:rPr>
              <w:t>(dostavlja se uz robu pri isporuci)</w:t>
            </w:r>
          </w:p>
        </w:tc>
      </w:tr>
      <w:tr w:rsidR="00105D90" w:rsidRPr="00935D00" w14:paraId="4CE86741" w14:textId="77777777" w:rsidTr="00105D90">
        <w:trPr>
          <w:trHeight w:val="209"/>
        </w:trPr>
        <w:tc>
          <w:tcPr>
            <w:tcW w:w="568" w:type="dxa"/>
            <w:vAlign w:val="center"/>
          </w:tcPr>
          <w:p w14:paraId="77818FA1" w14:textId="77777777" w:rsidR="00105D90" w:rsidRPr="00935D00" w:rsidRDefault="00105D90" w:rsidP="00176C26">
            <w:pPr>
              <w:spacing w:before="0"/>
              <w:ind w:firstLine="0"/>
              <w:jc w:val="center"/>
              <w:rPr>
                <w:rFonts w:cs="Arial"/>
                <w:b/>
                <w:sz w:val="18"/>
                <w:szCs w:val="18"/>
                <w:lang w:val="sr-Latn-CS"/>
              </w:rPr>
            </w:pPr>
            <w:r w:rsidRPr="00935D00">
              <w:rPr>
                <w:rFonts w:cs="Arial"/>
                <w:b/>
                <w:sz w:val="18"/>
                <w:szCs w:val="18"/>
                <w:lang w:val="sr-Latn-CS"/>
              </w:rPr>
              <w:t>I</w:t>
            </w:r>
          </w:p>
        </w:tc>
        <w:tc>
          <w:tcPr>
            <w:tcW w:w="5953" w:type="dxa"/>
            <w:vAlign w:val="center"/>
          </w:tcPr>
          <w:p w14:paraId="406FF891" w14:textId="77777777" w:rsidR="00105D90" w:rsidRPr="00935D00" w:rsidRDefault="00105D90" w:rsidP="00176C26">
            <w:pPr>
              <w:spacing w:before="0"/>
              <w:ind w:firstLine="0"/>
              <w:jc w:val="center"/>
              <w:rPr>
                <w:rFonts w:cs="Arial"/>
                <w:b/>
                <w:bCs/>
                <w:sz w:val="18"/>
                <w:szCs w:val="18"/>
              </w:rPr>
            </w:pPr>
            <w:r w:rsidRPr="00935D00">
              <w:rPr>
                <w:rFonts w:cs="Arial"/>
                <w:b/>
                <w:bCs/>
                <w:sz w:val="18"/>
                <w:szCs w:val="18"/>
              </w:rPr>
              <w:t>II</w:t>
            </w:r>
          </w:p>
        </w:tc>
        <w:tc>
          <w:tcPr>
            <w:tcW w:w="680" w:type="dxa"/>
            <w:vAlign w:val="center"/>
          </w:tcPr>
          <w:p w14:paraId="62DDD34C" w14:textId="1280BF83" w:rsidR="00105D90" w:rsidRPr="00935D00" w:rsidRDefault="00105D90" w:rsidP="00176C26">
            <w:pPr>
              <w:spacing w:before="0"/>
              <w:ind w:firstLine="0"/>
              <w:jc w:val="center"/>
              <w:rPr>
                <w:rFonts w:cs="Arial"/>
                <w:b/>
                <w:color w:val="000000"/>
                <w:sz w:val="18"/>
                <w:szCs w:val="18"/>
              </w:rPr>
            </w:pPr>
            <w:r>
              <w:rPr>
                <w:rFonts w:cs="Arial"/>
                <w:b/>
                <w:color w:val="000000"/>
                <w:sz w:val="18"/>
                <w:szCs w:val="18"/>
              </w:rPr>
              <w:t>III</w:t>
            </w:r>
          </w:p>
        </w:tc>
        <w:tc>
          <w:tcPr>
            <w:tcW w:w="567" w:type="dxa"/>
            <w:vAlign w:val="center"/>
          </w:tcPr>
          <w:p w14:paraId="72FFE68B" w14:textId="67B09F44" w:rsidR="00105D90" w:rsidRPr="00935D00" w:rsidRDefault="00105D90" w:rsidP="00176C26">
            <w:pPr>
              <w:spacing w:before="0"/>
              <w:ind w:firstLine="0"/>
              <w:jc w:val="center"/>
              <w:rPr>
                <w:rFonts w:cs="Arial"/>
                <w:b/>
                <w:sz w:val="18"/>
                <w:szCs w:val="18"/>
              </w:rPr>
            </w:pPr>
            <w:r>
              <w:rPr>
                <w:rFonts w:cs="Arial"/>
                <w:b/>
                <w:color w:val="000000"/>
                <w:sz w:val="18"/>
                <w:szCs w:val="18"/>
                <w:lang w:val="sr-Latn-CS"/>
              </w:rPr>
              <w:t>I</w:t>
            </w:r>
            <w:r w:rsidRPr="00935D00">
              <w:rPr>
                <w:rFonts w:cs="Arial"/>
                <w:b/>
                <w:color w:val="000000"/>
                <w:sz w:val="18"/>
                <w:szCs w:val="18"/>
                <w:lang w:val="sr-Latn-CS"/>
              </w:rPr>
              <w:t>V</w:t>
            </w:r>
          </w:p>
        </w:tc>
        <w:tc>
          <w:tcPr>
            <w:tcW w:w="2722" w:type="dxa"/>
            <w:vAlign w:val="center"/>
          </w:tcPr>
          <w:p w14:paraId="5E3C5DD4" w14:textId="3F3C546B" w:rsidR="00105D90" w:rsidRPr="00935D00" w:rsidRDefault="00105D90" w:rsidP="00176C26">
            <w:pPr>
              <w:spacing w:before="0"/>
              <w:ind w:firstLine="0"/>
              <w:jc w:val="center"/>
              <w:rPr>
                <w:rFonts w:cs="Arial"/>
                <w:b/>
                <w:sz w:val="18"/>
                <w:szCs w:val="18"/>
              </w:rPr>
            </w:pPr>
            <w:r w:rsidRPr="00935D00">
              <w:rPr>
                <w:rFonts w:cs="Arial"/>
                <w:b/>
                <w:color w:val="000000"/>
                <w:sz w:val="18"/>
                <w:szCs w:val="18"/>
                <w:lang w:val="sr-Latn-CS"/>
              </w:rPr>
              <w:t>V</w:t>
            </w:r>
          </w:p>
        </w:tc>
      </w:tr>
      <w:tr w:rsidR="00105D90" w:rsidRPr="00105D90" w14:paraId="090FDFFD" w14:textId="77777777" w:rsidTr="00105D90">
        <w:trPr>
          <w:trHeight w:val="454"/>
        </w:trPr>
        <w:tc>
          <w:tcPr>
            <w:tcW w:w="568" w:type="dxa"/>
            <w:vAlign w:val="center"/>
          </w:tcPr>
          <w:p w14:paraId="0ACE0F45"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1</w:t>
            </w:r>
          </w:p>
        </w:tc>
        <w:tc>
          <w:tcPr>
            <w:tcW w:w="5953" w:type="dxa"/>
            <w:vAlign w:val="center"/>
          </w:tcPr>
          <w:p w14:paraId="1E2C77B3" w14:textId="001D2799" w:rsidR="00105D90" w:rsidRPr="0030343D" w:rsidRDefault="00105D90" w:rsidP="00176C26">
            <w:pPr>
              <w:spacing w:before="0"/>
              <w:ind w:firstLine="0"/>
              <w:rPr>
                <w:rFonts w:cs="Arial"/>
                <w:color w:val="000000"/>
                <w:sz w:val="20"/>
                <w:szCs w:val="20"/>
              </w:rPr>
            </w:pPr>
            <w:r w:rsidRPr="0030343D">
              <w:rPr>
                <w:rFonts w:cs="Arial"/>
                <w:sz w:val="20"/>
                <w:szCs w:val="20"/>
              </w:rPr>
              <w:t>Cevna spojka B10-T ; DIN2353, ISO 8434-1,  priozvođač PPT</w:t>
            </w:r>
          </w:p>
        </w:tc>
        <w:tc>
          <w:tcPr>
            <w:tcW w:w="680" w:type="dxa"/>
            <w:vAlign w:val="center"/>
          </w:tcPr>
          <w:p w14:paraId="27B37A8A"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2B70D780"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192</w:t>
            </w:r>
          </w:p>
        </w:tc>
        <w:tc>
          <w:tcPr>
            <w:tcW w:w="2722" w:type="dxa"/>
            <w:vAlign w:val="center"/>
          </w:tcPr>
          <w:p w14:paraId="23081B66" w14:textId="77777777" w:rsidR="00105D90" w:rsidRPr="00105D90" w:rsidRDefault="00105D90" w:rsidP="00176C26">
            <w:pPr>
              <w:spacing w:before="0"/>
              <w:ind w:firstLine="0"/>
              <w:jc w:val="left"/>
              <w:rPr>
                <w:rFonts w:cs="Arial"/>
                <w:sz w:val="18"/>
                <w:szCs w:val="18"/>
                <w:lang w:val="de-DE"/>
              </w:rPr>
            </w:pPr>
          </w:p>
        </w:tc>
      </w:tr>
      <w:tr w:rsidR="00105D90" w:rsidRPr="00105D90" w14:paraId="0FC23FB9" w14:textId="77777777" w:rsidTr="00105D90">
        <w:trPr>
          <w:trHeight w:val="454"/>
        </w:trPr>
        <w:tc>
          <w:tcPr>
            <w:tcW w:w="568" w:type="dxa"/>
            <w:vAlign w:val="center"/>
          </w:tcPr>
          <w:p w14:paraId="4110AEC6"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w:t>
            </w:r>
          </w:p>
        </w:tc>
        <w:tc>
          <w:tcPr>
            <w:tcW w:w="5953" w:type="dxa"/>
            <w:vAlign w:val="center"/>
          </w:tcPr>
          <w:p w14:paraId="380DAECF" w14:textId="769DB1D2" w:rsidR="00105D90" w:rsidRPr="0030343D" w:rsidRDefault="00105D90" w:rsidP="00176C26">
            <w:pPr>
              <w:spacing w:before="0"/>
              <w:ind w:firstLine="0"/>
              <w:rPr>
                <w:rFonts w:cs="Arial"/>
                <w:color w:val="000000"/>
                <w:sz w:val="20"/>
                <w:szCs w:val="20"/>
              </w:rPr>
            </w:pPr>
            <w:r w:rsidRPr="0030343D">
              <w:rPr>
                <w:rFonts w:cs="Arial"/>
                <w:color w:val="000000"/>
                <w:sz w:val="20"/>
                <w:szCs w:val="20"/>
              </w:rPr>
              <w:t xml:space="preserve">Cev </w:t>
            </w:r>
            <w:r w:rsidR="0030343D" w:rsidRPr="0030343D">
              <w:rPr>
                <w:rFonts w:cs="Arial"/>
                <w:color w:val="000000"/>
                <w:sz w:val="20"/>
                <w:szCs w:val="20"/>
              </w:rPr>
              <w:t>Ø</w:t>
            </w:r>
            <w:r w:rsidRPr="0030343D">
              <w:rPr>
                <w:rFonts w:cs="Arial"/>
                <w:color w:val="000000"/>
                <w:sz w:val="20"/>
                <w:szCs w:val="20"/>
              </w:rPr>
              <w:t xml:space="preserve">10x1.5 </w:t>
            </w:r>
            <w:r w:rsidR="0030343D" w:rsidRPr="0030343D">
              <w:rPr>
                <w:rFonts w:cs="Arial"/>
                <w:color w:val="000000"/>
                <w:sz w:val="20"/>
                <w:szCs w:val="20"/>
              </w:rPr>
              <w:t xml:space="preserve">   </w:t>
            </w:r>
            <w:r w:rsidRPr="0030343D">
              <w:rPr>
                <w:rFonts w:cs="Arial"/>
                <w:color w:val="000000"/>
                <w:sz w:val="20"/>
                <w:szCs w:val="20"/>
              </w:rPr>
              <w:t>SR</w:t>
            </w:r>
            <w:r w:rsidRPr="0030343D">
              <w:rPr>
                <w:rFonts w:cs="Arial"/>
                <w:color w:val="000000"/>
                <w:sz w:val="20"/>
                <w:szCs w:val="20"/>
                <w:lang w:val="sr-Latn-RS"/>
              </w:rPr>
              <w:t>PS</w:t>
            </w:r>
            <w:r w:rsidRPr="0030343D">
              <w:rPr>
                <w:rFonts w:cs="Arial"/>
                <w:color w:val="000000"/>
                <w:sz w:val="20"/>
                <w:szCs w:val="20"/>
              </w:rPr>
              <w:t xml:space="preserve"> C.B5.230 Č.1212</w:t>
            </w:r>
          </w:p>
        </w:tc>
        <w:tc>
          <w:tcPr>
            <w:tcW w:w="680" w:type="dxa"/>
            <w:vAlign w:val="center"/>
          </w:tcPr>
          <w:p w14:paraId="67A2DC76"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m</w:t>
            </w:r>
          </w:p>
        </w:tc>
        <w:tc>
          <w:tcPr>
            <w:tcW w:w="567" w:type="dxa"/>
            <w:vAlign w:val="center"/>
          </w:tcPr>
          <w:p w14:paraId="6DF09B5E"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350</w:t>
            </w:r>
          </w:p>
        </w:tc>
        <w:tc>
          <w:tcPr>
            <w:tcW w:w="2722" w:type="dxa"/>
            <w:vAlign w:val="center"/>
          </w:tcPr>
          <w:p w14:paraId="428552B2" w14:textId="77777777" w:rsidR="00105D90" w:rsidRPr="00105D90" w:rsidRDefault="00105D90" w:rsidP="00176C26">
            <w:pPr>
              <w:spacing w:before="0"/>
              <w:ind w:firstLine="0"/>
              <w:jc w:val="left"/>
              <w:rPr>
                <w:rFonts w:cs="Arial"/>
                <w:sz w:val="18"/>
                <w:szCs w:val="18"/>
                <w:lang w:val="de-DE"/>
              </w:rPr>
            </w:pPr>
          </w:p>
        </w:tc>
      </w:tr>
      <w:tr w:rsidR="00105D90" w:rsidRPr="00105D90" w14:paraId="7565288A" w14:textId="77777777" w:rsidTr="00105D90">
        <w:trPr>
          <w:trHeight w:val="454"/>
        </w:trPr>
        <w:tc>
          <w:tcPr>
            <w:tcW w:w="568" w:type="dxa"/>
            <w:vAlign w:val="center"/>
          </w:tcPr>
          <w:p w14:paraId="2A135381"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3</w:t>
            </w:r>
          </w:p>
        </w:tc>
        <w:tc>
          <w:tcPr>
            <w:tcW w:w="5953" w:type="dxa"/>
            <w:vAlign w:val="center"/>
          </w:tcPr>
          <w:p w14:paraId="7643916C" w14:textId="1ACCFC06" w:rsidR="00105D90" w:rsidRPr="0030343D" w:rsidRDefault="00105D90" w:rsidP="00176C26">
            <w:pPr>
              <w:spacing w:before="0"/>
              <w:ind w:firstLine="0"/>
              <w:rPr>
                <w:rFonts w:cs="Arial"/>
                <w:color w:val="000000"/>
                <w:sz w:val="20"/>
                <w:szCs w:val="20"/>
              </w:rPr>
            </w:pPr>
            <w:r w:rsidRPr="0030343D">
              <w:rPr>
                <w:rFonts w:cs="Arial"/>
                <w:color w:val="000000"/>
                <w:sz w:val="20"/>
                <w:szCs w:val="20"/>
              </w:rPr>
              <w:t xml:space="preserve">Crevo </w:t>
            </w:r>
            <w:r w:rsidR="0030343D" w:rsidRPr="0030343D">
              <w:rPr>
                <w:rFonts w:cs="Arial"/>
                <w:color w:val="000000"/>
                <w:sz w:val="20"/>
                <w:szCs w:val="20"/>
              </w:rPr>
              <w:t xml:space="preserve">  </w:t>
            </w:r>
            <w:r w:rsidRPr="0030343D">
              <w:rPr>
                <w:rFonts w:cs="Arial"/>
                <w:color w:val="000000"/>
                <w:sz w:val="20"/>
                <w:szCs w:val="20"/>
              </w:rPr>
              <w:t xml:space="preserve">Dn6,3-Pn700x5000; </w:t>
            </w:r>
          </w:p>
          <w:p w14:paraId="483F7C5C" w14:textId="192EC031" w:rsidR="00105D90" w:rsidRPr="0030343D" w:rsidRDefault="00105D90" w:rsidP="00176C26">
            <w:pPr>
              <w:spacing w:before="0"/>
              <w:ind w:firstLine="0"/>
              <w:rPr>
                <w:rFonts w:cs="Arial"/>
                <w:color w:val="000000"/>
                <w:sz w:val="20"/>
                <w:szCs w:val="20"/>
              </w:rPr>
            </w:pPr>
            <w:r w:rsidRPr="0030343D">
              <w:rPr>
                <w:rFonts w:cs="Arial"/>
                <w:color w:val="000000"/>
                <w:sz w:val="20"/>
                <w:szCs w:val="20"/>
              </w:rPr>
              <w:t>Lukas Hidraulik GmbH</w:t>
            </w:r>
          </w:p>
        </w:tc>
        <w:tc>
          <w:tcPr>
            <w:tcW w:w="680" w:type="dxa"/>
            <w:vAlign w:val="center"/>
          </w:tcPr>
          <w:p w14:paraId="0415721F"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45C7B21A"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w:t>
            </w:r>
          </w:p>
        </w:tc>
        <w:tc>
          <w:tcPr>
            <w:tcW w:w="2722" w:type="dxa"/>
            <w:vAlign w:val="center"/>
          </w:tcPr>
          <w:p w14:paraId="19087B0C" w14:textId="77777777" w:rsidR="00105D90" w:rsidRPr="00105D90" w:rsidRDefault="00105D90" w:rsidP="00176C26">
            <w:pPr>
              <w:spacing w:before="0"/>
              <w:ind w:firstLine="0"/>
              <w:jc w:val="left"/>
              <w:rPr>
                <w:rFonts w:cs="Arial"/>
                <w:sz w:val="18"/>
                <w:szCs w:val="18"/>
                <w:lang w:val="de-DE"/>
              </w:rPr>
            </w:pPr>
          </w:p>
        </w:tc>
      </w:tr>
      <w:tr w:rsidR="00105D90" w:rsidRPr="00105D90" w14:paraId="5558D73B" w14:textId="77777777" w:rsidTr="00105D90">
        <w:trPr>
          <w:trHeight w:val="454"/>
        </w:trPr>
        <w:tc>
          <w:tcPr>
            <w:tcW w:w="568" w:type="dxa"/>
            <w:vAlign w:val="center"/>
          </w:tcPr>
          <w:p w14:paraId="44D12447"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w:t>
            </w:r>
          </w:p>
        </w:tc>
        <w:tc>
          <w:tcPr>
            <w:tcW w:w="5953" w:type="dxa"/>
            <w:vAlign w:val="center"/>
          </w:tcPr>
          <w:p w14:paraId="2669923C" w14:textId="76421FC5" w:rsidR="00105D90" w:rsidRPr="0030343D" w:rsidRDefault="00105D90" w:rsidP="00176C26">
            <w:pPr>
              <w:spacing w:before="0"/>
              <w:ind w:firstLine="0"/>
              <w:rPr>
                <w:rFonts w:cs="Arial"/>
                <w:color w:val="000000"/>
                <w:sz w:val="20"/>
                <w:szCs w:val="20"/>
              </w:rPr>
            </w:pPr>
            <w:r w:rsidRPr="0030343D">
              <w:rPr>
                <w:rFonts w:cs="Arial"/>
                <w:color w:val="000000"/>
                <w:sz w:val="20"/>
                <w:szCs w:val="20"/>
              </w:rPr>
              <w:t>Držač cevi 1x10 12-5851</w:t>
            </w:r>
          </w:p>
        </w:tc>
        <w:tc>
          <w:tcPr>
            <w:tcW w:w="680" w:type="dxa"/>
            <w:vAlign w:val="center"/>
          </w:tcPr>
          <w:p w14:paraId="334DCE32"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4AEC2563"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160</w:t>
            </w:r>
          </w:p>
        </w:tc>
        <w:tc>
          <w:tcPr>
            <w:tcW w:w="2722" w:type="dxa"/>
            <w:vAlign w:val="center"/>
          </w:tcPr>
          <w:p w14:paraId="60631CE8" w14:textId="77777777" w:rsidR="00105D90" w:rsidRPr="00105D90" w:rsidRDefault="00105D90" w:rsidP="00176C26">
            <w:pPr>
              <w:spacing w:before="0"/>
              <w:ind w:firstLine="0"/>
              <w:jc w:val="left"/>
              <w:rPr>
                <w:rFonts w:cs="Arial"/>
                <w:sz w:val="18"/>
                <w:szCs w:val="18"/>
                <w:lang w:val="de-DE"/>
              </w:rPr>
            </w:pPr>
          </w:p>
        </w:tc>
      </w:tr>
      <w:tr w:rsidR="00105D90" w:rsidRPr="00105D90" w14:paraId="16CF887F" w14:textId="77777777" w:rsidTr="00105D90">
        <w:trPr>
          <w:trHeight w:val="454"/>
        </w:trPr>
        <w:tc>
          <w:tcPr>
            <w:tcW w:w="568" w:type="dxa"/>
            <w:vAlign w:val="center"/>
          </w:tcPr>
          <w:p w14:paraId="4C45E24D"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5</w:t>
            </w:r>
          </w:p>
        </w:tc>
        <w:tc>
          <w:tcPr>
            <w:tcW w:w="5953" w:type="dxa"/>
            <w:vAlign w:val="center"/>
          </w:tcPr>
          <w:p w14:paraId="30078515" w14:textId="1402CC82" w:rsidR="00105D90" w:rsidRPr="0030343D" w:rsidRDefault="00105D90" w:rsidP="00176C26">
            <w:pPr>
              <w:spacing w:before="0"/>
              <w:ind w:firstLine="0"/>
              <w:rPr>
                <w:rFonts w:cs="Arial"/>
                <w:color w:val="000000"/>
                <w:sz w:val="20"/>
                <w:szCs w:val="20"/>
              </w:rPr>
            </w:pPr>
            <w:r w:rsidRPr="0030343D">
              <w:rPr>
                <w:rFonts w:cs="Arial"/>
                <w:color w:val="000000"/>
                <w:sz w:val="20"/>
                <w:szCs w:val="20"/>
              </w:rPr>
              <w:t>Držač cevi 3x10 12-5853</w:t>
            </w:r>
          </w:p>
        </w:tc>
        <w:tc>
          <w:tcPr>
            <w:tcW w:w="680" w:type="dxa"/>
            <w:vAlign w:val="center"/>
          </w:tcPr>
          <w:p w14:paraId="4A770495"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52F79455"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110</w:t>
            </w:r>
          </w:p>
        </w:tc>
        <w:tc>
          <w:tcPr>
            <w:tcW w:w="2722" w:type="dxa"/>
            <w:vAlign w:val="center"/>
          </w:tcPr>
          <w:p w14:paraId="7F02504D" w14:textId="77777777" w:rsidR="00105D90" w:rsidRPr="00105D90" w:rsidRDefault="00105D90" w:rsidP="00176C26">
            <w:pPr>
              <w:spacing w:before="0"/>
              <w:ind w:firstLine="0"/>
              <w:jc w:val="left"/>
              <w:rPr>
                <w:rFonts w:cs="Arial"/>
                <w:sz w:val="18"/>
                <w:szCs w:val="18"/>
                <w:lang w:val="de-DE"/>
              </w:rPr>
            </w:pPr>
          </w:p>
        </w:tc>
      </w:tr>
      <w:tr w:rsidR="00105D90" w:rsidRPr="00105D90" w14:paraId="5DAD0C8C" w14:textId="77777777" w:rsidTr="00105D90">
        <w:trPr>
          <w:trHeight w:val="454"/>
        </w:trPr>
        <w:tc>
          <w:tcPr>
            <w:tcW w:w="568" w:type="dxa"/>
            <w:vAlign w:val="center"/>
          </w:tcPr>
          <w:p w14:paraId="32B4209E"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lastRenderedPageBreak/>
              <w:t>6</w:t>
            </w:r>
          </w:p>
        </w:tc>
        <w:tc>
          <w:tcPr>
            <w:tcW w:w="5953" w:type="dxa"/>
            <w:vAlign w:val="center"/>
          </w:tcPr>
          <w:p w14:paraId="435414E1" w14:textId="383584A8" w:rsidR="00105D90" w:rsidRPr="0030343D" w:rsidRDefault="00105D90" w:rsidP="00176C26">
            <w:pPr>
              <w:spacing w:before="0"/>
              <w:ind w:firstLine="0"/>
              <w:rPr>
                <w:rFonts w:cs="Arial"/>
                <w:color w:val="000000"/>
                <w:sz w:val="20"/>
                <w:szCs w:val="20"/>
              </w:rPr>
            </w:pPr>
            <w:r w:rsidRPr="0030343D">
              <w:rPr>
                <w:rFonts w:cs="Arial"/>
                <w:color w:val="000000"/>
                <w:sz w:val="20"/>
                <w:szCs w:val="20"/>
              </w:rPr>
              <w:t>Držač cevi 6x10 12-5856</w:t>
            </w:r>
          </w:p>
        </w:tc>
        <w:tc>
          <w:tcPr>
            <w:tcW w:w="680" w:type="dxa"/>
            <w:vAlign w:val="center"/>
          </w:tcPr>
          <w:p w14:paraId="41FF0D8E"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70B7E61C"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88</w:t>
            </w:r>
          </w:p>
        </w:tc>
        <w:tc>
          <w:tcPr>
            <w:tcW w:w="2722" w:type="dxa"/>
            <w:vAlign w:val="center"/>
          </w:tcPr>
          <w:p w14:paraId="5A03C518" w14:textId="77777777" w:rsidR="00105D90" w:rsidRPr="00105D90" w:rsidRDefault="00105D90" w:rsidP="00176C26">
            <w:pPr>
              <w:spacing w:before="0"/>
              <w:ind w:firstLine="0"/>
              <w:jc w:val="left"/>
              <w:rPr>
                <w:rFonts w:cs="Arial"/>
                <w:sz w:val="18"/>
                <w:szCs w:val="18"/>
                <w:lang w:val="de-DE"/>
              </w:rPr>
            </w:pPr>
          </w:p>
        </w:tc>
      </w:tr>
      <w:tr w:rsidR="00105D90" w:rsidRPr="00105D90" w14:paraId="4B1967A6" w14:textId="77777777" w:rsidTr="00105D90">
        <w:trPr>
          <w:trHeight w:val="454"/>
        </w:trPr>
        <w:tc>
          <w:tcPr>
            <w:tcW w:w="568" w:type="dxa"/>
            <w:vAlign w:val="center"/>
          </w:tcPr>
          <w:p w14:paraId="52C7471A"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7</w:t>
            </w:r>
          </w:p>
        </w:tc>
        <w:tc>
          <w:tcPr>
            <w:tcW w:w="5953" w:type="dxa"/>
            <w:vAlign w:val="center"/>
          </w:tcPr>
          <w:p w14:paraId="3D63AE4C" w14:textId="787A7EFB" w:rsidR="00105D90" w:rsidRPr="0030343D" w:rsidRDefault="00105D90" w:rsidP="00176C26">
            <w:pPr>
              <w:spacing w:before="0"/>
              <w:ind w:firstLine="0"/>
              <w:rPr>
                <w:rFonts w:cs="Arial"/>
                <w:sz w:val="20"/>
                <w:szCs w:val="20"/>
              </w:rPr>
            </w:pPr>
            <w:r w:rsidRPr="0030343D">
              <w:rPr>
                <w:rFonts w:cs="Arial"/>
                <w:sz w:val="20"/>
                <w:szCs w:val="20"/>
              </w:rPr>
              <w:t xml:space="preserve">Dvosmerni ventil N2W; Pn700; </w:t>
            </w:r>
          </w:p>
          <w:p w14:paraId="41FF8E08" w14:textId="342266B6" w:rsidR="00105D90" w:rsidRPr="0030343D" w:rsidRDefault="00105D90" w:rsidP="00176C26">
            <w:pPr>
              <w:spacing w:before="0"/>
              <w:ind w:firstLine="0"/>
              <w:rPr>
                <w:rFonts w:cs="Arial"/>
                <w:sz w:val="20"/>
                <w:szCs w:val="20"/>
              </w:rPr>
            </w:pPr>
            <w:r w:rsidRPr="0030343D">
              <w:rPr>
                <w:rFonts w:cs="Arial"/>
                <w:sz w:val="20"/>
                <w:szCs w:val="20"/>
              </w:rPr>
              <w:t>Lukas Hidraulik GmbH</w:t>
            </w:r>
          </w:p>
        </w:tc>
        <w:tc>
          <w:tcPr>
            <w:tcW w:w="680" w:type="dxa"/>
            <w:vAlign w:val="center"/>
          </w:tcPr>
          <w:p w14:paraId="73C7B3B8"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4F46A12A" w14:textId="34203967" w:rsidR="00105D90" w:rsidRPr="0030343D" w:rsidRDefault="00105D90" w:rsidP="00176C26">
            <w:pPr>
              <w:spacing w:before="0"/>
              <w:ind w:firstLine="0"/>
              <w:jc w:val="center"/>
              <w:rPr>
                <w:rFonts w:cs="Arial"/>
                <w:color w:val="000000"/>
                <w:sz w:val="20"/>
                <w:szCs w:val="20"/>
                <w:lang w:val="sr-Cyrl-RS"/>
              </w:rPr>
            </w:pPr>
            <w:r w:rsidRPr="0030343D">
              <w:rPr>
                <w:rFonts w:cs="Arial"/>
                <w:color w:val="000000"/>
                <w:sz w:val="20"/>
                <w:szCs w:val="20"/>
                <w:lang w:val="sr-Cyrl-RS"/>
              </w:rPr>
              <w:t>2</w:t>
            </w:r>
          </w:p>
        </w:tc>
        <w:tc>
          <w:tcPr>
            <w:tcW w:w="2722" w:type="dxa"/>
            <w:vAlign w:val="center"/>
          </w:tcPr>
          <w:p w14:paraId="63A1A3E5" w14:textId="77777777" w:rsidR="00105D90" w:rsidRPr="00105D90" w:rsidRDefault="00105D90" w:rsidP="00176C26">
            <w:pPr>
              <w:spacing w:before="0"/>
              <w:ind w:firstLine="0"/>
              <w:jc w:val="left"/>
              <w:rPr>
                <w:rFonts w:cs="Arial"/>
                <w:sz w:val="18"/>
                <w:szCs w:val="18"/>
                <w:lang w:val="de-DE"/>
              </w:rPr>
            </w:pPr>
          </w:p>
        </w:tc>
      </w:tr>
      <w:tr w:rsidR="00105D90" w:rsidRPr="00105D90" w14:paraId="21DD594C" w14:textId="77777777" w:rsidTr="00105D90">
        <w:trPr>
          <w:trHeight w:val="454"/>
        </w:trPr>
        <w:tc>
          <w:tcPr>
            <w:tcW w:w="568" w:type="dxa"/>
            <w:vAlign w:val="center"/>
          </w:tcPr>
          <w:p w14:paraId="28AA34E1"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8</w:t>
            </w:r>
          </w:p>
        </w:tc>
        <w:tc>
          <w:tcPr>
            <w:tcW w:w="5953" w:type="dxa"/>
            <w:vAlign w:val="center"/>
          </w:tcPr>
          <w:p w14:paraId="24BB72F5" w14:textId="5B27C7C1" w:rsidR="00105D90" w:rsidRPr="0030343D" w:rsidRDefault="00105D90" w:rsidP="00176C26">
            <w:pPr>
              <w:spacing w:before="0"/>
              <w:ind w:firstLine="0"/>
              <w:rPr>
                <w:rFonts w:cs="Arial"/>
                <w:sz w:val="20"/>
                <w:szCs w:val="20"/>
              </w:rPr>
            </w:pPr>
            <w:r w:rsidRPr="0030343D">
              <w:rPr>
                <w:rFonts w:cs="Arial"/>
                <w:sz w:val="20"/>
                <w:szCs w:val="20"/>
              </w:rPr>
              <w:t>Loptasta slavina G1 ( SSK1)</w:t>
            </w:r>
          </w:p>
        </w:tc>
        <w:tc>
          <w:tcPr>
            <w:tcW w:w="680" w:type="dxa"/>
            <w:vAlign w:val="center"/>
          </w:tcPr>
          <w:p w14:paraId="1C9DA7E8"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673F3064"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w:t>
            </w:r>
          </w:p>
        </w:tc>
        <w:tc>
          <w:tcPr>
            <w:tcW w:w="2722" w:type="dxa"/>
            <w:vAlign w:val="center"/>
          </w:tcPr>
          <w:p w14:paraId="7E30669C" w14:textId="77777777" w:rsidR="00105D90" w:rsidRPr="00105D90" w:rsidRDefault="00105D90" w:rsidP="00176C26">
            <w:pPr>
              <w:spacing w:before="0"/>
              <w:ind w:firstLine="0"/>
              <w:jc w:val="left"/>
              <w:rPr>
                <w:rFonts w:cs="Arial"/>
                <w:sz w:val="18"/>
                <w:szCs w:val="18"/>
                <w:lang w:val="de-DE"/>
              </w:rPr>
            </w:pPr>
          </w:p>
        </w:tc>
      </w:tr>
      <w:tr w:rsidR="00105D90" w:rsidRPr="00105D90" w14:paraId="530FEC49" w14:textId="77777777" w:rsidTr="00105D90">
        <w:trPr>
          <w:trHeight w:val="454"/>
        </w:trPr>
        <w:tc>
          <w:tcPr>
            <w:tcW w:w="568" w:type="dxa"/>
            <w:vAlign w:val="center"/>
          </w:tcPr>
          <w:p w14:paraId="43B77E5E"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9</w:t>
            </w:r>
          </w:p>
        </w:tc>
        <w:tc>
          <w:tcPr>
            <w:tcW w:w="5953" w:type="dxa"/>
            <w:vAlign w:val="center"/>
          </w:tcPr>
          <w:p w14:paraId="534D2219" w14:textId="77777777" w:rsidR="00187343" w:rsidRDefault="00105D90" w:rsidP="00176C26">
            <w:pPr>
              <w:spacing w:before="0"/>
              <w:ind w:firstLine="0"/>
              <w:rPr>
                <w:rFonts w:cs="Arial"/>
                <w:sz w:val="20"/>
                <w:szCs w:val="20"/>
              </w:rPr>
            </w:pPr>
            <w:r w:rsidRPr="0030343D">
              <w:rPr>
                <w:rFonts w:cs="Arial"/>
                <w:sz w:val="20"/>
                <w:szCs w:val="20"/>
              </w:rPr>
              <w:t>Manometar</w:t>
            </w:r>
            <w:r w:rsidRPr="0030343D">
              <w:rPr>
                <w:rFonts w:cs="Arial"/>
                <w:sz w:val="20"/>
                <w:szCs w:val="20"/>
                <w:lang w:val="sr-Cyrl-RS"/>
              </w:rPr>
              <w:t xml:space="preserve"> </w:t>
            </w:r>
            <w:r w:rsidRPr="0030343D">
              <w:rPr>
                <w:rFonts w:cs="Arial"/>
                <w:sz w:val="20"/>
                <w:szCs w:val="20"/>
              </w:rPr>
              <w:t>MEG700; Lukas Hidraulik GmbH</w:t>
            </w:r>
          </w:p>
          <w:p w14:paraId="7177BA1B" w14:textId="1BE9DC30" w:rsidR="00105D90" w:rsidRPr="0030343D" w:rsidRDefault="00105D90" w:rsidP="00176C26">
            <w:pPr>
              <w:spacing w:before="0"/>
              <w:ind w:firstLine="0"/>
              <w:rPr>
                <w:rFonts w:cs="Arial"/>
                <w:sz w:val="20"/>
                <w:szCs w:val="20"/>
              </w:rPr>
            </w:pPr>
            <w:r w:rsidRPr="0030343D">
              <w:rPr>
                <w:rFonts w:cs="Arial"/>
                <w:sz w:val="20"/>
                <w:szCs w:val="20"/>
              </w:rPr>
              <w:t>(kat.br. 84112/0105)</w:t>
            </w:r>
          </w:p>
        </w:tc>
        <w:tc>
          <w:tcPr>
            <w:tcW w:w="680" w:type="dxa"/>
            <w:vAlign w:val="center"/>
          </w:tcPr>
          <w:p w14:paraId="3811F995"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24A08C91"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w:t>
            </w:r>
          </w:p>
        </w:tc>
        <w:tc>
          <w:tcPr>
            <w:tcW w:w="2722" w:type="dxa"/>
            <w:vAlign w:val="center"/>
          </w:tcPr>
          <w:p w14:paraId="3E3D5C6F" w14:textId="77777777" w:rsidR="00105D90" w:rsidRPr="00105D90" w:rsidRDefault="00105D90" w:rsidP="00176C26">
            <w:pPr>
              <w:spacing w:before="0"/>
              <w:ind w:firstLine="0"/>
              <w:jc w:val="left"/>
              <w:rPr>
                <w:rFonts w:cs="Arial"/>
                <w:sz w:val="18"/>
                <w:szCs w:val="18"/>
                <w:lang w:val="de-DE"/>
              </w:rPr>
            </w:pPr>
          </w:p>
        </w:tc>
      </w:tr>
      <w:tr w:rsidR="00105D90" w:rsidRPr="00105D90" w14:paraId="5ECE298D" w14:textId="77777777" w:rsidTr="00105D90">
        <w:trPr>
          <w:trHeight w:val="454"/>
        </w:trPr>
        <w:tc>
          <w:tcPr>
            <w:tcW w:w="568" w:type="dxa"/>
            <w:vAlign w:val="center"/>
          </w:tcPr>
          <w:p w14:paraId="24E87DD2"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10</w:t>
            </w:r>
          </w:p>
        </w:tc>
        <w:tc>
          <w:tcPr>
            <w:tcW w:w="5953" w:type="dxa"/>
            <w:vAlign w:val="center"/>
          </w:tcPr>
          <w:p w14:paraId="062F97D7" w14:textId="23F52438" w:rsidR="00105D90" w:rsidRPr="0030343D" w:rsidRDefault="00105D90" w:rsidP="00176C26">
            <w:pPr>
              <w:spacing w:before="0"/>
              <w:ind w:firstLine="0"/>
              <w:rPr>
                <w:rFonts w:cs="Arial"/>
                <w:sz w:val="20"/>
                <w:szCs w:val="20"/>
              </w:rPr>
            </w:pPr>
            <w:r w:rsidRPr="0030343D">
              <w:rPr>
                <w:rFonts w:cs="Arial"/>
                <w:sz w:val="20"/>
                <w:szCs w:val="20"/>
              </w:rPr>
              <w:t>Nastavak  B 10-L    SRPS M.B6.703</w:t>
            </w:r>
          </w:p>
        </w:tc>
        <w:tc>
          <w:tcPr>
            <w:tcW w:w="680" w:type="dxa"/>
            <w:vAlign w:val="center"/>
          </w:tcPr>
          <w:p w14:paraId="4D880448"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76191BE3"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192</w:t>
            </w:r>
          </w:p>
        </w:tc>
        <w:tc>
          <w:tcPr>
            <w:tcW w:w="2722" w:type="dxa"/>
            <w:vAlign w:val="center"/>
          </w:tcPr>
          <w:p w14:paraId="3C4FDC96" w14:textId="77777777" w:rsidR="00105D90" w:rsidRPr="00105D90" w:rsidRDefault="00105D90" w:rsidP="00176C26">
            <w:pPr>
              <w:spacing w:before="0"/>
              <w:ind w:firstLine="0"/>
              <w:jc w:val="left"/>
              <w:rPr>
                <w:rFonts w:cs="Arial"/>
                <w:sz w:val="18"/>
                <w:szCs w:val="18"/>
                <w:lang w:val="de-DE"/>
              </w:rPr>
            </w:pPr>
          </w:p>
        </w:tc>
      </w:tr>
      <w:tr w:rsidR="00105D90" w:rsidRPr="00105D90" w14:paraId="6B9856D4" w14:textId="77777777" w:rsidTr="00105D90">
        <w:trPr>
          <w:trHeight w:val="454"/>
        </w:trPr>
        <w:tc>
          <w:tcPr>
            <w:tcW w:w="568" w:type="dxa"/>
            <w:vAlign w:val="center"/>
          </w:tcPr>
          <w:p w14:paraId="261CF5DE"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11</w:t>
            </w:r>
          </w:p>
        </w:tc>
        <w:tc>
          <w:tcPr>
            <w:tcW w:w="5953" w:type="dxa"/>
            <w:vAlign w:val="center"/>
          </w:tcPr>
          <w:p w14:paraId="401111DA" w14:textId="2B68CE1F" w:rsidR="00105D90" w:rsidRPr="0030343D" w:rsidRDefault="00105D90" w:rsidP="00176C26">
            <w:pPr>
              <w:spacing w:before="0"/>
              <w:ind w:firstLine="0"/>
              <w:rPr>
                <w:rFonts w:cs="Arial"/>
                <w:color w:val="000000"/>
                <w:sz w:val="20"/>
                <w:szCs w:val="20"/>
              </w:rPr>
            </w:pPr>
            <w:r w:rsidRPr="0030343D">
              <w:rPr>
                <w:rFonts w:cs="Arial"/>
                <w:color w:val="000000"/>
                <w:sz w:val="20"/>
                <w:szCs w:val="20"/>
              </w:rPr>
              <w:t>Priključak  za uvrtanje A 12-LM</w:t>
            </w:r>
          </w:p>
        </w:tc>
        <w:tc>
          <w:tcPr>
            <w:tcW w:w="680" w:type="dxa"/>
            <w:vAlign w:val="center"/>
          </w:tcPr>
          <w:p w14:paraId="50B946EB"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6EE27C23"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12</w:t>
            </w:r>
          </w:p>
        </w:tc>
        <w:tc>
          <w:tcPr>
            <w:tcW w:w="2722" w:type="dxa"/>
            <w:vAlign w:val="center"/>
          </w:tcPr>
          <w:p w14:paraId="01C13198" w14:textId="77777777" w:rsidR="00105D90" w:rsidRPr="00105D90" w:rsidRDefault="00105D90" w:rsidP="00176C26">
            <w:pPr>
              <w:spacing w:before="0"/>
              <w:ind w:firstLine="0"/>
              <w:jc w:val="left"/>
              <w:rPr>
                <w:rFonts w:cs="Arial"/>
                <w:sz w:val="18"/>
                <w:szCs w:val="18"/>
                <w:lang w:val="de-DE"/>
              </w:rPr>
            </w:pPr>
          </w:p>
        </w:tc>
      </w:tr>
      <w:tr w:rsidR="00105D90" w:rsidRPr="00105D90" w14:paraId="4A3B588C" w14:textId="77777777" w:rsidTr="00105D90">
        <w:trPr>
          <w:trHeight w:val="454"/>
        </w:trPr>
        <w:tc>
          <w:tcPr>
            <w:tcW w:w="568" w:type="dxa"/>
            <w:vAlign w:val="center"/>
          </w:tcPr>
          <w:p w14:paraId="4E47EF37"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12</w:t>
            </w:r>
          </w:p>
        </w:tc>
        <w:tc>
          <w:tcPr>
            <w:tcW w:w="5953" w:type="dxa"/>
            <w:vAlign w:val="center"/>
          </w:tcPr>
          <w:p w14:paraId="38B0E6A0" w14:textId="2B89B2F6" w:rsidR="00105D90" w:rsidRPr="0030343D" w:rsidRDefault="00105D90" w:rsidP="00176C26">
            <w:pPr>
              <w:spacing w:before="0"/>
              <w:ind w:firstLine="0"/>
              <w:rPr>
                <w:rFonts w:cs="Arial"/>
                <w:color w:val="000000"/>
                <w:sz w:val="20"/>
                <w:szCs w:val="20"/>
              </w:rPr>
            </w:pPr>
            <w:r w:rsidRPr="0030343D">
              <w:rPr>
                <w:rFonts w:cs="Arial"/>
                <w:color w:val="000000"/>
                <w:sz w:val="20"/>
                <w:szCs w:val="20"/>
              </w:rPr>
              <w:t>Priključak  za uvrtanje AK 8-VLM</w:t>
            </w:r>
          </w:p>
        </w:tc>
        <w:tc>
          <w:tcPr>
            <w:tcW w:w="680" w:type="dxa"/>
            <w:vAlign w:val="center"/>
          </w:tcPr>
          <w:p w14:paraId="2360CBE2"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537A566C"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w:t>
            </w:r>
          </w:p>
        </w:tc>
        <w:tc>
          <w:tcPr>
            <w:tcW w:w="2722" w:type="dxa"/>
            <w:vAlign w:val="center"/>
          </w:tcPr>
          <w:p w14:paraId="1752455A" w14:textId="77777777" w:rsidR="00105D90" w:rsidRPr="00105D90" w:rsidRDefault="00105D90" w:rsidP="00176C26">
            <w:pPr>
              <w:spacing w:before="0"/>
              <w:ind w:firstLine="0"/>
              <w:jc w:val="left"/>
              <w:rPr>
                <w:rFonts w:cs="Arial"/>
                <w:sz w:val="18"/>
                <w:szCs w:val="18"/>
                <w:lang w:val="de-DE"/>
              </w:rPr>
            </w:pPr>
          </w:p>
        </w:tc>
      </w:tr>
      <w:tr w:rsidR="00105D90" w:rsidRPr="00105D90" w14:paraId="5703E57D" w14:textId="77777777" w:rsidTr="00105D90">
        <w:trPr>
          <w:trHeight w:val="454"/>
        </w:trPr>
        <w:tc>
          <w:tcPr>
            <w:tcW w:w="568" w:type="dxa"/>
            <w:vAlign w:val="center"/>
          </w:tcPr>
          <w:p w14:paraId="61C0DE4E"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13</w:t>
            </w:r>
          </w:p>
        </w:tc>
        <w:tc>
          <w:tcPr>
            <w:tcW w:w="5953" w:type="dxa"/>
            <w:vAlign w:val="center"/>
          </w:tcPr>
          <w:p w14:paraId="3F1D424F" w14:textId="021188B9" w:rsidR="00105D90" w:rsidRPr="0030343D" w:rsidRDefault="00105D90" w:rsidP="00176C26">
            <w:pPr>
              <w:spacing w:before="0"/>
              <w:ind w:firstLine="0"/>
              <w:rPr>
                <w:rFonts w:cs="Arial"/>
                <w:color w:val="000000"/>
                <w:sz w:val="20"/>
                <w:szCs w:val="20"/>
              </w:rPr>
            </w:pPr>
            <w:r w:rsidRPr="0030343D">
              <w:rPr>
                <w:rFonts w:cs="Arial"/>
                <w:color w:val="000000"/>
                <w:sz w:val="20"/>
                <w:szCs w:val="20"/>
              </w:rPr>
              <w:t>Priključak  za uvrtanje L 28 R FS1 0798</w:t>
            </w:r>
          </w:p>
        </w:tc>
        <w:tc>
          <w:tcPr>
            <w:tcW w:w="680" w:type="dxa"/>
            <w:vAlign w:val="center"/>
          </w:tcPr>
          <w:p w14:paraId="0173B2C0"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4E9D258C"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w:t>
            </w:r>
          </w:p>
        </w:tc>
        <w:tc>
          <w:tcPr>
            <w:tcW w:w="2722" w:type="dxa"/>
            <w:vAlign w:val="center"/>
          </w:tcPr>
          <w:p w14:paraId="7DB655BB" w14:textId="77777777" w:rsidR="00105D90" w:rsidRPr="00105D90" w:rsidRDefault="00105D90" w:rsidP="00176C26">
            <w:pPr>
              <w:spacing w:before="0"/>
              <w:ind w:firstLine="0"/>
              <w:jc w:val="left"/>
              <w:rPr>
                <w:rFonts w:cs="Arial"/>
                <w:sz w:val="18"/>
                <w:szCs w:val="18"/>
                <w:lang w:val="de-DE"/>
              </w:rPr>
            </w:pPr>
          </w:p>
        </w:tc>
      </w:tr>
      <w:tr w:rsidR="00105D90" w:rsidRPr="00105D90" w14:paraId="65D4B3FE" w14:textId="77777777" w:rsidTr="00105D90">
        <w:trPr>
          <w:trHeight w:val="454"/>
        </w:trPr>
        <w:tc>
          <w:tcPr>
            <w:tcW w:w="568" w:type="dxa"/>
            <w:vAlign w:val="center"/>
          </w:tcPr>
          <w:p w14:paraId="4B87BE4E"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14</w:t>
            </w:r>
          </w:p>
        </w:tc>
        <w:tc>
          <w:tcPr>
            <w:tcW w:w="5953" w:type="dxa"/>
            <w:vAlign w:val="center"/>
          </w:tcPr>
          <w:p w14:paraId="319CA4A2" w14:textId="03B93BDB" w:rsidR="00105D90" w:rsidRPr="0030343D" w:rsidRDefault="00105D90" w:rsidP="00176C26">
            <w:pPr>
              <w:spacing w:before="0"/>
              <w:ind w:firstLine="0"/>
              <w:rPr>
                <w:rFonts w:cs="Arial"/>
                <w:color w:val="000000"/>
                <w:sz w:val="20"/>
                <w:szCs w:val="20"/>
              </w:rPr>
            </w:pPr>
            <w:r w:rsidRPr="0030343D">
              <w:rPr>
                <w:rFonts w:cs="Arial"/>
                <w:color w:val="000000"/>
                <w:sz w:val="20"/>
                <w:szCs w:val="20"/>
              </w:rPr>
              <w:t>Priključak 10MT  SRPS M.B6.702</w:t>
            </w:r>
          </w:p>
        </w:tc>
        <w:tc>
          <w:tcPr>
            <w:tcW w:w="680" w:type="dxa"/>
            <w:vAlign w:val="center"/>
          </w:tcPr>
          <w:p w14:paraId="6BDCE55B"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1457BBD6"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80</w:t>
            </w:r>
          </w:p>
        </w:tc>
        <w:tc>
          <w:tcPr>
            <w:tcW w:w="2722" w:type="dxa"/>
            <w:vAlign w:val="center"/>
          </w:tcPr>
          <w:p w14:paraId="04CDCA40" w14:textId="77777777" w:rsidR="00105D90" w:rsidRPr="00105D90" w:rsidRDefault="00105D90" w:rsidP="00176C26">
            <w:pPr>
              <w:spacing w:before="0"/>
              <w:ind w:firstLine="0"/>
              <w:jc w:val="left"/>
              <w:rPr>
                <w:rFonts w:cs="Arial"/>
                <w:sz w:val="18"/>
                <w:szCs w:val="18"/>
                <w:lang w:val="de-DE"/>
              </w:rPr>
            </w:pPr>
          </w:p>
        </w:tc>
      </w:tr>
      <w:tr w:rsidR="00105D90" w:rsidRPr="00105D90" w14:paraId="6DA04434" w14:textId="77777777" w:rsidTr="00105D90">
        <w:trPr>
          <w:trHeight w:val="454"/>
        </w:trPr>
        <w:tc>
          <w:tcPr>
            <w:tcW w:w="568" w:type="dxa"/>
            <w:vAlign w:val="center"/>
          </w:tcPr>
          <w:p w14:paraId="2C0A00B3"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15</w:t>
            </w:r>
          </w:p>
        </w:tc>
        <w:tc>
          <w:tcPr>
            <w:tcW w:w="5953" w:type="dxa"/>
            <w:vAlign w:val="center"/>
          </w:tcPr>
          <w:p w14:paraId="16C99C4F" w14:textId="6B517199" w:rsidR="00105D90" w:rsidRPr="0030343D" w:rsidRDefault="00105D90" w:rsidP="00176C26">
            <w:pPr>
              <w:spacing w:before="0"/>
              <w:ind w:firstLine="0"/>
              <w:rPr>
                <w:rFonts w:cs="Arial"/>
                <w:color w:val="000000"/>
                <w:sz w:val="20"/>
                <w:szCs w:val="20"/>
              </w:rPr>
            </w:pPr>
            <w:r w:rsidRPr="0030343D">
              <w:rPr>
                <w:rFonts w:cs="Arial"/>
                <w:color w:val="000000"/>
                <w:sz w:val="20"/>
                <w:szCs w:val="20"/>
              </w:rPr>
              <w:t>Priključak 10RL SRPS M.B6.702</w:t>
            </w:r>
          </w:p>
        </w:tc>
        <w:tc>
          <w:tcPr>
            <w:tcW w:w="680" w:type="dxa"/>
            <w:vAlign w:val="center"/>
          </w:tcPr>
          <w:p w14:paraId="3BA5C358"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6143CF1F"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80</w:t>
            </w:r>
          </w:p>
        </w:tc>
        <w:tc>
          <w:tcPr>
            <w:tcW w:w="2722" w:type="dxa"/>
            <w:vAlign w:val="center"/>
          </w:tcPr>
          <w:p w14:paraId="016DD565" w14:textId="77777777" w:rsidR="00105D90" w:rsidRPr="00105D90" w:rsidRDefault="00105D90" w:rsidP="00176C26">
            <w:pPr>
              <w:spacing w:before="0"/>
              <w:ind w:firstLine="0"/>
              <w:jc w:val="left"/>
              <w:rPr>
                <w:rFonts w:cs="Arial"/>
                <w:sz w:val="18"/>
                <w:szCs w:val="18"/>
                <w:lang w:val="de-DE"/>
              </w:rPr>
            </w:pPr>
          </w:p>
        </w:tc>
      </w:tr>
      <w:tr w:rsidR="00105D90" w:rsidRPr="00105D90" w14:paraId="53CC80E3" w14:textId="77777777" w:rsidTr="00105D90">
        <w:trPr>
          <w:trHeight w:val="454"/>
        </w:trPr>
        <w:tc>
          <w:tcPr>
            <w:tcW w:w="568" w:type="dxa"/>
            <w:vAlign w:val="center"/>
          </w:tcPr>
          <w:p w14:paraId="386567CB"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16</w:t>
            </w:r>
          </w:p>
        </w:tc>
        <w:tc>
          <w:tcPr>
            <w:tcW w:w="5953" w:type="dxa"/>
            <w:vAlign w:val="center"/>
          </w:tcPr>
          <w:p w14:paraId="254BA127" w14:textId="7D82D13F" w:rsidR="00105D90" w:rsidRPr="0030343D" w:rsidRDefault="00105D90" w:rsidP="00176C26">
            <w:pPr>
              <w:spacing w:before="0"/>
              <w:ind w:firstLine="0"/>
              <w:rPr>
                <w:rFonts w:cs="Arial"/>
                <w:color w:val="000000"/>
                <w:sz w:val="20"/>
                <w:szCs w:val="20"/>
              </w:rPr>
            </w:pPr>
            <w:r w:rsidRPr="0030343D">
              <w:rPr>
                <w:rFonts w:cs="Arial"/>
                <w:color w:val="000000"/>
                <w:sz w:val="20"/>
                <w:szCs w:val="20"/>
              </w:rPr>
              <w:t>Priključak A10-LG</w:t>
            </w:r>
          </w:p>
        </w:tc>
        <w:tc>
          <w:tcPr>
            <w:tcW w:w="680" w:type="dxa"/>
            <w:vAlign w:val="center"/>
          </w:tcPr>
          <w:p w14:paraId="70E1BB2B"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1ED654C3"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80</w:t>
            </w:r>
          </w:p>
        </w:tc>
        <w:tc>
          <w:tcPr>
            <w:tcW w:w="2722" w:type="dxa"/>
            <w:vAlign w:val="center"/>
          </w:tcPr>
          <w:p w14:paraId="1F7E854C" w14:textId="77777777" w:rsidR="00105D90" w:rsidRPr="00105D90" w:rsidRDefault="00105D90" w:rsidP="00176C26">
            <w:pPr>
              <w:spacing w:before="0"/>
              <w:ind w:firstLine="0"/>
              <w:jc w:val="left"/>
              <w:rPr>
                <w:rFonts w:cs="Arial"/>
                <w:sz w:val="18"/>
                <w:szCs w:val="18"/>
                <w:lang w:val="de-DE"/>
              </w:rPr>
            </w:pPr>
          </w:p>
        </w:tc>
      </w:tr>
      <w:tr w:rsidR="00105D90" w:rsidRPr="00105D90" w14:paraId="6C1AF6B3" w14:textId="77777777" w:rsidTr="00105D90">
        <w:trPr>
          <w:trHeight w:val="454"/>
        </w:trPr>
        <w:tc>
          <w:tcPr>
            <w:tcW w:w="568" w:type="dxa"/>
            <w:vAlign w:val="center"/>
          </w:tcPr>
          <w:p w14:paraId="67795ADB"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17</w:t>
            </w:r>
          </w:p>
        </w:tc>
        <w:tc>
          <w:tcPr>
            <w:tcW w:w="5953" w:type="dxa"/>
            <w:vAlign w:val="center"/>
          </w:tcPr>
          <w:p w14:paraId="359F6DF5" w14:textId="57287CDB" w:rsidR="00105D90" w:rsidRPr="0030343D" w:rsidRDefault="00105D90" w:rsidP="00176C26">
            <w:pPr>
              <w:spacing w:before="0"/>
              <w:ind w:firstLine="0"/>
              <w:rPr>
                <w:rFonts w:cs="Arial"/>
                <w:color w:val="000000"/>
                <w:sz w:val="20"/>
                <w:szCs w:val="20"/>
              </w:rPr>
            </w:pPr>
            <w:r w:rsidRPr="0030343D">
              <w:rPr>
                <w:rFonts w:cs="Arial"/>
                <w:color w:val="000000"/>
                <w:sz w:val="20"/>
                <w:szCs w:val="20"/>
              </w:rPr>
              <w:t>Priključak A10-TM</w:t>
            </w:r>
          </w:p>
        </w:tc>
        <w:tc>
          <w:tcPr>
            <w:tcW w:w="680" w:type="dxa"/>
            <w:vAlign w:val="center"/>
          </w:tcPr>
          <w:p w14:paraId="77CC99CB"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7F34FB66"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80</w:t>
            </w:r>
          </w:p>
        </w:tc>
        <w:tc>
          <w:tcPr>
            <w:tcW w:w="2722" w:type="dxa"/>
            <w:vAlign w:val="center"/>
          </w:tcPr>
          <w:p w14:paraId="2E9D8598" w14:textId="77777777" w:rsidR="00105D90" w:rsidRPr="00105D90" w:rsidRDefault="00105D90" w:rsidP="00176C26">
            <w:pPr>
              <w:spacing w:before="0"/>
              <w:ind w:firstLine="0"/>
              <w:jc w:val="left"/>
              <w:rPr>
                <w:rFonts w:cs="Arial"/>
                <w:sz w:val="18"/>
                <w:szCs w:val="18"/>
                <w:lang w:val="de-DE"/>
              </w:rPr>
            </w:pPr>
          </w:p>
        </w:tc>
      </w:tr>
      <w:tr w:rsidR="00105D90" w:rsidRPr="00105D90" w14:paraId="2896A731" w14:textId="77777777" w:rsidTr="00105D90">
        <w:trPr>
          <w:trHeight w:val="454"/>
        </w:trPr>
        <w:tc>
          <w:tcPr>
            <w:tcW w:w="568" w:type="dxa"/>
            <w:vAlign w:val="center"/>
          </w:tcPr>
          <w:p w14:paraId="6177331A"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18</w:t>
            </w:r>
          </w:p>
        </w:tc>
        <w:tc>
          <w:tcPr>
            <w:tcW w:w="5953" w:type="dxa"/>
            <w:vAlign w:val="center"/>
          </w:tcPr>
          <w:p w14:paraId="34F052E0" w14:textId="1A1122B8" w:rsidR="00105D90" w:rsidRPr="0030343D" w:rsidRDefault="00105D90" w:rsidP="00176C26">
            <w:pPr>
              <w:spacing w:before="0"/>
              <w:ind w:firstLine="0"/>
              <w:rPr>
                <w:rFonts w:cs="Arial"/>
                <w:color w:val="000000"/>
                <w:sz w:val="20"/>
                <w:szCs w:val="20"/>
              </w:rPr>
            </w:pPr>
            <w:r w:rsidRPr="0030343D">
              <w:rPr>
                <w:rFonts w:cs="Arial"/>
                <w:color w:val="000000"/>
                <w:sz w:val="20"/>
                <w:szCs w:val="20"/>
              </w:rPr>
              <w:t>Priključak kolenasti E 12-VL</w:t>
            </w:r>
          </w:p>
        </w:tc>
        <w:tc>
          <w:tcPr>
            <w:tcW w:w="680" w:type="dxa"/>
            <w:vAlign w:val="center"/>
          </w:tcPr>
          <w:p w14:paraId="060C1ED3"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1A074518"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w:t>
            </w:r>
          </w:p>
        </w:tc>
        <w:tc>
          <w:tcPr>
            <w:tcW w:w="2722" w:type="dxa"/>
            <w:vAlign w:val="center"/>
          </w:tcPr>
          <w:p w14:paraId="23F27C48" w14:textId="77777777" w:rsidR="00105D90" w:rsidRPr="00105D90" w:rsidRDefault="00105D90" w:rsidP="00176C26">
            <w:pPr>
              <w:spacing w:before="0"/>
              <w:ind w:firstLine="0"/>
              <w:jc w:val="left"/>
              <w:rPr>
                <w:rFonts w:cs="Arial"/>
                <w:sz w:val="18"/>
                <w:szCs w:val="18"/>
                <w:lang w:val="de-DE"/>
              </w:rPr>
            </w:pPr>
          </w:p>
        </w:tc>
      </w:tr>
      <w:tr w:rsidR="00105D90" w:rsidRPr="00105D90" w14:paraId="4E1A042D" w14:textId="77777777" w:rsidTr="00105D90">
        <w:trPr>
          <w:trHeight w:val="454"/>
        </w:trPr>
        <w:tc>
          <w:tcPr>
            <w:tcW w:w="568" w:type="dxa"/>
            <w:vAlign w:val="center"/>
          </w:tcPr>
          <w:p w14:paraId="3698DA81"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19</w:t>
            </w:r>
          </w:p>
        </w:tc>
        <w:tc>
          <w:tcPr>
            <w:tcW w:w="5953" w:type="dxa"/>
            <w:vAlign w:val="center"/>
          </w:tcPr>
          <w:p w14:paraId="210364F0" w14:textId="6FCE8E65" w:rsidR="00105D90" w:rsidRPr="0030343D" w:rsidRDefault="00105D90" w:rsidP="00176C26">
            <w:pPr>
              <w:spacing w:before="0"/>
              <w:ind w:firstLine="0"/>
              <w:rPr>
                <w:rFonts w:cs="Arial"/>
                <w:color w:val="000000"/>
                <w:sz w:val="20"/>
                <w:szCs w:val="20"/>
              </w:rPr>
            </w:pPr>
            <w:r w:rsidRPr="0030343D">
              <w:rPr>
                <w:rFonts w:cs="Arial"/>
                <w:color w:val="000000"/>
                <w:sz w:val="20"/>
                <w:szCs w:val="20"/>
              </w:rPr>
              <w:t>Priključak kolenasti E 28-L</w:t>
            </w:r>
          </w:p>
        </w:tc>
        <w:tc>
          <w:tcPr>
            <w:tcW w:w="680" w:type="dxa"/>
            <w:vAlign w:val="center"/>
          </w:tcPr>
          <w:p w14:paraId="40B54D17"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065B3DA1"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8</w:t>
            </w:r>
          </w:p>
        </w:tc>
        <w:tc>
          <w:tcPr>
            <w:tcW w:w="2722" w:type="dxa"/>
            <w:vAlign w:val="center"/>
          </w:tcPr>
          <w:p w14:paraId="75580DE5" w14:textId="77777777" w:rsidR="00105D90" w:rsidRPr="00105D90" w:rsidRDefault="00105D90" w:rsidP="00176C26">
            <w:pPr>
              <w:spacing w:before="0"/>
              <w:ind w:firstLine="0"/>
              <w:jc w:val="left"/>
              <w:rPr>
                <w:rFonts w:cs="Arial"/>
                <w:sz w:val="18"/>
                <w:szCs w:val="18"/>
                <w:lang w:val="de-DE"/>
              </w:rPr>
            </w:pPr>
          </w:p>
        </w:tc>
      </w:tr>
      <w:tr w:rsidR="00105D90" w:rsidRPr="00105D90" w14:paraId="54B32213" w14:textId="77777777" w:rsidTr="00105D90">
        <w:trPr>
          <w:trHeight w:val="454"/>
        </w:trPr>
        <w:tc>
          <w:tcPr>
            <w:tcW w:w="568" w:type="dxa"/>
            <w:vAlign w:val="center"/>
          </w:tcPr>
          <w:p w14:paraId="571F0119"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20</w:t>
            </w:r>
          </w:p>
        </w:tc>
        <w:tc>
          <w:tcPr>
            <w:tcW w:w="5953" w:type="dxa"/>
            <w:vAlign w:val="center"/>
          </w:tcPr>
          <w:p w14:paraId="5B79F240" w14:textId="5C4311D4" w:rsidR="00105D90" w:rsidRPr="0030343D" w:rsidRDefault="00105D90" w:rsidP="00176C26">
            <w:pPr>
              <w:spacing w:before="0"/>
              <w:ind w:firstLine="0"/>
              <w:rPr>
                <w:rFonts w:cs="Arial"/>
                <w:color w:val="000000"/>
                <w:sz w:val="20"/>
                <w:szCs w:val="20"/>
              </w:rPr>
            </w:pPr>
            <w:r w:rsidRPr="0030343D">
              <w:rPr>
                <w:rFonts w:cs="Arial"/>
                <w:color w:val="000000"/>
                <w:sz w:val="20"/>
                <w:szCs w:val="20"/>
              </w:rPr>
              <w:t>Priključak kolenasti E 28-LG</w:t>
            </w:r>
          </w:p>
        </w:tc>
        <w:tc>
          <w:tcPr>
            <w:tcW w:w="680" w:type="dxa"/>
            <w:vAlign w:val="center"/>
          </w:tcPr>
          <w:p w14:paraId="2EBF9A88"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07980F47"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w:t>
            </w:r>
          </w:p>
        </w:tc>
        <w:tc>
          <w:tcPr>
            <w:tcW w:w="2722" w:type="dxa"/>
            <w:vAlign w:val="center"/>
          </w:tcPr>
          <w:p w14:paraId="6F8ECF49" w14:textId="77777777" w:rsidR="00105D90" w:rsidRPr="00105D90" w:rsidRDefault="00105D90" w:rsidP="00176C26">
            <w:pPr>
              <w:spacing w:before="0"/>
              <w:ind w:firstLine="0"/>
              <w:jc w:val="left"/>
              <w:rPr>
                <w:rFonts w:cs="Arial"/>
                <w:sz w:val="18"/>
                <w:szCs w:val="18"/>
                <w:lang w:val="de-DE"/>
              </w:rPr>
            </w:pPr>
          </w:p>
        </w:tc>
      </w:tr>
      <w:tr w:rsidR="00105D90" w:rsidRPr="00105D90" w14:paraId="19E6F64D" w14:textId="77777777" w:rsidTr="00105D90">
        <w:trPr>
          <w:trHeight w:val="454"/>
        </w:trPr>
        <w:tc>
          <w:tcPr>
            <w:tcW w:w="568" w:type="dxa"/>
            <w:vAlign w:val="center"/>
          </w:tcPr>
          <w:p w14:paraId="772F04CC"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21</w:t>
            </w:r>
          </w:p>
        </w:tc>
        <w:tc>
          <w:tcPr>
            <w:tcW w:w="5953" w:type="dxa"/>
            <w:vAlign w:val="center"/>
          </w:tcPr>
          <w:p w14:paraId="61D7F467" w14:textId="4136D240" w:rsidR="00105D90" w:rsidRPr="0030343D" w:rsidRDefault="00105D90" w:rsidP="00176C26">
            <w:pPr>
              <w:spacing w:before="0"/>
              <w:ind w:firstLine="0"/>
              <w:rPr>
                <w:rFonts w:cs="Arial"/>
                <w:color w:val="000000"/>
                <w:sz w:val="20"/>
                <w:szCs w:val="20"/>
              </w:rPr>
            </w:pPr>
            <w:r w:rsidRPr="0030343D">
              <w:rPr>
                <w:rFonts w:cs="Arial"/>
                <w:color w:val="000000"/>
                <w:sz w:val="20"/>
                <w:szCs w:val="20"/>
              </w:rPr>
              <w:t>Priključak kolenasti za uvrta.E 12-L-NPT</w:t>
            </w:r>
          </w:p>
        </w:tc>
        <w:tc>
          <w:tcPr>
            <w:tcW w:w="680" w:type="dxa"/>
            <w:vAlign w:val="center"/>
          </w:tcPr>
          <w:p w14:paraId="770DB5D1"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6404FAB3"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10</w:t>
            </w:r>
          </w:p>
        </w:tc>
        <w:tc>
          <w:tcPr>
            <w:tcW w:w="2722" w:type="dxa"/>
            <w:vAlign w:val="center"/>
          </w:tcPr>
          <w:p w14:paraId="2E1294E6" w14:textId="77777777" w:rsidR="00105D90" w:rsidRPr="00105D90" w:rsidRDefault="00105D90" w:rsidP="00176C26">
            <w:pPr>
              <w:spacing w:before="0"/>
              <w:ind w:firstLine="0"/>
              <w:jc w:val="left"/>
              <w:rPr>
                <w:rFonts w:cs="Arial"/>
                <w:sz w:val="18"/>
                <w:szCs w:val="18"/>
                <w:lang w:val="de-DE"/>
              </w:rPr>
            </w:pPr>
          </w:p>
        </w:tc>
      </w:tr>
      <w:tr w:rsidR="00105D90" w:rsidRPr="00105D90" w14:paraId="7DE216CD" w14:textId="77777777" w:rsidTr="00105D90">
        <w:trPr>
          <w:trHeight w:val="454"/>
        </w:trPr>
        <w:tc>
          <w:tcPr>
            <w:tcW w:w="568" w:type="dxa"/>
            <w:vAlign w:val="center"/>
          </w:tcPr>
          <w:p w14:paraId="4C83AB08"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22</w:t>
            </w:r>
          </w:p>
        </w:tc>
        <w:tc>
          <w:tcPr>
            <w:tcW w:w="5953" w:type="dxa"/>
            <w:vAlign w:val="center"/>
          </w:tcPr>
          <w:p w14:paraId="7245418C" w14:textId="22D88A1B" w:rsidR="00105D90" w:rsidRPr="0030343D" w:rsidRDefault="00105D90" w:rsidP="00176C26">
            <w:pPr>
              <w:spacing w:before="0"/>
              <w:ind w:firstLine="0"/>
              <w:rPr>
                <w:rFonts w:cs="Arial"/>
                <w:color w:val="000000"/>
                <w:sz w:val="20"/>
                <w:szCs w:val="20"/>
              </w:rPr>
            </w:pPr>
            <w:r w:rsidRPr="0030343D">
              <w:rPr>
                <w:rFonts w:cs="Arial"/>
                <w:color w:val="000000"/>
                <w:sz w:val="20"/>
                <w:szCs w:val="20"/>
              </w:rPr>
              <w:t>Priključak kolenasti za uvrtanje A 18-LM</w:t>
            </w:r>
          </w:p>
        </w:tc>
        <w:tc>
          <w:tcPr>
            <w:tcW w:w="680" w:type="dxa"/>
            <w:vAlign w:val="center"/>
          </w:tcPr>
          <w:p w14:paraId="57FB4718"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5DE35934"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w:t>
            </w:r>
          </w:p>
        </w:tc>
        <w:tc>
          <w:tcPr>
            <w:tcW w:w="2722" w:type="dxa"/>
            <w:vAlign w:val="center"/>
          </w:tcPr>
          <w:p w14:paraId="75E218E6" w14:textId="77777777" w:rsidR="00105D90" w:rsidRPr="00105D90" w:rsidRDefault="00105D90" w:rsidP="00176C26">
            <w:pPr>
              <w:spacing w:before="0"/>
              <w:ind w:firstLine="0"/>
              <w:jc w:val="left"/>
              <w:rPr>
                <w:rFonts w:cs="Arial"/>
                <w:sz w:val="18"/>
                <w:szCs w:val="18"/>
                <w:lang w:val="de-DE"/>
              </w:rPr>
            </w:pPr>
          </w:p>
        </w:tc>
      </w:tr>
      <w:tr w:rsidR="00105D90" w:rsidRPr="00105D90" w14:paraId="0866CA25" w14:textId="77777777" w:rsidTr="00105D90">
        <w:trPr>
          <w:trHeight w:val="454"/>
        </w:trPr>
        <w:tc>
          <w:tcPr>
            <w:tcW w:w="568" w:type="dxa"/>
            <w:vAlign w:val="center"/>
          </w:tcPr>
          <w:p w14:paraId="6591C25D"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23</w:t>
            </w:r>
          </w:p>
        </w:tc>
        <w:tc>
          <w:tcPr>
            <w:tcW w:w="5953" w:type="dxa"/>
            <w:vAlign w:val="center"/>
          </w:tcPr>
          <w:p w14:paraId="23DA486C" w14:textId="1FC058EA" w:rsidR="00105D90" w:rsidRPr="0030343D" w:rsidRDefault="00105D90" w:rsidP="00176C26">
            <w:pPr>
              <w:spacing w:before="0"/>
              <w:ind w:firstLine="0"/>
              <w:rPr>
                <w:rFonts w:cs="Arial"/>
                <w:color w:val="000000"/>
                <w:sz w:val="20"/>
                <w:szCs w:val="20"/>
              </w:rPr>
            </w:pPr>
            <w:r w:rsidRPr="0030343D">
              <w:rPr>
                <w:rFonts w:cs="Arial"/>
                <w:color w:val="000000"/>
                <w:sz w:val="20"/>
                <w:szCs w:val="20"/>
              </w:rPr>
              <w:t>Priključak kolenasti za uvrtanje E 28-LM</w:t>
            </w:r>
          </w:p>
        </w:tc>
        <w:tc>
          <w:tcPr>
            <w:tcW w:w="680" w:type="dxa"/>
            <w:vAlign w:val="center"/>
          </w:tcPr>
          <w:p w14:paraId="461B3E80"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1E399AB4"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8</w:t>
            </w:r>
          </w:p>
        </w:tc>
        <w:tc>
          <w:tcPr>
            <w:tcW w:w="2722" w:type="dxa"/>
            <w:vAlign w:val="center"/>
          </w:tcPr>
          <w:p w14:paraId="22F0BBF1" w14:textId="77777777" w:rsidR="00105D90" w:rsidRPr="00105D90" w:rsidRDefault="00105D90" w:rsidP="00176C26">
            <w:pPr>
              <w:spacing w:before="0"/>
              <w:ind w:firstLine="0"/>
              <w:jc w:val="left"/>
              <w:rPr>
                <w:rFonts w:cs="Arial"/>
                <w:sz w:val="18"/>
                <w:szCs w:val="18"/>
                <w:lang w:val="de-DE"/>
              </w:rPr>
            </w:pPr>
          </w:p>
        </w:tc>
      </w:tr>
      <w:tr w:rsidR="00105D90" w:rsidRPr="00105D90" w14:paraId="77672777" w14:textId="77777777" w:rsidTr="00105D90">
        <w:trPr>
          <w:trHeight w:val="454"/>
        </w:trPr>
        <w:tc>
          <w:tcPr>
            <w:tcW w:w="568" w:type="dxa"/>
            <w:vAlign w:val="center"/>
          </w:tcPr>
          <w:p w14:paraId="6A65ACC1"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24</w:t>
            </w:r>
          </w:p>
        </w:tc>
        <w:tc>
          <w:tcPr>
            <w:tcW w:w="5953" w:type="dxa"/>
            <w:vAlign w:val="center"/>
          </w:tcPr>
          <w:p w14:paraId="59A1549C" w14:textId="2AA8660C" w:rsidR="00105D90" w:rsidRPr="0030343D" w:rsidRDefault="00105D90" w:rsidP="00176C26">
            <w:pPr>
              <w:spacing w:before="0"/>
              <w:ind w:firstLine="0"/>
              <w:rPr>
                <w:rFonts w:cs="Arial"/>
                <w:color w:val="000000"/>
                <w:sz w:val="20"/>
                <w:szCs w:val="20"/>
              </w:rPr>
            </w:pPr>
            <w:r w:rsidRPr="0030343D">
              <w:rPr>
                <w:rFonts w:cs="Arial"/>
                <w:color w:val="000000"/>
                <w:sz w:val="20"/>
                <w:szCs w:val="20"/>
              </w:rPr>
              <w:t>Priključak nastavni  B 12-L</w:t>
            </w:r>
          </w:p>
        </w:tc>
        <w:tc>
          <w:tcPr>
            <w:tcW w:w="680" w:type="dxa"/>
            <w:vAlign w:val="center"/>
          </w:tcPr>
          <w:p w14:paraId="7EAB7839"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133027DC"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w:t>
            </w:r>
          </w:p>
        </w:tc>
        <w:tc>
          <w:tcPr>
            <w:tcW w:w="2722" w:type="dxa"/>
            <w:vAlign w:val="center"/>
          </w:tcPr>
          <w:p w14:paraId="3975CDDB" w14:textId="77777777" w:rsidR="00105D90" w:rsidRPr="00105D90" w:rsidRDefault="00105D90" w:rsidP="00176C26">
            <w:pPr>
              <w:spacing w:before="0"/>
              <w:ind w:firstLine="0"/>
              <w:jc w:val="left"/>
              <w:rPr>
                <w:rFonts w:cs="Arial"/>
                <w:sz w:val="18"/>
                <w:szCs w:val="18"/>
                <w:lang w:val="de-DE"/>
              </w:rPr>
            </w:pPr>
          </w:p>
        </w:tc>
      </w:tr>
      <w:tr w:rsidR="00105D90" w:rsidRPr="00105D90" w14:paraId="508A9887" w14:textId="77777777" w:rsidTr="00105D90">
        <w:trPr>
          <w:trHeight w:val="454"/>
        </w:trPr>
        <w:tc>
          <w:tcPr>
            <w:tcW w:w="568" w:type="dxa"/>
            <w:vAlign w:val="center"/>
          </w:tcPr>
          <w:p w14:paraId="4B62096C"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25</w:t>
            </w:r>
          </w:p>
        </w:tc>
        <w:tc>
          <w:tcPr>
            <w:tcW w:w="5953" w:type="dxa"/>
            <w:vAlign w:val="center"/>
          </w:tcPr>
          <w:p w14:paraId="0B10648E" w14:textId="04777DE6" w:rsidR="00105D90" w:rsidRPr="0030343D" w:rsidRDefault="00105D90" w:rsidP="00176C26">
            <w:pPr>
              <w:spacing w:before="0"/>
              <w:ind w:firstLine="0"/>
              <w:rPr>
                <w:rFonts w:cs="Arial"/>
                <w:color w:val="000000"/>
                <w:sz w:val="20"/>
                <w:szCs w:val="20"/>
              </w:rPr>
            </w:pPr>
            <w:r w:rsidRPr="0030343D">
              <w:rPr>
                <w:rFonts w:cs="Arial"/>
                <w:color w:val="000000"/>
                <w:sz w:val="20"/>
                <w:szCs w:val="20"/>
              </w:rPr>
              <w:t>Priključak nastavni  B 18-L</w:t>
            </w:r>
          </w:p>
        </w:tc>
        <w:tc>
          <w:tcPr>
            <w:tcW w:w="680" w:type="dxa"/>
            <w:vAlign w:val="center"/>
          </w:tcPr>
          <w:p w14:paraId="68F6F7FD"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659496CD"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6</w:t>
            </w:r>
          </w:p>
        </w:tc>
        <w:tc>
          <w:tcPr>
            <w:tcW w:w="2722" w:type="dxa"/>
            <w:vAlign w:val="center"/>
          </w:tcPr>
          <w:p w14:paraId="106A13E9" w14:textId="77777777" w:rsidR="00105D90" w:rsidRPr="00105D90" w:rsidRDefault="00105D90" w:rsidP="00176C26">
            <w:pPr>
              <w:spacing w:before="0"/>
              <w:ind w:firstLine="0"/>
              <w:jc w:val="left"/>
              <w:rPr>
                <w:rFonts w:cs="Arial"/>
                <w:sz w:val="18"/>
                <w:szCs w:val="18"/>
                <w:lang w:val="de-DE"/>
              </w:rPr>
            </w:pPr>
          </w:p>
        </w:tc>
      </w:tr>
      <w:tr w:rsidR="00105D90" w:rsidRPr="00105D90" w14:paraId="2BC07CE8" w14:textId="77777777" w:rsidTr="00105D90">
        <w:trPr>
          <w:trHeight w:val="454"/>
        </w:trPr>
        <w:tc>
          <w:tcPr>
            <w:tcW w:w="568" w:type="dxa"/>
            <w:vAlign w:val="center"/>
          </w:tcPr>
          <w:p w14:paraId="700A4670"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26</w:t>
            </w:r>
          </w:p>
        </w:tc>
        <w:tc>
          <w:tcPr>
            <w:tcW w:w="5953" w:type="dxa"/>
            <w:vAlign w:val="center"/>
          </w:tcPr>
          <w:p w14:paraId="553D16E5" w14:textId="759620A1" w:rsidR="00105D90" w:rsidRPr="0030343D" w:rsidRDefault="00105D90" w:rsidP="00176C26">
            <w:pPr>
              <w:spacing w:before="0"/>
              <w:ind w:firstLine="0"/>
              <w:rPr>
                <w:rFonts w:cs="Arial"/>
                <w:color w:val="000000"/>
                <w:sz w:val="20"/>
                <w:szCs w:val="20"/>
              </w:rPr>
            </w:pPr>
            <w:r w:rsidRPr="0030343D">
              <w:rPr>
                <w:rFonts w:cs="Arial"/>
                <w:color w:val="000000"/>
                <w:sz w:val="20"/>
                <w:szCs w:val="20"/>
              </w:rPr>
              <w:t>Priključak nastavni  B 28-L</w:t>
            </w:r>
          </w:p>
        </w:tc>
        <w:tc>
          <w:tcPr>
            <w:tcW w:w="680" w:type="dxa"/>
            <w:vAlign w:val="center"/>
          </w:tcPr>
          <w:p w14:paraId="6D145A93"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40E3A779"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w:t>
            </w:r>
          </w:p>
        </w:tc>
        <w:tc>
          <w:tcPr>
            <w:tcW w:w="2722" w:type="dxa"/>
            <w:vAlign w:val="center"/>
          </w:tcPr>
          <w:p w14:paraId="789CA059" w14:textId="77777777" w:rsidR="00105D90" w:rsidRPr="00105D90" w:rsidRDefault="00105D90" w:rsidP="00176C26">
            <w:pPr>
              <w:spacing w:before="0"/>
              <w:ind w:firstLine="0"/>
              <w:jc w:val="left"/>
              <w:rPr>
                <w:rFonts w:cs="Arial"/>
                <w:sz w:val="18"/>
                <w:szCs w:val="18"/>
                <w:lang w:val="de-DE"/>
              </w:rPr>
            </w:pPr>
          </w:p>
        </w:tc>
      </w:tr>
      <w:tr w:rsidR="00105D90" w:rsidRPr="00105D90" w14:paraId="3573948B" w14:textId="77777777" w:rsidTr="00105D90">
        <w:trPr>
          <w:trHeight w:val="454"/>
        </w:trPr>
        <w:tc>
          <w:tcPr>
            <w:tcW w:w="568" w:type="dxa"/>
            <w:vAlign w:val="center"/>
          </w:tcPr>
          <w:p w14:paraId="12848C74"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27</w:t>
            </w:r>
          </w:p>
        </w:tc>
        <w:tc>
          <w:tcPr>
            <w:tcW w:w="5953" w:type="dxa"/>
            <w:vAlign w:val="center"/>
          </w:tcPr>
          <w:p w14:paraId="020CEC27" w14:textId="02B51A1F" w:rsidR="00105D90" w:rsidRPr="0030343D" w:rsidRDefault="00105D90" w:rsidP="00176C26">
            <w:pPr>
              <w:spacing w:before="0"/>
              <w:ind w:firstLine="0"/>
              <w:rPr>
                <w:rFonts w:cs="Arial"/>
                <w:color w:val="000000"/>
                <w:sz w:val="20"/>
                <w:szCs w:val="20"/>
              </w:rPr>
            </w:pPr>
            <w:r w:rsidRPr="0030343D">
              <w:rPr>
                <w:rFonts w:cs="Arial"/>
                <w:color w:val="000000"/>
                <w:sz w:val="20"/>
                <w:szCs w:val="20"/>
              </w:rPr>
              <w:t>Priključak pregradni D 12-L</w:t>
            </w:r>
          </w:p>
        </w:tc>
        <w:tc>
          <w:tcPr>
            <w:tcW w:w="680" w:type="dxa"/>
            <w:vAlign w:val="center"/>
          </w:tcPr>
          <w:p w14:paraId="692DB5E9"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19A89BE4"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12</w:t>
            </w:r>
          </w:p>
        </w:tc>
        <w:tc>
          <w:tcPr>
            <w:tcW w:w="2722" w:type="dxa"/>
            <w:vAlign w:val="center"/>
          </w:tcPr>
          <w:p w14:paraId="7471310C" w14:textId="77777777" w:rsidR="00105D90" w:rsidRPr="00105D90" w:rsidRDefault="00105D90" w:rsidP="00176C26">
            <w:pPr>
              <w:spacing w:before="0"/>
              <w:ind w:firstLine="0"/>
              <w:jc w:val="left"/>
              <w:rPr>
                <w:rFonts w:cs="Arial"/>
                <w:sz w:val="18"/>
                <w:szCs w:val="18"/>
                <w:lang w:val="de-DE"/>
              </w:rPr>
            </w:pPr>
          </w:p>
        </w:tc>
      </w:tr>
      <w:tr w:rsidR="00105D90" w:rsidRPr="00105D90" w14:paraId="1BB4F45F" w14:textId="77777777" w:rsidTr="00105D90">
        <w:trPr>
          <w:trHeight w:val="454"/>
        </w:trPr>
        <w:tc>
          <w:tcPr>
            <w:tcW w:w="568" w:type="dxa"/>
            <w:vAlign w:val="center"/>
          </w:tcPr>
          <w:p w14:paraId="2E1663A7"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28</w:t>
            </w:r>
          </w:p>
        </w:tc>
        <w:tc>
          <w:tcPr>
            <w:tcW w:w="5953" w:type="dxa"/>
            <w:vAlign w:val="center"/>
          </w:tcPr>
          <w:p w14:paraId="2BF9B843" w14:textId="3D45ADB5" w:rsidR="00105D90" w:rsidRPr="0030343D" w:rsidRDefault="00105D90" w:rsidP="00176C26">
            <w:pPr>
              <w:spacing w:before="0"/>
              <w:ind w:firstLine="0"/>
              <w:rPr>
                <w:rFonts w:cs="Arial"/>
                <w:color w:val="000000"/>
                <w:sz w:val="20"/>
                <w:szCs w:val="20"/>
              </w:rPr>
            </w:pPr>
            <w:r w:rsidRPr="0030343D">
              <w:rPr>
                <w:rFonts w:cs="Arial"/>
                <w:color w:val="000000"/>
                <w:sz w:val="20"/>
                <w:szCs w:val="20"/>
              </w:rPr>
              <w:t>Priključak pregradni D 18-L</w:t>
            </w:r>
          </w:p>
        </w:tc>
        <w:tc>
          <w:tcPr>
            <w:tcW w:w="680" w:type="dxa"/>
            <w:vAlign w:val="center"/>
          </w:tcPr>
          <w:p w14:paraId="04653F8B"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3B435C96"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w:t>
            </w:r>
          </w:p>
        </w:tc>
        <w:tc>
          <w:tcPr>
            <w:tcW w:w="2722" w:type="dxa"/>
            <w:vAlign w:val="center"/>
          </w:tcPr>
          <w:p w14:paraId="2243BCF6" w14:textId="77777777" w:rsidR="00105D90" w:rsidRPr="00105D90" w:rsidRDefault="00105D90" w:rsidP="00176C26">
            <w:pPr>
              <w:spacing w:before="0"/>
              <w:ind w:firstLine="0"/>
              <w:jc w:val="left"/>
              <w:rPr>
                <w:rFonts w:cs="Arial"/>
                <w:sz w:val="18"/>
                <w:szCs w:val="18"/>
                <w:lang w:val="de-DE"/>
              </w:rPr>
            </w:pPr>
          </w:p>
        </w:tc>
      </w:tr>
      <w:tr w:rsidR="00105D90" w:rsidRPr="00105D90" w14:paraId="05270CFC" w14:textId="77777777" w:rsidTr="00105D90">
        <w:trPr>
          <w:trHeight w:val="454"/>
        </w:trPr>
        <w:tc>
          <w:tcPr>
            <w:tcW w:w="568" w:type="dxa"/>
            <w:vAlign w:val="center"/>
          </w:tcPr>
          <w:p w14:paraId="080FB389"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29</w:t>
            </w:r>
          </w:p>
        </w:tc>
        <w:tc>
          <w:tcPr>
            <w:tcW w:w="5953" w:type="dxa"/>
            <w:vAlign w:val="center"/>
          </w:tcPr>
          <w:p w14:paraId="5D674C22" w14:textId="05637609" w:rsidR="00105D90" w:rsidRPr="0030343D" w:rsidRDefault="00105D90" w:rsidP="00176C26">
            <w:pPr>
              <w:spacing w:before="0"/>
              <w:ind w:firstLine="0"/>
              <w:rPr>
                <w:rFonts w:cs="Arial"/>
                <w:color w:val="000000"/>
                <w:sz w:val="20"/>
                <w:szCs w:val="20"/>
              </w:rPr>
            </w:pPr>
            <w:r w:rsidRPr="0030343D">
              <w:rPr>
                <w:rFonts w:cs="Arial"/>
                <w:color w:val="000000"/>
                <w:sz w:val="20"/>
                <w:szCs w:val="20"/>
              </w:rPr>
              <w:t>Priključak pregradni D 28-L</w:t>
            </w:r>
          </w:p>
        </w:tc>
        <w:tc>
          <w:tcPr>
            <w:tcW w:w="680" w:type="dxa"/>
            <w:vAlign w:val="center"/>
          </w:tcPr>
          <w:p w14:paraId="6C1FACE7"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16391999"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w:t>
            </w:r>
          </w:p>
        </w:tc>
        <w:tc>
          <w:tcPr>
            <w:tcW w:w="2722" w:type="dxa"/>
            <w:vAlign w:val="center"/>
          </w:tcPr>
          <w:p w14:paraId="2797C9D7" w14:textId="77777777" w:rsidR="00105D90" w:rsidRPr="00105D90" w:rsidRDefault="00105D90" w:rsidP="00176C26">
            <w:pPr>
              <w:spacing w:before="0"/>
              <w:ind w:firstLine="0"/>
              <w:jc w:val="left"/>
              <w:rPr>
                <w:rFonts w:cs="Arial"/>
                <w:sz w:val="18"/>
                <w:szCs w:val="18"/>
                <w:lang w:val="de-DE"/>
              </w:rPr>
            </w:pPr>
          </w:p>
        </w:tc>
      </w:tr>
      <w:tr w:rsidR="00105D90" w:rsidRPr="00105D90" w14:paraId="1214E67D" w14:textId="77777777" w:rsidTr="00105D90">
        <w:trPr>
          <w:trHeight w:val="454"/>
        </w:trPr>
        <w:tc>
          <w:tcPr>
            <w:tcW w:w="568" w:type="dxa"/>
            <w:vAlign w:val="center"/>
          </w:tcPr>
          <w:p w14:paraId="4629C4C9"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30</w:t>
            </w:r>
          </w:p>
        </w:tc>
        <w:tc>
          <w:tcPr>
            <w:tcW w:w="5953" w:type="dxa"/>
            <w:vAlign w:val="center"/>
          </w:tcPr>
          <w:p w14:paraId="4B6F376C" w14:textId="379ABA8F" w:rsidR="00105D90" w:rsidRPr="0030343D" w:rsidRDefault="00105D90" w:rsidP="00176C26">
            <w:pPr>
              <w:spacing w:before="0"/>
              <w:ind w:firstLine="0"/>
              <w:rPr>
                <w:rFonts w:cs="Arial"/>
                <w:color w:val="000000"/>
                <w:sz w:val="20"/>
                <w:szCs w:val="20"/>
              </w:rPr>
            </w:pPr>
            <w:r w:rsidRPr="0030343D">
              <w:rPr>
                <w:rFonts w:cs="Arial"/>
                <w:color w:val="000000"/>
                <w:sz w:val="20"/>
                <w:szCs w:val="20"/>
              </w:rPr>
              <w:t>Priključak R3/8''-M10x1 FS1.0958</w:t>
            </w:r>
          </w:p>
        </w:tc>
        <w:tc>
          <w:tcPr>
            <w:tcW w:w="680" w:type="dxa"/>
            <w:vAlign w:val="center"/>
          </w:tcPr>
          <w:p w14:paraId="25298432"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44C1287D"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56</w:t>
            </w:r>
          </w:p>
        </w:tc>
        <w:tc>
          <w:tcPr>
            <w:tcW w:w="2722" w:type="dxa"/>
            <w:vAlign w:val="center"/>
          </w:tcPr>
          <w:p w14:paraId="413B1156" w14:textId="77777777" w:rsidR="00105D90" w:rsidRPr="00105D90" w:rsidRDefault="00105D90" w:rsidP="00176C26">
            <w:pPr>
              <w:spacing w:before="0"/>
              <w:ind w:firstLine="0"/>
              <w:jc w:val="left"/>
              <w:rPr>
                <w:rFonts w:cs="Arial"/>
                <w:sz w:val="18"/>
                <w:szCs w:val="18"/>
                <w:lang w:val="de-DE"/>
              </w:rPr>
            </w:pPr>
          </w:p>
        </w:tc>
      </w:tr>
      <w:tr w:rsidR="00105D90" w:rsidRPr="00105D90" w14:paraId="1E736FD2" w14:textId="77777777" w:rsidTr="00105D90">
        <w:trPr>
          <w:trHeight w:val="454"/>
        </w:trPr>
        <w:tc>
          <w:tcPr>
            <w:tcW w:w="568" w:type="dxa"/>
            <w:vAlign w:val="center"/>
          </w:tcPr>
          <w:p w14:paraId="46DAFF82"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31</w:t>
            </w:r>
          </w:p>
        </w:tc>
        <w:tc>
          <w:tcPr>
            <w:tcW w:w="5953" w:type="dxa"/>
            <w:vAlign w:val="center"/>
          </w:tcPr>
          <w:p w14:paraId="3838DD92" w14:textId="77777777" w:rsidR="00105D90" w:rsidRPr="0030343D" w:rsidRDefault="00105D90" w:rsidP="00176C26">
            <w:pPr>
              <w:spacing w:before="0"/>
              <w:ind w:firstLine="0"/>
              <w:rPr>
                <w:rFonts w:cs="Arial"/>
                <w:color w:val="000000"/>
                <w:sz w:val="20"/>
                <w:szCs w:val="20"/>
              </w:rPr>
            </w:pPr>
            <w:r w:rsidRPr="0030343D">
              <w:rPr>
                <w:rFonts w:cs="Arial"/>
                <w:color w:val="000000"/>
                <w:sz w:val="20"/>
                <w:szCs w:val="20"/>
              </w:rPr>
              <w:t xml:space="preserve">Razvodnik ulja za  reduktor MULTIRED KC 500 </w:t>
            </w:r>
          </w:p>
          <w:p w14:paraId="7899023A" w14:textId="77777777" w:rsidR="00105D90" w:rsidRPr="0030343D" w:rsidRDefault="00105D90" w:rsidP="00176C26">
            <w:pPr>
              <w:spacing w:before="0"/>
              <w:ind w:firstLine="0"/>
              <w:rPr>
                <w:rFonts w:cs="Arial"/>
                <w:color w:val="000000"/>
                <w:sz w:val="20"/>
                <w:szCs w:val="20"/>
              </w:rPr>
            </w:pPr>
            <w:r w:rsidRPr="0030343D">
              <w:rPr>
                <w:rFonts w:cs="Arial"/>
                <w:color w:val="000000"/>
                <w:sz w:val="20"/>
                <w:szCs w:val="20"/>
              </w:rPr>
              <w:t xml:space="preserve">po crt. 2505.21.06.00-poz.2 </w:t>
            </w:r>
          </w:p>
          <w:p w14:paraId="5A88FD9C" w14:textId="20F76342" w:rsidR="00105D90" w:rsidRPr="0030343D" w:rsidRDefault="00105D90" w:rsidP="00176C26">
            <w:pPr>
              <w:spacing w:before="0"/>
              <w:ind w:firstLine="0"/>
              <w:rPr>
                <w:rFonts w:cs="Arial"/>
                <w:color w:val="000000"/>
                <w:sz w:val="20"/>
                <w:szCs w:val="20"/>
              </w:rPr>
            </w:pPr>
            <w:r w:rsidRPr="0030343D">
              <w:rPr>
                <w:rFonts w:cs="Arial"/>
                <w:color w:val="000000"/>
                <w:sz w:val="20"/>
                <w:szCs w:val="20"/>
              </w:rPr>
              <w:t>(proizv. Fluidotehnik ili ekvivalent)</w:t>
            </w:r>
          </w:p>
        </w:tc>
        <w:tc>
          <w:tcPr>
            <w:tcW w:w="680" w:type="dxa"/>
            <w:vAlign w:val="center"/>
          </w:tcPr>
          <w:p w14:paraId="548D7B21"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52B98AF0"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w:t>
            </w:r>
          </w:p>
        </w:tc>
        <w:tc>
          <w:tcPr>
            <w:tcW w:w="2722" w:type="dxa"/>
            <w:vAlign w:val="center"/>
          </w:tcPr>
          <w:p w14:paraId="3313ECE2" w14:textId="77777777" w:rsidR="00105D90" w:rsidRPr="00105D90" w:rsidRDefault="00105D90" w:rsidP="00176C26">
            <w:pPr>
              <w:spacing w:before="0"/>
              <w:ind w:firstLine="0"/>
              <w:jc w:val="left"/>
              <w:rPr>
                <w:rFonts w:cs="Arial"/>
                <w:sz w:val="18"/>
                <w:szCs w:val="18"/>
                <w:lang w:val="de-DE"/>
              </w:rPr>
            </w:pPr>
          </w:p>
        </w:tc>
      </w:tr>
      <w:tr w:rsidR="00105D90" w:rsidRPr="00105D90" w14:paraId="6E9E389B" w14:textId="77777777" w:rsidTr="00105D90">
        <w:trPr>
          <w:trHeight w:val="454"/>
        </w:trPr>
        <w:tc>
          <w:tcPr>
            <w:tcW w:w="568" w:type="dxa"/>
            <w:vAlign w:val="center"/>
          </w:tcPr>
          <w:p w14:paraId="4D959D56"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32</w:t>
            </w:r>
          </w:p>
        </w:tc>
        <w:tc>
          <w:tcPr>
            <w:tcW w:w="5953" w:type="dxa"/>
            <w:vAlign w:val="center"/>
          </w:tcPr>
          <w:p w14:paraId="7FC1C21B" w14:textId="32163289" w:rsidR="00105D90" w:rsidRPr="0030343D" w:rsidRDefault="00105D90" w:rsidP="00176C26">
            <w:pPr>
              <w:spacing w:before="0"/>
              <w:ind w:firstLine="0"/>
              <w:rPr>
                <w:rFonts w:cs="Arial"/>
                <w:color w:val="000000"/>
                <w:sz w:val="20"/>
                <w:szCs w:val="20"/>
              </w:rPr>
            </w:pPr>
            <w:r w:rsidRPr="0030343D">
              <w:rPr>
                <w:rFonts w:cs="Arial"/>
                <w:color w:val="000000"/>
                <w:sz w:val="20"/>
                <w:szCs w:val="20"/>
              </w:rPr>
              <w:t>Spojka 1"x35 DIN2982</w:t>
            </w:r>
          </w:p>
        </w:tc>
        <w:tc>
          <w:tcPr>
            <w:tcW w:w="680" w:type="dxa"/>
            <w:vAlign w:val="center"/>
          </w:tcPr>
          <w:p w14:paraId="124DA83C"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483BC722"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w:t>
            </w:r>
          </w:p>
        </w:tc>
        <w:tc>
          <w:tcPr>
            <w:tcW w:w="2722" w:type="dxa"/>
            <w:vAlign w:val="center"/>
          </w:tcPr>
          <w:p w14:paraId="38534C2D" w14:textId="77777777" w:rsidR="00105D90" w:rsidRPr="00105D90" w:rsidRDefault="00105D90" w:rsidP="00176C26">
            <w:pPr>
              <w:spacing w:before="0"/>
              <w:ind w:firstLine="0"/>
              <w:jc w:val="left"/>
              <w:rPr>
                <w:rFonts w:cs="Arial"/>
                <w:sz w:val="18"/>
                <w:szCs w:val="18"/>
                <w:lang w:val="de-DE"/>
              </w:rPr>
            </w:pPr>
          </w:p>
        </w:tc>
      </w:tr>
      <w:tr w:rsidR="00105D90" w:rsidRPr="00105D90" w14:paraId="1C0862B7" w14:textId="77777777" w:rsidTr="00105D90">
        <w:trPr>
          <w:trHeight w:val="454"/>
        </w:trPr>
        <w:tc>
          <w:tcPr>
            <w:tcW w:w="568" w:type="dxa"/>
            <w:vAlign w:val="center"/>
          </w:tcPr>
          <w:p w14:paraId="46EE7F7B"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33</w:t>
            </w:r>
          </w:p>
        </w:tc>
        <w:tc>
          <w:tcPr>
            <w:tcW w:w="5953" w:type="dxa"/>
            <w:vAlign w:val="center"/>
          </w:tcPr>
          <w:p w14:paraId="469D5E2F" w14:textId="6D02085C" w:rsidR="00105D90" w:rsidRPr="0030343D" w:rsidRDefault="00105D90" w:rsidP="00176C26">
            <w:pPr>
              <w:spacing w:before="0"/>
              <w:ind w:firstLine="0"/>
              <w:rPr>
                <w:rFonts w:cs="Arial"/>
                <w:color w:val="000000"/>
                <w:sz w:val="20"/>
                <w:szCs w:val="20"/>
              </w:rPr>
            </w:pPr>
            <w:r w:rsidRPr="0030343D">
              <w:rPr>
                <w:rFonts w:cs="Arial"/>
                <w:color w:val="000000"/>
                <w:sz w:val="20"/>
                <w:szCs w:val="20"/>
              </w:rPr>
              <w:t>Spojka 2"x45 DIN2982</w:t>
            </w:r>
          </w:p>
        </w:tc>
        <w:tc>
          <w:tcPr>
            <w:tcW w:w="680" w:type="dxa"/>
            <w:vAlign w:val="center"/>
          </w:tcPr>
          <w:p w14:paraId="29D4468C"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4FA34120"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w:t>
            </w:r>
          </w:p>
        </w:tc>
        <w:tc>
          <w:tcPr>
            <w:tcW w:w="2722" w:type="dxa"/>
            <w:vAlign w:val="center"/>
          </w:tcPr>
          <w:p w14:paraId="4506416A" w14:textId="77777777" w:rsidR="00105D90" w:rsidRPr="00105D90" w:rsidRDefault="00105D90" w:rsidP="00176C26">
            <w:pPr>
              <w:spacing w:before="0"/>
              <w:ind w:firstLine="0"/>
              <w:jc w:val="left"/>
              <w:rPr>
                <w:rFonts w:cs="Arial"/>
                <w:sz w:val="18"/>
                <w:szCs w:val="18"/>
                <w:lang w:val="de-DE"/>
              </w:rPr>
            </w:pPr>
          </w:p>
        </w:tc>
      </w:tr>
      <w:tr w:rsidR="00105D90" w:rsidRPr="00105D90" w14:paraId="4E596818" w14:textId="77777777" w:rsidTr="00105D90">
        <w:trPr>
          <w:trHeight w:val="454"/>
        </w:trPr>
        <w:tc>
          <w:tcPr>
            <w:tcW w:w="568" w:type="dxa"/>
            <w:vAlign w:val="center"/>
          </w:tcPr>
          <w:p w14:paraId="08BFCCD8"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34</w:t>
            </w:r>
          </w:p>
        </w:tc>
        <w:tc>
          <w:tcPr>
            <w:tcW w:w="5953" w:type="dxa"/>
            <w:vAlign w:val="center"/>
          </w:tcPr>
          <w:p w14:paraId="41221D16" w14:textId="7CD711A0" w:rsidR="00105D90" w:rsidRPr="0030343D" w:rsidRDefault="00105D90" w:rsidP="00176C26">
            <w:pPr>
              <w:spacing w:before="0"/>
              <w:ind w:firstLine="0"/>
              <w:rPr>
                <w:rFonts w:cs="Arial"/>
                <w:color w:val="000000"/>
                <w:sz w:val="20"/>
                <w:szCs w:val="20"/>
              </w:rPr>
            </w:pPr>
            <w:r w:rsidRPr="0030343D">
              <w:rPr>
                <w:rFonts w:cs="Arial"/>
                <w:color w:val="000000"/>
                <w:sz w:val="20"/>
                <w:szCs w:val="20"/>
              </w:rPr>
              <w:t>Spojka C-S-2" DIN14307</w:t>
            </w:r>
          </w:p>
        </w:tc>
        <w:tc>
          <w:tcPr>
            <w:tcW w:w="680" w:type="dxa"/>
            <w:vAlign w:val="center"/>
          </w:tcPr>
          <w:p w14:paraId="4B41387B"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2020B3B5" w14:textId="0075DED0" w:rsidR="00105D90" w:rsidRPr="0030343D" w:rsidRDefault="00105D90" w:rsidP="00176C26">
            <w:pPr>
              <w:spacing w:before="0"/>
              <w:ind w:firstLine="0"/>
              <w:jc w:val="center"/>
              <w:rPr>
                <w:rFonts w:cs="Arial"/>
                <w:color w:val="000000"/>
                <w:sz w:val="20"/>
                <w:szCs w:val="20"/>
                <w:lang w:val="sr-Cyrl-RS"/>
              </w:rPr>
            </w:pPr>
            <w:r w:rsidRPr="0030343D">
              <w:rPr>
                <w:rFonts w:cs="Arial"/>
                <w:color w:val="000000"/>
                <w:sz w:val="20"/>
                <w:szCs w:val="20"/>
                <w:lang w:val="sr-Cyrl-RS"/>
              </w:rPr>
              <w:t>2</w:t>
            </w:r>
          </w:p>
        </w:tc>
        <w:tc>
          <w:tcPr>
            <w:tcW w:w="2722" w:type="dxa"/>
            <w:vAlign w:val="center"/>
          </w:tcPr>
          <w:p w14:paraId="219AE53F" w14:textId="77777777" w:rsidR="00105D90" w:rsidRPr="00105D90" w:rsidRDefault="00105D90" w:rsidP="00176C26">
            <w:pPr>
              <w:spacing w:before="0"/>
              <w:ind w:firstLine="0"/>
              <w:jc w:val="left"/>
              <w:rPr>
                <w:rFonts w:cs="Arial"/>
                <w:sz w:val="18"/>
                <w:szCs w:val="18"/>
                <w:lang w:val="de-DE"/>
              </w:rPr>
            </w:pPr>
          </w:p>
        </w:tc>
      </w:tr>
      <w:tr w:rsidR="00105D90" w:rsidRPr="00105D90" w14:paraId="52A8905D" w14:textId="77777777" w:rsidTr="00105D90">
        <w:trPr>
          <w:trHeight w:val="454"/>
        </w:trPr>
        <w:tc>
          <w:tcPr>
            <w:tcW w:w="568" w:type="dxa"/>
            <w:vAlign w:val="center"/>
          </w:tcPr>
          <w:p w14:paraId="56FB4220"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35</w:t>
            </w:r>
          </w:p>
        </w:tc>
        <w:tc>
          <w:tcPr>
            <w:tcW w:w="5953" w:type="dxa"/>
            <w:vAlign w:val="center"/>
          </w:tcPr>
          <w:p w14:paraId="0024A490" w14:textId="4319D637" w:rsidR="00105D90" w:rsidRPr="0030343D" w:rsidRDefault="00C95BA8" w:rsidP="00176C26">
            <w:pPr>
              <w:spacing w:before="0"/>
              <w:ind w:firstLine="0"/>
              <w:rPr>
                <w:rFonts w:cs="Arial"/>
                <w:color w:val="000000"/>
                <w:sz w:val="20"/>
                <w:szCs w:val="20"/>
              </w:rPr>
            </w:pPr>
            <w:r>
              <w:rPr>
                <w:rFonts w:cs="Arial"/>
                <w:color w:val="000000"/>
                <w:sz w:val="20"/>
                <w:szCs w:val="20"/>
              </w:rPr>
              <w:t>Spojnica (</w:t>
            </w:r>
            <w:r w:rsidR="00105D90" w:rsidRPr="0030343D">
              <w:rPr>
                <w:rFonts w:cs="Arial"/>
                <w:color w:val="000000"/>
                <w:sz w:val="20"/>
                <w:szCs w:val="20"/>
              </w:rPr>
              <w:t xml:space="preserve"> kat.br.84053/3520</w:t>
            </w:r>
            <w:r>
              <w:rPr>
                <w:rFonts w:cs="Arial"/>
                <w:color w:val="000000"/>
                <w:sz w:val="20"/>
                <w:szCs w:val="20"/>
              </w:rPr>
              <w:t xml:space="preserve"> </w:t>
            </w:r>
            <w:r w:rsidR="00105D90" w:rsidRPr="0030343D">
              <w:rPr>
                <w:rFonts w:cs="Arial"/>
                <w:color w:val="000000"/>
                <w:sz w:val="20"/>
                <w:szCs w:val="20"/>
              </w:rPr>
              <w:t>) SKN2; Lukas Hidraulik GmbH</w:t>
            </w:r>
          </w:p>
        </w:tc>
        <w:tc>
          <w:tcPr>
            <w:tcW w:w="680" w:type="dxa"/>
            <w:vAlign w:val="center"/>
          </w:tcPr>
          <w:p w14:paraId="13CDBCE1"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56D3AD14"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w:t>
            </w:r>
          </w:p>
        </w:tc>
        <w:tc>
          <w:tcPr>
            <w:tcW w:w="2722" w:type="dxa"/>
            <w:vAlign w:val="center"/>
          </w:tcPr>
          <w:p w14:paraId="11A3C426" w14:textId="77777777" w:rsidR="00105D90" w:rsidRPr="00105D90" w:rsidRDefault="00105D90" w:rsidP="00176C26">
            <w:pPr>
              <w:spacing w:before="0"/>
              <w:ind w:firstLine="0"/>
              <w:jc w:val="left"/>
              <w:rPr>
                <w:rFonts w:cs="Arial"/>
                <w:sz w:val="18"/>
                <w:szCs w:val="18"/>
                <w:lang w:val="de-DE"/>
              </w:rPr>
            </w:pPr>
          </w:p>
        </w:tc>
      </w:tr>
      <w:tr w:rsidR="00105D90" w:rsidRPr="00105D90" w14:paraId="70C89676" w14:textId="77777777" w:rsidTr="00105D90">
        <w:trPr>
          <w:trHeight w:val="454"/>
        </w:trPr>
        <w:tc>
          <w:tcPr>
            <w:tcW w:w="568" w:type="dxa"/>
            <w:vAlign w:val="center"/>
          </w:tcPr>
          <w:p w14:paraId="27B72038"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36</w:t>
            </w:r>
          </w:p>
        </w:tc>
        <w:tc>
          <w:tcPr>
            <w:tcW w:w="5953" w:type="dxa"/>
            <w:vAlign w:val="center"/>
          </w:tcPr>
          <w:p w14:paraId="375BD56B" w14:textId="014F3D01" w:rsidR="00105D90" w:rsidRPr="0030343D" w:rsidRDefault="00105D90" w:rsidP="00176C26">
            <w:pPr>
              <w:spacing w:before="0"/>
              <w:ind w:firstLine="0"/>
              <w:rPr>
                <w:rFonts w:cs="Arial"/>
                <w:color w:val="000000"/>
                <w:sz w:val="20"/>
                <w:szCs w:val="20"/>
              </w:rPr>
            </w:pPr>
            <w:r w:rsidRPr="0030343D">
              <w:rPr>
                <w:rFonts w:cs="Arial"/>
                <w:color w:val="000000"/>
                <w:sz w:val="20"/>
                <w:szCs w:val="20"/>
              </w:rPr>
              <w:t>Spojnica( kat.br.84053/3510</w:t>
            </w:r>
            <w:r w:rsidR="00C95BA8">
              <w:rPr>
                <w:rFonts w:cs="Arial"/>
                <w:color w:val="000000"/>
                <w:sz w:val="20"/>
                <w:szCs w:val="20"/>
              </w:rPr>
              <w:t xml:space="preserve"> </w:t>
            </w:r>
            <w:r w:rsidRPr="0030343D">
              <w:rPr>
                <w:rFonts w:cs="Arial"/>
                <w:color w:val="000000"/>
                <w:sz w:val="20"/>
                <w:szCs w:val="20"/>
              </w:rPr>
              <w:t>) SKN2; Lukas Hidraulik GmbH</w:t>
            </w:r>
          </w:p>
        </w:tc>
        <w:tc>
          <w:tcPr>
            <w:tcW w:w="680" w:type="dxa"/>
            <w:vAlign w:val="center"/>
          </w:tcPr>
          <w:p w14:paraId="69E14D91"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0369A2CC"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2</w:t>
            </w:r>
          </w:p>
        </w:tc>
        <w:tc>
          <w:tcPr>
            <w:tcW w:w="2722" w:type="dxa"/>
            <w:vAlign w:val="center"/>
          </w:tcPr>
          <w:p w14:paraId="06972DE6" w14:textId="77777777" w:rsidR="00105D90" w:rsidRPr="00105D90" w:rsidRDefault="00105D90" w:rsidP="00176C26">
            <w:pPr>
              <w:spacing w:before="0"/>
              <w:ind w:firstLine="0"/>
              <w:jc w:val="left"/>
              <w:rPr>
                <w:rFonts w:cs="Arial"/>
                <w:sz w:val="18"/>
                <w:szCs w:val="18"/>
                <w:lang w:val="de-DE"/>
              </w:rPr>
            </w:pPr>
          </w:p>
        </w:tc>
      </w:tr>
      <w:tr w:rsidR="00105D90" w:rsidRPr="00105D90" w14:paraId="6831A525" w14:textId="77777777" w:rsidTr="00105D90">
        <w:trPr>
          <w:trHeight w:val="454"/>
        </w:trPr>
        <w:tc>
          <w:tcPr>
            <w:tcW w:w="568" w:type="dxa"/>
            <w:vAlign w:val="center"/>
          </w:tcPr>
          <w:p w14:paraId="5A4118C3"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37</w:t>
            </w:r>
          </w:p>
        </w:tc>
        <w:tc>
          <w:tcPr>
            <w:tcW w:w="5953" w:type="dxa"/>
            <w:vAlign w:val="center"/>
          </w:tcPr>
          <w:p w14:paraId="0E5FE043" w14:textId="3467D108" w:rsidR="00105D90" w:rsidRPr="0030343D" w:rsidRDefault="00105D90" w:rsidP="00176C26">
            <w:pPr>
              <w:spacing w:before="0"/>
              <w:ind w:firstLine="0"/>
              <w:rPr>
                <w:rFonts w:cs="Arial"/>
                <w:color w:val="000000"/>
                <w:sz w:val="20"/>
                <w:szCs w:val="20"/>
              </w:rPr>
            </w:pPr>
            <w:r w:rsidRPr="0030343D">
              <w:rPr>
                <w:rFonts w:cs="Arial"/>
                <w:color w:val="000000"/>
                <w:sz w:val="20"/>
                <w:szCs w:val="20"/>
              </w:rPr>
              <w:t>T-priklljučak J 28-L</w:t>
            </w:r>
          </w:p>
        </w:tc>
        <w:tc>
          <w:tcPr>
            <w:tcW w:w="680" w:type="dxa"/>
            <w:vAlign w:val="center"/>
          </w:tcPr>
          <w:p w14:paraId="04B64602"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5FA85B65"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w:t>
            </w:r>
          </w:p>
        </w:tc>
        <w:tc>
          <w:tcPr>
            <w:tcW w:w="2722" w:type="dxa"/>
            <w:vAlign w:val="center"/>
          </w:tcPr>
          <w:p w14:paraId="58C71306" w14:textId="77777777" w:rsidR="00105D90" w:rsidRPr="00105D90" w:rsidRDefault="00105D90" w:rsidP="00176C26">
            <w:pPr>
              <w:spacing w:before="0"/>
              <w:ind w:firstLine="0"/>
              <w:jc w:val="left"/>
              <w:rPr>
                <w:rFonts w:cs="Arial"/>
                <w:sz w:val="18"/>
                <w:szCs w:val="18"/>
                <w:lang w:val="de-DE"/>
              </w:rPr>
            </w:pPr>
          </w:p>
        </w:tc>
      </w:tr>
      <w:tr w:rsidR="00105D90" w:rsidRPr="00105D90" w14:paraId="338588BE" w14:textId="77777777" w:rsidTr="00105D90">
        <w:trPr>
          <w:trHeight w:val="454"/>
        </w:trPr>
        <w:tc>
          <w:tcPr>
            <w:tcW w:w="568" w:type="dxa"/>
            <w:vAlign w:val="center"/>
          </w:tcPr>
          <w:p w14:paraId="53995FB8"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lastRenderedPageBreak/>
              <w:t>38</w:t>
            </w:r>
          </w:p>
        </w:tc>
        <w:tc>
          <w:tcPr>
            <w:tcW w:w="5953" w:type="dxa"/>
            <w:vAlign w:val="center"/>
          </w:tcPr>
          <w:p w14:paraId="3DFA0989" w14:textId="3C9FDFCC" w:rsidR="00105D90" w:rsidRPr="0030343D" w:rsidRDefault="00105D90" w:rsidP="00176C26">
            <w:pPr>
              <w:spacing w:before="0"/>
              <w:ind w:firstLine="0"/>
              <w:rPr>
                <w:rFonts w:cs="Arial"/>
                <w:color w:val="000000"/>
                <w:sz w:val="20"/>
                <w:szCs w:val="20"/>
              </w:rPr>
            </w:pPr>
            <w:r w:rsidRPr="0030343D">
              <w:rPr>
                <w:rFonts w:cs="Arial"/>
                <w:color w:val="000000"/>
                <w:sz w:val="20"/>
                <w:szCs w:val="20"/>
              </w:rPr>
              <w:t>Hidraul. crevni priključak 0ᴼ 4G6FDLORX</w:t>
            </w:r>
          </w:p>
        </w:tc>
        <w:tc>
          <w:tcPr>
            <w:tcW w:w="680" w:type="dxa"/>
            <w:vAlign w:val="center"/>
          </w:tcPr>
          <w:p w14:paraId="607BA48E"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0264B7FA"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84</w:t>
            </w:r>
          </w:p>
        </w:tc>
        <w:tc>
          <w:tcPr>
            <w:tcW w:w="2722" w:type="dxa"/>
            <w:vAlign w:val="center"/>
          </w:tcPr>
          <w:p w14:paraId="6CF2A3DF" w14:textId="77777777" w:rsidR="00105D90" w:rsidRPr="00105D90" w:rsidRDefault="00105D90" w:rsidP="00176C26">
            <w:pPr>
              <w:spacing w:before="0"/>
              <w:ind w:firstLine="0"/>
              <w:jc w:val="left"/>
              <w:rPr>
                <w:rFonts w:cs="Arial"/>
                <w:sz w:val="18"/>
                <w:szCs w:val="18"/>
                <w:lang w:val="de-DE"/>
              </w:rPr>
            </w:pPr>
          </w:p>
        </w:tc>
      </w:tr>
      <w:tr w:rsidR="00105D90" w:rsidRPr="00105D90" w14:paraId="24863A7C" w14:textId="77777777" w:rsidTr="00105D90">
        <w:trPr>
          <w:trHeight w:val="454"/>
        </w:trPr>
        <w:tc>
          <w:tcPr>
            <w:tcW w:w="568" w:type="dxa"/>
            <w:vAlign w:val="center"/>
          </w:tcPr>
          <w:p w14:paraId="24DBACA1"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39</w:t>
            </w:r>
          </w:p>
        </w:tc>
        <w:tc>
          <w:tcPr>
            <w:tcW w:w="5953" w:type="dxa"/>
            <w:vAlign w:val="center"/>
          </w:tcPr>
          <w:p w14:paraId="1A7A5A88" w14:textId="6A5BFBFA" w:rsidR="00105D90" w:rsidRPr="0030343D" w:rsidRDefault="00105D90" w:rsidP="00176C26">
            <w:pPr>
              <w:spacing w:before="0"/>
              <w:ind w:firstLine="0"/>
              <w:rPr>
                <w:rFonts w:cs="Arial"/>
                <w:color w:val="000000"/>
                <w:sz w:val="20"/>
                <w:szCs w:val="20"/>
              </w:rPr>
            </w:pPr>
            <w:r w:rsidRPr="0030343D">
              <w:rPr>
                <w:rFonts w:cs="Arial"/>
                <w:color w:val="000000"/>
                <w:sz w:val="20"/>
                <w:szCs w:val="20"/>
              </w:rPr>
              <w:t>Hidraul.crevni priklj. 45ᴼ 4G6FDLORX45</w:t>
            </w:r>
          </w:p>
        </w:tc>
        <w:tc>
          <w:tcPr>
            <w:tcW w:w="680" w:type="dxa"/>
            <w:vAlign w:val="center"/>
          </w:tcPr>
          <w:p w14:paraId="25F80365"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36A6F004"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8</w:t>
            </w:r>
          </w:p>
        </w:tc>
        <w:tc>
          <w:tcPr>
            <w:tcW w:w="2722" w:type="dxa"/>
            <w:vAlign w:val="center"/>
          </w:tcPr>
          <w:p w14:paraId="3D529761" w14:textId="77777777" w:rsidR="00105D90" w:rsidRPr="00105D90" w:rsidRDefault="00105D90" w:rsidP="00176C26">
            <w:pPr>
              <w:spacing w:before="0"/>
              <w:ind w:firstLine="0"/>
              <w:jc w:val="left"/>
              <w:rPr>
                <w:rFonts w:cs="Arial"/>
                <w:sz w:val="18"/>
                <w:szCs w:val="18"/>
                <w:lang w:val="de-DE"/>
              </w:rPr>
            </w:pPr>
          </w:p>
        </w:tc>
      </w:tr>
      <w:tr w:rsidR="00105D90" w:rsidRPr="00105D90" w14:paraId="712B04CF" w14:textId="77777777" w:rsidTr="00105D90">
        <w:trPr>
          <w:trHeight w:val="454"/>
        </w:trPr>
        <w:tc>
          <w:tcPr>
            <w:tcW w:w="568" w:type="dxa"/>
            <w:vAlign w:val="center"/>
          </w:tcPr>
          <w:p w14:paraId="4C7E5D25"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40</w:t>
            </w:r>
          </w:p>
        </w:tc>
        <w:tc>
          <w:tcPr>
            <w:tcW w:w="5953" w:type="dxa"/>
            <w:vAlign w:val="center"/>
          </w:tcPr>
          <w:p w14:paraId="26C833D4" w14:textId="29016C73" w:rsidR="00105D90" w:rsidRPr="0030343D" w:rsidRDefault="00105D90" w:rsidP="00176C26">
            <w:pPr>
              <w:spacing w:before="0"/>
              <w:ind w:firstLine="0"/>
              <w:rPr>
                <w:rFonts w:cs="Arial"/>
                <w:color w:val="000000"/>
                <w:sz w:val="20"/>
                <w:szCs w:val="20"/>
              </w:rPr>
            </w:pPr>
            <w:r w:rsidRPr="0030343D">
              <w:rPr>
                <w:rFonts w:cs="Arial"/>
                <w:color w:val="000000"/>
                <w:sz w:val="20"/>
                <w:szCs w:val="20"/>
              </w:rPr>
              <w:t>Hidraul.crevni priklj. 90ᴼ 4G6FDLORX90</w:t>
            </w:r>
          </w:p>
        </w:tc>
        <w:tc>
          <w:tcPr>
            <w:tcW w:w="680" w:type="dxa"/>
            <w:vAlign w:val="center"/>
          </w:tcPr>
          <w:p w14:paraId="633EA750"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75A59202"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84</w:t>
            </w:r>
          </w:p>
        </w:tc>
        <w:tc>
          <w:tcPr>
            <w:tcW w:w="2722" w:type="dxa"/>
            <w:vAlign w:val="center"/>
          </w:tcPr>
          <w:p w14:paraId="6BDF50C8" w14:textId="77777777" w:rsidR="00105D90" w:rsidRPr="00105D90" w:rsidRDefault="00105D90" w:rsidP="00176C26">
            <w:pPr>
              <w:spacing w:before="0"/>
              <w:ind w:firstLine="0"/>
              <w:jc w:val="left"/>
              <w:rPr>
                <w:rFonts w:cs="Arial"/>
                <w:sz w:val="18"/>
                <w:szCs w:val="18"/>
                <w:lang w:val="de-DE"/>
              </w:rPr>
            </w:pPr>
          </w:p>
        </w:tc>
      </w:tr>
      <w:tr w:rsidR="00105D90" w:rsidRPr="00105D90" w14:paraId="026054AC" w14:textId="77777777" w:rsidTr="00105D90">
        <w:trPr>
          <w:trHeight w:val="454"/>
        </w:trPr>
        <w:tc>
          <w:tcPr>
            <w:tcW w:w="568" w:type="dxa"/>
            <w:vAlign w:val="center"/>
          </w:tcPr>
          <w:p w14:paraId="1A6478A8"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41</w:t>
            </w:r>
          </w:p>
        </w:tc>
        <w:tc>
          <w:tcPr>
            <w:tcW w:w="5953" w:type="dxa"/>
            <w:vAlign w:val="center"/>
          </w:tcPr>
          <w:p w14:paraId="1B757776" w14:textId="3BF92F60" w:rsidR="00105D90" w:rsidRPr="0030343D" w:rsidRDefault="00105D90" w:rsidP="00176C26">
            <w:pPr>
              <w:spacing w:before="0"/>
              <w:ind w:firstLine="0"/>
              <w:rPr>
                <w:rFonts w:cs="Arial"/>
                <w:color w:val="000000"/>
                <w:sz w:val="20"/>
                <w:szCs w:val="20"/>
              </w:rPr>
            </w:pPr>
            <w:r w:rsidRPr="0030343D">
              <w:rPr>
                <w:rFonts w:cs="Arial"/>
                <w:color w:val="000000"/>
                <w:sz w:val="20"/>
                <w:szCs w:val="20"/>
              </w:rPr>
              <w:t>Hidraulični reducir FIS8162;J10G30 NP4</w:t>
            </w:r>
          </w:p>
        </w:tc>
        <w:tc>
          <w:tcPr>
            <w:tcW w:w="680" w:type="dxa"/>
            <w:vAlign w:val="center"/>
          </w:tcPr>
          <w:p w14:paraId="0A2C5A7A"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6297C34C"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176</w:t>
            </w:r>
          </w:p>
        </w:tc>
        <w:tc>
          <w:tcPr>
            <w:tcW w:w="2722" w:type="dxa"/>
            <w:vAlign w:val="center"/>
          </w:tcPr>
          <w:p w14:paraId="732C37A9" w14:textId="77777777" w:rsidR="00105D90" w:rsidRPr="00105D90" w:rsidRDefault="00105D90" w:rsidP="00176C26">
            <w:pPr>
              <w:spacing w:before="0"/>
              <w:ind w:firstLine="0"/>
              <w:jc w:val="left"/>
              <w:rPr>
                <w:rFonts w:cs="Arial"/>
                <w:sz w:val="18"/>
                <w:szCs w:val="18"/>
                <w:lang w:val="de-DE"/>
              </w:rPr>
            </w:pPr>
          </w:p>
        </w:tc>
      </w:tr>
      <w:tr w:rsidR="00105D90" w:rsidRPr="00105D90" w14:paraId="446FD402" w14:textId="77777777" w:rsidTr="00105D90">
        <w:trPr>
          <w:trHeight w:val="454"/>
        </w:trPr>
        <w:tc>
          <w:tcPr>
            <w:tcW w:w="568" w:type="dxa"/>
            <w:vAlign w:val="center"/>
          </w:tcPr>
          <w:p w14:paraId="449CEAC7"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42</w:t>
            </w:r>
          </w:p>
        </w:tc>
        <w:tc>
          <w:tcPr>
            <w:tcW w:w="5953" w:type="dxa"/>
            <w:vAlign w:val="center"/>
          </w:tcPr>
          <w:p w14:paraId="52E7B926" w14:textId="201CBC55" w:rsidR="00105D90" w:rsidRPr="0030343D" w:rsidRDefault="00105D90" w:rsidP="00176C26">
            <w:pPr>
              <w:spacing w:before="0"/>
              <w:ind w:firstLine="0"/>
              <w:rPr>
                <w:rFonts w:cs="Arial"/>
                <w:color w:val="000000"/>
                <w:sz w:val="20"/>
                <w:szCs w:val="20"/>
              </w:rPr>
            </w:pPr>
            <w:r w:rsidRPr="0030343D">
              <w:rPr>
                <w:rFonts w:cs="Arial"/>
                <w:color w:val="000000"/>
                <w:sz w:val="20"/>
                <w:szCs w:val="20"/>
              </w:rPr>
              <w:t xml:space="preserve">Hidraulično crevo CM2TO4;  </w:t>
            </w:r>
            <w:r w:rsidRPr="0030343D">
              <w:rPr>
                <w:rFonts w:cs="Arial"/>
                <w:sz w:val="20"/>
                <w:szCs w:val="20"/>
              </w:rPr>
              <w:t>proizvođač Gates ili odgovarajući, prema standardu EN857 2SC,  ISO 1436</w:t>
            </w:r>
          </w:p>
        </w:tc>
        <w:tc>
          <w:tcPr>
            <w:tcW w:w="680" w:type="dxa"/>
            <w:vAlign w:val="center"/>
          </w:tcPr>
          <w:p w14:paraId="648AA5CB"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m</w:t>
            </w:r>
          </w:p>
        </w:tc>
        <w:tc>
          <w:tcPr>
            <w:tcW w:w="567" w:type="dxa"/>
            <w:vAlign w:val="center"/>
          </w:tcPr>
          <w:p w14:paraId="36073C81"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70</w:t>
            </w:r>
          </w:p>
        </w:tc>
        <w:tc>
          <w:tcPr>
            <w:tcW w:w="2722" w:type="dxa"/>
            <w:vAlign w:val="center"/>
          </w:tcPr>
          <w:p w14:paraId="4EA8FFF2" w14:textId="77777777" w:rsidR="00105D90" w:rsidRPr="00105D90" w:rsidRDefault="00105D90" w:rsidP="00176C26">
            <w:pPr>
              <w:spacing w:before="0"/>
              <w:ind w:firstLine="0"/>
              <w:jc w:val="left"/>
              <w:rPr>
                <w:rFonts w:cs="Arial"/>
                <w:sz w:val="18"/>
                <w:szCs w:val="18"/>
                <w:lang w:val="de-DE"/>
              </w:rPr>
            </w:pPr>
          </w:p>
        </w:tc>
      </w:tr>
      <w:tr w:rsidR="00105D90" w:rsidRPr="00105D90" w14:paraId="17D325A1" w14:textId="77777777" w:rsidTr="00105D90">
        <w:trPr>
          <w:trHeight w:val="454"/>
        </w:trPr>
        <w:tc>
          <w:tcPr>
            <w:tcW w:w="568" w:type="dxa"/>
            <w:vAlign w:val="center"/>
          </w:tcPr>
          <w:p w14:paraId="11253C8D"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43</w:t>
            </w:r>
          </w:p>
        </w:tc>
        <w:tc>
          <w:tcPr>
            <w:tcW w:w="5953" w:type="dxa"/>
            <w:vAlign w:val="center"/>
          </w:tcPr>
          <w:p w14:paraId="5C90AF4F" w14:textId="6F5032D1" w:rsidR="00105D90" w:rsidRPr="0030343D" w:rsidRDefault="00105D90" w:rsidP="00176C26">
            <w:pPr>
              <w:spacing w:before="0"/>
              <w:ind w:firstLine="0"/>
              <w:rPr>
                <w:rFonts w:cs="Arial"/>
                <w:color w:val="000000"/>
                <w:sz w:val="20"/>
                <w:szCs w:val="20"/>
              </w:rPr>
            </w:pPr>
            <w:r w:rsidRPr="0030343D">
              <w:rPr>
                <w:rFonts w:cs="Arial"/>
                <w:color w:val="000000"/>
                <w:sz w:val="20"/>
                <w:szCs w:val="20"/>
              </w:rPr>
              <w:t>Ventil kugla sa ručkom 1" DIN17660</w:t>
            </w:r>
          </w:p>
        </w:tc>
        <w:tc>
          <w:tcPr>
            <w:tcW w:w="680" w:type="dxa"/>
            <w:vAlign w:val="center"/>
          </w:tcPr>
          <w:p w14:paraId="2E368919"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7D364EA2" w14:textId="4F7DF416" w:rsidR="00105D90" w:rsidRPr="0030343D" w:rsidRDefault="00105D90" w:rsidP="00176C26">
            <w:pPr>
              <w:spacing w:before="0"/>
              <w:ind w:firstLine="0"/>
              <w:jc w:val="center"/>
              <w:rPr>
                <w:rFonts w:cs="Arial"/>
                <w:color w:val="000000"/>
                <w:sz w:val="20"/>
                <w:szCs w:val="20"/>
                <w:lang w:val="sr-Cyrl-RS"/>
              </w:rPr>
            </w:pPr>
            <w:r w:rsidRPr="0030343D">
              <w:rPr>
                <w:rFonts w:cs="Arial"/>
                <w:color w:val="000000"/>
                <w:sz w:val="20"/>
                <w:szCs w:val="20"/>
                <w:lang w:val="sr-Cyrl-RS"/>
              </w:rPr>
              <w:t>2</w:t>
            </w:r>
          </w:p>
        </w:tc>
        <w:tc>
          <w:tcPr>
            <w:tcW w:w="2722" w:type="dxa"/>
            <w:vAlign w:val="center"/>
          </w:tcPr>
          <w:p w14:paraId="277392CA" w14:textId="77777777" w:rsidR="00105D90" w:rsidRPr="00105D90" w:rsidRDefault="00105D90" w:rsidP="00176C26">
            <w:pPr>
              <w:spacing w:before="0"/>
              <w:ind w:firstLine="0"/>
              <w:jc w:val="left"/>
              <w:rPr>
                <w:rFonts w:cs="Arial"/>
                <w:sz w:val="18"/>
                <w:szCs w:val="18"/>
                <w:lang w:val="de-DE"/>
              </w:rPr>
            </w:pPr>
          </w:p>
        </w:tc>
      </w:tr>
      <w:tr w:rsidR="00105D90" w:rsidRPr="00105D90" w14:paraId="228AB9C6" w14:textId="77777777" w:rsidTr="00105D90">
        <w:trPr>
          <w:trHeight w:val="454"/>
        </w:trPr>
        <w:tc>
          <w:tcPr>
            <w:tcW w:w="568" w:type="dxa"/>
            <w:vAlign w:val="center"/>
          </w:tcPr>
          <w:p w14:paraId="1A574797"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44</w:t>
            </w:r>
          </w:p>
        </w:tc>
        <w:tc>
          <w:tcPr>
            <w:tcW w:w="5953" w:type="dxa"/>
            <w:vAlign w:val="center"/>
          </w:tcPr>
          <w:p w14:paraId="216224E1" w14:textId="7661395B" w:rsidR="00105D90" w:rsidRPr="0030343D" w:rsidRDefault="00105D90" w:rsidP="00176C26">
            <w:pPr>
              <w:spacing w:before="0"/>
              <w:ind w:firstLine="0"/>
              <w:rPr>
                <w:rFonts w:cs="Arial"/>
                <w:color w:val="000000"/>
                <w:sz w:val="20"/>
                <w:szCs w:val="20"/>
              </w:rPr>
            </w:pPr>
            <w:r w:rsidRPr="0030343D">
              <w:rPr>
                <w:rFonts w:cs="Arial"/>
                <w:color w:val="000000"/>
                <w:sz w:val="20"/>
                <w:szCs w:val="20"/>
              </w:rPr>
              <w:t>Ventil sigurnosti p=350 bar, 24-2103-2271</w:t>
            </w:r>
          </w:p>
        </w:tc>
        <w:tc>
          <w:tcPr>
            <w:tcW w:w="680" w:type="dxa"/>
            <w:vAlign w:val="center"/>
          </w:tcPr>
          <w:p w14:paraId="66C68385"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68B06F43"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80</w:t>
            </w:r>
          </w:p>
        </w:tc>
        <w:tc>
          <w:tcPr>
            <w:tcW w:w="2722" w:type="dxa"/>
            <w:vAlign w:val="center"/>
          </w:tcPr>
          <w:p w14:paraId="53A95766" w14:textId="77777777" w:rsidR="00105D90" w:rsidRPr="00105D90" w:rsidRDefault="00105D90" w:rsidP="00176C26">
            <w:pPr>
              <w:spacing w:before="0"/>
              <w:ind w:firstLine="0"/>
              <w:jc w:val="left"/>
              <w:rPr>
                <w:rFonts w:cs="Arial"/>
                <w:sz w:val="18"/>
                <w:szCs w:val="18"/>
                <w:lang w:val="de-DE"/>
              </w:rPr>
            </w:pPr>
          </w:p>
        </w:tc>
      </w:tr>
      <w:tr w:rsidR="00105D90" w:rsidRPr="00105D90" w14:paraId="7F0D456B" w14:textId="77777777" w:rsidTr="00105D90">
        <w:trPr>
          <w:trHeight w:val="454"/>
        </w:trPr>
        <w:tc>
          <w:tcPr>
            <w:tcW w:w="568" w:type="dxa"/>
            <w:vAlign w:val="center"/>
          </w:tcPr>
          <w:p w14:paraId="3F05B2FA"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45</w:t>
            </w:r>
          </w:p>
        </w:tc>
        <w:tc>
          <w:tcPr>
            <w:tcW w:w="5953" w:type="dxa"/>
            <w:vAlign w:val="center"/>
          </w:tcPr>
          <w:p w14:paraId="28A5D0FC" w14:textId="77777777" w:rsidR="00105D90" w:rsidRPr="0030343D" w:rsidRDefault="00105D90" w:rsidP="00176C26">
            <w:pPr>
              <w:spacing w:before="0"/>
              <w:ind w:firstLine="0"/>
              <w:rPr>
                <w:rFonts w:cs="Arial"/>
                <w:color w:val="000000"/>
                <w:sz w:val="20"/>
                <w:szCs w:val="20"/>
              </w:rPr>
            </w:pPr>
            <w:r w:rsidRPr="0030343D">
              <w:rPr>
                <w:rFonts w:cs="Arial"/>
                <w:color w:val="000000"/>
                <w:sz w:val="20"/>
                <w:szCs w:val="20"/>
              </w:rPr>
              <w:t xml:space="preserve">Vijak  1/2''-13x25; </w:t>
            </w:r>
          </w:p>
          <w:p w14:paraId="58AFF6B0" w14:textId="7C4F1DB9" w:rsidR="00105D90" w:rsidRPr="0030343D" w:rsidRDefault="00105D90" w:rsidP="00176C26">
            <w:pPr>
              <w:spacing w:before="0"/>
              <w:ind w:firstLine="0"/>
              <w:rPr>
                <w:rFonts w:cs="Arial"/>
                <w:color w:val="000000"/>
                <w:sz w:val="20"/>
                <w:szCs w:val="20"/>
              </w:rPr>
            </w:pPr>
            <w:r w:rsidRPr="0030343D">
              <w:rPr>
                <w:rFonts w:cs="Arial"/>
                <w:color w:val="000000"/>
                <w:sz w:val="20"/>
                <w:szCs w:val="20"/>
              </w:rPr>
              <w:t>Lukas Hidraulik GmbH</w:t>
            </w:r>
          </w:p>
        </w:tc>
        <w:tc>
          <w:tcPr>
            <w:tcW w:w="680" w:type="dxa"/>
            <w:vAlign w:val="center"/>
          </w:tcPr>
          <w:p w14:paraId="6092345C"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63EF8E27"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w:t>
            </w:r>
          </w:p>
        </w:tc>
        <w:tc>
          <w:tcPr>
            <w:tcW w:w="2722" w:type="dxa"/>
            <w:vAlign w:val="center"/>
          </w:tcPr>
          <w:p w14:paraId="782D5B1C" w14:textId="77777777" w:rsidR="00105D90" w:rsidRPr="00105D90" w:rsidRDefault="00105D90" w:rsidP="00176C26">
            <w:pPr>
              <w:spacing w:before="0"/>
              <w:ind w:firstLine="0"/>
              <w:jc w:val="left"/>
              <w:rPr>
                <w:rFonts w:cs="Arial"/>
                <w:sz w:val="18"/>
                <w:szCs w:val="18"/>
                <w:lang w:val="de-DE"/>
              </w:rPr>
            </w:pPr>
          </w:p>
        </w:tc>
      </w:tr>
      <w:tr w:rsidR="00105D90" w:rsidRPr="00105D90" w14:paraId="05FCA731" w14:textId="77777777" w:rsidTr="00105D90">
        <w:trPr>
          <w:trHeight w:val="454"/>
        </w:trPr>
        <w:tc>
          <w:tcPr>
            <w:tcW w:w="568" w:type="dxa"/>
            <w:vAlign w:val="center"/>
          </w:tcPr>
          <w:p w14:paraId="3B2D0AA4"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46</w:t>
            </w:r>
          </w:p>
        </w:tc>
        <w:tc>
          <w:tcPr>
            <w:tcW w:w="5953" w:type="dxa"/>
            <w:vAlign w:val="center"/>
          </w:tcPr>
          <w:p w14:paraId="28E1D388" w14:textId="77777777" w:rsidR="00105D90" w:rsidRPr="0030343D" w:rsidRDefault="00105D90" w:rsidP="00176C26">
            <w:pPr>
              <w:spacing w:before="0"/>
              <w:ind w:firstLine="0"/>
              <w:rPr>
                <w:rFonts w:cs="Arial"/>
                <w:color w:val="000000"/>
                <w:sz w:val="20"/>
                <w:szCs w:val="20"/>
              </w:rPr>
            </w:pPr>
            <w:r w:rsidRPr="0030343D">
              <w:rPr>
                <w:rFonts w:cs="Arial"/>
                <w:color w:val="000000"/>
                <w:sz w:val="20"/>
                <w:szCs w:val="20"/>
              </w:rPr>
              <w:t xml:space="preserve">Vijak  1/2''-13x50; </w:t>
            </w:r>
          </w:p>
          <w:p w14:paraId="49FDF74A" w14:textId="7A7CDC06" w:rsidR="00105D90" w:rsidRPr="0030343D" w:rsidRDefault="00105D90" w:rsidP="00176C26">
            <w:pPr>
              <w:spacing w:before="0"/>
              <w:ind w:firstLine="0"/>
              <w:rPr>
                <w:rFonts w:cs="Arial"/>
                <w:color w:val="000000"/>
                <w:sz w:val="20"/>
                <w:szCs w:val="20"/>
              </w:rPr>
            </w:pPr>
            <w:r w:rsidRPr="0030343D">
              <w:rPr>
                <w:rFonts w:cs="Arial"/>
                <w:color w:val="000000"/>
                <w:sz w:val="20"/>
                <w:szCs w:val="20"/>
              </w:rPr>
              <w:t>Lukas Hidraulik GmbH</w:t>
            </w:r>
          </w:p>
        </w:tc>
        <w:tc>
          <w:tcPr>
            <w:tcW w:w="680" w:type="dxa"/>
            <w:vAlign w:val="center"/>
          </w:tcPr>
          <w:p w14:paraId="62F47617"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57633F66"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w:t>
            </w:r>
          </w:p>
        </w:tc>
        <w:tc>
          <w:tcPr>
            <w:tcW w:w="2722" w:type="dxa"/>
            <w:vAlign w:val="center"/>
          </w:tcPr>
          <w:p w14:paraId="15840D3D" w14:textId="77777777" w:rsidR="00105D90" w:rsidRPr="00105D90" w:rsidRDefault="00105D90" w:rsidP="00176C26">
            <w:pPr>
              <w:spacing w:before="0"/>
              <w:ind w:firstLine="0"/>
              <w:jc w:val="left"/>
              <w:rPr>
                <w:rFonts w:cs="Arial"/>
                <w:sz w:val="18"/>
                <w:szCs w:val="18"/>
                <w:lang w:val="de-DE"/>
              </w:rPr>
            </w:pPr>
          </w:p>
        </w:tc>
      </w:tr>
      <w:tr w:rsidR="00105D90" w:rsidRPr="00105D90" w14:paraId="786090CC" w14:textId="77777777" w:rsidTr="00105D90">
        <w:trPr>
          <w:trHeight w:val="454"/>
        </w:trPr>
        <w:tc>
          <w:tcPr>
            <w:tcW w:w="568" w:type="dxa"/>
            <w:vAlign w:val="center"/>
          </w:tcPr>
          <w:p w14:paraId="48A6C7F6"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47</w:t>
            </w:r>
          </w:p>
        </w:tc>
        <w:tc>
          <w:tcPr>
            <w:tcW w:w="5953" w:type="dxa"/>
            <w:vAlign w:val="center"/>
          </w:tcPr>
          <w:p w14:paraId="7F89D6DB" w14:textId="77777777" w:rsidR="00105D90" w:rsidRPr="0030343D" w:rsidRDefault="00105D90" w:rsidP="00176C26">
            <w:pPr>
              <w:spacing w:before="0"/>
              <w:ind w:firstLine="0"/>
              <w:rPr>
                <w:rFonts w:cs="Arial"/>
                <w:color w:val="000000"/>
                <w:sz w:val="20"/>
                <w:szCs w:val="20"/>
              </w:rPr>
            </w:pPr>
            <w:r w:rsidRPr="0030343D">
              <w:rPr>
                <w:rFonts w:cs="Arial"/>
                <w:color w:val="000000"/>
                <w:sz w:val="20"/>
                <w:szCs w:val="20"/>
              </w:rPr>
              <w:t>Sig.povr.ventil za reduktor 1"</w:t>
            </w:r>
          </w:p>
          <w:p w14:paraId="4151F4F2" w14:textId="66049A2D" w:rsidR="00105D90" w:rsidRPr="0030343D" w:rsidRDefault="00105D90" w:rsidP="00176C26">
            <w:pPr>
              <w:spacing w:before="0"/>
              <w:ind w:firstLine="0"/>
              <w:rPr>
                <w:rFonts w:cs="Arial"/>
                <w:color w:val="000000"/>
                <w:sz w:val="20"/>
                <w:szCs w:val="20"/>
              </w:rPr>
            </w:pPr>
            <w:r w:rsidRPr="0030343D">
              <w:rPr>
                <w:rFonts w:cs="Arial"/>
                <w:color w:val="000000"/>
                <w:sz w:val="20"/>
                <w:szCs w:val="20"/>
              </w:rPr>
              <w:t>(po kat.PPT) ...618T 1"</w:t>
            </w:r>
          </w:p>
        </w:tc>
        <w:tc>
          <w:tcPr>
            <w:tcW w:w="680" w:type="dxa"/>
            <w:vAlign w:val="center"/>
          </w:tcPr>
          <w:p w14:paraId="1AB532D8"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346C3AC0" w14:textId="77777777" w:rsidR="00105D90" w:rsidRPr="0030343D" w:rsidRDefault="00105D90" w:rsidP="00176C26">
            <w:pPr>
              <w:spacing w:before="0"/>
              <w:ind w:firstLine="0"/>
              <w:jc w:val="center"/>
              <w:rPr>
                <w:rFonts w:cs="Arial"/>
                <w:sz w:val="20"/>
                <w:szCs w:val="20"/>
              </w:rPr>
            </w:pPr>
            <w:r w:rsidRPr="0030343D">
              <w:rPr>
                <w:rFonts w:cs="Arial"/>
                <w:sz w:val="20"/>
                <w:szCs w:val="20"/>
              </w:rPr>
              <w:t>2</w:t>
            </w:r>
          </w:p>
        </w:tc>
        <w:tc>
          <w:tcPr>
            <w:tcW w:w="2722" w:type="dxa"/>
            <w:vAlign w:val="center"/>
          </w:tcPr>
          <w:p w14:paraId="3716950B" w14:textId="77777777" w:rsidR="00105D90" w:rsidRPr="00105D90" w:rsidRDefault="00105D90" w:rsidP="00176C26">
            <w:pPr>
              <w:spacing w:before="0"/>
              <w:ind w:firstLine="0"/>
              <w:jc w:val="left"/>
              <w:rPr>
                <w:rFonts w:cs="Arial"/>
                <w:sz w:val="18"/>
                <w:szCs w:val="18"/>
                <w:lang w:val="de-DE"/>
              </w:rPr>
            </w:pPr>
          </w:p>
        </w:tc>
      </w:tr>
      <w:tr w:rsidR="00105D90" w:rsidRPr="00105D90" w14:paraId="7D64DB6A" w14:textId="77777777" w:rsidTr="00105D90">
        <w:trPr>
          <w:trHeight w:val="454"/>
        </w:trPr>
        <w:tc>
          <w:tcPr>
            <w:tcW w:w="568" w:type="dxa"/>
            <w:vAlign w:val="center"/>
          </w:tcPr>
          <w:p w14:paraId="2B9FDF17"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48</w:t>
            </w:r>
          </w:p>
        </w:tc>
        <w:tc>
          <w:tcPr>
            <w:tcW w:w="5953" w:type="dxa"/>
            <w:vAlign w:val="center"/>
          </w:tcPr>
          <w:p w14:paraId="2F3E4E4C" w14:textId="3F4AA286" w:rsidR="00105D90" w:rsidRPr="0030343D" w:rsidRDefault="00105D90" w:rsidP="00176C26">
            <w:pPr>
              <w:spacing w:before="0"/>
              <w:ind w:firstLine="0"/>
              <w:rPr>
                <w:rFonts w:cs="Arial"/>
                <w:color w:val="000000"/>
                <w:sz w:val="20"/>
                <w:szCs w:val="20"/>
              </w:rPr>
            </w:pPr>
            <w:r w:rsidRPr="0030343D">
              <w:rPr>
                <w:rFonts w:cs="Arial"/>
                <w:color w:val="000000"/>
                <w:sz w:val="20"/>
                <w:szCs w:val="20"/>
              </w:rPr>
              <w:t>Mazalica AM10x1 SRBS M.C4.611</w:t>
            </w:r>
          </w:p>
        </w:tc>
        <w:tc>
          <w:tcPr>
            <w:tcW w:w="680" w:type="dxa"/>
            <w:vAlign w:val="center"/>
          </w:tcPr>
          <w:p w14:paraId="5339AE71"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66E61524" w14:textId="77777777" w:rsidR="00105D90" w:rsidRPr="0030343D" w:rsidRDefault="00105D90" w:rsidP="00176C26">
            <w:pPr>
              <w:spacing w:before="0"/>
              <w:ind w:firstLine="0"/>
              <w:jc w:val="center"/>
              <w:rPr>
                <w:rFonts w:cs="Arial"/>
                <w:sz w:val="20"/>
                <w:szCs w:val="20"/>
              </w:rPr>
            </w:pPr>
            <w:r w:rsidRPr="0030343D">
              <w:rPr>
                <w:rFonts w:cs="Arial"/>
                <w:sz w:val="20"/>
                <w:szCs w:val="20"/>
              </w:rPr>
              <w:t>12</w:t>
            </w:r>
          </w:p>
        </w:tc>
        <w:tc>
          <w:tcPr>
            <w:tcW w:w="2722" w:type="dxa"/>
            <w:vAlign w:val="center"/>
          </w:tcPr>
          <w:p w14:paraId="23C5FC18" w14:textId="77777777" w:rsidR="00105D90" w:rsidRPr="00105D90" w:rsidRDefault="00105D90" w:rsidP="00176C26">
            <w:pPr>
              <w:spacing w:before="0"/>
              <w:ind w:firstLine="0"/>
              <w:jc w:val="left"/>
              <w:rPr>
                <w:rFonts w:cs="Arial"/>
                <w:sz w:val="18"/>
                <w:szCs w:val="18"/>
                <w:lang w:val="de-DE"/>
              </w:rPr>
            </w:pPr>
          </w:p>
        </w:tc>
      </w:tr>
      <w:tr w:rsidR="00105D90" w:rsidRPr="00105D90" w14:paraId="40FB65D9" w14:textId="77777777" w:rsidTr="00105D90">
        <w:trPr>
          <w:trHeight w:val="454"/>
        </w:trPr>
        <w:tc>
          <w:tcPr>
            <w:tcW w:w="568" w:type="dxa"/>
            <w:vAlign w:val="center"/>
          </w:tcPr>
          <w:p w14:paraId="21426247"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49</w:t>
            </w:r>
          </w:p>
        </w:tc>
        <w:tc>
          <w:tcPr>
            <w:tcW w:w="5953" w:type="dxa"/>
            <w:vAlign w:val="center"/>
          </w:tcPr>
          <w:p w14:paraId="0AC0FF82" w14:textId="01B2B299" w:rsidR="00105D90" w:rsidRPr="0030343D" w:rsidRDefault="00105D90" w:rsidP="00176C26">
            <w:pPr>
              <w:spacing w:before="0"/>
              <w:ind w:firstLine="0"/>
              <w:rPr>
                <w:rFonts w:cs="Arial"/>
                <w:color w:val="000000"/>
                <w:sz w:val="20"/>
                <w:szCs w:val="20"/>
              </w:rPr>
            </w:pPr>
            <w:r w:rsidRPr="0030343D">
              <w:rPr>
                <w:rFonts w:cs="Arial"/>
                <w:color w:val="000000"/>
                <w:sz w:val="20"/>
                <w:szCs w:val="20"/>
              </w:rPr>
              <w:t>Vijak M8x15 SRBS M.B1.053</w:t>
            </w:r>
          </w:p>
        </w:tc>
        <w:tc>
          <w:tcPr>
            <w:tcW w:w="680" w:type="dxa"/>
            <w:vAlign w:val="center"/>
          </w:tcPr>
          <w:p w14:paraId="6D2F8446"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52F26079" w14:textId="77777777" w:rsidR="00105D90" w:rsidRPr="0030343D" w:rsidRDefault="00105D90" w:rsidP="00176C26">
            <w:pPr>
              <w:spacing w:before="0"/>
              <w:ind w:firstLine="0"/>
              <w:jc w:val="center"/>
              <w:rPr>
                <w:rFonts w:cs="Arial"/>
                <w:sz w:val="20"/>
                <w:szCs w:val="20"/>
              </w:rPr>
            </w:pPr>
            <w:r w:rsidRPr="0030343D">
              <w:rPr>
                <w:rFonts w:cs="Arial"/>
                <w:sz w:val="20"/>
                <w:szCs w:val="20"/>
              </w:rPr>
              <w:t>200</w:t>
            </w:r>
          </w:p>
        </w:tc>
        <w:tc>
          <w:tcPr>
            <w:tcW w:w="2722" w:type="dxa"/>
            <w:vAlign w:val="center"/>
          </w:tcPr>
          <w:p w14:paraId="376BE34A" w14:textId="77777777" w:rsidR="00105D90" w:rsidRPr="00105D90" w:rsidRDefault="00105D90" w:rsidP="00176C26">
            <w:pPr>
              <w:spacing w:before="0"/>
              <w:ind w:firstLine="0"/>
              <w:jc w:val="left"/>
              <w:rPr>
                <w:rFonts w:cs="Arial"/>
                <w:sz w:val="18"/>
                <w:szCs w:val="18"/>
                <w:lang w:val="de-DE"/>
              </w:rPr>
            </w:pPr>
          </w:p>
        </w:tc>
      </w:tr>
      <w:tr w:rsidR="00105D90" w:rsidRPr="00105D90" w14:paraId="6C89E380" w14:textId="77777777" w:rsidTr="00105D90">
        <w:trPr>
          <w:trHeight w:val="454"/>
        </w:trPr>
        <w:tc>
          <w:tcPr>
            <w:tcW w:w="568" w:type="dxa"/>
            <w:vAlign w:val="center"/>
          </w:tcPr>
          <w:p w14:paraId="077F191E"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50</w:t>
            </w:r>
          </w:p>
        </w:tc>
        <w:tc>
          <w:tcPr>
            <w:tcW w:w="5953" w:type="dxa"/>
            <w:vAlign w:val="center"/>
          </w:tcPr>
          <w:p w14:paraId="31F33ADD" w14:textId="50735D93" w:rsidR="00105D90" w:rsidRPr="0030343D" w:rsidRDefault="00105D90" w:rsidP="00176C26">
            <w:pPr>
              <w:spacing w:before="0"/>
              <w:ind w:firstLine="0"/>
              <w:rPr>
                <w:rFonts w:cs="Arial"/>
                <w:color w:val="000000"/>
                <w:sz w:val="20"/>
                <w:szCs w:val="20"/>
              </w:rPr>
            </w:pPr>
            <w:r w:rsidRPr="0030343D">
              <w:rPr>
                <w:rFonts w:cs="Arial"/>
                <w:color w:val="000000"/>
                <w:sz w:val="20"/>
                <w:szCs w:val="20"/>
              </w:rPr>
              <w:t>Navrtka M8 SRBS M.B1.601</w:t>
            </w:r>
          </w:p>
        </w:tc>
        <w:tc>
          <w:tcPr>
            <w:tcW w:w="680" w:type="dxa"/>
            <w:vAlign w:val="center"/>
          </w:tcPr>
          <w:p w14:paraId="5A3A6382"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0D084E9E" w14:textId="77777777" w:rsidR="00105D90" w:rsidRPr="0030343D" w:rsidRDefault="00105D90" w:rsidP="00176C26">
            <w:pPr>
              <w:spacing w:before="0"/>
              <w:ind w:firstLine="0"/>
              <w:jc w:val="center"/>
              <w:rPr>
                <w:rFonts w:cs="Arial"/>
                <w:sz w:val="20"/>
                <w:szCs w:val="20"/>
              </w:rPr>
            </w:pPr>
            <w:r w:rsidRPr="0030343D">
              <w:rPr>
                <w:rFonts w:cs="Arial"/>
                <w:sz w:val="20"/>
                <w:szCs w:val="20"/>
              </w:rPr>
              <w:t>200</w:t>
            </w:r>
          </w:p>
        </w:tc>
        <w:tc>
          <w:tcPr>
            <w:tcW w:w="2722" w:type="dxa"/>
            <w:vAlign w:val="center"/>
          </w:tcPr>
          <w:p w14:paraId="12BCB574" w14:textId="77777777" w:rsidR="00105D90" w:rsidRPr="00105D90" w:rsidRDefault="00105D90" w:rsidP="00176C26">
            <w:pPr>
              <w:spacing w:before="0"/>
              <w:ind w:firstLine="0"/>
              <w:jc w:val="left"/>
              <w:rPr>
                <w:rFonts w:cs="Arial"/>
                <w:sz w:val="18"/>
                <w:szCs w:val="18"/>
                <w:lang w:val="de-DE"/>
              </w:rPr>
            </w:pPr>
          </w:p>
        </w:tc>
      </w:tr>
      <w:tr w:rsidR="00105D90" w:rsidRPr="00105D90" w14:paraId="2111C604" w14:textId="77777777" w:rsidTr="00105D90">
        <w:trPr>
          <w:trHeight w:val="454"/>
        </w:trPr>
        <w:tc>
          <w:tcPr>
            <w:tcW w:w="568" w:type="dxa"/>
            <w:vAlign w:val="center"/>
          </w:tcPr>
          <w:p w14:paraId="00E9A6D5"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51</w:t>
            </w:r>
          </w:p>
        </w:tc>
        <w:tc>
          <w:tcPr>
            <w:tcW w:w="5953" w:type="dxa"/>
            <w:vAlign w:val="center"/>
          </w:tcPr>
          <w:p w14:paraId="1EB1DA46" w14:textId="5C034E1A" w:rsidR="00105D90" w:rsidRPr="0030343D" w:rsidRDefault="00105D90" w:rsidP="00176C26">
            <w:pPr>
              <w:spacing w:before="0"/>
              <w:ind w:firstLine="0"/>
              <w:rPr>
                <w:rFonts w:cs="Arial"/>
                <w:color w:val="000000"/>
                <w:sz w:val="20"/>
                <w:szCs w:val="20"/>
              </w:rPr>
            </w:pPr>
            <w:r w:rsidRPr="0030343D">
              <w:rPr>
                <w:rFonts w:cs="Arial"/>
                <w:color w:val="000000"/>
                <w:sz w:val="20"/>
                <w:szCs w:val="20"/>
              </w:rPr>
              <w:t>Podloška A8 SRBS M.B2.110</w:t>
            </w:r>
          </w:p>
        </w:tc>
        <w:tc>
          <w:tcPr>
            <w:tcW w:w="680" w:type="dxa"/>
            <w:vAlign w:val="center"/>
          </w:tcPr>
          <w:p w14:paraId="7593AA70"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3CFE7DBE" w14:textId="77777777" w:rsidR="00105D90" w:rsidRPr="0030343D" w:rsidRDefault="00105D90" w:rsidP="00176C26">
            <w:pPr>
              <w:spacing w:before="0"/>
              <w:ind w:firstLine="0"/>
              <w:jc w:val="center"/>
              <w:rPr>
                <w:rFonts w:cs="Arial"/>
                <w:sz w:val="20"/>
                <w:szCs w:val="20"/>
              </w:rPr>
            </w:pPr>
            <w:r w:rsidRPr="0030343D">
              <w:rPr>
                <w:rFonts w:cs="Arial"/>
                <w:sz w:val="20"/>
                <w:szCs w:val="20"/>
              </w:rPr>
              <w:t>200</w:t>
            </w:r>
          </w:p>
        </w:tc>
        <w:tc>
          <w:tcPr>
            <w:tcW w:w="2722" w:type="dxa"/>
            <w:vAlign w:val="center"/>
          </w:tcPr>
          <w:p w14:paraId="0A2AA53D" w14:textId="77777777" w:rsidR="00105D90" w:rsidRPr="00105D90" w:rsidRDefault="00105D90" w:rsidP="00176C26">
            <w:pPr>
              <w:spacing w:before="0"/>
              <w:ind w:firstLine="0"/>
              <w:jc w:val="left"/>
              <w:rPr>
                <w:rFonts w:cs="Arial"/>
                <w:sz w:val="18"/>
                <w:szCs w:val="18"/>
                <w:lang w:val="de-DE"/>
              </w:rPr>
            </w:pPr>
          </w:p>
        </w:tc>
      </w:tr>
      <w:tr w:rsidR="00105D90" w:rsidRPr="00105D90" w14:paraId="36AB4B78" w14:textId="77777777" w:rsidTr="00105D90">
        <w:trPr>
          <w:trHeight w:val="454"/>
        </w:trPr>
        <w:tc>
          <w:tcPr>
            <w:tcW w:w="568" w:type="dxa"/>
            <w:vAlign w:val="center"/>
          </w:tcPr>
          <w:p w14:paraId="41E64B6A"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52</w:t>
            </w:r>
          </w:p>
        </w:tc>
        <w:tc>
          <w:tcPr>
            <w:tcW w:w="5953" w:type="dxa"/>
            <w:vAlign w:val="center"/>
          </w:tcPr>
          <w:p w14:paraId="3AE7F1AF" w14:textId="4EE055BE" w:rsidR="00105D90" w:rsidRPr="0030343D" w:rsidRDefault="00105D90" w:rsidP="00176C26">
            <w:pPr>
              <w:spacing w:before="0"/>
              <w:ind w:firstLine="0"/>
              <w:rPr>
                <w:rFonts w:cs="Arial"/>
                <w:color w:val="000000"/>
                <w:sz w:val="20"/>
                <w:szCs w:val="20"/>
              </w:rPr>
            </w:pPr>
            <w:r w:rsidRPr="0030343D">
              <w:rPr>
                <w:rFonts w:cs="Arial"/>
                <w:color w:val="000000"/>
                <w:sz w:val="20"/>
                <w:szCs w:val="20"/>
              </w:rPr>
              <w:t>Vijak M10x40 SRBS M.B1.053</w:t>
            </w:r>
          </w:p>
        </w:tc>
        <w:tc>
          <w:tcPr>
            <w:tcW w:w="680" w:type="dxa"/>
            <w:vAlign w:val="center"/>
          </w:tcPr>
          <w:p w14:paraId="0D753EDC"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65F9422E" w14:textId="77777777" w:rsidR="00105D90" w:rsidRPr="0030343D" w:rsidRDefault="00105D90" w:rsidP="00176C26">
            <w:pPr>
              <w:spacing w:before="0"/>
              <w:ind w:firstLine="0"/>
              <w:jc w:val="center"/>
              <w:rPr>
                <w:rFonts w:cs="Arial"/>
                <w:sz w:val="20"/>
                <w:szCs w:val="20"/>
              </w:rPr>
            </w:pPr>
            <w:r w:rsidRPr="0030343D">
              <w:rPr>
                <w:rFonts w:cs="Arial"/>
                <w:sz w:val="20"/>
                <w:szCs w:val="20"/>
              </w:rPr>
              <w:t>30</w:t>
            </w:r>
          </w:p>
        </w:tc>
        <w:tc>
          <w:tcPr>
            <w:tcW w:w="2722" w:type="dxa"/>
            <w:vAlign w:val="center"/>
          </w:tcPr>
          <w:p w14:paraId="266CCAC2" w14:textId="77777777" w:rsidR="00105D90" w:rsidRPr="00105D90" w:rsidRDefault="00105D90" w:rsidP="00176C26">
            <w:pPr>
              <w:spacing w:before="0"/>
              <w:ind w:firstLine="0"/>
              <w:jc w:val="left"/>
              <w:rPr>
                <w:rFonts w:cs="Arial"/>
                <w:sz w:val="18"/>
                <w:szCs w:val="18"/>
                <w:lang w:val="de-DE"/>
              </w:rPr>
            </w:pPr>
          </w:p>
        </w:tc>
      </w:tr>
      <w:tr w:rsidR="00105D90" w:rsidRPr="00105D90" w14:paraId="3054EDF9" w14:textId="77777777" w:rsidTr="00105D90">
        <w:trPr>
          <w:trHeight w:val="454"/>
        </w:trPr>
        <w:tc>
          <w:tcPr>
            <w:tcW w:w="568" w:type="dxa"/>
            <w:vAlign w:val="center"/>
          </w:tcPr>
          <w:p w14:paraId="647B1003"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53</w:t>
            </w:r>
          </w:p>
        </w:tc>
        <w:tc>
          <w:tcPr>
            <w:tcW w:w="5953" w:type="dxa"/>
            <w:vAlign w:val="center"/>
          </w:tcPr>
          <w:p w14:paraId="60221FA0" w14:textId="1232431E" w:rsidR="00105D90" w:rsidRPr="0030343D" w:rsidRDefault="00105D90" w:rsidP="00176C26">
            <w:pPr>
              <w:spacing w:before="0"/>
              <w:ind w:firstLine="0"/>
              <w:rPr>
                <w:rFonts w:cs="Arial"/>
                <w:color w:val="000000"/>
                <w:sz w:val="20"/>
                <w:szCs w:val="20"/>
              </w:rPr>
            </w:pPr>
            <w:r w:rsidRPr="0030343D">
              <w:rPr>
                <w:rFonts w:cs="Arial"/>
                <w:color w:val="000000"/>
                <w:sz w:val="20"/>
                <w:szCs w:val="20"/>
              </w:rPr>
              <w:t>Navrtka M10 SRBS M.B1.601</w:t>
            </w:r>
          </w:p>
        </w:tc>
        <w:tc>
          <w:tcPr>
            <w:tcW w:w="680" w:type="dxa"/>
            <w:vAlign w:val="center"/>
          </w:tcPr>
          <w:p w14:paraId="3D71DDCE"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5457038C" w14:textId="77777777" w:rsidR="00105D90" w:rsidRPr="0030343D" w:rsidRDefault="00105D90" w:rsidP="00176C26">
            <w:pPr>
              <w:spacing w:before="0"/>
              <w:ind w:firstLine="0"/>
              <w:jc w:val="center"/>
              <w:rPr>
                <w:rFonts w:cs="Arial"/>
                <w:sz w:val="20"/>
                <w:szCs w:val="20"/>
              </w:rPr>
            </w:pPr>
            <w:r w:rsidRPr="0030343D">
              <w:rPr>
                <w:rFonts w:cs="Arial"/>
                <w:sz w:val="20"/>
                <w:szCs w:val="20"/>
              </w:rPr>
              <w:t>30</w:t>
            </w:r>
          </w:p>
        </w:tc>
        <w:tc>
          <w:tcPr>
            <w:tcW w:w="2722" w:type="dxa"/>
            <w:vAlign w:val="center"/>
          </w:tcPr>
          <w:p w14:paraId="292FF84A" w14:textId="77777777" w:rsidR="00105D90" w:rsidRPr="00105D90" w:rsidRDefault="00105D90" w:rsidP="00176C26">
            <w:pPr>
              <w:spacing w:before="0"/>
              <w:ind w:firstLine="0"/>
              <w:jc w:val="left"/>
              <w:rPr>
                <w:rFonts w:cs="Arial"/>
                <w:sz w:val="18"/>
                <w:szCs w:val="18"/>
                <w:lang w:val="de-DE"/>
              </w:rPr>
            </w:pPr>
          </w:p>
        </w:tc>
      </w:tr>
      <w:tr w:rsidR="00105D90" w:rsidRPr="00105D90" w14:paraId="3BCBA9F7" w14:textId="77777777" w:rsidTr="00105D90">
        <w:trPr>
          <w:trHeight w:val="454"/>
        </w:trPr>
        <w:tc>
          <w:tcPr>
            <w:tcW w:w="568" w:type="dxa"/>
            <w:vAlign w:val="center"/>
          </w:tcPr>
          <w:p w14:paraId="453A410C"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54</w:t>
            </w:r>
          </w:p>
        </w:tc>
        <w:tc>
          <w:tcPr>
            <w:tcW w:w="5953" w:type="dxa"/>
            <w:vAlign w:val="center"/>
          </w:tcPr>
          <w:p w14:paraId="66DE5029" w14:textId="603273DB" w:rsidR="00105D90" w:rsidRPr="0030343D" w:rsidRDefault="00105D90" w:rsidP="00176C26">
            <w:pPr>
              <w:spacing w:before="0"/>
              <w:ind w:firstLine="0"/>
              <w:rPr>
                <w:rFonts w:cs="Arial"/>
                <w:color w:val="000000"/>
                <w:sz w:val="20"/>
                <w:szCs w:val="20"/>
              </w:rPr>
            </w:pPr>
            <w:r w:rsidRPr="0030343D">
              <w:rPr>
                <w:rFonts w:cs="Arial"/>
                <w:color w:val="000000"/>
                <w:sz w:val="20"/>
                <w:szCs w:val="20"/>
              </w:rPr>
              <w:t>Podloška A10 SRBS M.B2.110</w:t>
            </w:r>
          </w:p>
        </w:tc>
        <w:tc>
          <w:tcPr>
            <w:tcW w:w="680" w:type="dxa"/>
            <w:vAlign w:val="center"/>
          </w:tcPr>
          <w:p w14:paraId="59968600" w14:textId="77777777" w:rsidR="00105D90" w:rsidRPr="0030343D" w:rsidRDefault="00105D90" w:rsidP="00176C26">
            <w:pPr>
              <w:spacing w:before="0"/>
              <w:ind w:firstLine="0"/>
              <w:jc w:val="center"/>
              <w:rPr>
                <w:rFonts w:cs="Arial"/>
                <w:color w:val="000000"/>
                <w:sz w:val="20"/>
                <w:szCs w:val="20"/>
              </w:rPr>
            </w:pPr>
            <w:r w:rsidRPr="0030343D">
              <w:rPr>
                <w:rFonts w:cs="Arial"/>
                <w:color w:val="000000"/>
                <w:sz w:val="20"/>
                <w:szCs w:val="20"/>
              </w:rPr>
              <w:t>kom.</w:t>
            </w:r>
          </w:p>
        </w:tc>
        <w:tc>
          <w:tcPr>
            <w:tcW w:w="567" w:type="dxa"/>
            <w:vAlign w:val="center"/>
          </w:tcPr>
          <w:p w14:paraId="7E9F96D2" w14:textId="77777777" w:rsidR="00105D90" w:rsidRPr="0030343D" w:rsidRDefault="00105D90" w:rsidP="00176C26">
            <w:pPr>
              <w:spacing w:before="0"/>
              <w:ind w:firstLine="0"/>
              <w:jc w:val="center"/>
              <w:rPr>
                <w:rFonts w:cs="Arial"/>
                <w:sz w:val="20"/>
                <w:szCs w:val="20"/>
              </w:rPr>
            </w:pPr>
            <w:r w:rsidRPr="0030343D">
              <w:rPr>
                <w:rFonts w:cs="Arial"/>
                <w:sz w:val="20"/>
                <w:szCs w:val="20"/>
              </w:rPr>
              <w:t>30</w:t>
            </w:r>
          </w:p>
        </w:tc>
        <w:tc>
          <w:tcPr>
            <w:tcW w:w="2722" w:type="dxa"/>
            <w:vAlign w:val="center"/>
          </w:tcPr>
          <w:p w14:paraId="4B69FAE9" w14:textId="77777777" w:rsidR="00105D90" w:rsidRPr="00105D90" w:rsidRDefault="00105D90" w:rsidP="00176C26">
            <w:pPr>
              <w:spacing w:before="0"/>
              <w:ind w:firstLine="0"/>
              <w:jc w:val="left"/>
              <w:rPr>
                <w:rFonts w:cs="Arial"/>
                <w:sz w:val="18"/>
                <w:szCs w:val="18"/>
                <w:lang w:val="de-DE"/>
              </w:rPr>
            </w:pPr>
          </w:p>
        </w:tc>
      </w:tr>
    </w:tbl>
    <w:p w14:paraId="0F444319" w14:textId="77777777" w:rsidR="009242CD" w:rsidRPr="007379F4" w:rsidRDefault="009242CD" w:rsidP="00A8401B">
      <w:pPr>
        <w:spacing w:before="0"/>
        <w:rPr>
          <w:b/>
          <w:noProof/>
          <w:lang w:val="de-DE" w:eastAsia="ar-SA"/>
        </w:rPr>
      </w:pPr>
    </w:p>
    <w:p w14:paraId="48CECBCE" w14:textId="77777777" w:rsidR="00D13357" w:rsidRPr="007916A0" w:rsidRDefault="00D13357" w:rsidP="00D13357">
      <w:pPr>
        <w:rPr>
          <w:b/>
          <w:noProof/>
          <w:lang w:val="sr-Cyrl-RS" w:eastAsia="ar-SA"/>
        </w:rPr>
      </w:pPr>
      <w:r w:rsidRPr="007916A0">
        <w:rPr>
          <w:b/>
          <w:noProof/>
          <w:lang w:val="sr-Cyrl-RS" w:eastAsia="ar-SA"/>
        </w:rPr>
        <w:t>Доказ квалитета: Доставити уз понуду</w:t>
      </w:r>
    </w:p>
    <w:p w14:paraId="406D80BE" w14:textId="77777777" w:rsidR="00D13357" w:rsidRPr="007916A0" w:rsidRDefault="00D13357" w:rsidP="00256E42">
      <w:pPr>
        <w:pStyle w:val="ListParagraph"/>
        <w:numPr>
          <w:ilvl w:val="0"/>
          <w:numId w:val="32"/>
        </w:numPr>
        <w:rPr>
          <w:rFonts w:ascii="Arial" w:hAnsi="Arial" w:cs="Arial"/>
          <w:lang w:val="sr-Cyrl-RS"/>
        </w:rPr>
      </w:pPr>
      <w:r w:rsidRPr="007916A0">
        <w:rPr>
          <w:rFonts w:ascii="Arial" w:hAnsi="Arial" w:cs="Arial"/>
          <w:noProof/>
          <w:lang w:val="sr-Cyrl-RS" w:eastAsia="ar-SA"/>
        </w:rPr>
        <w:t>Фотокопију важећег сертификата ISO 9001:2008 (или новије издање) за произвођача, који обухвата област производње предметa набавке.</w:t>
      </w:r>
    </w:p>
    <w:p w14:paraId="43F0C9DF" w14:textId="09C4E6E4" w:rsidR="00D13357" w:rsidRPr="007916A0" w:rsidRDefault="00105D90" w:rsidP="00256E42">
      <w:pPr>
        <w:pStyle w:val="ListParagraph"/>
        <w:numPr>
          <w:ilvl w:val="0"/>
          <w:numId w:val="32"/>
        </w:numPr>
        <w:tabs>
          <w:tab w:val="left" w:pos="-135"/>
          <w:tab w:val="left" w:pos="120"/>
          <w:tab w:val="left" w:pos="330"/>
        </w:tabs>
        <w:spacing w:before="0"/>
        <w:rPr>
          <w:rFonts w:ascii="Arial" w:hAnsi="Arial" w:cs="Arial"/>
          <w:lang w:val="sr-Cyrl-RS"/>
        </w:rPr>
      </w:pPr>
      <w:r w:rsidRPr="007916A0">
        <w:rPr>
          <w:rFonts w:ascii="Arial" w:hAnsi="Arial" w:cs="Arial"/>
          <w:lang w:val="sr-Cyrl-RS"/>
        </w:rPr>
        <w:t>Каталог/</w:t>
      </w:r>
      <w:r w:rsidR="00D13357" w:rsidRPr="007916A0">
        <w:rPr>
          <w:rFonts w:ascii="Arial" w:hAnsi="Arial" w:cs="Arial"/>
          <w:lang w:val="sr-Cyrl-RS"/>
        </w:rPr>
        <w:t>извод из каталога са сигнираним/означеним добрима (и њиховим техничким карактеристикама) која су предмет понуде Понуђача</w:t>
      </w:r>
    </w:p>
    <w:p w14:paraId="4B5AE207" w14:textId="77777777" w:rsidR="0071089B" w:rsidRPr="007916A0" w:rsidRDefault="0071089B" w:rsidP="0071089B">
      <w:pPr>
        <w:tabs>
          <w:tab w:val="left" w:pos="-135"/>
          <w:tab w:val="left" w:pos="120"/>
          <w:tab w:val="left" w:pos="330"/>
        </w:tabs>
        <w:spacing w:before="0"/>
        <w:rPr>
          <w:rFonts w:cs="Arial"/>
          <w:lang w:val="sr-Cyrl-RS"/>
        </w:rPr>
      </w:pPr>
      <w:r w:rsidRPr="007916A0">
        <w:rPr>
          <w:rFonts w:cs="Arial"/>
          <w:lang w:val="sr-Cyrl-RS"/>
        </w:rPr>
        <w:t>Код позиција рађених према цртежу ( поз.31 спецификације), мора се доставити цртеж произвођача са наведеним захтеваним техничким карактеристикама.</w:t>
      </w:r>
    </w:p>
    <w:p w14:paraId="771EB2B7" w14:textId="789DF810" w:rsidR="0071089B" w:rsidRPr="007916A0" w:rsidRDefault="0071089B" w:rsidP="0071089B">
      <w:pPr>
        <w:tabs>
          <w:tab w:val="left" w:pos="-135"/>
          <w:tab w:val="left" w:pos="120"/>
          <w:tab w:val="left" w:pos="330"/>
        </w:tabs>
        <w:spacing w:before="0"/>
        <w:rPr>
          <w:rFonts w:cs="Arial"/>
          <w:lang w:val="sr-Cyrl-RS"/>
        </w:rPr>
      </w:pPr>
      <w:r w:rsidRPr="007916A0">
        <w:rPr>
          <w:rFonts w:cs="Arial"/>
          <w:lang w:val="sr-Cyrl-RS"/>
        </w:rPr>
        <w:t>Одговарајућим ће се сматрати добра истих или бољих техничких карактеристика.</w:t>
      </w:r>
    </w:p>
    <w:p w14:paraId="077D497B" w14:textId="77777777" w:rsidR="00D13357" w:rsidRPr="007916A0" w:rsidRDefault="00D13357" w:rsidP="00D13357">
      <w:pPr>
        <w:rPr>
          <w:b/>
          <w:noProof/>
          <w:lang w:val="sr-Cyrl-RS" w:eastAsia="ar-SA"/>
        </w:rPr>
      </w:pPr>
      <w:r w:rsidRPr="007916A0">
        <w:rPr>
          <w:b/>
          <w:noProof/>
          <w:lang w:val="sr-Cyrl-RS" w:eastAsia="ar-SA"/>
        </w:rPr>
        <w:t>Доказ квалитета: Доставити уз испоруку</w:t>
      </w:r>
    </w:p>
    <w:p w14:paraId="1D701AE8" w14:textId="77777777" w:rsidR="002B71A3" w:rsidRPr="007916A0" w:rsidRDefault="002B71A3" w:rsidP="009242CD">
      <w:pPr>
        <w:spacing w:before="0"/>
        <w:rPr>
          <w:b/>
          <w:noProof/>
          <w:lang w:val="sr-Cyrl-RS" w:eastAsia="ar-SA"/>
        </w:rPr>
      </w:pPr>
    </w:p>
    <w:p w14:paraId="488C5BBA" w14:textId="18C657A0" w:rsidR="00530F4F" w:rsidRPr="007916A0" w:rsidRDefault="0071089B" w:rsidP="00530F4F">
      <w:pPr>
        <w:pStyle w:val="BodyText"/>
        <w:spacing w:before="0"/>
        <w:ind w:left="357"/>
        <w:rPr>
          <w:sz w:val="22"/>
          <w:szCs w:val="22"/>
          <w:lang w:val="sr-Cyrl-RS"/>
        </w:rPr>
      </w:pPr>
      <w:r w:rsidRPr="007916A0">
        <w:rPr>
          <w:sz w:val="22"/>
          <w:szCs w:val="22"/>
          <w:lang w:val="sr-Cyrl-RS"/>
        </w:rPr>
        <w:t>-</w:t>
      </w:r>
      <w:r w:rsidR="00530F4F" w:rsidRPr="007916A0">
        <w:rPr>
          <w:sz w:val="22"/>
          <w:szCs w:val="22"/>
          <w:lang w:val="sr-Cyrl-RS"/>
        </w:rPr>
        <w:t>Уз испоруку добара доставити доказ о испуњености захтеваних техничких карактеристика</w:t>
      </w:r>
      <w:r w:rsidRPr="007916A0">
        <w:rPr>
          <w:sz w:val="22"/>
          <w:szCs w:val="22"/>
          <w:lang w:val="sr-Cyrl-RS"/>
        </w:rPr>
        <w:t xml:space="preserve"> </w:t>
      </w:r>
      <w:r w:rsidR="00530F4F" w:rsidRPr="007916A0">
        <w:rPr>
          <w:sz w:val="22"/>
          <w:szCs w:val="22"/>
          <w:lang w:val="sr-Cyrl-RS"/>
        </w:rPr>
        <w:t xml:space="preserve">за сваку понуђену позицију, у складу са </w:t>
      </w:r>
      <w:r w:rsidR="00530F4F" w:rsidRPr="007916A0">
        <w:rPr>
          <w:sz w:val="22"/>
          <w:szCs w:val="22"/>
          <w:lang w:val="de-DE"/>
        </w:rPr>
        <w:t>EN 10204-2.2</w:t>
      </w:r>
      <w:r w:rsidR="00530F4F" w:rsidRPr="007916A0">
        <w:rPr>
          <w:sz w:val="22"/>
          <w:szCs w:val="22"/>
          <w:lang w:val="sr-Cyrl-RS"/>
        </w:rPr>
        <w:t>.</w:t>
      </w:r>
    </w:p>
    <w:p w14:paraId="7012FE0E" w14:textId="74A4E66E" w:rsidR="0071089B" w:rsidRPr="007916A0" w:rsidRDefault="0071089B" w:rsidP="00105D90">
      <w:pPr>
        <w:tabs>
          <w:tab w:val="left" w:pos="-135"/>
          <w:tab w:val="left" w:pos="120"/>
          <w:tab w:val="left" w:pos="330"/>
        </w:tabs>
        <w:spacing w:before="0"/>
        <w:rPr>
          <w:lang w:val="sr-Cyrl-RS"/>
        </w:rPr>
      </w:pPr>
      <w:r w:rsidRPr="007916A0">
        <w:rPr>
          <w:lang w:val="sr-Cyrl-RS"/>
        </w:rPr>
        <w:t xml:space="preserve">      - За добра под поз.  3,7,8,41,42,43,44 дати атест испитивања називног притиска  </w:t>
      </w:r>
    </w:p>
    <w:p w14:paraId="33CAB9E6" w14:textId="28F9B92F" w:rsidR="0071089B" w:rsidRPr="007916A0" w:rsidRDefault="00105D90" w:rsidP="00105D90">
      <w:pPr>
        <w:spacing w:before="0"/>
        <w:rPr>
          <w:lang w:val="sr-Cyrl-RS"/>
        </w:rPr>
      </w:pPr>
      <w:r w:rsidRPr="007916A0">
        <w:rPr>
          <w:rFonts w:cs="Arial"/>
        </w:rPr>
        <w:t xml:space="preserve">      - </w:t>
      </w:r>
      <w:r w:rsidR="0071089B" w:rsidRPr="007916A0">
        <w:rPr>
          <w:rFonts w:cs="Arial"/>
          <w:lang w:val="sr-Cyrl-RS"/>
        </w:rPr>
        <w:t>Каталог/извод из каталога  за испоручена добра.</w:t>
      </w:r>
    </w:p>
    <w:p w14:paraId="017AB665" w14:textId="0121831F" w:rsidR="00530F4F" w:rsidRDefault="0071089B" w:rsidP="00530F4F">
      <w:pPr>
        <w:rPr>
          <w:lang w:val="sr-Latn-RS"/>
        </w:rPr>
      </w:pPr>
      <w:r>
        <w:rPr>
          <w:lang w:val="sr-Cyrl-RS"/>
        </w:rPr>
        <w:t xml:space="preserve"> </w:t>
      </w:r>
      <w:r w:rsidR="00530F4F" w:rsidRPr="0071089B">
        <w:rPr>
          <w:lang w:val="sr-Cyrl-RS"/>
        </w:rPr>
        <w:t xml:space="preserve">Ознаке цевне арматуре (прикључака) и вентила су наведене у складу са </w:t>
      </w:r>
      <w:r w:rsidR="00530F4F" w:rsidRPr="0071089B">
        <w:t>DIN 2353 (ISO 8434-1)</w:t>
      </w:r>
      <w:r w:rsidR="00530F4F" w:rsidRPr="0071089B">
        <w:rPr>
          <w:lang w:val="sr-Cyrl-RS"/>
        </w:rPr>
        <w:t>. Уградбене мере и материјал прикључака морају бити исте као код захтеваног. Опсег радне температуре може бити ±10% од захтеваног. Радни и максимани притисци могу бити ±10% од захтеваног.</w:t>
      </w:r>
    </w:p>
    <w:p w14:paraId="140CBC6F" w14:textId="448AE5BA" w:rsidR="00530F4F" w:rsidRDefault="00530F4F" w:rsidP="009242CD">
      <w:pPr>
        <w:spacing w:before="0" w:after="120"/>
        <w:rPr>
          <w:b/>
          <w:noProof/>
          <w:lang w:val="sr-Cyrl-CS" w:eastAsia="ar-SA"/>
        </w:rPr>
      </w:pPr>
    </w:p>
    <w:p w14:paraId="1F9BE11F" w14:textId="7CB7E3D8" w:rsidR="00530F4F" w:rsidRDefault="00530F4F" w:rsidP="009242CD">
      <w:pPr>
        <w:spacing w:before="0" w:after="120"/>
        <w:rPr>
          <w:b/>
          <w:noProof/>
          <w:lang w:val="sr-Cyrl-CS" w:eastAsia="ar-SA"/>
        </w:rPr>
      </w:pPr>
    </w:p>
    <w:p w14:paraId="35ACC51D" w14:textId="6FA8A624" w:rsidR="00530F4F" w:rsidRDefault="00530F4F" w:rsidP="009242CD">
      <w:pPr>
        <w:spacing w:before="0" w:after="120"/>
        <w:rPr>
          <w:b/>
          <w:noProof/>
          <w:lang w:val="sr-Cyrl-CS" w:eastAsia="ar-SA"/>
        </w:rPr>
      </w:pPr>
    </w:p>
    <w:p w14:paraId="33FAA80B" w14:textId="3AB1F975" w:rsidR="0096748F" w:rsidRDefault="0096748F" w:rsidP="009242CD">
      <w:pPr>
        <w:spacing w:before="0" w:after="120"/>
        <w:rPr>
          <w:b/>
          <w:noProof/>
          <w:lang w:val="sr-Cyrl-CS" w:eastAsia="ar-SA"/>
        </w:rPr>
      </w:pPr>
    </w:p>
    <w:p w14:paraId="5FFB3755" w14:textId="77777777" w:rsidR="0096748F" w:rsidRPr="00337D4F" w:rsidRDefault="0096748F" w:rsidP="00337D4F">
      <w:pPr>
        <w:spacing w:before="0" w:after="120"/>
        <w:ind w:firstLine="0"/>
        <w:rPr>
          <w:b/>
          <w:noProof/>
          <w:lang w:val="sr-Latn-RS" w:eastAsia="ar-SA"/>
        </w:rPr>
      </w:pPr>
    </w:p>
    <w:p w14:paraId="70C4FD29" w14:textId="4AF94010" w:rsidR="00A63430" w:rsidRPr="001826DF" w:rsidRDefault="00A63430" w:rsidP="009242CD">
      <w:pPr>
        <w:spacing w:before="0" w:after="120"/>
        <w:rPr>
          <w:b/>
          <w:noProof/>
          <w:lang w:val="sr-Latn-RS" w:eastAsia="ar-SA"/>
        </w:rPr>
      </w:pPr>
      <w:r>
        <w:rPr>
          <w:b/>
          <w:noProof/>
          <w:lang w:val="sr-Cyrl-CS" w:eastAsia="ar-SA"/>
        </w:rPr>
        <w:lastRenderedPageBreak/>
        <w:t xml:space="preserve">Партија </w:t>
      </w:r>
      <w:r w:rsidR="00AD24E3">
        <w:rPr>
          <w:b/>
          <w:noProof/>
          <w:lang w:val="sr-Latn-CS" w:eastAsia="ar-SA"/>
        </w:rPr>
        <w:t>5</w:t>
      </w:r>
      <w:r>
        <w:rPr>
          <w:b/>
          <w:noProof/>
          <w:lang w:val="sr-Cyrl-CS" w:eastAsia="ar-SA"/>
        </w:rPr>
        <w:t xml:space="preserve"> – </w:t>
      </w:r>
      <w:r w:rsidR="001826DF" w:rsidRPr="00105E1C">
        <w:rPr>
          <w:rFonts w:eastAsia="Arial" w:cs="Arial"/>
        </w:rPr>
        <w:t>СКЛОП ПОГОНСКЕ ГРУПЕ  ПО ЦРТЕЖУ</w:t>
      </w:r>
    </w:p>
    <w:tbl>
      <w:tblPr>
        <w:tblW w:w="101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5542"/>
        <w:gridCol w:w="709"/>
        <w:gridCol w:w="425"/>
        <w:gridCol w:w="2871"/>
      </w:tblGrid>
      <w:tr w:rsidR="0071089B" w:rsidRPr="0086357E" w14:paraId="65ED056D" w14:textId="77777777" w:rsidTr="00337D4F">
        <w:trPr>
          <w:cantSplit/>
          <w:trHeight w:val="1134"/>
        </w:trPr>
        <w:tc>
          <w:tcPr>
            <w:tcW w:w="554" w:type="dxa"/>
            <w:textDirection w:val="btLr"/>
            <w:vAlign w:val="center"/>
          </w:tcPr>
          <w:p w14:paraId="503107A7" w14:textId="77777777" w:rsidR="0071089B" w:rsidRPr="0086357E" w:rsidRDefault="0071089B" w:rsidP="00176C26">
            <w:pPr>
              <w:spacing w:before="0"/>
              <w:ind w:left="113" w:right="113" w:firstLine="0"/>
              <w:jc w:val="center"/>
              <w:rPr>
                <w:rFonts w:cs="Arial"/>
                <w:b/>
                <w:noProof/>
                <w:sz w:val="18"/>
                <w:szCs w:val="18"/>
                <w:lang w:val="sr-Latn-CS"/>
              </w:rPr>
            </w:pPr>
            <w:r w:rsidRPr="0086357E">
              <w:rPr>
                <w:rFonts w:cs="Arial"/>
                <w:b/>
                <w:noProof/>
                <w:sz w:val="18"/>
                <w:szCs w:val="18"/>
                <w:lang w:val="sr-Latn-CS"/>
              </w:rPr>
              <w:t xml:space="preserve">Redni broj </w:t>
            </w:r>
          </w:p>
        </w:tc>
        <w:tc>
          <w:tcPr>
            <w:tcW w:w="5542" w:type="dxa"/>
            <w:vAlign w:val="center"/>
          </w:tcPr>
          <w:p w14:paraId="03FF71F4" w14:textId="3FCEA2BB" w:rsidR="0071089B" w:rsidRPr="0086357E" w:rsidRDefault="00FB4F76" w:rsidP="00176C26">
            <w:pPr>
              <w:spacing w:before="0"/>
              <w:ind w:firstLine="0"/>
              <w:jc w:val="center"/>
              <w:rPr>
                <w:rFonts w:cs="Arial"/>
                <w:b/>
                <w:bCs/>
                <w:noProof/>
                <w:sz w:val="20"/>
                <w:szCs w:val="20"/>
                <w:lang w:val="sr-Latn-CS"/>
              </w:rPr>
            </w:pPr>
            <w:r w:rsidRPr="0086357E">
              <w:rPr>
                <w:rFonts w:cs="Arial"/>
                <w:b/>
                <w:bCs/>
                <w:noProof/>
                <w:sz w:val="20"/>
                <w:szCs w:val="20"/>
                <w:lang w:val="sr-Latn-CS"/>
              </w:rPr>
              <w:t>Zahtevano dobro sa tehničkim opisom  ili  odgovarajuće</w:t>
            </w:r>
          </w:p>
        </w:tc>
        <w:tc>
          <w:tcPr>
            <w:tcW w:w="709" w:type="dxa"/>
            <w:textDirection w:val="btLr"/>
            <w:vAlign w:val="center"/>
          </w:tcPr>
          <w:p w14:paraId="5764828A" w14:textId="77777777" w:rsidR="0071089B" w:rsidRPr="0086357E" w:rsidRDefault="0071089B" w:rsidP="00176C26">
            <w:pPr>
              <w:spacing w:before="0"/>
              <w:ind w:left="113" w:right="113" w:firstLine="0"/>
              <w:jc w:val="center"/>
              <w:rPr>
                <w:rFonts w:cs="Arial"/>
                <w:b/>
                <w:noProof/>
                <w:color w:val="000000"/>
                <w:sz w:val="20"/>
                <w:szCs w:val="20"/>
                <w:lang w:val="sr-Latn-CS"/>
              </w:rPr>
            </w:pPr>
            <w:r w:rsidRPr="0086357E">
              <w:rPr>
                <w:rFonts w:cs="Arial"/>
                <w:b/>
                <w:noProof/>
                <w:color w:val="000000"/>
                <w:sz w:val="20"/>
                <w:szCs w:val="20"/>
                <w:lang w:val="sr-Latn-CS"/>
              </w:rPr>
              <w:t>Jedinica mere</w:t>
            </w:r>
          </w:p>
        </w:tc>
        <w:tc>
          <w:tcPr>
            <w:tcW w:w="425" w:type="dxa"/>
            <w:textDirection w:val="btLr"/>
            <w:vAlign w:val="center"/>
          </w:tcPr>
          <w:p w14:paraId="45F0D6A7" w14:textId="77777777" w:rsidR="0071089B" w:rsidRPr="0086357E" w:rsidRDefault="0071089B" w:rsidP="00176C26">
            <w:pPr>
              <w:spacing w:before="0"/>
              <w:ind w:left="113" w:right="113" w:firstLine="0"/>
              <w:jc w:val="center"/>
              <w:rPr>
                <w:rFonts w:cs="Arial"/>
                <w:b/>
                <w:noProof/>
                <w:color w:val="000000"/>
                <w:sz w:val="20"/>
                <w:szCs w:val="20"/>
                <w:lang w:val="sr-Latn-CS"/>
              </w:rPr>
            </w:pPr>
            <w:r w:rsidRPr="0086357E">
              <w:rPr>
                <w:rFonts w:cs="Arial"/>
                <w:b/>
                <w:noProof/>
                <w:color w:val="000000"/>
                <w:sz w:val="20"/>
                <w:szCs w:val="20"/>
                <w:lang w:val="sr-Latn-CS"/>
              </w:rPr>
              <w:t>Količina</w:t>
            </w:r>
          </w:p>
        </w:tc>
        <w:tc>
          <w:tcPr>
            <w:tcW w:w="2871" w:type="dxa"/>
            <w:vAlign w:val="center"/>
          </w:tcPr>
          <w:p w14:paraId="43679B6F" w14:textId="77777777" w:rsidR="0071089B" w:rsidRPr="0086357E" w:rsidRDefault="0071089B" w:rsidP="00176C26">
            <w:pPr>
              <w:spacing w:before="0"/>
              <w:ind w:firstLine="0"/>
              <w:jc w:val="center"/>
              <w:rPr>
                <w:rFonts w:cs="Arial"/>
                <w:b/>
                <w:noProof/>
                <w:color w:val="000000"/>
                <w:sz w:val="20"/>
                <w:szCs w:val="20"/>
                <w:lang w:val="sr-Latn-CS"/>
              </w:rPr>
            </w:pPr>
            <w:r w:rsidRPr="0086357E">
              <w:rPr>
                <w:rFonts w:cs="Arial"/>
                <w:b/>
                <w:noProof/>
                <w:color w:val="000000"/>
                <w:sz w:val="20"/>
                <w:szCs w:val="20"/>
                <w:lang w:val="sr-Latn-CS"/>
              </w:rPr>
              <w:t>Atestna dokumentacija</w:t>
            </w:r>
          </w:p>
          <w:p w14:paraId="78C2D833" w14:textId="77777777" w:rsidR="0071089B" w:rsidRPr="0086357E" w:rsidRDefault="0071089B" w:rsidP="00176C26">
            <w:pPr>
              <w:spacing w:before="0"/>
              <w:ind w:firstLine="0"/>
              <w:jc w:val="center"/>
              <w:rPr>
                <w:rFonts w:cs="Arial"/>
                <w:b/>
                <w:sz w:val="20"/>
                <w:szCs w:val="20"/>
                <w:lang w:val="sr-Latn-CS"/>
              </w:rPr>
            </w:pPr>
            <w:r w:rsidRPr="0086357E">
              <w:rPr>
                <w:rFonts w:cs="Arial"/>
                <w:b/>
                <w:noProof/>
                <w:color w:val="000000"/>
                <w:sz w:val="20"/>
                <w:szCs w:val="20"/>
                <w:lang w:val="sr-Latn-CS"/>
              </w:rPr>
              <w:t>(dostavlja se uz robu pri isporuci)</w:t>
            </w:r>
          </w:p>
        </w:tc>
      </w:tr>
      <w:tr w:rsidR="0071089B" w:rsidRPr="0086357E" w14:paraId="0628A2F6" w14:textId="77777777" w:rsidTr="00337D4F">
        <w:trPr>
          <w:trHeight w:val="161"/>
        </w:trPr>
        <w:tc>
          <w:tcPr>
            <w:tcW w:w="554" w:type="dxa"/>
            <w:vAlign w:val="center"/>
          </w:tcPr>
          <w:p w14:paraId="50F60BD3" w14:textId="77777777" w:rsidR="0071089B" w:rsidRPr="0086357E" w:rsidRDefault="0071089B" w:rsidP="00176C26">
            <w:pPr>
              <w:spacing w:before="0"/>
              <w:ind w:firstLine="0"/>
              <w:jc w:val="center"/>
              <w:rPr>
                <w:rFonts w:cs="Arial"/>
                <w:b/>
                <w:sz w:val="20"/>
                <w:szCs w:val="20"/>
                <w:lang w:val="sr-Latn-CS"/>
              </w:rPr>
            </w:pPr>
            <w:r w:rsidRPr="0086357E">
              <w:rPr>
                <w:rFonts w:cs="Arial"/>
                <w:b/>
                <w:sz w:val="20"/>
                <w:szCs w:val="20"/>
                <w:lang w:val="sr-Latn-CS"/>
              </w:rPr>
              <w:t>I</w:t>
            </w:r>
          </w:p>
        </w:tc>
        <w:tc>
          <w:tcPr>
            <w:tcW w:w="5542" w:type="dxa"/>
            <w:vAlign w:val="center"/>
          </w:tcPr>
          <w:p w14:paraId="0A3086B5" w14:textId="77777777" w:rsidR="0071089B" w:rsidRPr="0086357E" w:rsidRDefault="0071089B" w:rsidP="00176C26">
            <w:pPr>
              <w:spacing w:before="0"/>
              <w:ind w:firstLine="0"/>
              <w:jc w:val="center"/>
              <w:rPr>
                <w:rFonts w:cs="Arial"/>
                <w:b/>
                <w:bCs/>
                <w:sz w:val="20"/>
                <w:szCs w:val="20"/>
              </w:rPr>
            </w:pPr>
            <w:r w:rsidRPr="0086357E">
              <w:rPr>
                <w:rFonts w:cs="Arial"/>
                <w:b/>
                <w:bCs/>
                <w:sz w:val="20"/>
                <w:szCs w:val="20"/>
              </w:rPr>
              <w:t>II</w:t>
            </w:r>
          </w:p>
        </w:tc>
        <w:tc>
          <w:tcPr>
            <w:tcW w:w="709" w:type="dxa"/>
            <w:vAlign w:val="center"/>
          </w:tcPr>
          <w:p w14:paraId="2CF25C9C" w14:textId="4C52EA37" w:rsidR="0071089B" w:rsidRPr="0086357E" w:rsidRDefault="0071089B" w:rsidP="00176C26">
            <w:pPr>
              <w:spacing w:before="0"/>
              <w:ind w:firstLine="0"/>
              <w:jc w:val="center"/>
              <w:rPr>
                <w:rFonts w:cs="Arial"/>
                <w:b/>
                <w:color w:val="000000"/>
                <w:sz w:val="20"/>
                <w:szCs w:val="20"/>
              </w:rPr>
            </w:pPr>
            <w:r w:rsidRPr="0086357E">
              <w:rPr>
                <w:rFonts w:cs="Arial"/>
                <w:b/>
                <w:color w:val="000000"/>
                <w:sz w:val="20"/>
                <w:szCs w:val="20"/>
              </w:rPr>
              <w:t>I</w:t>
            </w:r>
            <w:r w:rsidR="00FB4F76" w:rsidRPr="0086357E">
              <w:rPr>
                <w:rFonts w:cs="Arial"/>
                <w:b/>
                <w:color w:val="000000"/>
                <w:sz w:val="20"/>
                <w:szCs w:val="20"/>
              </w:rPr>
              <w:t>II</w:t>
            </w:r>
          </w:p>
        </w:tc>
        <w:tc>
          <w:tcPr>
            <w:tcW w:w="425" w:type="dxa"/>
            <w:vAlign w:val="center"/>
          </w:tcPr>
          <w:p w14:paraId="68D79A39" w14:textId="024B7494" w:rsidR="0071089B" w:rsidRPr="0086357E" w:rsidRDefault="00FB4F76" w:rsidP="00176C26">
            <w:pPr>
              <w:spacing w:before="0"/>
              <w:ind w:firstLine="0"/>
              <w:jc w:val="center"/>
              <w:rPr>
                <w:rFonts w:cs="Arial"/>
                <w:b/>
                <w:sz w:val="20"/>
                <w:szCs w:val="20"/>
              </w:rPr>
            </w:pPr>
            <w:r w:rsidRPr="0086357E">
              <w:rPr>
                <w:rFonts w:cs="Arial"/>
                <w:b/>
                <w:color w:val="000000"/>
                <w:sz w:val="20"/>
                <w:szCs w:val="20"/>
                <w:lang w:val="sr-Latn-CS"/>
              </w:rPr>
              <w:t>I</w:t>
            </w:r>
            <w:r w:rsidR="0071089B" w:rsidRPr="0086357E">
              <w:rPr>
                <w:rFonts w:cs="Arial"/>
                <w:b/>
                <w:color w:val="000000"/>
                <w:sz w:val="20"/>
                <w:szCs w:val="20"/>
                <w:lang w:val="sr-Latn-CS"/>
              </w:rPr>
              <w:t>V</w:t>
            </w:r>
          </w:p>
        </w:tc>
        <w:tc>
          <w:tcPr>
            <w:tcW w:w="2871" w:type="dxa"/>
            <w:vAlign w:val="center"/>
          </w:tcPr>
          <w:p w14:paraId="32446D7A" w14:textId="130A0ECD" w:rsidR="0071089B" w:rsidRPr="0086357E" w:rsidRDefault="0071089B" w:rsidP="00176C26">
            <w:pPr>
              <w:spacing w:before="0"/>
              <w:ind w:firstLine="0"/>
              <w:jc w:val="center"/>
              <w:rPr>
                <w:rFonts w:cs="Arial"/>
                <w:b/>
                <w:sz w:val="20"/>
                <w:szCs w:val="20"/>
              </w:rPr>
            </w:pPr>
            <w:r w:rsidRPr="0086357E">
              <w:rPr>
                <w:rFonts w:cs="Arial"/>
                <w:b/>
                <w:color w:val="000000"/>
                <w:sz w:val="20"/>
                <w:szCs w:val="20"/>
                <w:lang w:val="sr-Latn-CS"/>
              </w:rPr>
              <w:t>V</w:t>
            </w:r>
          </w:p>
        </w:tc>
      </w:tr>
      <w:tr w:rsidR="006F769C" w:rsidRPr="0086357E" w14:paraId="64E48A8D" w14:textId="77777777" w:rsidTr="00337D4F">
        <w:trPr>
          <w:cantSplit/>
          <w:trHeight w:val="1134"/>
        </w:trPr>
        <w:tc>
          <w:tcPr>
            <w:tcW w:w="554" w:type="dxa"/>
            <w:vAlign w:val="center"/>
          </w:tcPr>
          <w:p w14:paraId="60006F56" w14:textId="77777777" w:rsidR="006F769C" w:rsidRPr="0086357E" w:rsidRDefault="006F769C" w:rsidP="00176C26">
            <w:pPr>
              <w:spacing w:before="0"/>
              <w:ind w:firstLine="0"/>
              <w:jc w:val="center"/>
              <w:rPr>
                <w:rFonts w:cs="Arial"/>
                <w:color w:val="000000"/>
                <w:sz w:val="18"/>
                <w:szCs w:val="18"/>
              </w:rPr>
            </w:pPr>
            <w:r w:rsidRPr="0086357E">
              <w:rPr>
                <w:rFonts w:cs="Arial"/>
                <w:color w:val="000000"/>
                <w:sz w:val="18"/>
                <w:szCs w:val="18"/>
              </w:rPr>
              <w:t>1</w:t>
            </w:r>
          </w:p>
        </w:tc>
        <w:tc>
          <w:tcPr>
            <w:tcW w:w="5542" w:type="dxa"/>
            <w:vAlign w:val="center"/>
          </w:tcPr>
          <w:p w14:paraId="6C6D2A4B" w14:textId="77777777" w:rsidR="006F769C" w:rsidRPr="0086357E" w:rsidRDefault="006F769C" w:rsidP="00176C2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Reduktor pogona Gusenice Pog.st. sa momentnom pločom, prema crt.br. 51021-88-YR8, desni,  proizv. Goša ili odgovarajući.</w:t>
            </w:r>
          </w:p>
          <w:p w14:paraId="1BCEEF3C" w14:textId="77777777" w:rsidR="006F769C" w:rsidRPr="0086357E" w:rsidRDefault="006F769C" w:rsidP="00176C2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Reduktor – pužno planetarni CWPF-225, i=666,462; P=37kW prema crt.br 51021-88-X00, Goša Fom ili odgovarajući.</w:t>
            </w:r>
          </w:p>
          <w:p w14:paraId="6CBC87F1" w14:textId="3A4F3C59" w:rsidR="006F769C" w:rsidRDefault="006F769C" w:rsidP="00176C2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 izvođenje – sa prirubnicom na izlaznom vratilu, predviđen je za rad u oba smera obrtanja</w:t>
            </w:r>
          </w:p>
          <w:p w14:paraId="0CCAF6C8" w14:textId="4FA97C0A" w:rsidR="000A00A9" w:rsidRPr="0086357E" w:rsidRDefault="000A00A9" w:rsidP="00176C26">
            <w:pPr>
              <w:spacing w:before="0"/>
              <w:ind w:firstLine="0"/>
              <w:rPr>
                <w:rFonts w:cs="Arial"/>
                <w:color w:val="000000"/>
                <w:sz w:val="18"/>
                <w:szCs w:val="18"/>
                <w:lang w:val="sr-Latn-CS" w:eastAsia="sr-Latn-CS"/>
              </w:rPr>
            </w:pPr>
            <w:r>
              <w:rPr>
                <w:rFonts w:cs="Arial"/>
                <w:color w:val="000000"/>
                <w:sz w:val="18"/>
                <w:szCs w:val="18"/>
                <w:lang w:val="sr-Latn-CS" w:eastAsia="sr-Latn-CS"/>
              </w:rPr>
              <w:t xml:space="preserve"> - rad reduktora sa mineralnim uljem</w:t>
            </w:r>
          </w:p>
          <w:p w14:paraId="17B81CC4" w14:textId="77777777" w:rsidR="006F769C" w:rsidRPr="0086357E" w:rsidRDefault="006F769C" w:rsidP="00176C2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 prenosni odnos  i=666,462  (odstupanje ±2%),</w:t>
            </w:r>
          </w:p>
          <w:p w14:paraId="0D345A8E" w14:textId="78C16DBA" w:rsidR="006F769C" w:rsidRPr="0086357E" w:rsidRDefault="006F769C" w:rsidP="00176C2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 snaga 37 kW,</w:t>
            </w:r>
          </w:p>
          <w:p w14:paraId="2F9B7D1F" w14:textId="57C3E500" w:rsidR="0050371E" w:rsidRPr="0086357E" w:rsidRDefault="0050371E" w:rsidP="00176C2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 ulazni broj obrtaja n</w:t>
            </w:r>
            <w:r w:rsidRPr="0086357E">
              <w:rPr>
                <w:rFonts w:cs="Arial"/>
                <w:color w:val="000000"/>
                <w:sz w:val="18"/>
                <w:szCs w:val="18"/>
                <w:vertAlign w:val="subscript"/>
                <w:lang w:val="sr-Latn-CS" w:eastAsia="sr-Latn-CS"/>
              </w:rPr>
              <w:t xml:space="preserve">1 </w:t>
            </w:r>
            <w:r w:rsidRPr="0086357E">
              <w:rPr>
                <w:rFonts w:cs="Arial"/>
                <w:color w:val="000000"/>
                <w:sz w:val="18"/>
                <w:szCs w:val="18"/>
                <w:lang w:val="sr-Latn-CS" w:eastAsia="sr-Latn-CS"/>
              </w:rPr>
              <w:t>= 1000 min</w:t>
            </w:r>
            <w:r w:rsidRPr="0086357E">
              <w:rPr>
                <w:rFonts w:cs="Arial"/>
                <w:color w:val="000000"/>
                <w:sz w:val="18"/>
                <w:szCs w:val="18"/>
                <w:vertAlign w:val="superscript"/>
                <w:lang w:val="sr-Latn-CS" w:eastAsia="sr-Latn-CS"/>
              </w:rPr>
              <w:t xml:space="preserve">-1 </w:t>
            </w:r>
          </w:p>
          <w:p w14:paraId="11350FF0" w14:textId="5B258CE5" w:rsidR="0050371E" w:rsidRPr="0086357E" w:rsidRDefault="0050371E" w:rsidP="00176C2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 izlazni broj obrtaja  n</w:t>
            </w:r>
            <w:r w:rsidRPr="0086357E">
              <w:rPr>
                <w:rFonts w:cs="Arial"/>
                <w:color w:val="000000"/>
                <w:sz w:val="18"/>
                <w:szCs w:val="18"/>
                <w:vertAlign w:val="subscript"/>
                <w:lang w:val="sr-Latn-CS" w:eastAsia="sr-Latn-CS"/>
              </w:rPr>
              <w:t xml:space="preserve">2 </w:t>
            </w:r>
            <w:r w:rsidRPr="0086357E">
              <w:rPr>
                <w:rFonts w:cs="Arial"/>
                <w:color w:val="000000"/>
                <w:sz w:val="18"/>
                <w:szCs w:val="18"/>
                <w:lang w:val="sr-Latn-CS" w:eastAsia="sr-Latn-CS"/>
              </w:rPr>
              <w:t>= 1,5 min</w:t>
            </w:r>
            <w:r w:rsidRPr="0086357E">
              <w:rPr>
                <w:rFonts w:cs="Arial"/>
                <w:color w:val="000000"/>
                <w:sz w:val="18"/>
                <w:szCs w:val="18"/>
                <w:vertAlign w:val="superscript"/>
                <w:lang w:val="sr-Latn-CS" w:eastAsia="sr-Latn-CS"/>
              </w:rPr>
              <w:t>-1</w:t>
            </w:r>
          </w:p>
          <w:p w14:paraId="4A9B0CA6" w14:textId="722AD2A9" w:rsidR="0050371E" w:rsidRPr="0086357E" w:rsidRDefault="0050371E" w:rsidP="00176C2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 izlazni obrtni moment  T</w:t>
            </w:r>
            <w:r w:rsidRPr="0086357E">
              <w:rPr>
                <w:rFonts w:cs="Arial"/>
                <w:color w:val="000000"/>
                <w:sz w:val="18"/>
                <w:szCs w:val="18"/>
                <w:vertAlign w:val="subscript"/>
                <w:lang w:val="sr-Latn-CS" w:eastAsia="sr-Latn-CS"/>
              </w:rPr>
              <w:t>2N</w:t>
            </w:r>
            <w:r w:rsidRPr="0086357E">
              <w:rPr>
                <w:rFonts w:cs="Arial"/>
                <w:color w:val="000000"/>
                <w:sz w:val="18"/>
                <w:szCs w:val="18"/>
                <w:lang w:val="sr-Latn-CS" w:eastAsia="sr-Latn-CS"/>
              </w:rPr>
              <w:t xml:space="preserve"> = 192 kNm</w:t>
            </w:r>
          </w:p>
          <w:p w14:paraId="1809548D" w14:textId="77777777" w:rsidR="0050371E" w:rsidRPr="0086357E" w:rsidRDefault="0050371E" w:rsidP="00176C2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 izlazni obrtni moment, max </w:t>
            </w:r>
          </w:p>
          <w:p w14:paraId="6FE082EB" w14:textId="326E741C" w:rsidR="0050371E" w:rsidRPr="0086357E" w:rsidRDefault="0050371E" w:rsidP="00176C2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(kratkotrajni, do 10 min.)  T</w:t>
            </w:r>
            <w:r w:rsidRPr="0086357E">
              <w:rPr>
                <w:rFonts w:cs="Arial"/>
                <w:color w:val="000000"/>
                <w:sz w:val="18"/>
                <w:szCs w:val="18"/>
                <w:vertAlign w:val="subscript"/>
                <w:lang w:val="sr-Latn-CS" w:eastAsia="sr-Latn-CS"/>
              </w:rPr>
              <w:t>2max</w:t>
            </w:r>
            <w:r w:rsidRPr="0086357E">
              <w:rPr>
                <w:rFonts w:cs="Arial"/>
                <w:color w:val="000000"/>
                <w:sz w:val="18"/>
                <w:szCs w:val="18"/>
                <w:lang w:val="sr-Latn-CS" w:eastAsia="sr-Latn-CS"/>
              </w:rPr>
              <w:t xml:space="preserve"> = 307 kNm,</w:t>
            </w:r>
          </w:p>
          <w:p w14:paraId="47C53DF3" w14:textId="77777777" w:rsidR="00E56909" w:rsidRPr="0086357E" w:rsidRDefault="0050371E" w:rsidP="00176C26">
            <w:pPr>
              <w:spacing w:before="0"/>
              <w:ind w:left="67" w:firstLine="0"/>
              <w:rPr>
                <w:rFonts w:cs="Arial"/>
                <w:color w:val="000000"/>
                <w:sz w:val="18"/>
                <w:szCs w:val="18"/>
                <w:lang w:val="sr-Latn-CS" w:eastAsia="sr-Latn-CS"/>
              </w:rPr>
            </w:pPr>
            <w:r w:rsidRPr="0086357E">
              <w:rPr>
                <w:rFonts w:cs="Arial"/>
                <w:color w:val="000000"/>
                <w:sz w:val="18"/>
                <w:szCs w:val="18"/>
                <w:lang w:val="sr-Latn-CS" w:eastAsia="sr-Latn-CS"/>
              </w:rPr>
              <w:t xml:space="preserve"> - izlazni obrtni moment. Statički   T</w:t>
            </w:r>
            <w:r w:rsidRPr="0086357E">
              <w:rPr>
                <w:rFonts w:cs="Arial"/>
                <w:color w:val="000000"/>
                <w:sz w:val="18"/>
                <w:szCs w:val="18"/>
                <w:vertAlign w:val="subscript"/>
                <w:lang w:val="sr-Latn-CS" w:eastAsia="sr-Latn-CS"/>
              </w:rPr>
              <w:t xml:space="preserve">2St </w:t>
            </w:r>
            <w:r w:rsidRPr="0086357E">
              <w:rPr>
                <w:rFonts w:cs="Arial"/>
                <w:color w:val="000000"/>
                <w:sz w:val="18"/>
                <w:szCs w:val="18"/>
                <w:lang w:val="sr-Latn-CS" w:eastAsia="sr-Latn-CS"/>
              </w:rPr>
              <w:t>= kNm,</w:t>
            </w:r>
            <w:r w:rsidR="005C6C74" w:rsidRPr="0086357E">
              <w:rPr>
                <w:rFonts w:cs="Arial"/>
                <w:color w:val="000000"/>
                <w:sz w:val="18"/>
                <w:szCs w:val="18"/>
                <w:lang w:val="sr-Latn-CS" w:eastAsia="sr-Latn-CS"/>
              </w:rPr>
              <w:t xml:space="preserve">                </w:t>
            </w:r>
          </w:p>
          <w:p w14:paraId="0807D832" w14:textId="55A0064F" w:rsidR="0050371E" w:rsidRPr="0086357E" w:rsidRDefault="00E56909" w:rsidP="00176C26">
            <w:pPr>
              <w:spacing w:before="0"/>
              <w:ind w:left="67" w:firstLine="0"/>
              <w:rPr>
                <w:rFonts w:cs="Arial"/>
                <w:color w:val="000000"/>
                <w:sz w:val="18"/>
                <w:szCs w:val="18"/>
                <w:lang w:val="sr-Latn-CS" w:eastAsia="sr-Latn-CS"/>
              </w:rPr>
            </w:pPr>
            <w:r w:rsidRPr="0086357E">
              <w:rPr>
                <w:rFonts w:cs="Arial"/>
                <w:color w:val="000000"/>
                <w:sz w:val="18"/>
                <w:szCs w:val="18"/>
                <w:lang w:val="sr-Latn-CS" w:eastAsia="sr-Latn-CS"/>
              </w:rPr>
              <w:t xml:space="preserve"> </w:t>
            </w:r>
            <w:r w:rsidR="005C6C74" w:rsidRPr="0086357E">
              <w:rPr>
                <w:rFonts w:cs="Arial"/>
                <w:color w:val="000000"/>
                <w:sz w:val="18"/>
                <w:szCs w:val="18"/>
                <w:lang w:val="sr-Latn-CS" w:eastAsia="sr-Latn-CS"/>
              </w:rPr>
              <w:t xml:space="preserve">- </w:t>
            </w:r>
            <w:r w:rsidR="0050371E" w:rsidRPr="0086357E">
              <w:rPr>
                <w:rFonts w:cs="Arial"/>
                <w:color w:val="000000"/>
                <w:sz w:val="18"/>
                <w:szCs w:val="18"/>
                <w:lang w:val="sr-Latn-CS" w:eastAsia="sr-Latn-CS"/>
              </w:rPr>
              <w:t xml:space="preserve">stepen korisnosti reduktora </w:t>
            </w:r>
            <w:r w:rsidR="005C6C74" w:rsidRPr="0086357E">
              <w:rPr>
                <w:rFonts w:cs="Arial"/>
                <w:color w:val="000000"/>
                <w:sz w:val="18"/>
                <w:szCs w:val="18"/>
                <w:lang w:val="sr-Latn-CS" w:eastAsia="sr-Latn-CS"/>
              </w:rPr>
              <w:t xml:space="preserve">   </w:t>
            </w:r>
            <w:r w:rsidR="0050371E" w:rsidRPr="0086357E">
              <w:rPr>
                <w:rFonts w:cs="Arial"/>
                <w:sz w:val="18"/>
                <w:szCs w:val="18"/>
              </w:rPr>
              <w:t>η = 87,4%</w:t>
            </w:r>
          </w:p>
          <w:p w14:paraId="2C82BAC6" w14:textId="77777777" w:rsidR="006F769C" w:rsidRPr="0086357E" w:rsidRDefault="006F769C" w:rsidP="00176C26">
            <w:pPr>
              <w:spacing w:before="0"/>
              <w:ind w:left="208" w:firstLine="0"/>
              <w:jc w:val="left"/>
              <w:rPr>
                <w:rFonts w:cs="Arial"/>
                <w:color w:val="000000"/>
                <w:sz w:val="18"/>
                <w:szCs w:val="18"/>
                <w:lang w:val="sr-Latn-CS" w:eastAsia="sr-Latn-CS"/>
              </w:rPr>
            </w:pPr>
            <w:r w:rsidRPr="0086357E">
              <w:rPr>
                <w:rFonts w:cs="Arial"/>
                <w:color w:val="000000"/>
                <w:sz w:val="18"/>
                <w:szCs w:val="18"/>
                <w:lang w:val="sr-Latn-CS" w:eastAsia="sr-Latn-CS"/>
              </w:rPr>
              <w:t xml:space="preserve"> - servis faktor reduktora K</w:t>
            </w:r>
            <w:r w:rsidRPr="0086357E">
              <w:rPr>
                <w:rFonts w:cs="Arial"/>
                <w:color w:val="000000"/>
                <w:sz w:val="18"/>
                <w:szCs w:val="18"/>
                <w:vertAlign w:val="subscript"/>
                <w:lang w:val="sr-Latn-CS" w:eastAsia="sr-Latn-CS"/>
              </w:rPr>
              <w:t>A</w:t>
            </w:r>
            <w:r w:rsidRPr="0086357E">
              <w:rPr>
                <w:rFonts w:cs="Arial"/>
                <w:color w:val="000000"/>
                <w:sz w:val="18"/>
                <w:szCs w:val="18"/>
                <w:lang w:val="sr-Latn-CS" w:eastAsia="sr-Latn-CS"/>
              </w:rPr>
              <w:t>≥2,prema DIN3960, za frekventno regulisane pogone,</w:t>
            </w:r>
          </w:p>
          <w:p w14:paraId="2E4418D2" w14:textId="3D40C479" w:rsidR="006F769C" w:rsidRPr="0086357E" w:rsidRDefault="0050371E" w:rsidP="00176C2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 težina  2469</w:t>
            </w:r>
            <w:r w:rsidR="006F769C" w:rsidRPr="0086357E">
              <w:rPr>
                <w:rFonts w:cs="Arial"/>
                <w:color w:val="000000"/>
                <w:sz w:val="18"/>
                <w:szCs w:val="18"/>
                <w:lang w:val="sr-Latn-CS" w:eastAsia="sr-Latn-CS"/>
              </w:rPr>
              <w:t xml:space="preserve"> daN</w:t>
            </w:r>
          </w:p>
          <w:p w14:paraId="0578F06E" w14:textId="77777777" w:rsidR="006F769C" w:rsidRPr="0086357E" w:rsidRDefault="006F769C" w:rsidP="00176C2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 snaga elektromotora P=45kW</w:t>
            </w:r>
          </w:p>
          <w:p w14:paraId="0BAC7206" w14:textId="77777777" w:rsidR="006F769C" w:rsidRPr="0086357E" w:rsidRDefault="006F769C" w:rsidP="00176C2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 br. obrtaja EM  n=1000 o/min</w:t>
            </w:r>
          </w:p>
          <w:p w14:paraId="719EFD49" w14:textId="77777777" w:rsidR="006F769C" w:rsidRPr="0086357E" w:rsidRDefault="006F769C" w:rsidP="00176C2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AKZ prema internom standardu. Pokrivna boja je žuta. Uz reduktor se isporučuju i grejači i PT sonde, koji se naknadno ugrađuju.</w:t>
            </w:r>
          </w:p>
          <w:p w14:paraId="7B67C0B1" w14:textId="77777777" w:rsidR="006F769C" w:rsidRPr="0086357E" w:rsidRDefault="006F769C" w:rsidP="00176C26">
            <w:pPr>
              <w:spacing w:before="0"/>
              <w:ind w:firstLine="0"/>
              <w:rPr>
                <w:rFonts w:cs="Arial"/>
                <w:color w:val="000000"/>
                <w:sz w:val="18"/>
                <w:szCs w:val="18"/>
                <w:lang w:val="sr-Latn-CS" w:eastAsia="sr-Latn-CS"/>
              </w:rPr>
            </w:pPr>
          </w:p>
          <w:p w14:paraId="56584B26" w14:textId="77777777" w:rsidR="006F769C" w:rsidRPr="0086357E" w:rsidRDefault="006F769C" w:rsidP="00176C2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Momentna ploča – </w:t>
            </w:r>
          </w:p>
          <w:p w14:paraId="1447CC98" w14:textId="2B5D7E29" w:rsidR="006F769C" w:rsidRDefault="006F769C" w:rsidP="00176C2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Izrada prema crt.br. 51021-88-ZR8 - Goša Fom</w:t>
            </w:r>
          </w:p>
          <w:p w14:paraId="3CBDA783" w14:textId="72064429" w:rsidR="00916FA4" w:rsidRDefault="00916FA4" w:rsidP="00176C26">
            <w:pPr>
              <w:spacing w:before="0"/>
              <w:ind w:firstLine="0"/>
              <w:rPr>
                <w:rFonts w:cs="Arial"/>
                <w:color w:val="000000"/>
                <w:sz w:val="18"/>
                <w:szCs w:val="18"/>
                <w:lang w:val="sr-Latn-CS" w:eastAsia="sr-Latn-CS"/>
              </w:rPr>
            </w:pPr>
          </w:p>
          <w:p w14:paraId="1A62B34E" w14:textId="77777777" w:rsidR="00916FA4" w:rsidRPr="0086357E" w:rsidRDefault="00916FA4" w:rsidP="00176C26">
            <w:pPr>
              <w:numPr>
                <w:ilvl w:val="0"/>
                <w:numId w:val="34"/>
              </w:numPr>
              <w:spacing w:before="0" w:after="200" w:line="276" w:lineRule="auto"/>
              <w:ind w:left="488" w:firstLine="0"/>
              <w:contextualSpacing/>
              <w:rPr>
                <w:rFonts w:eastAsia="Calibri" w:cs="Arial"/>
                <w:color w:val="000000"/>
                <w:sz w:val="18"/>
                <w:szCs w:val="18"/>
                <w:lang w:val="sr-Latn-CS" w:eastAsia="sr-Latn-CS"/>
              </w:rPr>
            </w:pPr>
            <w:r w:rsidRPr="0086357E">
              <w:rPr>
                <w:rFonts w:eastAsia="Calibri" w:cs="Arial"/>
                <w:color w:val="000000"/>
                <w:sz w:val="18"/>
                <w:szCs w:val="18"/>
                <w:lang w:val="sr-Latn-CS" w:eastAsia="sr-Latn-CS"/>
              </w:rPr>
              <w:t>Reduktore isporučiti sa montiranom momentnom pločom.</w:t>
            </w:r>
          </w:p>
          <w:p w14:paraId="4CB2B9E8" w14:textId="04F60010" w:rsidR="006F769C" w:rsidRPr="0086357E" w:rsidRDefault="006F769C" w:rsidP="00176C26">
            <w:pPr>
              <w:spacing w:before="0"/>
              <w:ind w:firstLine="0"/>
              <w:jc w:val="left"/>
              <w:rPr>
                <w:rFonts w:cs="Arial"/>
                <w:sz w:val="18"/>
                <w:szCs w:val="18"/>
                <w:lang w:val="de-DE"/>
              </w:rPr>
            </w:pPr>
          </w:p>
        </w:tc>
        <w:tc>
          <w:tcPr>
            <w:tcW w:w="709" w:type="dxa"/>
            <w:textDirection w:val="btLr"/>
            <w:vAlign w:val="center"/>
          </w:tcPr>
          <w:p w14:paraId="405AEB2E" w14:textId="3FDB93BF" w:rsidR="006F769C" w:rsidRPr="0086357E" w:rsidRDefault="006F769C" w:rsidP="00176C26">
            <w:pPr>
              <w:ind w:left="113" w:right="113" w:firstLine="0"/>
              <w:jc w:val="center"/>
              <w:rPr>
                <w:rFonts w:cs="Arial"/>
                <w:sz w:val="18"/>
                <w:szCs w:val="18"/>
              </w:rPr>
            </w:pPr>
            <w:r w:rsidRPr="0086357E">
              <w:rPr>
                <w:rFonts w:cs="Arial"/>
                <w:sz w:val="18"/>
                <w:szCs w:val="18"/>
              </w:rPr>
              <w:t>kom</w:t>
            </w:r>
            <w:r w:rsidR="00513A35">
              <w:rPr>
                <w:rFonts w:cs="Arial"/>
                <w:sz w:val="18"/>
                <w:szCs w:val="18"/>
              </w:rPr>
              <w:t>plet</w:t>
            </w:r>
          </w:p>
        </w:tc>
        <w:tc>
          <w:tcPr>
            <w:tcW w:w="425" w:type="dxa"/>
            <w:vAlign w:val="center"/>
          </w:tcPr>
          <w:p w14:paraId="7AFD2D6E" w14:textId="77777777" w:rsidR="006F769C" w:rsidRPr="0086357E" w:rsidRDefault="006F769C" w:rsidP="00176C26">
            <w:pPr>
              <w:ind w:firstLine="0"/>
              <w:jc w:val="center"/>
              <w:rPr>
                <w:rFonts w:cs="Arial"/>
                <w:sz w:val="18"/>
                <w:szCs w:val="18"/>
              </w:rPr>
            </w:pPr>
            <w:r w:rsidRPr="0086357E">
              <w:rPr>
                <w:rFonts w:cs="Arial"/>
                <w:sz w:val="18"/>
                <w:szCs w:val="18"/>
              </w:rPr>
              <w:t>1</w:t>
            </w:r>
          </w:p>
        </w:tc>
        <w:tc>
          <w:tcPr>
            <w:tcW w:w="2871" w:type="dxa"/>
            <w:vAlign w:val="center"/>
          </w:tcPr>
          <w:p w14:paraId="5DC4E07A" w14:textId="3DC7CB9F" w:rsidR="006F769C" w:rsidRPr="0086357E" w:rsidRDefault="00125400" w:rsidP="00176C26">
            <w:pPr>
              <w:spacing w:before="0"/>
              <w:ind w:firstLine="0"/>
              <w:jc w:val="left"/>
              <w:rPr>
                <w:rFonts w:cs="Arial"/>
                <w:noProof/>
                <w:sz w:val="18"/>
                <w:szCs w:val="18"/>
                <w:lang w:val="sr-Latn-CS"/>
              </w:rPr>
            </w:pPr>
            <w:r w:rsidRPr="0086357E">
              <w:rPr>
                <w:rFonts w:cs="Arial"/>
                <w:noProof/>
                <w:sz w:val="18"/>
                <w:szCs w:val="18"/>
                <w:lang w:val="sr-Latn-CS"/>
              </w:rPr>
              <w:t>Dato</w:t>
            </w:r>
            <w:r w:rsidR="006F769C" w:rsidRPr="0086357E">
              <w:rPr>
                <w:rFonts w:cs="Arial"/>
                <w:noProof/>
                <w:sz w:val="18"/>
                <w:szCs w:val="18"/>
                <w:lang w:val="sr-Latn-CS"/>
              </w:rPr>
              <w:t xml:space="preserve"> </w:t>
            </w:r>
            <w:r w:rsidRPr="0086357E">
              <w:rPr>
                <w:rFonts w:cs="Arial"/>
                <w:noProof/>
                <w:sz w:val="18"/>
                <w:szCs w:val="18"/>
                <w:lang w:val="sr-Latn-CS"/>
              </w:rPr>
              <w:t>specifikacijom</w:t>
            </w:r>
            <w:r w:rsidR="006F769C" w:rsidRPr="0086357E">
              <w:rPr>
                <w:rFonts w:cs="Arial"/>
                <w:noProof/>
                <w:sz w:val="18"/>
                <w:szCs w:val="18"/>
                <w:lang w:val="sr-Latn-CS"/>
              </w:rPr>
              <w:t xml:space="preserve"> </w:t>
            </w:r>
            <w:r w:rsidRPr="0086357E">
              <w:rPr>
                <w:rFonts w:cs="Arial"/>
                <w:noProof/>
                <w:sz w:val="18"/>
                <w:szCs w:val="18"/>
                <w:lang w:val="sr-Latn-CS"/>
              </w:rPr>
              <w:t>ispod</w:t>
            </w:r>
            <w:r w:rsidR="006F769C" w:rsidRPr="0086357E">
              <w:rPr>
                <w:rFonts w:cs="Arial"/>
                <w:noProof/>
                <w:sz w:val="18"/>
                <w:szCs w:val="18"/>
                <w:lang w:val="sr-Latn-CS"/>
              </w:rPr>
              <w:t xml:space="preserve"> </w:t>
            </w:r>
            <w:r w:rsidRPr="0086357E">
              <w:rPr>
                <w:rFonts w:cs="Arial"/>
                <w:noProof/>
                <w:sz w:val="18"/>
                <w:szCs w:val="18"/>
                <w:lang w:val="sr-Latn-CS"/>
              </w:rPr>
              <w:t>tabele</w:t>
            </w:r>
          </w:p>
        </w:tc>
      </w:tr>
      <w:tr w:rsidR="006F769C" w:rsidRPr="0086357E" w14:paraId="12C511C6" w14:textId="77777777" w:rsidTr="00337D4F">
        <w:trPr>
          <w:cantSplit/>
          <w:trHeight w:val="5838"/>
        </w:trPr>
        <w:tc>
          <w:tcPr>
            <w:tcW w:w="554" w:type="dxa"/>
            <w:vAlign w:val="center"/>
          </w:tcPr>
          <w:p w14:paraId="2EA42215" w14:textId="77777777" w:rsidR="006F769C" w:rsidRPr="0086357E" w:rsidRDefault="006F769C" w:rsidP="00176C26">
            <w:pPr>
              <w:spacing w:before="0"/>
              <w:ind w:firstLine="0"/>
              <w:jc w:val="center"/>
              <w:rPr>
                <w:rFonts w:cs="Arial"/>
                <w:noProof/>
                <w:color w:val="000000"/>
                <w:sz w:val="18"/>
                <w:szCs w:val="18"/>
                <w:lang w:val="sr-Latn-CS"/>
              </w:rPr>
            </w:pPr>
            <w:r w:rsidRPr="0086357E">
              <w:rPr>
                <w:rFonts w:cs="Arial"/>
                <w:noProof/>
                <w:color w:val="000000"/>
                <w:sz w:val="18"/>
                <w:szCs w:val="18"/>
                <w:lang w:val="sr-Latn-CS"/>
              </w:rPr>
              <w:t>2</w:t>
            </w:r>
          </w:p>
        </w:tc>
        <w:tc>
          <w:tcPr>
            <w:tcW w:w="5542" w:type="dxa"/>
            <w:vAlign w:val="center"/>
          </w:tcPr>
          <w:p w14:paraId="60103A95" w14:textId="77777777" w:rsidR="006F769C" w:rsidRPr="0086357E" w:rsidRDefault="006F769C" w:rsidP="00176C2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Reduktor pogona Gusenice Pog.st. sa momentnom pločom, prema crt.br. 51021-88-YL8, levi,  proizv. Goša ili odgovarajući.</w:t>
            </w:r>
          </w:p>
          <w:p w14:paraId="5CEF01FF" w14:textId="77777777" w:rsidR="006F769C" w:rsidRPr="0086357E" w:rsidRDefault="006F769C" w:rsidP="00176C2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Reduktor – pužno planetarni CWPF-225, i=666,462; P=37kW prema crt.br 51021-88-X00, Goša Fom ili odgovarajući.</w:t>
            </w:r>
          </w:p>
          <w:p w14:paraId="582C8753" w14:textId="560F6FDE" w:rsidR="006F769C" w:rsidRDefault="006F769C" w:rsidP="00176C2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izvođenje – sa prirubnicom na izlaznom vratilu, predviđen je za rad u oba smera obrtanja</w:t>
            </w:r>
          </w:p>
          <w:p w14:paraId="29437503" w14:textId="75CF9175" w:rsidR="000A00A9" w:rsidRPr="0086357E" w:rsidRDefault="000A00A9" w:rsidP="00176C26">
            <w:pPr>
              <w:spacing w:before="0"/>
              <w:ind w:firstLine="0"/>
              <w:rPr>
                <w:rFonts w:cs="Arial"/>
                <w:color w:val="000000"/>
                <w:sz w:val="18"/>
                <w:szCs w:val="18"/>
                <w:lang w:val="sr-Latn-CS" w:eastAsia="sr-Latn-CS"/>
              </w:rPr>
            </w:pPr>
            <w:r>
              <w:rPr>
                <w:rFonts w:cs="Arial"/>
                <w:noProof/>
                <w:color w:val="000000"/>
                <w:sz w:val="18"/>
                <w:szCs w:val="18"/>
                <w:lang w:val="sr-Latn-CS" w:eastAsia="sr-Latn-CS"/>
              </w:rPr>
              <w:t xml:space="preserve"> </w:t>
            </w:r>
            <w:r>
              <w:rPr>
                <w:rFonts w:cs="Arial"/>
                <w:color w:val="000000"/>
                <w:sz w:val="18"/>
                <w:szCs w:val="18"/>
                <w:lang w:val="sr-Latn-CS" w:eastAsia="sr-Latn-CS"/>
              </w:rPr>
              <w:t>- rad reduktora sa mineralnim uljem</w:t>
            </w:r>
          </w:p>
          <w:p w14:paraId="3F506660" w14:textId="77777777" w:rsidR="006F769C" w:rsidRPr="0086357E" w:rsidRDefault="006F769C" w:rsidP="00176C2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prenosni odnos  i=666,462  (odstupanje ±2%),</w:t>
            </w:r>
          </w:p>
          <w:p w14:paraId="0A7447F2" w14:textId="04557398" w:rsidR="006F769C" w:rsidRPr="0086357E" w:rsidRDefault="006F769C" w:rsidP="00176C2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snaga 37 kW,</w:t>
            </w:r>
          </w:p>
          <w:p w14:paraId="2F6ECB2F" w14:textId="77777777" w:rsidR="00FE4849" w:rsidRPr="0086357E" w:rsidRDefault="00FE4849" w:rsidP="00176C2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ulazni broj obrtaja n</w:t>
            </w:r>
            <w:r w:rsidRPr="0086357E">
              <w:rPr>
                <w:rFonts w:cs="Arial"/>
                <w:noProof/>
                <w:color w:val="000000"/>
                <w:sz w:val="18"/>
                <w:szCs w:val="18"/>
                <w:vertAlign w:val="subscript"/>
                <w:lang w:val="sr-Latn-CS" w:eastAsia="sr-Latn-CS"/>
              </w:rPr>
              <w:t xml:space="preserve">1 </w:t>
            </w:r>
            <w:r w:rsidRPr="0086357E">
              <w:rPr>
                <w:rFonts w:cs="Arial"/>
                <w:noProof/>
                <w:color w:val="000000"/>
                <w:sz w:val="18"/>
                <w:szCs w:val="18"/>
                <w:lang w:val="sr-Latn-CS" w:eastAsia="sr-Latn-CS"/>
              </w:rPr>
              <w:t>= 1000 min</w:t>
            </w:r>
            <w:r w:rsidRPr="0086357E">
              <w:rPr>
                <w:rFonts w:cs="Arial"/>
                <w:noProof/>
                <w:color w:val="000000"/>
                <w:sz w:val="18"/>
                <w:szCs w:val="18"/>
                <w:vertAlign w:val="superscript"/>
                <w:lang w:val="sr-Latn-CS" w:eastAsia="sr-Latn-CS"/>
              </w:rPr>
              <w:t xml:space="preserve">-1 </w:t>
            </w:r>
          </w:p>
          <w:p w14:paraId="4875A3B0" w14:textId="77777777" w:rsidR="00FE4849" w:rsidRPr="0086357E" w:rsidRDefault="00FE4849" w:rsidP="00176C2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izlazni broj obrtaja  n</w:t>
            </w:r>
            <w:r w:rsidRPr="0086357E">
              <w:rPr>
                <w:rFonts w:cs="Arial"/>
                <w:noProof/>
                <w:color w:val="000000"/>
                <w:sz w:val="18"/>
                <w:szCs w:val="18"/>
                <w:vertAlign w:val="subscript"/>
                <w:lang w:val="sr-Latn-CS" w:eastAsia="sr-Latn-CS"/>
              </w:rPr>
              <w:t xml:space="preserve">2 </w:t>
            </w:r>
            <w:r w:rsidRPr="0086357E">
              <w:rPr>
                <w:rFonts w:cs="Arial"/>
                <w:noProof/>
                <w:color w:val="000000"/>
                <w:sz w:val="18"/>
                <w:szCs w:val="18"/>
                <w:lang w:val="sr-Latn-CS" w:eastAsia="sr-Latn-CS"/>
              </w:rPr>
              <w:t>= 1,5 min</w:t>
            </w:r>
            <w:r w:rsidRPr="0086357E">
              <w:rPr>
                <w:rFonts w:cs="Arial"/>
                <w:noProof/>
                <w:color w:val="000000"/>
                <w:sz w:val="18"/>
                <w:szCs w:val="18"/>
                <w:vertAlign w:val="superscript"/>
                <w:lang w:val="sr-Latn-CS" w:eastAsia="sr-Latn-CS"/>
              </w:rPr>
              <w:t>-1</w:t>
            </w:r>
          </w:p>
          <w:p w14:paraId="64157A11" w14:textId="77777777" w:rsidR="00FE4849" w:rsidRPr="0086357E" w:rsidRDefault="00FE4849" w:rsidP="00176C2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izlazni obrtni moment  T</w:t>
            </w:r>
            <w:r w:rsidRPr="0086357E">
              <w:rPr>
                <w:rFonts w:cs="Arial"/>
                <w:noProof/>
                <w:color w:val="000000"/>
                <w:sz w:val="18"/>
                <w:szCs w:val="18"/>
                <w:vertAlign w:val="subscript"/>
                <w:lang w:val="sr-Latn-CS" w:eastAsia="sr-Latn-CS"/>
              </w:rPr>
              <w:t>2N</w:t>
            </w:r>
            <w:r w:rsidRPr="0086357E">
              <w:rPr>
                <w:rFonts w:cs="Arial"/>
                <w:noProof/>
                <w:color w:val="000000"/>
                <w:sz w:val="18"/>
                <w:szCs w:val="18"/>
                <w:lang w:val="sr-Latn-CS" w:eastAsia="sr-Latn-CS"/>
              </w:rPr>
              <w:t xml:space="preserve"> = 192 kNm</w:t>
            </w:r>
          </w:p>
          <w:p w14:paraId="26F8C3EE" w14:textId="77777777" w:rsidR="00FE4849" w:rsidRPr="0086357E" w:rsidRDefault="00FE4849" w:rsidP="00176C2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izlazni obrtni moment, max </w:t>
            </w:r>
          </w:p>
          <w:p w14:paraId="30814E90" w14:textId="77777777" w:rsidR="00FE4849" w:rsidRPr="0086357E" w:rsidRDefault="00FE4849" w:rsidP="00176C2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(kratkotrajni, do 10 min.)  T</w:t>
            </w:r>
            <w:r w:rsidRPr="0086357E">
              <w:rPr>
                <w:rFonts w:cs="Arial"/>
                <w:noProof/>
                <w:color w:val="000000"/>
                <w:sz w:val="18"/>
                <w:szCs w:val="18"/>
                <w:vertAlign w:val="subscript"/>
                <w:lang w:val="sr-Latn-CS" w:eastAsia="sr-Latn-CS"/>
              </w:rPr>
              <w:t>2max</w:t>
            </w:r>
            <w:r w:rsidRPr="0086357E">
              <w:rPr>
                <w:rFonts w:cs="Arial"/>
                <w:noProof/>
                <w:color w:val="000000"/>
                <w:sz w:val="18"/>
                <w:szCs w:val="18"/>
                <w:lang w:val="sr-Latn-CS" w:eastAsia="sr-Latn-CS"/>
              </w:rPr>
              <w:t xml:space="preserve"> = 307 kNm,</w:t>
            </w:r>
          </w:p>
          <w:p w14:paraId="23CF1928" w14:textId="77777777" w:rsidR="00E56909" w:rsidRPr="0086357E" w:rsidRDefault="00FE4849" w:rsidP="00176C26">
            <w:pPr>
              <w:spacing w:before="0"/>
              <w:ind w:left="67"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izlazni obrtni moment. Statički   T</w:t>
            </w:r>
            <w:r w:rsidRPr="0086357E">
              <w:rPr>
                <w:rFonts w:cs="Arial"/>
                <w:noProof/>
                <w:color w:val="000000"/>
                <w:sz w:val="18"/>
                <w:szCs w:val="18"/>
                <w:vertAlign w:val="subscript"/>
                <w:lang w:val="sr-Latn-CS" w:eastAsia="sr-Latn-CS"/>
              </w:rPr>
              <w:t xml:space="preserve">2St </w:t>
            </w:r>
            <w:r w:rsidRPr="0086357E">
              <w:rPr>
                <w:rFonts w:cs="Arial"/>
                <w:noProof/>
                <w:color w:val="000000"/>
                <w:sz w:val="18"/>
                <w:szCs w:val="18"/>
                <w:lang w:val="sr-Latn-CS" w:eastAsia="sr-Latn-CS"/>
              </w:rPr>
              <w:t xml:space="preserve">= kNm,                </w:t>
            </w:r>
          </w:p>
          <w:p w14:paraId="6BAFC0A1" w14:textId="27326831" w:rsidR="00FE4849" w:rsidRPr="0086357E" w:rsidRDefault="00E56909" w:rsidP="00176C2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w:t>
            </w:r>
            <w:r w:rsidR="00FE4849" w:rsidRPr="0086357E">
              <w:rPr>
                <w:rFonts w:cs="Arial"/>
                <w:noProof/>
                <w:color w:val="000000"/>
                <w:sz w:val="18"/>
                <w:szCs w:val="18"/>
                <w:lang w:val="sr-Latn-CS" w:eastAsia="sr-Latn-CS"/>
              </w:rPr>
              <w:t xml:space="preserve">- stepen korisnosti reduktora    </w:t>
            </w:r>
            <w:r w:rsidR="00FE4849" w:rsidRPr="0086357E">
              <w:rPr>
                <w:rFonts w:cs="Arial"/>
                <w:noProof/>
                <w:sz w:val="18"/>
                <w:szCs w:val="18"/>
                <w:lang w:val="sr-Latn-CS"/>
              </w:rPr>
              <w:t>η = 87,4%</w:t>
            </w:r>
          </w:p>
          <w:p w14:paraId="29F8C4F0" w14:textId="3CFF4308" w:rsidR="006F769C" w:rsidRPr="0086357E" w:rsidRDefault="00EF318A" w:rsidP="00176C26">
            <w:pPr>
              <w:spacing w:before="0"/>
              <w:ind w:left="213" w:firstLine="0"/>
              <w:jc w:val="left"/>
              <w:rPr>
                <w:rFonts w:cs="Arial"/>
                <w:noProof/>
                <w:color w:val="000000"/>
                <w:sz w:val="18"/>
                <w:szCs w:val="18"/>
                <w:lang w:val="sr-Latn-CS" w:eastAsia="sr-Latn-CS"/>
              </w:rPr>
            </w:pPr>
            <w:r w:rsidRPr="0086357E">
              <w:rPr>
                <w:rFonts w:cs="Arial"/>
                <w:noProof/>
                <w:color w:val="000000"/>
                <w:sz w:val="18"/>
                <w:szCs w:val="18"/>
                <w:lang w:val="sr-Latn-CS" w:eastAsia="sr-Latn-CS"/>
              </w:rPr>
              <w:t xml:space="preserve"> - </w:t>
            </w:r>
            <w:r w:rsidR="006F769C" w:rsidRPr="0086357E">
              <w:rPr>
                <w:rFonts w:cs="Arial"/>
                <w:noProof/>
                <w:color w:val="000000"/>
                <w:sz w:val="18"/>
                <w:szCs w:val="18"/>
                <w:lang w:val="sr-Latn-CS" w:eastAsia="sr-Latn-CS"/>
              </w:rPr>
              <w:t xml:space="preserve">servis faktor reduktora KA≥2,prema DIN3960, za frekventno </w:t>
            </w:r>
            <w:r w:rsidR="00E56909" w:rsidRPr="0086357E">
              <w:rPr>
                <w:rFonts w:cs="Arial"/>
                <w:noProof/>
                <w:color w:val="000000"/>
                <w:sz w:val="18"/>
                <w:szCs w:val="18"/>
                <w:lang w:val="sr-Latn-CS" w:eastAsia="sr-Latn-CS"/>
              </w:rPr>
              <w:t xml:space="preserve">  </w:t>
            </w:r>
            <w:r w:rsidR="006F769C" w:rsidRPr="0086357E">
              <w:rPr>
                <w:rFonts w:cs="Arial"/>
                <w:noProof/>
                <w:color w:val="000000"/>
                <w:sz w:val="18"/>
                <w:szCs w:val="18"/>
                <w:lang w:val="sr-Latn-CS" w:eastAsia="sr-Latn-CS"/>
              </w:rPr>
              <w:t>regulisane pogone,</w:t>
            </w:r>
          </w:p>
          <w:p w14:paraId="47A8039A" w14:textId="0D852F81" w:rsidR="006F769C" w:rsidRPr="0086357E" w:rsidRDefault="006F769C" w:rsidP="00176C2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težina  246</w:t>
            </w:r>
            <w:r w:rsidR="0050371E" w:rsidRPr="0086357E">
              <w:rPr>
                <w:rFonts w:cs="Arial"/>
                <w:noProof/>
                <w:color w:val="000000"/>
                <w:sz w:val="18"/>
                <w:szCs w:val="18"/>
                <w:lang w:val="sr-Latn-CS" w:eastAsia="sr-Latn-CS"/>
              </w:rPr>
              <w:t>9</w:t>
            </w:r>
            <w:r w:rsidRPr="0086357E">
              <w:rPr>
                <w:rFonts w:cs="Arial"/>
                <w:noProof/>
                <w:color w:val="000000"/>
                <w:sz w:val="18"/>
                <w:szCs w:val="18"/>
                <w:lang w:val="sr-Latn-CS" w:eastAsia="sr-Latn-CS"/>
              </w:rPr>
              <w:t xml:space="preserve"> daN</w:t>
            </w:r>
          </w:p>
          <w:p w14:paraId="139F11AD" w14:textId="77777777" w:rsidR="006F769C" w:rsidRPr="0086357E" w:rsidRDefault="006F769C" w:rsidP="00176C2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snaga elektromotora P=45kW</w:t>
            </w:r>
          </w:p>
          <w:p w14:paraId="5875CE72" w14:textId="4B066B31" w:rsidR="006F769C" w:rsidRPr="0086357E" w:rsidRDefault="006F769C" w:rsidP="00176C2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br. obrtaja EM  n=1000 o/min</w:t>
            </w:r>
          </w:p>
          <w:p w14:paraId="504B1C67" w14:textId="77777777" w:rsidR="00125400" w:rsidRPr="0086357E" w:rsidRDefault="00125400" w:rsidP="00176C26">
            <w:pPr>
              <w:spacing w:before="0"/>
              <w:ind w:firstLine="0"/>
              <w:rPr>
                <w:rFonts w:cs="Arial"/>
                <w:noProof/>
                <w:color w:val="000000"/>
                <w:sz w:val="18"/>
                <w:szCs w:val="18"/>
                <w:lang w:val="sr-Latn-CS" w:eastAsia="sr-Latn-CS"/>
              </w:rPr>
            </w:pPr>
          </w:p>
          <w:p w14:paraId="08F63E68" w14:textId="62CF1170" w:rsidR="006F769C" w:rsidRPr="0086357E" w:rsidRDefault="006F769C" w:rsidP="00176C2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AKZ prema internom standardu. Pokrivna boja je žuta. Uz reduktor se isporučuju i grejači i PT sonde, koji se naknadno ugrađuju.</w:t>
            </w:r>
          </w:p>
          <w:p w14:paraId="58125563" w14:textId="3CDCF43E" w:rsidR="00916FA4" w:rsidRDefault="006F769C" w:rsidP="00176C26">
            <w:pPr>
              <w:spacing w:before="0"/>
              <w:ind w:firstLine="0"/>
              <w:jc w:val="left"/>
              <w:rPr>
                <w:rFonts w:cs="Arial"/>
                <w:noProof/>
                <w:color w:val="000000"/>
                <w:sz w:val="18"/>
                <w:szCs w:val="18"/>
                <w:lang w:val="sr-Latn-CS" w:eastAsia="sr-Latn-CS"/>
              </w:rPr>
            </w:pPr>
            <w:r w:rsidRPr="0086357E">
              <w:rPr>
                <w:rFonts w:cs="Arial"/>
                <w:noProof/>
                <w:color w:val="000000"/>
                <w:sz w:val="18"/>
                <w:szCs w:val="18"/>
                <w:lang w:val="sr-Latn-CS" w:eastAsia="sr-Latn-CS"/>
              </w:rPr>
              <w:t>Momentna ploča – Izrada prema crt.br. 51021-88-ZL8 - Goša Fom</w:t>
            </w:r>
          </w:p>
          <w:p w14:paraId="094C568D" w14:textId="77777777" w:rsidR="00916FA4" w:rsidRPr="0086357E" w:rsidRDefault="00916FA4" w:rsidP="00176C26">
            <w:pPr>
              <w:numPr>
                <w:ilvl w:val="0"/>
                <w:numId w:val="34"/>
              </w:numPr>
              <w:spacing w:before="0" w:after="200" w:line="276" w:lineRule="auto"/>
              <w:ind w:left="488" w:firstLine="0"/>
              <w:contextualSpacing/>
              <w:rPr>
                <w:rFonts w:eastAsia="Calibri" w:cs="Arial"/>
                <w:noProof/>
                <w:color w:val="000000"/>
                <w:sz w:val="18"/>
                <w:szCs w:val="18"/>
                <w:lang w:val="sr-Latn-CS" w:eastAsia="sr-Latn-CS"/>
              </w:rPr>
            </w:pPr>
            <w:r w:rsidRPr="0086357E">
              <w:rPr>
                <w:rFonts w:eastAsia="Calibri" w:cs="Arial"/>
                <w:noProof/>
                <w:color w:val="000000"/>
                <w:sz w:val="18"/>
                <w:szCs w:val="18"/>
                <w:lang w:val="sr-Latn-CS" w:eastAsia="sr-Latn-CS"/>
              </w:rPr>
              <w:t>Reduktore isporučiti sa montiranom momentnom pločom.</w:t>
            </w:r>
          </w:p>
          <w:p w14:paraId="7981E51C" w14:textId="1A80BE54" w:rsidR="00916FA4" w:rsidRPr="0086357E" w:rsidRDefault="00916FA4" w:rsidP="00176C26">
            <w:pPr>
              <w:spacing w:before="0"/>
              <w:ind w:firstLine="0"/>
              <w:jc w:val="left"/>
              <w:rPr>
                <w:rFonts w:cs="Arial"/>
                <w:noProof/>
                <w:sz w:val="18"/>
                <w:szCs w:val="18"/>
                <w:lang w:val="sr-Latn-CS"/>
              </w:rPr>
            </w:pPr>
          </w:p>
        </w:tc>
        <w:tc>
          <w:tcPr>
            <w:tcW w:w="709" w:type="dxa"/>
            <w:textDirection w:val="btLr"/>
            <w:vAlign w:val="center"/>
          </w:tcPr>
          <w:p w14:paraId="2219D68F" w14:textId="7A68C81E" w:rsidR="006F769C" w:rsidRPr="0086357E" w:rsidRDefault="00513A35" w:rsidP="00176C26">
            <w:pPr>
              <w:ind w:left="113" w:right="113" w:firstLine="0"/>
              <w:jc w:val="center"/>
              <w:rPr>
                <w:rFonts w:cs="Arial"/>
                <w:noProof/>
                <w:sz w:val="18"/>
                <w:szCs w:val="18"/>
                <w:lang w:val="sr-Latn-CS"/>
              </w:rPr>
            </w:pPr>
            <w:r w:rsidRPr="0086357E">
              <w:rPr>
                <w:rFonts w:cs="Arial"/>
                <w:sz w:val="18"/>
                <w:szCs w:val="18"/>
              </w:rPr>
              <w:t>kom</w:t>
            </w:r>
            <w:r>
              <w:rPr>
                <w:rFonts w:cs="Arial"/>
                <w:sz w:val="18"/>
                <w:szCs w:val="18"/>
              </w:rPr>
              <w:t>plet</w:t>
            </w:r>
          </w:p>
        </w:tc>
        <w:tc>
          <w:tcPr>
            <w:tcW w:w="425" w:type="dxa"/>
            <w:vAlign w:val="center"/>
          </w:tcPr>
          <w:p w14:paraId="5448FF6B" w14:textId="77777777" w:rsidR="006F769C" w:rsidRPr="0086357E" w:rsidRDefault="006F769C" w:rsidP="00176C26">
            <w:pPr>
              <w:ind w:firstLine="0"/>
              <w:jc w:val="center"/>
              <w:rPr>
                <w:rFonts w:cs="Arial"/>
                <w:noProof/>
                <w:sz w:val="18"/>
                <w:szCs w:val="18"/>
                <w:lang w:val="sr-Latn-CS"/>
              </w:rPr>
            </w:pPr>
            <w:r w:rsidRPr="0086357E">
              <w:rPr>
                <w:rFonts w:cs="Arial"/>
                <w:noProof/>
                <w:sz w:val="18"/>
                <w:szCs w:val="18"/>
                <w:lang w:val="sr-Latn-CS"/>
              </w:rPr>
              <w:t>1</w:t>
            </w:r>
          </w:p>
        </w:tc>
        <w:tc>
          <w:tcPr>
            <w:tcW w:w="2871" w:type="dxa"/>
            <w:vAlign w:val="center"/>
          </w:tcPr>
          <w:p w14:paraId="0F7B930D" w14:textId="0228D2E8" w:rsidR="006F769C" w:rsidRPr="0086357E" w:rsidRDefault="00125400" w:rsidP="00176C26">
            <w:pPr>
              <w:spacing w:before="0"/>
              <w:ind w:firstLine="0"/>
              <w:jc w:val="left"/>
              <w:rPr>
                <w:rFonts w:cs="Arial"/>
                <w:sz w:val="18"/>
                <w:szCs w:val="18"/>
                <w:lang w:val="sr-Latn-CS"/>
              </w:rPr>
            </w:pPr>
            <w:r w:rsidRPr="0086357E">
              <w:rPr>
                <w:rFonts w:cs="Arial"/>
                <w:noProof/>
                <w:sz w:val="18"/>
                <w:szCs w:val="18"/>
                <w:lang w:val="sr-Latn-CS"/>
              </w:rPr>
              <w:t>Dato</w:t>
            </w:r>
            <w:r w:rsidR="006F769C" w:rsidRPr="0086357E">
              <w:rPr>
                <w:rFonts w:cs="Arial"/>
                <w:noProof/>
                <w:sz w:val="18"/>
                <w:szCs w:val="18"/>
                <w:lang w:val="sr-Latn-CS"/>
              </w:rPr>
              <w:t xml:space="preserve"> </w:t>
            </w:r>
            <w:r w:rsidRPr="0086357E">
              <w:rPr>
                <w:rFonts w:cs="Arial"/>
                <w:noProof/>
                <w:sz w:val="18"/>
                <w:szCs w:val="18"/>
                <w:lang w:val="sr-Latn-CS"/>
              </w:rPr>
              <w:t>specifikacijom</w:t>
            </w:r>
            <w:r w:rsidR="006F769C" w:rsidRPr="0086357E">
              <w:rPr>
                <w:rFonts w:cs="Arial"/>
                <w:noProof/>
                <w:sz w:val="18"/>
                <w:szCs w:val="18"/>
                <w:lang w:val="sr-Latn-CS"/>
              </w:rPr>
              <w:t xml:space="preserve"> </w:t>
            </w:r>
            <w:r w:rsidRPr="0086357E">
              <w:rPr>
                <w:rFonts w:cs="Arial"/>
                <w:noProof/>
                <w:sz w:val="18"/>
                <w:szCs w:val="18"/>
                <w:lang w:val="sr-Latn-CS"/>
              </w:rPr>
              <w:t>ispod</w:t>
            </w:r>
            <w:r w:rsidR="006F769C" w:rsidRPr="0086357E">
              <w:rPr>
                <w:rFonts w:cs="Arial"/>
                <w:noProof/>
                <w:sz w:val="18"/>
                <w:szCs w:val="18"/>
                <w:lang w:val="sr-Latn-CS"/>
              </w:rPr>
              <w:t xml:space="preserve"> </w:t>
            </w:r>
            <w:r w:rsidRPr="0086357E">
              <w:rPr>
                <w:rFonts w:cs="Arial"/>
                <w:noProof/>
                <w:sz w:val="18"/>
                <w:szCs w:val="18"/>
                <w:lang w:val="sr-Latn-CS"/>
              </w:rPr>
              <w:t>tabele</w:t>
            </w:r>
          </w:p>
        </w:tc>
      </w:tr>
      <w:tr w:rsidR="006F769C" w:rsidRPr="0086357E" w14:paraId="2BC7BD05" w14:textId="77777777" w:rsidTr="00337D4F">
        <w:trPr>
          <w:cantSplit/>
          <w:trHeight w:val="1134"/>
        </w:trPr>
        <w:tc>
          <w:tcPr>
            <w:tcW w:w="554" w:type="dxa"/>
            <w:vAlign w:val="center"/>
          </w:tcPr>
          <w:p w14:paraId="2D478750" w14:textId="77777777" w:rsidR="006F769C" w:rsidRPr="0086357E" w:rsidRDefault="006F769C" w:rsidP="00176C26">
            <w:pPr>
              <w:spacing w:before="0"/>
              <w:ind w:firstLine="0"/>
              <w:jc w:val="center"/>
              <w:rPr>
                <w:rFonts w:cs="Arial"/>
                <w:color w:val="000000"/>
                <w:sz w:val="18"/>
                <w:szCs w:val="18"/>
              </w:rPr>
            </w:pPr>
            <w:r w:rsidRPr="0086357E">
              <w:rPr>
                <w:rFonts w:cs="Arial"/>
                <w:color w:val="000000"/>
                <w:sz w:val="18"/>
                <w:szCs w:val="18"/>
              </w:rPr>
              <w:t>3</w:t>
            </w:r>
          </w:p>
        </w:tc>
        <w:tc>
          <w:tcPr>
            <w:tcW w:w="5542" w:type="dxa"/>
            <w:vAlign w:val="center"/>
          </w:tcPr>
          <w:p w14:paraId="249BEA71" w14:textId="77777777" w:rsidR="006F769C" w:rsidRPr="0086357E" w:rsidRDefault="006F769C" w:rsidP="00176C26">
            <w:pPr>
              <w:spacing w:before="0"/>
              <w:ind w:firstLine="0"/>
              <w:rPr>
                <w:rFonts w:cs="Arial"/>
                <w:sz w:val="18"/>
                <w:szCs w:val="18"/>
              </w:rPr>
            </w:pPr>
            <w:r w:rsidRPr="0086357E">
              <w:rPr>
                <w:rFonts w:cs="Arial"/>
                <w:sz w:val="18"/>
                <w:szCs w:val="18"/>
              </w:rPr>
              <w:t>Nosač............ (~22 kg / komplet)</w:t>
            </w:r>
          </w:p>
          <w:p w14:paraId="0C7DC7AC" w14:textId="77777777" w:rsidR="006F769C" w:rsidRPr="0086357E" w:rsidRDefault="006F769C" w:rsidP="00176C26">
            <w:pPr>
              <w:spacing w:before="0"/>
              <w:ind w:firstLine="0"/>
              <w:rPr>
                <w:rFonts w:cs="Arial"/>
                <w:sz w:val="18"/>
                <w:szCs w:val="18"/>
              </w:rPr>
            </w:pPr>
            <w:r w:rsidRPr="0086357E">
              <w:rPr>
                <w:rFonts w:cs="Arial"/>
                <w:sz w:val="18"/>
                <w:szCs w:val="18"/>
              </w:rPr>
              <w:t>51021-88-ZR5/ZL5 (1 levi+ 1 desni),   S235JR+N</w:t>
            </w:r>
          </w:p>
          <w:p w14:paraId="57B6EBD8" w14:textId="5061C40F" w:rsidR="006F769C" w:rsidRPr="0086357E" w:rsidRDefault="006F769C" w:rsidP="00176C26">
            <w:pPr>
              <w:spacing w:before="0"/>
              <w:ind w:firstLine="0"/>
              <w:jc w:val="left"/>
              <w:rPr>
                <w:rFonts w:cs="Arial"/>
                <w:sz w:val="18"/>
                <w:szCs w:val="18"/>
              </w:rPr>
            </w:pPr>
            <w:r w:rsidRPr="0086357E">
              <w:rPr>
                <w:rFonts w:cs="Arial"/>
                <w:sz w:val="18"/>
                <w:szCs w:val="18"/>
              </w:rPr>
              <w:t>51021-88-ZR6/ZL6 (1 levi+ 1 desni),   S235JR+N</w:t>
            </w:r>
          </w:p>
        </w:tc>
        <w:tc>
          <w:tcPr>
            <w:tcW w:w="709" w:type="dxa"/>
            <w:textDirection w:val="btLr"/>
            <w:vAlign w:val="center"/>
          </w:tcPr>
          <w:p w14:paraId="6F3B8BA5" w14:textId="77777777" w:rsidR="006F769C" w:rsidRPr="0086357E" w:rsidRDefault="006F769C" w:rsidP="00176C26">
            <w:pPr>
              <w:spacing w:before="0"/>
              <w:ind w:left="113" w:right="113" w:firstLine="0"/>
              <w:jc w:val="center"/>
              <w:rPr>
                <w:rFonts w:cs="Arial"/>
                <w:sz w:val="18"/>
                <w:szCs w:val="18"/>
              </w:rPr>
            </w:pPr>
            <w:r w:rsidRPr="0086357E">
              <w:rPr>
                <w:rFonts w:cs="Arial"/>
                <w:sz w:val="18"/>
                <w:szCs w:val="18"/>
              </w:rPr>
              <w:t>komplet</w:t>
            </w:r>
          </w:p>
        </w:tc>
        <w:tc>
          <w:tcPr>
            <w:tcW w:w="425" w:type="dxa"/>
            <w:vAlign w:val="center"/>
          </w:tcPr>
          <w:p w14:paraId="5A6933E6" w14:textId="77777777" w:rsidR="006F769C" w:rsidRPr="0086357E" w:rsidRDefault="006F769C" w:rsidP="00176C26">
            <w:pPr>
              <w:ind w:firstLine="0"/>
              <w:jc w:val="center"/>
              <w:rPr>
                <w:rFonts w:cs="Arial"/>
                <w:sz w:val="18"/>
                <w:szCs w:val="18"/>
              </w:rPr>
            </w:pPr>
            <w:r w:rsidRPr="0086357E">
              <w:rPr>
                <w:rFonts w:cs="Arial"/>
                <w:sz w:val="18"/>
                <w:szCs w:val="18"/>
              </w:rPr>
              <w:t>2</w:t>
            </w:r>
          </w:p>
        </w:tc>
        <w:tc>
          <w:tcPr>
            <w:tcW w:w="2871" w:type="dxa"/>
            <w:vAlign w:val="center"/>
          </w:tcPr>
          <w:p w14:paraId="42665AAF" w14:textId="1674FCCC"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1.</w:t>
            </w:r>
            <w:r w:rsidR="00125400" w:rsidRPr="0086357E">
              <w:rPr>
                <w:rFonts w:cs="Arial"/>
                <w:noProof/>
                <w:sz w:val="18"/>
                <w:szCs w:val="18"/>
                <w:lang w:val="sr-Latn-CS"/>
              </w:rPr>
              <w:t>S</w:t>
            </w:r>
            <w:r w:rsidR="00125400" w:rsidRPr="0086357E">
              <w:rPr>
                <w:rFonts w:cs="Arial"/>
                <w:noProof/>
                <w:kern w:val="1"/>
                <w:sz w:val="18"/>
                <w:szCs w:val="18"/>
                <w:lang w:val="sr-Latn-CS" w:eastAsia="hi-IN" w:bidi="hi-IN"/>
              </w:rPr>
              <w:t>ertifikat</w:t>
            </w:r>
            <w:r w:rsidRPr="0086357E">
              <w:rPr>
                <w:rFonts w:cs="Arial"/>
                <w:noProof/>
                <w:kern w:val="1"/>
                <w:sz w:val="18"/>
                <w:szCs w:val="18"/>
                <w:lang w:val="sr-Latn-CS" w:eastAsia="hi-IN" w:bidi="hi-IN"/>
              </w:rPr>
              <w:t xml:space="preserve"> </w:t>
            </w:r>
            <w:r w:rsidR="00125400" w:rsidRPr="0086357E">
              <w:rPr>
                <w:rFonts w:cs="Arial"/>
                <w:noProof/>
                <w:kern w:val="1"/>
                <w:sz w:val="18"/>
                <w:szCs w:val="18"/>
                <w:lang w:val="sr-Latn-CS" w:eastAsia="hi-IN" w:bidi="hi-IN"/>
              </w:rPr>
              <w:t>o</w:t>
            </w:r>
            <w:r w:rsidRPr="0086357E">
              <w:rPr>
                <w:rFonts w:cs="Arial"/>
                <w:noProof/>
                <w:kern w:val="1"/>
                <w:sz w:val="18"/>
                <w:szCs w:val="18"/>
                <w:lang w:val="sr-Latn-CS" w:eastAsia="hi-IN" w:bidi="hi-IN"/>
              </w:rPr>
              <w:t xml:space="preserve"> </w:t>
            </w:r>
            <w:r w:rsidR="00125400" w:rsidRPr="0086357E">
              <w:rPr>
                <w:rFonts w:cs="Arial"/>
                <w:noProof/>
                <w:kern w:val="1"/>
                <w:sz w:val="18"/>
                <w:szCs w:val="18"/>
                <w:lang w:val="sr-Latn-CS" w:eastAsia="hi-IN" w:bidi="hi-IN"/>
              </w:rPr>
              <w:t>usklađenosti</w:t>
            </w:r>
            <w:r w:rsidRPr="0086357E">
              <w:rPr>
                <w:rFonts w:cs="Arial"/>
                <w:noProof/>
                <w:kern w:val="1"/>
                <w:sz w:val="18"/>
                <w:szCs w:val="18"/>
                <w:lang w:val="sr-Latn-CS" w:eastAsia="hi-IN" w:bidi="hi-IN"/>
              </w:rPr>
              <w:t xml:space="preserve"> </w:t>
            </w:r>
            <w:r w:rsidR="00125400" w:rsidRPr="0086357E">
              <w:rPr>
                <w:rFonts w:cs="Arial"/>
                <w:noProof/>
                <w:kern w:val="1"/>
                <w:sz w:val="18"/>
                <w:szCs w:val="18"/>
                <w:lang w:val="sr-Latn-CS" w:eastAsia="hi-IN" w:bidi="hi-IN"/>
              </w:rPr>
              <w:t>sa</w:t>
            </w:r>
            <w:r w:rsidRPr="0086357E">
              <w:rPr>
                <w:rFonts w:cs="Arial"/>
                <w:noProof/>
                <w:kern w:val="1"/>
                <w:sz w:val="18"/>
                <w:szCs w:val="18"/>
                <w:lang w:val="sr-Latn-CS" w:eastAsia="hi-IN" w:bidi="hi-IN"/>
              </w:rPr>
              <w:t xml:space="preserve"> </w:t>
            </w:r>
            <w:r w:rsidR="00125400" w:rsidRPr="0086357E">
              <w:rPr>
                <w:rFonts w:cs="Arial"/>
                <w:noProof/>
                <w:kern w:val="1"/>
                <w:sz w:val="18"/>
                <w:szCs w:val="18"/>
                <w:lang w:val="sr-Latn-CS" w:eastAsia="hi-IN" w:bidi="hi-IN"/>
              </w:rPr>
              <w:t>porudžbinom</w:t>
            </w:r>
            <w:r w:rsidRPr="0086357E">
              <w:rPr>
                <w:rFonts w:cs="Arial"/>
                <w:noProof/>
                <w:kern w:val="1"/>
                <w:sz w:val="18"/>
                <w:szCs w:val="18"/>
                <w:lang w:val="sr-Latn-CS" w:eastAsia="hi-IN" w:bidi="hi-IN"/>
              </w:rPr>
              <w:t xml:space="preserve"> </w:t>
            </w:r>
            <w:r w:rsidR="00125400" w:rsidRPr="0086357E">
              <w:rPr>
                <w:rFonts w:cs="Arial"/>
                <w:noProof/>
                <w:kern w:val="1"/>
                <w:sz w:val="18"/>
                <w:szCs w:val="18"/>
                <w:lang w:val="sr-Latn-CS" w:eastAsia="hi-IN" w:bidi="hi-IN"/>
              </w:rPr>
              <w:t>prema</w:t>
            </w:r>
            <w:r w:rsidRPr="0086357E">
              <w:rPr>
                <w:rFonts w:cs="Arial"/>
                <w:noProof/>
                <w:kern w:val="1"/>
                <w:sz w:val="18"/>
                <w:szCs w:val="18"/>
                <w:lang w:val="sr-Latn-CS" w:eastAsia="hi-IN" w:bidi="hi-IN"/>
              </w:rPr>
              <w:t xml:space="preserve"> EN 10204-2.1</w:t>
            </w:r>
          </w:p>
          <w:p w14:paraId="35FFA773" w14:textId="2AF3B730" w:rsidR="006F769C" w:rsidRPr="0086357E" w:rsidRDefault="006F769C" w:rsidP="00176C26">
            <w:pPr>
              <w:spacing w:before="0"/>
              <w:ind w:firstLine="0"/>
              <w:jc w:val="left"/>
              <w:rPr>
                <w:rFonts w:cs="Arial"/>
                <w:i/>
                <w:noProof/>
                <w:sz w:val="18"/>
                <w:szCs w:val="18"/>
                <w:lang w:val="sr-Latn-CS"/>
              </w:rPr>
            </w:pPr>
            <w:r w:rsidRPr="0086357E">
              <w:rPr>
                <w:rFonts w:cs="Arial"/>
                <w:noProof/>
                <w:kern w:val="1"/>
                <w:sz w:val="18"/>
                <w:szCs w:val="18"/>
                <w:lang w:val="sr-Latn-CS" w:eastAsia="hi-IN" w:bidi="hi-IN"/>
              </w:rPr>
              <w:t>2.</w:t>
            </w:r>
            <w:r w:rsidR="00125400" w:rsidRPr="0086357E">
              <w:rPr>
                <w:rFonts w:cs="Arial"/>
                <w:noProof/>
                <w:kern w:val="1"/>
                <w:sz w:val="18"/>
                <w:szCs w:val="18"/>
                <w:lang w:val="sr-Latn-CS" w:eastAsia="hi-IN" w:bidi="hi-IN"/>
              </w:rPr>
              <w:t>Atest</w:t>
            </w:r>
            <w:r w:rsidRPr="0086357E">
              <w:rPr>
                <w:rFonts w:cs="Arial"/>
                <w:noProof/>
                <w:kern w:val="1"/>
                <w:sz w:val="18"/>
                <w:szCs w:val="18"/>
                <w:lang w:val="sr-Latn-CS" w:eastAsia="hi-IN" w:bidi="hi-IN"/>
              </w:rPr>
              <w:t xml:space="preserve"> </w:t>
            </w:r>
            <w:r w:rsidR="00125400" w:rsidRPr="0086357E">
              <w:rPr>
                <w:rFonts w:cs="Arial"/>
                <w:noProof/>
                <w:kern w:val="1"/>
                <w:sz w:val="18"/>
                <w:szCs w:val="18"/>
                <w:lang w:val="sr-Latn-CS" w:eastAsia="hi-IN" w:bidi="hi-IN"/>
              </w:rPr>
              <w:t>osnovnog</w:t>
            </w:r>
            <w:r w:rsidRPr="0086357E">
              <w:rPr>
                <w:rFonts w:cs="Arial"/>
                <w:noProof/>
                <w:kern w:val="1"/>
                <w:sz w:val="18"/>
                <w:szCs w:val="18"/>
                <w:lang w:val="sr-Latn-CS" w:eastAsia="hi-IN" w:bidi="hi-IN"/>
              </w:rPr>
              <w:t xml:space="preserve"> </w:t>
            </w:r>
            <w:r w:rsidR="00125400" w:rsidRPr="0086357E">
              <w:rPr>
                <w:rFonts w:cs="Arial"/>
                <w:noProof/>
                <w:kern w:val="1"/>
                <w:sz w:val="18"/>
                <w:szCs w:val="18"/>
                <w:lang w:val="sr-Latn-CS" w:eastAsia="hi-IN" w:bidi="hi-IN"/>
              </w:rPr>
              <w:t>materijala</w:t>
            </w:r>
            <w:r w:rsidRPr="0086357E">
              <w:rPr>
                <w:rFonts w:cs="Arial"/>
                <w:noProof/>
                <w:kern w:val="1"/>
                <w:sz w:val="18"/>
                <w:szCs w:val="18"/>
                <w:lang w:val="sr-Latn-CS" w:eastAsia="hi-IN" w:bidi="hi-IN"/>
              </w:rPr>
              <w:t xml:space="preserve"> </w:t>
            </w:r>
            <w:r w:rsidR="00125400" w:rsidRPr="0086357E">
              <w:rPr>
                <w:rFonts w:cs="Arial"/>
                <w:noProof/>
                <w:kern w:val="1"/>
                <w:sz w:val="18"/>
                <w:szCs w:val="18"/>
                <w:lang w:val="sr-Latn-CS" w:eastAsia="hi-IN" w:bidi="hi-IN"/>
              </w:rPr>
              <w:t>u</w:t>
            </w:r>
            <w:r w:rsidRPr="0086357E">
              <w:rPr>
                <w:rFonts w:cs="Arial"/>
                <w:noProof/>
                <w:kern w:val="1"/>
                <w:sz w:val="18"/>
                <w:szCs w:val="18"/>
                <w:lang w:val="sr-Latn-CS" w:eastAsia="hi-IN" w:bidi="hi-IN"/>
              </w:rPr>
              <w:t xml:space="preserve"> </w:t>
            </w:r>
            <w:r w:rsidR="00125400" w:rsidRPr="0086357E">
              <w:rPr>
                <w:rFonts w:cs="Arial"/>
                <w:noProof/>
                <w:kern w:val="1"/>
                <w:sz w:val="18"/>
                <w:szCs w:val="18"/>
                <w:lang w:val="sr-Latn-CS" w:eastAsia="hi-IN" w:bidi="hi-IN"/>
              </w:rPr>
              <w:t>skladu</w:t>
            </w:r>
            <w:r w:rsidRPr="0086357E">
              <w:rPr>
                <w:rFonts w:cs="Arial"/>
                <w:noProof/>
                <w:kern w:val="1"/>
                <w:sz w:val="18"/>
                <w:szCs w:val="18"/>
                <w:lang w:val="sr-Latn-CS" w:eastAsia="hi-IN" w:bidi="hi-IN"/>
              </w:rPr>
              <w:t xml:space="preserve"> </w:t>
            </w:r>
            <w:r w:rsidR="00125400" w:rsidRPr="0086357E">
              <w:rPr>
                <w:rFonts w:cs="Arial"/>
                <w:noProof/>
                <w:kern w:val="1"/>
                <w:sz w:val="18"/>
                <w:szCs w:val="18"/>
                <w:lang w:val="sr-Latn-CS" w:eastAsia="hi-IN" w:bidi="hi-IN"/>
              </w:rPr>
              <w:t>sa</w:t>
            </w:r>
            <w:r w:rsidRPr="0086357E">
              <w:rPr>
                <w:rFonts w:cs="Arial"/>
                <w:noProof/>
                <w:kern w:val="1"/>
                <w:sz w:val="18"/>
                <w:szCs w:val="18"/>
                <w:lang w:val="sr-Latn-CS" w:eastAsia="hi-IN" w:bidi="hi-IN"/>
              </w:rPr>
              <w:t xml:space="preserve"> EN 10204-3.1</w:t>
            </w:r>
          </w:p>
        </w:tc>
      </w:tr>
      <w:tr w:rsidR="006F769C" w:rsidRPr="0086357E" w14:paraId="5D1E4BBC" w14:textId="77777777" w:rsidTr="00337D4F">
        <w:trPr>
          <w:cantSplit/>
          <w:trHeight w:val="1134"/>
        </w:trPr>
        <w:tc>
          <w:tcPr>
            <w:tcW w:w="554" w:type="dxa"/>
            <w:vAlign w:val="center"/>
          </w:tcPr>
          <w:p w14:paraId="28AB4548" w14:textId="77777777" w:rsidR="006F769C" w:rsidRPr="0086357E" w:rsidRDefault="006F769C" w:rsidP="00176C26">
            <w:pPr>
              <w:spacing w:before="0"/>
              <w:ind w:firstLine="0"/>
              <w:jc w:val="center"/>
              <w:rPr>
                <w:rFonts w:cs="Arial"/>
                <w:noProof/>
                <w:color w:val="000000"/>
                <w:sz w:val="18"/>
                <w:szCs w:val="18"/>
                <w:lang w:val="sr-Latn-CS"/>
              </w:rPr>
            </w:pPr>
            <w:r w:rsidRPr="0086357E">
              <w:rPr>
                <w:rFonts w:cs="Arial"/>
                <w:noProof/>
                <w:color w:val="000000"/>
                <w:sz w:val="18"/>
                <w:szCs w:val="18"/>
                <w:lang w:val="sr-Latn-CS"/>
              </w:rPr>
              <w:lastRenderedPageBreak/>
              <w:t>4</w:t>
            </w:r>
          </w:p>
        </w:tc>
        <w:tc>
          <w:tcPr>
            <w:tcW w:w="5542" w:type="dxa"/>
            <w:vAlign w:val="center"/>
          </w:tcPr>
          <w:p w14:paraId="709AFD1A" w14:textId="77777777" w:rsidR="006F769C" w:rsidRPr="0086357E" w:rsidRDefault="006F769C" w:rsidP="00176C26">
            <w:pPr>
              <w:ind w:firstLine="0"/>
              <w:rPr>
                <w:rFonts w:cs="Arial"/>
                <w:noProof/>
                <w:sz w:val="18"/>
                <w:szCs w:val="18"/>
                <w:lang w:val="sr-Latn-CS"/>
              </w:rPr>
            </w:pPr>
            <w:r w:rsidRPr="0086357E">
              <w:rPr>
                <w:rFonts w:cs="Arial"/>
                <w:noProof/>
                <w:sz w:val="18"/>
                <w:szCs w:val="18"/>
                <w:lang w:val="sr-Latn-CS"/>
              </w:rPr>
              <w:t xml:space="preserve">Kočnica  DKG 315 sa otkočnikom  po crt.br.51021-88-Y40,   </w:t>
            </w:r>
          </w:p>
          <w:p w14:paraId="04ECD1E0" w14:textId="77777777"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Proizvođač:EMG ELTMA , Sibre , Fluidotehnic ili odgovarajući.</w:t>
            </w:r>
          </w:p>
          <w:p w14:paraId="0C3C2DF5" w14:textId="77777777"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 xml:space="preserve">Prečnik kočionog doboša D=315mm, hod 50mm, </w:t>
            </w:r>
          </w:p>
          <w:p w14:paraId="7BBBD097" w14:textId="77777777"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kočioni moment 373/483Nm, visina od postolja do ose doboša je L=225mm, br. Obrtaja kočionog doboša max 1500 min</w:t>
            </w:r>
            <w:r w:rsidRPr="0086357E">
              <w:rPr>
                <w:rFonts w:cs="Arial"/>
                <w:noProof/>
                <w:sz w:val="18"/>
                <w:szCs w:val="18"/>
                <w:vertAlign w:val="superscript"/>
                <w:lang w:val="sr-Latn-CS"/>
              </w:rPr>
              <w:t xml:space="preserve">-1 </w:t>
            </w:r>
            <w:r w:rsidRPr="0086357E">
              <w:rPr>
                <w:rFonts w:cs="Arial"/>
                <w:noProof/>
                <w:sz w:val="18"/>
                <w:szCs w:val="18"/>
                <w:lang w:val="sr-Latn-CS"/>
              </w:rPr>
              <w:t>.</w:t>
            </w:r>
          </w:p>
          <w:p w14:paraId="6F3E20B9" w14:textId="77777777"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 xml:space="preserve">Otkočnik Tip:EB 50/50 C50 LK2 Z,  napajanje 3X400V, </w:t>
            </w:r>
          </w:p>
          <w:p w14:paraId="4B7A64F4" w14:textId="3D7A3A64"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 xml:space="preserve">potisna sila 500N, HOD 50mm, sa indikacijom položaja  </w:t>
            </w:r>
          </w:p>
        </w:tc>
        <w:tc>
          <w:tcPr>
            <w:tcW w:w="709" w:type="dxa"/>
            <w:textDirection w:val="btLr"/>
            <w:vAlign w:val="center"/>
          </w:tcPr>
          <w:p w14:paraId="0CF4C3C6" w14:textId="77777777" w:rsidR="006F769C" w:rsidRPr="0086357E" w:rsidRDefault="006F769C" w:rsidP="00176C26">
            <w:pPr>
              <w:spacing w:before="0"/>
              <w:ind w:left="113" w:right="113" w:firstLine="0"/>
              <w:jc w:val="center"/>
              <w:rPr>
                <w:rFonts w:cs="Arial"/>
                <w:noProof/>
                <w:sz w:val="18"/>
                <w:szCs w:val="18"/>
                <w:lang w:val="sr-Latn-CS"/>
              </w:rPr>
            </w:pPr>
            <w:r w:rsidRPr="0086357E">
              <w:rPr>
                <w:rFonts w:cs="Arial"/>
                <w:noProof/>
                <w:sz w:val="18"/>
                <w:szCs w:val="18"/>
                <w:lang w:val="sr-Latn-CS"/>
              </w:rPr>
              <w:t>komplet</w:t>
            </w:r>
          </w:p>
        </w:tc>
        <w:tc>
          <w:tcPr>
            <w:tcW w:w="425" w:type="dxa"/>
            <w:vAlign w:val="center"/>
          </w:tcPr>
          <w:p w14:paraId="25073043" w14:textId="77777777" w:rsidR="006F769C" w:rsidRPr="0086357E" w:rsidRDefault="006F769C" w:rsidP="00176C26">
            <w:pPr>
              <w:ind w:firstLine="0"/>
              <w:jc w:val="center"/>
              <w:rPr>
                <w:rFonts w:cs="Arial"/>
                <w:noProof/>
                <w:sz w:val="18"/>
                <w:szCs w:val="18"/>
                <w:lang w:val="sr-Latn-CS"/>
              </w:rPr>
            </w:pPr>
            <w:r w:rsidRPr="0086357E">
              <w:rPr>
                <w:rFonts w:cs="Arial"/>
                <w:noProof/>
                <w:sz w:val="18"/>
                <w:szCs w:val="18"/>
                <w:lang w:val="sr-Latn-CS"/>
              </w:rPr>
              <w:t>2</w:t>
            </w:r>
          </w:p>
        </w:tc>
        <w:tc>
          <w:tcPr>
            <w:tcW w:w="2871" w:type="dxa"/>
            <w:vAlign w:val="center"/>
          </w:tcPr>
          <w:p w14:paraId="2064C8DC" w14:textId="0139260D" w:rsidR="006F769C" w:rsidRPr="0086357E" w:rsidRDefault="006F769C" w:rsidP="00176C26">
            <w:pPr>
              <w:tabs>
                <w:tab w:val="left" w:pos="5954"/>
              </w:tabs>
              <w:spacing w:before="0" w:line="276" w:lineRule="auto"/>
              <w:ind w:firstLine="0"/>
              <w:contextualSpacing/>
              <w:jc w:val="left"/>
              <w:rPr>
                <w:rFonts w:eastAsia="Calibri" w:cs="Arial"/>
                <w:noProof/>
                <w:kern w:val="1"/>
                <w:sz w:val="18"/>
                <w:szCs w:val="18"/>
                <w:lang w:val="sr-Latn-CS" w:eastAsia="hi-IN" w:bidi="hi-IN"/>
              </w:rPr>
            </w:pPr>
            <w:r w:rsidRPr="0086357E">
              <w:rPr>
                <w:rFonts w:cs="Arial"/>
                <w:noProof/>
                <w:sz w:val="18"/>
                <w:szCs w:val="18"/>
                <w:lang w:val="sr-Latn-CS"/>
              </w:rPr>
              <w:t>1.</w:t>
            </w:r>
            <w:r w:rsidR="00125400" w:rsidRPr="0086357E">
              <w:rPr>
                <w:rFonts w:cs="Arial"/>
                <w:noProof/>
                <w:sz w:val="18"/>
                <w:szCs w:val="18"/>
                <w:lang w:val="sr-Latn-CS"/>
              </w:rPr>
              <w:t>S</w:t>
            </w:r>
            <w:r w:rsidR="00125400" w:rsidRPr="0086357E">
              <w:rPr>
                <w:rFonts w:eastAsia="Calibri" w:cs="Arial"/>
                <w:noProof/>
                <w:kern w:val="1"/>
                <w:sz w:val="18"/>
                <w:szCs w:val="18"/>
                <w:lang w:val="sr-Latn-CS" w:eastAsia="hi-IN" w:bidi="hi-IN"/>
              </w:rPr>
              <w:t>ertifikat</w:t>
            </w:r>
            <w:r w:rsidRPr="0086357E">
              <w:rPr>
                <w:rFonts w:eastAsia="Calibri" w:cs="Arial"/>
                <w:noProof/>
                <w:kern w:val="1"/>
                <w:sz w:val="18"/>
                <w:szCs w:val="18"/>
                <w:lang w:val="sr-Latn-CS" w:eastAsia="hi-IN" w:bidi="hi-IN"/>
              </w:rPr>
              <w:t xml:space="preserve"> </w:t>
            </w:r>
            <w:r w:rsidR="00125400" w:rsidRPr="0086357E">
              <w:rPr>
                <w:rFonts w:eastAsia="Calibri" w:cs="Arial"/>
                <w:noProof/>
                <w:kern w:val="1"/>
                <w:sz w:val="18"/>
                <w:szCs w:val="18"/>
                <w:lang w:val="sr-Latn-CS" w:eastAsia="hi-IN" w:bidi="hi-IN"/>
              </w:rPr>
              <w:t>o</w:t>
            </w:r>
            <w:r w:rsidRPr="0086357E">
              <w:rPr>
                <w:rFonts w:eastAsia="Calibri" w:cs="Arial"/>
                <w:noProof/>
                <w:kern w:val="1"/>
                <w:sz w:val="18"/>
                <w:szCs w:val="18"/>
                <w:lang w:val="sr-Latn-CS" w:eastAsia="hi-IN" w:bidi="hi-IN"/>
              </w:rPr>
              <w:t xml:space="preserve"> </w:t>
            </w:r>
            <w:r w:rsidR="00125400" w:rsidRPr="0086357E">
              <w:rPr>
                <w:rFonts w:eastAsia="Calibri" w:cs="Arial"/>
                <w:noProof/>
                <w:kern w:val="1"/>
                <w:sz w:val="18"/>
                <w:szCs w:val="18"/>
                <w:lang w:val="sr-Latn-CS" w:eastAsia="hi-IN" w:bidi="hi-IN"/>
              </w:rPr>
              <w:t>usklađenosti</w:t>
            </w:r>
            <w:r w:rsidRPr="0086357E">
              <w:rPr>
                <w:rFonts w:eastAsia="Calibri" w:cs="Arial"/>
                <w:noProof/>
                <w:kern w:val="1"/>
                <w:sz w:val="18"/>
                <w:szCs w:val="18"/>
                <w:lang w:val="sr-Latn-CS" w:eastAsia="hi-IN" w:bidi="hi-IN"/>
              </w:rPr>
              <w:t xml:space="preserve"> </w:t>
            </w:r>
            <w:r w:rsidR="00125400" w:rsidRPr="0086357E">
              <w:rPr>
                <w:rFonts w:eastAsia="Calibri" w:cs="Arial"/>
                <w:noProof/>
                <w:kern w:val="1"/>
                <w:sz w:val="18"/>
                <w:szCs w:val="18"/>
                <w:lang w:val="sr-Latn-CS" w:eastAsia="hi-IN" w:bidi="hi-IN"/>
              </w:rPr>
              <w:t>sa</w:t>
            </w:r>
            <w:r w:rsidRPr="0086357E">
              <w:rPr>
                <w:rFonts w:eastAsia="Calibri" w:cs="Arial"/>
                <w:noProof/>
                <w:kern w:val="1"/>
                <w:sz w:val="18"/>
                <w:szCs w:val="18"/>
                <w:lang w:val="sr-Latn-CS" w:eastAsia="hi-IN" w:bidi="hi-IN"/>
              </w:rPr>
              <w:t xml:space="preserve"> </w:t>
            </w:r>
            <w:r w:rsidR="00125400" w:rsidRPr="0086357E">
              <w:rPr>
                <w:rFonts w:eastAsia="Calibri" w:cs="Arial"/>
                <w:noProof/>
                <w:kern w:val="1"/>
                <w:sz w:val="18"/>
                <w:szCs w:val="18"/>
                <w:lang w:val="sr-Latn-CS" w:eastAsia="hi-IN" w:bidi="hi-IN"/>
              </w:rPr>
              <w:t>porudžbinom</w:t>
            </w:r>
            <w:r w:rsidRPr="0086357E">
              <w:rPr>
                <w:rFonts w:eastAsia="Calibri" w:cs="Arial"/>
                <w:noProof/>
                <w:kern w:val="1"/>
                <w:sz w:val="18"/>
                <w:szCs w:val="18"/>
                <w:lang w:val="sr-Latn-CS" w:eastAsia="hi-IN" w:bidi="hi-IN"/>
              </w:rPr>
              <w:t xml:space="preserve"> </w:t>
            </w:r>
            <w:r w:rsidR="00125400" w:rsidRPr="0086357E">
              <w:rPr>
                <w:rFonts w:eastAsia="Calibri" w:cs="Arial"/>
                <w:noProof/>
                <w:kern w:val="1"/>
                <w:sz w:val="18"/>
                <w:szCs w:val="18"/>
                <w:lang w:val="sr-Latn-CS" w:eastAsia="hi-IN" w:bidi="hi-IN"/>
              </w:rPr>
              <w:t>prema</w:t>
            </w:r>
            <w:r w:rsidRPr="0086357E">
              <w:rPr>
                <w:rFonts w:eastAsia="Calibri" w:cs="Arial"/>
                <w:noProof/>
                <w:kern w:val="1"/>
                <w:sz w:val="18"/>
                <w:szCs w:val="18"/>
                <w:lang w:val="sr-Latn-CS" w:eastAsia="hi-IN" w:bidi="hi-IN"/>
              </w:rPr>
              <w:t xml:space="preserve"> EN</w:t>
            </w:r>
            <w:r w:rsidR="00181290">
              <w:rPr>
                <w:rFonts w:eastAsia="Calibri" w:cs="Arial"/>
                <w:noProof/>
                <w:kern w:val="1"/>
                <w:sz w:val="18"/>
                <w:szCs w:val="18"/>
                <w:lang w:val="sr-Latn-CS" w:eastAsia="hi-IN" w:bidi="hi-IN"/>
              </w:rPr>
              <w:t xml:space="preserve"> 10204-2.1</w:t>
            </w:r>
          </w:p>
          <w:p w14:paraId="557A653B" w14:textId="40F6B6B5" w:rsidR="006F769C" w:rsidRPr="0086357E" w:rsidRDefault="006F769C" w:rsidP="00176C26">
            <w:pPr>
              <w:tabs>
                <w:tab w:val="left" w:pos="5954"/>
              </w:tabs>
              <w:spacing w:before="0" w:line="276" w:lineRule="auto"/>
              <w:ind w:firstLine="0"/>
              <w:contextualSpacing/>
              <w:jc w:val="left"/>
              <w:rPr>
                <w:rFonts w:eastAsia="Calibri" w:cs="Arial"/>
                <w:noProof/>
                <w:kern w:val="1"/>
                <w:sz w:val="18"/>
                <w:szCs w:val="18"/>
                <w:lang w:val="sr-Latn-CS" w:eastAsia="hi-IN" w:bidi="hi-IN"/>
              </w:rPr>
            </w:pPr>
            <w:r w:rsidRPr="0086357E">
              <w:rPr>
                <w:rFonts w:eastAsia="Calibri" w:cs="Arial"/>
                <w:noProof/>
                <w:kern w:val="1"/>
                <w:sz w:val="18"/>
                <w:szCs w:val="18"/>
                <w:lang w:val="sr-Latn-CS" w:eastAsia="hi-IN" w:bidi="hi-IN"/>
              </w:rPr>
              <w:t>2.</w:t>
            </w:r>
            <w:r w:rsidR="00125400" w:rsidRPr="0086357E">
              <w:rPr>
                <w:rFonts w:eastAsia="Calibri" w:cs="Arial"/>
                <w:noProof/>
                <w:kern w:val="1"/>
                <w:sz w:val="18"/>
                <w:szCs w:val="18"/>
                <w:lang w:val="sr-Latn-CS" w:eastAsia="hi-IN" w:bidi="hi-IN"/>
              </w:rPr>
              <w:t>Uputstvo</w:t>
            </w:r>
            <w:r w:rsidRPr="0086357E">
              <w:rPr>
                <w:rFonts w:eastAsia="Calibri" w:cs="Arial"/>
                <w:noProof/>
                <w:kern w:val="1"/>
                <w:sz w:val="18"/>
                <w:szCs w:val="18"/>
                <w:lang w:val="sr-Latn-CS" w:eastAsia="hi-IN" w:bidi="hi-IN"/>
              </w:rPr>
              <w:t xml:space="preserve"> </w:t>
            </w:r>
            <w:r w:rsidR="00125400" w:rsidRPr="0086357E">
              <w:rPr>
                <w:rFonts w:eastAsia="Calibri" w:cs="Arial"/>
                <w:noProof/>
                <w:kern w:val="1"/>
                <w:sz w:val="18"/>
                <w:szCs w:val="18"/>
                <w:lang w:val="sr-Latn-CS" w:eastAsia="hi-IN" w:bidi="hi-IN"/>
              </w:rPr>
              <w:t>za</w:t>
            </w:r>
            <w:r w:rsidRPr="0086357E">
              <w:rPr>
                <w:rFonts w:eastAsia="Calibri" w:cs="Arial"/>
                <w:noProof/>
                <w:kern w:val="1"/>
                <w:sz w:val="18"/>
                <w:szCs w:val="18"/>
                <w:lang w:val="sr-Latn-CS" w:eastAsia="hi-IN" w:bidi="hi-IN"/>
              </w:rPr>
              <w:t xml:space="preserve"> </w:t>
            </w:r>
            <w:r w:rsidR="00125400" w:rsidRPr="0086357E">
              <w:rPr>
                <w:rFonts w:eastAsia="Calibri" w:cs="Arial"/>
                <w:noProof/>
                <w:kern w:val="1"/>
                <w:sz w:val="18"/>
                <w:szCs w:val="18"/>
                <w:lang w:val="sr-Latn-CS" w:eastAsia="hi-IN" w:bidi="hi-IN"/>
              </w:rPr>
              <w:t>upotrebu</w:t>
            </w:r>
            <w:r w:rsidRPr="0086357E">
              <w:rPr>
                <w:rFonts w:eastAsia="Calibri" w:cs="Arial"/>
                <w:noProof/>
                <w:kern w:val="1"/>
                <w:sz w:val="18"/>
                <w:szCs w:val="18"/>
                <w:lang w:val="sr-Latn-CS" w:eastAsia="hi-IN" w:bidi="hi-IN"/>
              </w:rPr>
              <w:t xml:space="preserve"> </w:t>
            </w:r>
            <w:r w:rsidR="00125400" w:rsidRPr="0086357E">
              <w:rPr>
                <w:rFonts w:eastAsia="Calibri" w:cs="Arial"/>
                <w:noProof/>
                <w:kern w:val="1"/>
                <w:sz w:val="18"/>
                <w:szCs w:val="18"/>
                <w:lang w:val="sr-Latn-CS" w:eastAsia="hi-IN" w:bidi="hi-IN"/>
              </w:rPr>
              <w:t>rad</w:t>
            </w:r>
            <w:r w:rsidRPr="0086357E">
              <w:rPr>
                <w:rFonts w:eastAsia="Calibri" w:cs="Arial"/>
                <w:noProof/>
                <w:kern w:val="1"/>
                <w:sz w:val="18"/>
                <w:szCs w:val="18"/>
                <w:lang w:val="sr-Latn-CS" w:eastAsia="hi-IN" w:bidi="hi-IN"/>
              </w:rPr>
              <w:t xml:space="preserve"> </w:t>
            </w:r>
            <w:r w:rsidR="00125400" w:rsidRPr="0086357E">
              <w:rPr>
                <w:rFonts w:eastAsia="Calibri" w:cs="Arial"/>
                <w:noProof/>
                <w:kern w:val="1"/>
                <w:sz w:val="18"/>
                <w:szCs w:val="18"/>
                <w:lang w:val="sr-Latn-CS" w:eastAsia="hi-IN" w:bidi="hi-IN"/>
              </w:rPr>
              <w:t>i</w:t>
            </w:r>
            <w:r w:rsidRPr="0086357E">
              <w:rPr>
                <w:rFonts w:eastAsia="Calibri" w:cs="Arial"/>
                <w:noProof/>
                <w:kern w:val="1"/>
                <w:sz w:val="18"/>
                <w:szCs w:val="18"/>
                <w:lang w:val="sr-Latn-CS" w:eastAsia="hi-IN" w:bidi="hi-IN"/>
              </w:rPr>
              <w:t xml:space="preserve"> </w:t>
            </w:r>
            <w:r w:rsidR="00125400" w:rsidRPr="0086357E">
              <w:rPr>
                <w:rFonts w:eastAsia="Calibri" w:cs="Arial"/>
                <w:noProof/>
                <w:kern w:val="1"/>
                <w:sz w:val="18"/>
                <w:szCs w:val="18"/>
                <w:lang w:val="sr-Latn-CS" w:eastAsia="hi-IN" w:bidi="hi-IN"/>
              </w:rPr>
              <w:t>održavanje</w:t>
            </w:r>
            <w:r w:rsidRPr="0086357E">
              <w:rPr>
                <w:rFonts w:eastAsia="Calibri" w:cs="Arial"/>
                <w:noProof/>
                <w:kern w:val="1"/>
                <w:sz w:val="18"/>
                <w:szCs w:val="18"/>
                <w:lang w:val="sr-Latn-CS" w:eastAsia="hi-IN" w:bidi="hi-IN"/>
              </w:rPr>
              <w:t xml:space="preserve">( </w:t>
            </w:r>
            <w:r w:rsidR="00125400" w:rsidRPr="0086357E">
              <w:rPr>
                <w:rFonts w:eastAsia="Calibri" w:cs="Arial"/>
                <w:noProof/>
                <w:kern w:val="1"/>
                <w:sz w:val="18"/>
                <w:szCs w:val="18"/>
                <w:lang w:val="sr-Latn-CS" w:eastAsia="hi-IN" w:bidi="hi-IN"/>
              </w:rPr>
              <w:t>sa</w:t>
            </w:r>
            <w:r w:rsidRPr="0086357E">
              <w:rPr>
                <w:rFonts w:eastAsia="Calibri" w:cs="Arial"/>
                <w:noProof/>
                <w:kern w:val="1"/>
                <w:sz w:val="18"/>
                <w:szCs w:val="18"/>
                <w:lang w:val="sr-Latn-CS" w:eastAsia="hi-IN" w:bidi="hi-IN"/>
              </w:rPr>
              <w:t xml:space="preserve"> </w:t>
            </w:r>
            <w:r w:rsidR="00125400" w:rsidRPr="0086357E">
              <w:rPr>
                <w:rFonts w:eastAsia="Calibri" w:cs="Arial"/>
                <w:noProof/>
                <w:kern w:val="1"/>
                <w:sz w:val="18"/>
                <w:szCs w:val="18"/>
                <w:lang w:val="sr-Latn-CS" w:eastAsia="hi-IN" w:bidi="hi-IN"/>
              </w:rPr>
              <w:t>načinom</w:t>
            </w:r>
            <w:r w:rsidRPr="0086357E">
              <w:rPr>
                <w:rFonts w:eastAsia="Calibri" w:cs="Arial"/>
                <w:noProof/>
                <w:kern w:val="1"/>
                <w:sz w:val="18"/>
                <w:szCs w:val="18"/>
                <w:lang w:val="sr-Latn-CS" w:eastAsia="hi-IN" w:bidi="hi-IN"/>
              </w:rPr>
              <w:t xml:space="preserve"> </w:t>
            </w:r>
            <w:r w:rsidR="00125400" w:rsidRPr="0086357E">
              <w:rPr>
                <w:rFonts w:eastAsia="Calibri" w:cs="Arial"/>
                <w:noProof/>
                <w:kern w:val="1"/>
                <w:sz w:val="18"/>
                <w:szCs w:val="18"/>
                <w:lang w:val="sr-Latn-CS" w:eastAsia="hi-IN" w:bidi="hi-IN"/>
              </w:rPr>
              <w:t>podešavanja</w:t>
            </w:r>
            <w:r w:rsidRPr="0086357E">
              <w:rPr>
                <w:rFonts w:eastAsia="Calibri" w:cs="Arial"/>
                <w:noProof/>
                <w:kern w:val="1"/>
                <w:sz w:val="18"/>
                <w:szCs w:val="18"/>
                <w:lang w:val="sr-Latn-CS" w:eastAsia="hi-IN" w:bidi="hi-IN"/>
              </w:rPr>
              <w:t xml:space="preserve"> </w:t>
            </w:r>
            <w:r w:rsidR="00125400" w:rsidRPr="0086357E">
              <w:rPr>
                <w:rFonts w:eastAsia="Calibri" w:cs="Arial"/>
                <w:noProof/>
                <w:kern w:val="1"/>
                <w:sz w:val="18"/>
                <w:szCs w:val="18"/>
                <w:lang w:val="sr-Latn-CS" w:eastAsia="hi-IN" w:bidi="hi-IN"/>
              </w:rPr>
              <w:t>kočnice</w:t>
            </w:r>
            <w:r w:rsidRPr="0086357E">
              <w:rPr>
                <w:rFonts w:eastAsia="Calibri" w:cs="Arial"/>
                <w:noProof/>
                <w:kern w:val="1"/>
                <w:sz w:val="18"/>
                <w:szCs w:val="18"/>
                <w:lang w:val="sr-Latn-CS" w:eastAsia="hi-IN" w:bidi="hi-IN"/>
              </w:rPr>
              <w:t xml:space="preserve"> </w:t>
            </w:r>
            <w:r w:rsidR="00125400" w:rsidRPr="0086357E">
              <w:rPr>
                <w:rFonts w:eastAsia="Calibri" w:cs="Arial"/>
                <w:noProof/>
                <w:kern w:val="1"/>
                <w:sz w:val="18"/>
                <w:szCs w:val="18"/>
                <w:lang w:val="sr-Latn-CS" w:eastAsia="hi-IN" w:bidi="hi-IN"/>
              </w:rPr>
              <w:t>i</w:t>
            </w:r>
            <w:r w:rsidRPr="0086357E">
              <w:rPr>
                <w:rFonts w:eastAsia="Calibri" w:cs="Arial"/>
                <w:noProof/>
                <w:kern w:val="1"/>
                <w:sz w:val="18"/>
                <w:szCs w:val="18"/>
                <w:lang w:val="sr-Latn-CS" w:eastAsia="hi-IN" w:bidi="hi-IN"/>
              </w:rPr>
              <w:t xml:space="preserve"> </w:t>
            </w:r>
            <w:r w:rsidR="00125400" w:rsidRPr="0086357E">
              <w:rPr>
                <w:rFonts w:eastAsia="Calibri" w:cs="Arial"/>
                <w:noProof/>
                <w:kern w:val="1"/>
                <w:sz w:val="18"/>
                <w:szCs w:val="18"/>
                <w:lang w:val="sr-Latn-CS" w:eastAsia="hi-IN" w:bidi="hi-IN"/>
              </w:rPr>
              <w:t>režima</w:t>
            </w:r>
            <w:r w:rsidRPr="0086357E">
              <w:rPr>
                <w:rFonts w:eastAsia="Calibri" w:cs="Arial"/>
                <w:noProof/>
                <w:kern w:val="1"/>
                <w:sz w:val="18"/>
                <w:szCs w:val="18"/>
                <w:lang w:val="sr-Latn-CS" w:eastAsia="hi-IN" w:bidi="hi-IN"/>
              </w:rPr>
              <w:t xml:space="preserve"> </w:t>
            </w:r>
            <w:r w:rsidR="00437BF7">
              <w:rPr>
                <w:rFonts w:eastAsia="Calibri" w:cs="Arial"/>
                <w:noProof/>
                <w:kern w:val="1"/>
                <w:sz w:val="18"/>
                <w:szCs w:val="18"/>
                <w:lang w:val="sr-Latn-CS" w:eastAsia="hi-IN" w:bidi="hi-IN"/>
              </w:rPr>
              <w:t>o</w:t>
            </w:r>
            <w:r w:rsidR="00437BF7">
              <w:rPr>
                <w:rFonts w:eastAsia="Calibri" w:cs="Arial"/>
                <w:noProof/>
                <w:kern w:val="1"/>
                <w:sz w:val="18"/>
                <w:szCs w:val="18"/>
                <w:lang w:eastAsia="hi-IN" w:bidi="hi-IN"/>
              </w:rPr>
              <w:t>t</w:t>
            </w:r>
            <w:r w:rsidR="00125400" w:rsidRPr="0086357E">
              <w:rPr>
                <w:rFonts w:eastAsia="Calibri" w:cs="Arial"/>
                <w:noProof/>
                <w:kern w:val="1"/>
                <w:sz w:val="18"/>
                <w:szCs w:val="18"/>
                <w:lang w:val="sr-Latn-CS" w:eastAsia="hi-IN" w:bidi="hi-IN"/>
              </w:rPr>
              <w:t>kočnika</w:t>
            </w:r>
            <w:r w:rsidRPr="0086357E">
              <w:rPr>
                <w:rFonts w:eastAsia="Calibri" w:cs="Arial"/>
                <w:noProof/>
                <w:kern w:val="1"/>
                <w:sz w:val="18"/>
                <w:szCs w:val="18"/>
                <w:lang w:val="sr-Latn-CS" w:eastAsia="hi-IN" w:bidi="hi-IN"/>
              </w:rPr>
              <w:t>)</w:t>
            </w:r>
          </w:p>
          <w:p w14:paraId="538A62F2" w14:textId="25F1BD6C" w:rsidR="006F769C" w:rsidRPr="0086357E" w:rsidRDefault="006F769C" w:rsidP="00176C26">
            <w:pPr>
              <w:tabs>
                <w:tab w:val="left" w:pos="5954"/>
              </w:tabs>
              <w:spacing w:before="0" w:line="276" w:lineRule="auto"/>
              <w:ind w:firstLine="0"/>
              <w:contextualSpacing/>
              <w:jc w:val="left"/>
              <w:rPr>
                <w:rFonts w:eastAsia="Calibri" w:cs="Arial"/>
                <w:noProof/>
                <w:kern w:val="1"/>
                <w:sz w:val="18"/>
                <w:szCs w:val="18"/>
                <w:lang w:val="sr-Latn-CS" w:eastAsia="hi-IN" w:bidi="hi-IN"/>
              </w:rPr>
            </w:pPr>
            <w:r w:rsidRPr="0086357E">
              <w:rPr>
                <w:rFonts w:eastAsia="Calibri" w:cs="Arial"/>
                <w:noProof/>
                <w:kern w:val="1"/>
                <w:sz w:val="18"/>
                <w:szCs w:val="18"/>
                <w:lang w:val="sr-Latn-CS" w:eastAsia="hi-IN" w:bidi="hi-IN"/>
              </w:rPr>
              <w:t>3.</w:t>
            </w:r>
            <w:r w:rsidRPr="0086357E">
              <w:rPr>
                <w:rFonts w:cs="Arial"/>
                <w:noProof/>
                <w:sz w:val="18"/>
                <w:szCs w:val="18"/>
                <w:lang w:val="sr-Latn-CS"/>
              </w:rPr>
              <w:t xml:space="preserve"> </w:t>
            </w:r>
            <w:r w:rsidR="00125400" w:rsidRPr="0086357E">
              <w:rPr>
                <w:rFonts w:cs="Arial"/>
                <w:noProof/>
                <w:sz w:val="18"/>
                <w:szCs w:val="18"/>
                <w:lang w:val="sr-Latn-CS"/>
              </w:rPr>
              <w:t>sklopni</w:t>
            </w:r>
            <w:r w:rsidRPr="0086357E">
              <w:rPr>
                <w:rFonts w:cs="Arial"/>
                <w:noProof/>
                <w:sz w:val="18"/>
                <w:szCs w:val="18"/>
                <w:lang w:val="sr-Latn-CS"/>
              </w:rPr>
              <w:t xml:space="preserve"> </w:t>
            </w:r>
            <w:r w:rsidR="00125400" w:rsidRPr="0086357E">
              <w:rPr>
                <w:rFonts w:cs="Arial"/>
                <w:noProof/>
                <w:sz w:val="18"/>
                <w:szCs w:val="18"/>
                <w:lang w:val="sr-Latn-CS"/>
              </w:rPr>
              <w:t>crtež</w:t>
            </w:r>
            <w:r w:rsidRPr="0086357E">
              <w:rPr>
                <w:rFonts w:cs="Arial"/>
                <w:noProof/>
                <w:sz w:val="18"/>
                <w:szCs w:val="18"/>
                <w:lang w:val="sr-Latn-CS"/>
              </w:rPr>
              <w:t xml:space="preserve"> </w:t>
            </w:r>
            <w:r w:rsidR="00125400" w:rsidRPr="0086357E">
              <w:rPr>
                <w:rFonts w:cs="Arial"/>
                <w:noProof/>
                <w:sz w:val="18"/>
                <w:szCs w:val="18"/>
                <w:lang w:val="sr-Latn-CS"/>
              </w:rPr>
              <w:t>sa</w:t>
            </w:r>
            <w:r w:rsidRPr="0086357E">
              <w:rPr>
                <w:rFonts w:cs="Arial"/>
                <w:noProof/>
                <w:sz w:val="18"/>
                <w:szCs w:val="18"/>
                <w:lang w:val="sr-Latn-CS"/>
              </w:rPr>
              <w:t xml:space="preserve"> </w:t>
            </w:r>
            <w:r w:rsidR="00125400" w:rsidRPr="0086357E">
              <w:rPr>
                <w:rFonts w:cs="Arial"/>
                <w:noProof/>
                <w:sz w:val="18"/>
                <w:szCs w:val="18"/>
                <w:lang w:val="sr-Latn-CS"/>
              </w:rPr>
              <w:t>pozicijama</w:t>
            </w:r>
            <w:r w:rsidRPr="0086357E">
              <w:rPr>
                <w:rFonts w:cs="Arial"/>
                <w:noProof/>
                <w:sz w:val="18"/>
                <w:szCs w:val="18"/>
                <w:lang w:val="sr-Latn-CS"/>
              </w:rPr>
              <w:t xml:space="preserve"> </w:t>
            </w:r>
            <w:r w:rsidR="00125400" w:rsidRPr="0086357E">
              <w:rPr>
                <w:rFonts w:cs="Arial"/>
                <w:noProof/>
                <w:sz w:val="18"/>
                <w:szCs w:val="18"/>
                <w:lang w:val="sr-Latn-CS"/>
              </w:rPr>
              <w:t>i</w:t>
            </w:r>
            <w:r w:rsidRPr="0086357E">
              <w:rPr>
                <w:rFonts w:cs="Arial"/>
                <w:noProof/>
                <w:sz w:val="18"/>
                <w:szCs w:val="18"/>
                <w:lang w:val="sr-Latn-CS"/>
              </w:rPr>
              <w:t xml:space="preserve"> </w:t>
            </w:r>
            <w:r w:rsidR="00125400" w:rsidRPr="0086357E">
              <w:rPr>
                <w:rFonts w:eastAsia="Lucida Sans Unicode" w:cs="Arial"/>
                <w:noProof/>
                <w:kern w:val="1"/>
                <w:sz w:val="18"/>
                <w:szCs w:val="18"/>
                <w:lang w:val="sr-Latn-CS" w:eastAsia="hi-IN" w:bidi="hi-IN"/>
              </w:rPr>
              <w:t>listom</w:t>
            </w:r>
            <w:r w:rsidRPr="0086357E">
              <w:rPr>
                <w:rFonts w:eastAsia="Lucida Sans Unicode" w:cs="Arial"/>
                <w:noProof/>
                <w:kern w:val="1"/>
                <w:sz w:val="18"/>
                <w:szCs w:val="18"/>
                <w:lang w:val="sr-Latn-CS" w:eastAsia="hi-IN" w:bidi="hi-IN"/>
              </w:rPr>
              <w:t xml:space="preserve"> </w:t>
            </w:r>
            <w:r w:rsidR="00125400" w:rsidRPr="0086357E">
              <w:rPr>
                <w:rFonts w:eastAsia="Lucida Sans Unicode" w:cs="Arial"/>
                <w:noProof/>
                <w:kern w:val="1"/>
                <w:sz w:val="18"/>
                <w:szCs w:val="18"/>
                <w:lang w:val="sr-Latn-CS" w:eastAsia="hi-IN" w:bidi="hi-IN"/>
              </w:rPr>
              <w:t>delova</w:t>
            </w:r>
            <w:r w:rsidRPr="0086357E">
              <w:rPr>
                <w:rFonts w:eastAsia="Lucida Sans Unicode" w:cs="Arial"/>
                <w:noProof/>
                <w:kern w:val="1"/>
                <w:sz w:val="18"/>
                <w:szCs w:val="18"/>
                <w:lang w:val="sr-Latn-CS" w:eastAsia="hi-IN" w:bidi="hi-IN"/>
              </w:rPr>
              <w:t xml:space="preserve"> </w:t>
            </w:r>
            <w:r w:rsidR="00125400" w:rsidRPr="0086357E">
              <w:rPr>
                <w:rFonts w:eastAsia="Lucida Sans Unicode" w:cs="Arial"/>
                <w:noProof/>
                <w:kern w:val="1"/>
                <w:sz w:val="18"/>
                <w:szCs w:val="18"/>
                <w:lang w:val="sr-Latn-CS" w:eastAsia="hi-IN" w:bidi="hi-IN"/>
              </w:rPr>
              <w:t>za</w:t>
            </w:r>
            <w:r w:rsidRPr="0086357E">
              <w:rPr>
                <w:rFonts w:eastAsia="Lucida Sans Unicode" w:cs="Arial"/>
                <w:noProof/>
                <w:kern w:val="1"/>
                <w:sz w:val="18"/>
                <w:szCs w:val="18"/>
                <w:lang w:val="sr-Latn-CS" w:eastAsia="hi-IN" w:bidi="hi-IN"/>
              </w:rPr>
              <w:t xml:space="preserve"> </w:t>
            </w:r>
            <w:r w:rsidR="00125400" w:rsidRPr="0086357E">
              <w:rPr>
                <w:rFonts w:eastAsia="Lucida Sans Unicode" w:cs="Arial"/>
                <w:noProof/>
                <w:kern w:val="1"/>
                <w:sz w:val="18"/>
                <w:szCs w:val="18"/>
                <w:lang w:val="sr-Latn-CS" w:eastAsia="hi-IN" w:bidi="hi-IN"/>
              </w:rPr>
              <w:t>naručivanje</w:t>
            </w:r>
            <w:r w:rsidRPr="0086357E">
              <w:rPr>
                <w:rFonts w:eastAsia="Calibri" w:cs="Arial"/>
                <w:noProof/>
                <w:kern w:val="1"/>
                <w:sz w:val="18"/>
                <w:szCs w:val="18"/>
                <w:lang w:val="sr-Latn-CS" w:eastAsia="hi-IN" w:bidi="hi-IN"/>
              </w:rPr>
              <w:t>,</w:t>
            </w:r>
          </w:p>
          <w:p w14:paraId="22EC44F6" w14:textId="4E9B43C7" w:rsidR="006F769C" w:rsidRPr="0086357E" w:rsidRDefault="006F769C" w:rsidP="00176C26">
            <w:pPr>
              <w:tabs>
                <w:tab w:val="left" w:pos="5954"/>
              </w:tabs>
              <w:spacing w:before="0"/>
              <w:ind w:firstLine="0"/>
              <w:contextualSpacing/>
              <w:jc w:val="left"/>
              <w:rPr>
                <w:rFonts w:cs="Arial"/>
                <w:i/>
                <w:noProof/>
                <w:sz w:val="18"/>
                <w:szCs w:val="18"/>
                <w:lang w:val="sr-Latn-CS"/>
              </w:rPr>
            </w:pPr>
            <w:r w:rsidRPr="0086357E">
              <w:rPr>
                <w:rFonts w:eastAsia="Calibri" w:cs="Arial"/>
                <w:noProof/>
                <w:kern w:val="1"/>
                <w:sz w:val="18"/>
                <w:szCs w:val="18"/>
                <w:lang w:val="sr-Latn-CS" w:eastAsia="hi-IN" w:bidi="hi-IN"/>
              </w:rPr>
              <w:t>4.</w:t>
            </w:r>
            <w:r w:rsidR="00125400" w:rsidRPr="0086357E">
              <w:rPr>
                <w:rFonts w:eastAsia="Calibri" w:cs="Arial"/>
                <w:noProof/>
                <w:kern w:val="1"/>
                <w:sz w:val="18"/>
                <w:szCs w:val="18"/>
                <w:lang w:val="sr-Latn-CS" w:eastAsia="hi-IN" w:bidi="hi-IN"/>
              </w:rPr>
              <w:t>Garantni</w:t>
            </w:r>
            <w:r w:rsidRPr="0086357E">
              <w:rPr>
                <w:rFonts w:eastAsia="Calibri" w:cs="Arial"/>
                <w:noProof/>
                <w:kern w:val="1"/>
                <w:sz w:val="18"/>
                <w:szCs w:val="18"/>
                <w:lang w:val="sr-Latn-CS" w:eastAsia="hi-IN" w:bidi="hi-IN"/>
              </w:rPr>
              <w:t xml:space="preserve"> </w:t>
            </w:r>
            <w:r w:rsidR="00125400" w:rsidRPr="0086357E">
              <w:rPr>
                <w:rFonts w:eastAsia="Calibri" w:cs="Arial"/>
                <w:noProof/>
                <w:kern w:val="1"/>
                <w:sz w:val="18"/>
                <w:szCs w:val="18"/>
                <w:lang w:val="sr-Latn-CS" w:eastAsia="hi-IN" w:bidi="hi-IN"/>
              </w:rPr>
              <w:t>list</w:t>
            </w:r>
            <w:r w:rsidR="00502970">
              <w:rPr>
                <w:rFonts w:eastAsia="Calibri" w:cs="Arial"/>
                <w:noProof/>
                <w:kern w:val="1"/>
                <w:sz w:val="18"/>
                <w:szCs w:val="18"/>
                <w:lang w:val="sr-Latn-CS" w:eastAsia="hi-IN" w:bidi="hi-IN"/>
              </w:rPr>
              <w:t xml:space="preserve"> (</w:t>
            </w:r>
            <w:r w:rsidR="00125400" w:rsidRPr="0086357E">
              <w:rPr>
                <w:rFonts w:eastAsia="Calibri" w:cs="Arial"/>
                <w:noProof/>
                <w:kern w:val="1"/>
                <w:sz w:val="18"/>
                <w:szCs w:val="18"/>
                <w:lang w:val="sr-Latn-CS" w:eastAsia="hi-IN" w:bidi="hi-IN"/>
              </w:rPr>
              <w:t>overen</w:t>
            </w:r>
            <w:r w:rsidRPr="0086357E">
              <w:rPr>
                <w:rFonts w:eastAsia="Calibri" w:cs="Arial"/>
                <w:noProof/>
                <w:kern w:val="1"/>
                <w:sz w:val="18"/>
                <w:szCs w:val="18"/>
                <w:lang w:val="sr-Latn-CS" w:eastAsia="hi-IN" w:bidi="hi-IN"/>
              </w:rPr>
              <w:t xml:space="preserve"> </w:t>
            </w:r>
            <w:r w:rsidR="00125400" w:rsidRPr="0086357E">
              <w:rPr>
                <w:rFonts w:eastAsia="Calibri" w:cs="Arial"/>
                <w:noProof/>
                <w:kern w:val="1"/>
                <w:sz w:val="18"/>
                <w:szCs w:val="18"/>
                <w:lang w:val="sr-Latn-CS" w:eastAsia="hi-IN" w:bidi="hi-IN"/>
              </w:rPr>
              <w:t>i</w:t>
            </w:r>
            <w:r w:rsidRPr="0086357E">
              <w:rPr>
                <w:rFonts w:eastAsia="Calibri" w:cs="Arial"/>
                <w:noProof/>
                <w:kern w:val="1"/>
                <w:sz w:val="18"/>
                <w:szCs w:val="18"/>
                <w:lang w:val="sr-Latn-CS" w:eastAsia="hi-IN" w:bidi="hi-IN"/>
              </w:rPr>
              <w:t xml:space="preserve"> </w:t>
            </w:r>
            <w:r w:rsidR="00125400" w:rsidRPr="0086357E">
              <w:rPr>
                <w:rFonts w:eastAsia="Calibri" w:cs="Arial"/>
                <w:noProof/>
                <w:kern w:val="1"/>
                <w:sz w:val="18"/>
                <w:szCs w:val="18"/>
                <w:lang w:val="sr-Latn-CS" w:eastAsia="hi-IN" w:bidi="hi-IN"/>
              </w:rPr>
              <w:t>potpisan</w:t>
            </w:r>
            <w:r w:rsidR="00502970">
              <w:rPr>
                <w:rFonts w:eastAsia="Calibri" w:cs="Arial"/>
                <w:noProof/>
                <w:kern w:val="1"/>
                <w:sz w:val="18"/>
                <w:szCs w:val="18"/>
                <w:lang w:val="sr-Latn-CS" w:eastAsia="hi-IN" w:bidi="hi-IN"/>
              </w:rPr>
              <w:t>) sa servisnom knjižicom.</w:t>
            </w:r>
          </w:p>
        </w:tc>
      </w:tr>
      <w:tr w:rsidR="006F769C" w:rsidRPr="0086357E" w14:paraId="259B6BBB" w14:textId="77777777" w:rsidTr="00337D4F">
        <w:trPr>
          <w:trHeight w:val="219"/>
        </w:trPr>
        <w:tc>
          <w:tcPr>
            <w:tcW w:w="554" w:type="dxa"/>
            <w:vAlign w:val="center"/>
          </w:tcPr>
          <w:p w14:paraId="6E4C583D" w14:textId="77777777" w:rsidR="006F769C" w:rsidRPr="0086357E" w:rsidRDefault="006F769C" w:rsidP="00176C26">
            <w:pPr>
              <w:spacing w:before="0"/>
              <w:ind w:firstLine="0"/>
              <w:jc w:val="center"/>
              <w:rPr>
                <w:rFonts w:cs="Arial"/>
                <w:noProof/>
                <w:color w:val="000000"/>
                <w:sz w:val="18"/>
                <w:szCs w:val="18"/>
                <w:lang w:val="sr-Latn-CS"/>
              </w:rPr>
            </w:pPr>
            <w:r w:rsidRPr="0086357E">
              <w:rPr>
                <w:rFonts w:cs="Arial"/>
                <w:noProof/>
                <w:color w:val="000000"/>
                <w:sz w:val="18"/>
                <w:szCs w:val="18"/>
                <w:lang w:val="sr-Latn-CS"/>
              </w:rPr>
              <w:t>5</w:t>
            </w:r>
          </w:p>
        </w:tc>
        <w:tc>
          <w:tcPr>
            <w:tcW w:w="5542" w:type="dxa"/>
            <w:vAlign w:val="center"/>
          </w:tcPr>
          <w:p w14:paraId="5B61E673" w14:textId="77777777" w:rsidR="006F769C" w:rsidRPr="0086357E" w:rsidRDefault="006F769C" w:rsidP="00176C26">
            <w:pPr>
              <w:spacing w:before="0"/>
              <w:ind w:firstLine="0"/>
              <w:rPr>
                <w:rFonts w:cs="Arial"/>
                <w:noProof/>
                <w:sz w:val="18"/>
                <w:szCs w:val="18"/>
                <w:lang w:val="sr-Latn-CS"/>
              </w:rPr>
            </w:pPr>
            <w:r w:rsidRPr="0086357E">
              <w:rPr>
                <w:rFonts w:cs="Arial"/>
                <w:noProof/>
                <w:sz w:val="18"/>
                <w:szCs w:val="18"/>
                <w:lang w:val="sr-Latn-CS"/>
              </w:rPr>
              <w:t>ZAŠTITNIK KOČNICE   315 po crt.....</w:t>
            </w:r>
          </w:p>
          <w:p w14:paraId="5B02268C" w14:textId="55D2B898"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 ~ 78 kg/ sklopu)  51021-88-Y90</w:t>
            </w:r>
          </w:p>
        </w:tc>
        <w:tc>
          <w:tcPr>
            <w:tcW w:w="709" w:type="dxa"/>
            <w:vAlign w:val="center"/>
          </w:tcPr>
          <w:p w14:paraId="62C6DD42" w14:textId="77777777" w:rsidR="006F769C" w:rsidRPr="0086357E" w:rsidRDefault="006F769C" w:rsidP="00176C26">
            <w:pPr>
              <w:ind w:firstLine="0"/>
              <w:jc w:val="center"/>
              <w:rPr>
                <w:rFonts w:cs="Arial"/>
                <w:noProof/>
                <w:sz w:val="18"/>
                <w:szCs w:val="18"/>
                <w:lang w:val="sr-Latn-CS"/>
              </w:rPr>
            </w:pPr>
            <w:r w:rsidRPr="0086357E">
              <w:rPr>
                <w:rFonts w:cs="Arial"/>
                <w:noProof/>
                <w:sz w:val="18"/>
                <w:szCs w:val="18"/>
                <w:lang w:val="sr-Latn-CS"/>
              </w:rPr>
              <w:t>sklop</w:t>
            </w:r>
          </w:p>
        </w:tc>
        <w:tc>
          <w:tcPr>
            <w:tcW w:w="425" w:type="dxa"/>
            <w:vAlign w:val="center"/>
          </w:tcPr>
          <w:p w14:paraId="02231834" w14:textId="77777777" w:rsidR="006F769C" w:rsidRPr="0086357E" w:rsidRDefault="006F769C" w:rsidP="00176C26">
            <w:pPr>
              <w:ind w:firstLine="0"/>
              <w:jc w:val="center"/>
              <w:rPr>
                <w:rFonts w:cs="Arial"/>
                <w:noProof/>
                <w:sz w:val="18"/>
                <w:szCs w:val="18"/>
                <w:lang w:val="sr-Latn-CS"/>
              </w:rPr>
            </w:pPr>
            <w:r w:rsidRPr="0086357E">
              <w:rPr>
                <w:rFonts w:cs="Arial"/>
                <w:noProof/>
                <w:sz w:val="18"/>
                <w:szCs w:val="18"/>
                <w:lang w:val="sr-Latn-CS"/>
              </w:rPr>
              <w:t>2</w:t>
            </w:r>
          </w:p>
        </w:tc>
        <w:tc>
          <w:tcPr>
            <w:tcW w:w="2871" w:type="dxa"/>
            <w:vAlign w:val="center"/>
          </w:tcPr>
          <w:p w14:paraId="7A08A8F0" w14:textId="17968E12"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1.</w:t>
            </w:r>
            <w:r w:rsidR="00125400" w:rsidRPr="0086357E">
              <w:rPr>
                <w:rFonts w:cs="Arial"/>
                <w:noProof/>
                <w:sz w:val="18"/>
                <w:szCs w:val="18"/>
                <w:lang w:val="sr-Latn-CS"/>
              </w:rPr>
              <w:t>Sertifikat</w:t>
            </w:r>
            <w:r w:rsidRPr="0086357E">
              <w:rPr>
                <w:rFonts w:cs="Arial"/>
                <w:noProof/>
                <w:sz w:val="18"/>
                <w:szCs w:val="18"/>
                <w:lang w:val="sr-Latn-CS"/>
              </w:rPr>
              <w:t xml:space="preserve"> </w:t>
            </w:r>
            <w:r w:rsidR="00125400" w:rsidRPr="0086357E">
              <w:rPr>
                <w:rFonts w:cs="Arial"/>
                <w:noProof/>
                <w:sz w:val="18"/>
                <w:szCs w:val="18"/>
                <w:lang w:val="sr-Latn-CS"/>
              </w:rPr>
              <w:t>o</w:t>
            </w:r>
            <w:r w:rsidRPr="0086357E">
              <w:rPr>
                <w:rFonts w:cs="Arial"/>
                <w:noProof/>
                <w:sz w:val="18"/>
                <w:szCs w:val="18"/>
                <w:lang w:val="sr-Latn-CS"/>
              </w:rPr>
              <w:t xml:space="preserve"> </w:t>
            </w:r>
            <w:r w:rsidR="00125400" w:rsidRPr="0086357E">
              <w:rPr>
                <w:rFonts w:cs="Arial"/>
                <w:noProof/>
                <w:sz w:val="18"/>
                <w:szCs w:val="18"/>
                <w:lang w:val="sr-Latn-CS"/>
              </w:rPr>
              <w:t>usklađenosti</w:t>
            </w:r>
            <w:r w:rsidRPr="0086357E">
              <w:rPr>
                <w:rFonts w:cs="Arial"/>
                <w:noProof/>
                <w:sz w:val="18"/>
                <w:szCs w:val="18"/>
                <w:lang w:val="sr-Latn-CS"/>
              </w:rPr>
              <w:t xml:space="preserve"> </w:t>
            </w:r>
            <w:r w:rsidR="00125400" w:rsidRPr="0086357E">
              <w:rPr>
                <w:rFonts w:cs="Arial"/>
                <w:noProof/>
                <w:sz w:val="18"/>
                <w:szCs w:val="18"/>
                <w:lang w:val="sr-Latn-CS"/>
              </w:rPr>
              <w:t>sa</w:t>
            </w:r>
            <w:r w:rsidRPr="0086357E">
              <w:rPr>
                <w:rFonts w:cs="Arial"/>
                <w:noProof/>
                <w:sz w:val="18"/>
                <w:szCs w:val="18"/>
                <w:lang w:val="sr-Latn-CS"/>
              </w:rPr>
              <w:t xml:space="preserve"> </w:t>
            </w:r>
            <w:r w:rsidR="00125400" w:rsidRPr="0086357E">
              <w:rPr>
                <w:rFonts w:cs="Arial"/>
                <w:noProof/>
                <w:sz w:val="18"/>
                <w:szCs w:val="18"/>
                <w:lang w:val="sr-Latn-CS"/>
              </w:rPr>
              <w:t>porudžbinom</w:t>
            </w:r>
            <w:r w:rsidRPr="0086357E">
              <w:rPr>
                <w:rFonts w:cs="Arial"/>
                <w:noProof/>
                <w:sz w:val="18"/>
                <w:szCs w:val="18"/>
                <w:lang w:val="sr-Latn-CS"/>
              </w:rPr>
              <w:t xml:space="preserve"> </w:t>
            </w:r>
            <w:r w:rsidR="00125400" w:rsidRPr="0086357E">
              <w:rPr>
                <w:rFonts w:cs="Arial"/>
                <w:noProof/>
                <w:sz w:val="18"/>
                <w:szCs w:val="18"/>
                <w:lang w:val="sr-Latn-CS"/>
              </w:rPr>
              <w:t>prema</w:t>
            </w:r>
            <w:r w:rsidRPr="0086357E">
              <w:rPr>
                <w:rFonts w:cs="Arial"/>
                <w:noProof/>
                <w:sz w:val="18"/>
                <w:szCs w:val="18"/>
                <w:lang w:val="sr-Latn-CS"/>
              </w:rPr>
              <w:t xml:space="preserve"> </w:t>
            </w:r>
          </w:p>
          <w:p w14:paraId="394605E9" w14:textId="77777777"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EN 10204-2.1</w:t>
            </w:r>
          </w:p>
          <w:p w14:paraId="4E5D85E6" w14:textId="5DE8C657"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2.</w:t>
            </w:r>
            <w:r w:rsidR="00125400" w:rsidRPr="0086357E">
              <w:rPr>
                <w:rFonts w:cs="Arial"/>
                <w:noProof/>
                <w:sz w:val="18"/>
                <w:szCs w:val="18"/>
                <w:lang w:val="sr-Latn-CS"/>
              </w:rPr>
              <w:t>Atest</w:t>
            </w:r>
            <w:r w:rsidRPr="0086357E">
              <w:rPr>
                <w:rFonts w:cs="Arial"/>
                <w:noProof/>
                <w:sz w:val="18"/>
                <w:szCs w:val="18"/>
                <w:lang w:val="sr-Latn-CS"/>
              </w:rPr>
              <w:t xml:space="preserve"> </w:t>
            </w:r>
            <w:r w:rsidR="00125400" w:rsidRPr="0086357E">
              <w:rPr>
                <w:rFonts w:cs="Arial"/>
                <w:noProof/>
                <w:sz w:val="18"/>
                <w:szCs w:val="18"/>
                <w:lang w:val="sr-Latn-CS"/>
              </w:rPr>
              <w:t>osnovnog</w:t>
            </w:r>
            <w:r w:rsidRPr="0086357E">
              <w:rPr>
                <w:rFonts w:cs="Arial"/>
                <w:noProof/>
                <w:sz w:val="18"/>
                <w:szCs w:val="18"/>
                <w:lang w:val="sr-Latn-CS"/>
              </w:rPr>
              <w:t xml:space="preserve"> </w:t>
            </w:r>
            <w:r w:rsidR="00125400" w:rsidRPr="0086357E">
              <w:rPr>
                <w:rFonts w:cs="Arial"/>
                <w:noProof/>
                <w:sz w:val="18"/>
                <w:szCs w:val="18"/>
                <w:lang w:val="sr-Latn-CS"/>
              </w:rPr>
              <w:t>materijala</w:t>
            </w:r>
            <w:r w:rsidRPr="0086357E">
              <w:rPr>
                <w:rFonts w:cs="Arial"/>
                <w:noProof/>
                <w:sz w:val="18"/>
                <w:szCs w:val="18"/>
                <w:lang w:val="sr-Latn-CS"/>
              </w:rPr>
              <w:t xml:space="preserve"> </w:t>
            </w:r>
            <w:r w:rsidR="00125400" w:rsidRPr="0086357E">
              <w:rPr>
                <w:rFonts w:cs="Arial"/>
                <w:noProof/>
                <w:sz w:val="18"/>
                <w:szCs w:val="18"/>
                <w:lang w:val="sr-Latn-CS"/>
              </w:rPr>
              <w:t>u</w:t>
            </w:r>
            <w:r w:rsidRPr="0086357E">
              <w:rPr>
                <w:rFonts w:cs="Arial"/>
                <w:noProof/>
                <w:sz w:val="18"/>
                <w:szCs w:val="18"/>
                <w:lang w:val="sr-Latn-CS"/>
              </w:rPr>
              <w:t xml:space="preserve"> </w:t>
            </w:r>
            <w:r w:rsidR="00125400" w:rsidRPr="0086357E">
              <w:rPr>
                <w:rFonts w:cs="Arial"/>
                <w:noProof/>
                <w:sz w:val="18"/>
                <w:szCs w:val="18"/>
                <w:lang w:val="sr-Latn-CS"/>
              </w:rPr>
              <w:t>skladu</w:t>
            </w:r>
            <w:r w:rsidRPr="0086357E">
              <w:rPr>
                <w:rFonts w:cs="Arial"/>
                <w:noProof/>
                <w:sz w:val="18"/>
                <w:szCs w:val="18"/>
                <w:lang w:val="sr-Latn-CS"/>
              </w:rPr>
              <w:t xml:space="preserve"> </w:t>
            </w:r>
            <w:r w:rsidR="00125400" w:rsidRPr="0086357E">
              <w:rPr>
                <w:rFonts w:cs="Arial"/>
                <w:noProof/>
                <w:sz w:val="18"/>
                <w:szCs w:val="18"/>
                <w:lang w:val="sr-Latn-CS"/>
              </w:rPr>
              <w:t>sa</w:t>
            </w:r>
            <w:r w:rsidRPr="0086357E">
              <w:rPr>
                <w:rFonts w:cs="Arial"/>
                <w:noProof/>
                <w:sz w:val="18"/>
                <w:szCs w:val="18"/>
                <w:lang w:val="sr-Latn-CS"/>
              </w:rPr>
              <w:t xml:space="preserve"> </w:t>
            </w:r>
          </w:p>
          <w:p w14:paraId="7A1C2A9B" w14:textId="74E6A29E" w:rsidR="006F769C" w:rsidRPr="0086357E" w:rsidRDefault="006F769C" w:rsidP="00176C26">
            <w:pPr>
              <w:spacing w:before="0"/>
              <w:ind w:firstLine="0"/>
              <w:jc w:val="left"/>
              <w:rPr>
                <w:rFonts w:cs="Arial"/>
                <w:i/>
                <w:noProof/>
                <w:sz w:val="18"/>
                <w:szCs w:val="18"/>
                <w:lang w:val="sr-Latn-CS"/>
              </w:rPr>
            </w:pPr>
            <w:r w:rsidRPr="0086357E">
              <w:rPr>
                <w:rFonts w:cs="Arial"/>
                <w:noProof/>
                <w:sz w:val="18"/>
                <w:szCs w:val="18"/>
                <w:lang w:val="sr-Latn-CS"/>
              </w:rPr>
              <w:t>EN 10204-3.1</w:t>
            </w:r>
          </w:p>
        </w:tc>
      </w:tr>
      <w:tr w:rsidR="006F769C" w:rsidRPr="0086357E" w14:paraId="6639F4C3" w14:textId="77777777" w:rsidTr="00337D4F">
        <w:trPr>
          <w:trHeight w:val="219"/>
        </w:trPr>
        <w:tc>
          <w:tcPr>
            <w:tcW w:w="554" w:type="dxa"/>
            <w:vAlign w:val="center"/>
          </w:tcPr>
          <w:p w14:paraId="56809C4E" w14:textId="77777777" w:rsidR="006F769C" w:rsidRPr="0086357E" w:rsidRDefault="006F769C" w:rsidP="00176C26">
            <w:pPr>
              <w:spacing w:before="0"/>
              <w:ind w:firstLine="0"/>
              <w:jc w:val="center"/>
              <w:rPr>
                <w:rFonts w:cs="Arial"/>
                <w:noProof/>
                <w:color w:val="000000"/>
                <w:sz w:val="18"/>
                <w:szCs w:val="18"/>
                <w:lang w:val="sr-Latn-CS"/>
              </w:rPr>
            </w:pPr>
            <w:r w:rsidRPr="0086357E">
              <w:rPr>
                <w:rFonts w:cs="Arial"/>
                <w:noProof/>
                <w:color w:val="000000"/>
                <w:sz w:val="18"/>
                <w:szCs w:val="18"/>
                <w:lang w:val="sr-Latn-CS"/>
              </w:rPr>
              <w:t>6</w:t>
            </w:r>
          </w:p>
        </w:tc>
        <w:tc>
          <w:tcPr>
            <w:tcW w:w="5542" w:type="dxa"/>
          </w:tcPr>
          <w:p w14:paraId="3BDB19E1" w14:textId="77777777" w:rsidR="006F769C" w:rsidRPr="0086357E" w:rsidRDefault="006F769C" w:rsidP="00176C26">
            <w:pPr>
              <w:spacing w:before="0"/>
              <w:ind w:firstLine="0"/>
              <w:rPr>
                <w:rFonts w:cs="Arial"/>
                <w:noProof/>
                <w:sz w:val="18"/>
                <w:szCs w:val="18"/>
                <w:lang w:val="sr-Latn-CS"/>
              </w:rPr>
            </w:pPr>
            <w:r w:rsidRPr="0086357E">
              <w:rPr>
                <w:rFonts w:cs="Arial"/>
                <w:noProof/>
                <w:sz w:val="18"/>
                <w:szCs w:val="18"/>
                <w:lang w:val="sr-Latn-CS"/>
              </w:rPr>
              <w:t>KARDANSKO VRATILO  (crt.br. 51021-88-Y10, Goša Fom)</w:t>
            </w:r>
          </w:p>
          <w:p w14:paraId="5F7C9AE3" w14:textId="77777777" w:rsidR="006F769C" w:rsidRPr="0086357E" w:rsidRDefault="006F769C" w:rsidP="00176C26">
            <w:pPr>
              <w:spacing w:before="0"/>
              <w:ind w:firstLine="0"/>
              <w:rPr>
                <w:rFonts w:cs="Arial"/>
                <w:noProof/>
                <w:sz w:val="18"/>
                <w:szCs w:val="18"/>
                <w:lang w:val="sr-Latn-CS"/>
              </w:rPr>
            </w:pPr>
            <w:r w:rsidRPr="0086357E">
              <w:rPr>
                <w:rFonts w:cs="Arial"/>
                <w:noProof/>
                <w:sz w:val="18"/>
                <w:szCs w:val="18"/>
                <w:lang w:val="sr-Latn-CS"/>
              </w:rPr>
              <w:t>po crt.proizv.Elbe kat. Br. 0.148.111.-Tubular type larger extension, Nemačka ili odgovarajući</w:t>
            </w:r>
          </w:p>
          <w:p w14:paraId="11E6125A" w14:textId="77777777" w:rsidR="00A2440B" w:rsidRPr="0086357E" w:rsidRDefault="006F769C" w:rsidP="00176C26">
            <w:pPr>
              <w:spacing w:before="0"/>
              <w:ind w:firstLine="0"/>
              <w:rPr>
                <w:rFonts w:cs="Arial"/>
                <w:noProof/>
                <w:sz w:val="18"/>
                <w:szCs w:val="18"/>
                <w:lang w:val="sr-Latn-CS"/>
              </w:rPr>
            </w:pPr>
            <w:r w:rsidRPr="0086357E">
              <w:rPr>
                <w:rFonts w:cs="Arial"/>
                <w:noProof/>
                <w:sz w:val="18"/>
                <w:szCs w:val="18"/>
                <w:lang w:val="sr-Latn-CS"/>
              </w:rPr>
              <w:t xml:space="preserve">-prečnik prirubnica D=180mm., </w:t>
            </w:r>
          </w:p>
          <w:p w14:paraId="4A4EE19D" w14:textId="0697B831" w:rsidR="006F769C" w:rsidRPr="0086357E" w:rsidRDefault="00A2440B" w:rsidP="00176C26">
            <w:pPr>
              <w:spacing w:before="0"/>
              <w:ind w:firstLine="0"/>
              <w:rPr>
                <w:rFonts w:cs="Arial"/>
                <w:noProof/>
                <w:sz w:val="18"/>
                <w:szCs w:val="18"/>
                <w:lang w:val="sr-Latn-CS"/>
              </w:rPr>
            </w:pPr>
            <w:r w:rsidRPr="0086357E">
              <w:rPr>
                <w:rFonts w:cs="Arial"/>
                <w:noProof/>
                <w:sz w:val="18"/>
                <w:szCs w:val="18"/>
                <w:lang w:val="sr-Latn-CS"/>
              </w:rPr>
              <w:t>-</w:t>
            </w:r>
            <w:r w:rsidR="006F769C" w:rsidRPr="0086357E">
              <w:rPr>
                <w:rFonts w:cs="Arial"/>
                <w:noProof/>
                <w:sz w:val="18"/>
                <w:szCs w:val="18"/>
                <w:lang w:val="sr-Latn-CS"/>
              </w:rPr>
              <w:t>otvori za vezu Ø12(8x45°),</w:t>
            </w:r>
          </w:p>
          <w:p w14:paraId="663A7F94" w14:textId="77777777" w:rsidR="00A2440B" w:rsidRPr="0086357E" w:rsidRDefault="006F769C" w:rsidP="00176C26">
            <w:pPr>
              <w:spacing w:before="0"/>
              <w:ind w:firstLine="0"/>
              <w:rPr>
                <w:rFonts w:cs="Arial"/>
                <w:noProof/>
                <w:sz w:val="18"/>
                <w:szCs w:val="18"/>
                <w:lang w:val="sr-Latn-CS"/>
              </w:rPr>
            </w:pPr>
            <w:r w:rsidRPr="0086357E">
              <w:rPr>
                <w:rFonts w:cs="Arial"/>
                <w:noProof/>
                <w:sz w:val="18"/>
                <w:szCs w:val="18"/>
                <w:lang w:val="sr-Latn-CS"/>
              </w:rPr>
              <w:t>-dužina vratila L=1530±55mm, obrtni moment 323/520Nm,</w:t>
            </w:r>
          </w:p>
          <w:p w14:paraId="5AF63EA1" w14:textId="5E34C5FB" w:rsidR="006F769C" w:rsidRPr="0086357E" w:rsidRDefault="00A2440B" w:rsidP="00176C26">
            <w:pPr>
              <w:spacing w:before="0"/>
              <w:ind w:firstLine="0"/>
              <w:rPr>
                <w:rFonts w:cs="Arial"/>
                <w:noProof/>
                <w:sz w:val="18"/>
                <w:szCs w:val="18"/>
                <w:lang w:val="sr-Latn-CS"/>
              </w:rPr>
            </w:pPr>
            <w:r w:rsidRPr="0086357E">
              <w:rPr>
                <w:rFonts w:cs="Arial"/>
                <w:noProof/>
                <w:sz w:val="18"/>
                <w:szCs w:val="18"/>
                <w:lang w:val="sr-Latn-CS"/>
              </w:rPr>
              <w:t>-</w:t>
            </w:r>
            <w:r w:rsidR="006F769C" w:rsidRPr="0086357E">
              <w:rPr>
                <w:rFonts w:cs="Arial"/>
                <w:noProof/>
                <w:sz w:val="18"/>
                <w:szCs w:val="18"/>
                <w:lang w:val="sr-Latn-CS"/>
              </w:rPr>
              <w:t>Broj obrtaja n=986 min</w:t>
            </w:r>
            <w:r w:rsidR="006F769C" w:rsidRPr="0086357E">
              <w:rPr>
                <w:rFonts w:cs="Arial"/>
                <w:noProof/>
                <w:sz w:val="18"/>
                <w:szCs w:val="18"/>
                <w:vertAlign w:val="superscript"/>
                <w:lang w:val="sr-Latn-CS"/>
              </w:rPr>
              <w:t xml:space="preserve">-1 </w:t>
            </w:r>
            <w:r w:rsidR="006F769C" w:rsidRPr="0086357E">
              <w:rPr>
                <w:rFonts w:cs="Arial"/>
                <w:noProof/>
                <w:sz w:val="18"/>
                <w:szCs w:val="18"/>
                <w:lang w:val="sr-Latn-CS"/>
              </w:rPr>
              <w:t>.</w:t>
            </w:r>
          </w:p>
        </w:tc>
        <w:tc>
          <w:tcPr>
            <w:tcW w:w="709" w:type="dxa"/>
            <w:vAlign w:val="center"/>
          </w:tcPr>
          <w:p w14:paraId="6EEEBA9B" w14:textId="77777777" w:rsidR="006F769C" w:rsidRPr="0086357E" w:rsidRDefault="006F769C" w:rsidP="00176C26">
            <w:pPr>
              <w:ind w:firstLine="0"/>
              <w:jc w:val="center"/>
              <w:rPr>
                <w:rFonts w:cs="Arial"/>
                <w:noProof/>
                <w:sz w:val="18"/>
                <w:szCs w:val="18"/>
                <w:lang w:val="sr-Latn-CS"/>
              </w:rPr>
            </w:pPr>
            <w:r w:rsidRPr="0086357E">
              <w:rPr>
                <w:rFonts w:cs="Arial"/>
                <w:noProof/>
                <w:sz w:val="18"/>
                <w:szCs w:val="18"/>
                <w:lang w:val="sr-Latn-CS"/>
              </w:rPr>
              <w:t>sklop</w:t>
            </w:r>
          </w:p>
        </w:tc>
        <w:tc>
          <w:tcPr>
            <w:tcW w:w="425" w:type="dxa"/>
            <w:vAlign w:val="center"/>
          </w:tcPr>
          <w:p w14:paraId="5779C158" w14:textId="77777777" w:rsidR="006F769C" w:rsidRPr="0086357E" w:rsidRDefault="006F769C" w:rsidP="00176C26">
            <w:pPr>
              <w:ind w:firstLine="0"/>
              <w:jc w:val="center"/>
              <w:rPr>
                <w:rFonts w:cs="Arial"/>
                <w:noProof/>
                <w:sz w:val="18"/>
                <w:szCs w:val="18"/>
                <w:lang w:val="sr-Latn-CS"/>
              </w:rPr>
            </w:pPr>
            <w:r w:rsidRPr="0086357E">
              <w:rPr>
                <w:rFonts w:cs="Arial"/>
                <w:noProof/>
                <w:sz w:val="18"/>
                <w:szCs w:val="18"/>
                <w:lang w:val="sr-Latn-CS"/>
              </w:rPr>
              <w:t>2</w:t>
            </w:r>
          </w:p>
        </w:tc>
        <w:tc>
          <w:tcPr>
            <w:tcW w:w="2871" w:type="dxa"/>
            <w:vAlign w:val="center"/>
          </w:tcPr>
          <w:p w14:paraId="553E7627" w14:textId="77777777"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-Atest mehaničkih osobina u skladu sa zahtevima u napomeni dati u obliku                          EN 10204-3.1</w:t>
            </w:r>
          </w:p>
          <w:p w14:paraId="58479181" w14:textId="77777777"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-sklopni crtež</w:t>
            </w:r>
          </w:p>
          <w:p w14:paraId="74FB42AE" w14:textId="4CA5EBD0" w:rsidR="006F769C" w:rsidRPr="0086357E" w:rsidRDefault="006F769C" w:rsidP="00176C26">
            <w:pPr>
              <w:spacing w:before="0"/>
              <w:ind w:firstLine="0"/>
              <w:jc w:val="left"/>
              <w:rPr>
                <w:rFonts w:cs="Arial"/>
                <w:i/>
                <w:noProof/>
                <w:sz w:val="18"/>
                <w:szCs w:val="18"/>
                <w:lang w:val="sr-Latn-CS"/>
              </w:rPr>
            </w:pPr>
            <w:r w:rsidRPr="0086357E">
              <w:rPr>
                <w:rFonts w:cs="Arial"/>
                <w:noProof/>
                <w:sz w:val="18"/>
                <w:szCs w:val="18"/>
                <w:lang w:val="sr-Latn-CS"/>
              </w:rPr>
              <w:t>-merni list</w:t>
            </w:r>
          </w:p>
        </w:tc>
      </w:tr>
      <w:tr w:rsidR="006F769C" w:rsidRPr="0086357E" w14:paraId="08D89F52" w14:textId="77777777" w:rsidTr="00337D4F">
        <w:trPr>
          <w:trHeight w:val="219"/>
        </w:trPr>
        <w:tc>
          <w:tcPr>
            <w:tcW w:w="554" w:type="dxa"/>
            <w:vAlign w:val="center"/>
          </w:tcPr>
          <w:p w14:paraId="586FB7E0" w14:textId="77777777" w:rsidR="006F769C" w:rsidRPr="0086357E" w:rsidRDefault="006F769C" w:rsidP="00176C26">
            <w:pPr>
              <w:spacing w:before="0"/>
              <w:ind w:firstLine="0"/>
              <w:jc w:val="center"/>
              <w:rPr>
                <w:rFonts w:cs="Arial"/>
                <w:noProof/>
                <w:color w:val="000000"/>
                <w:sz w:val="18"/>
                <w:szCs w:val="18"/>
                <w:lang w:val="sr-Latn-CS"/>
              </w:rPr>
            </w:pPr>
            <w:r w:rsidRPr="0086357E">
              <w:rPr>
                <w:rFonts w:cs="Arial"/>
                <w:noProof/>
                <w:color w:val="000000"/>
                <w:sz w:val="18"/>
                <w:szCs w:val="18"/>
                <w:lang w:val="sr-Latn-CS"/>
              </w:rPr>
              <w:t>7</w:t>
            </w:r>
          </w:p>
        </w:tc>
        <w:tc>
          <w:tcPr>
            <w:tcW w:w="5542" w:type="dxa"/>
            <w:vAlign w:val="center"/>
          </w:tcPr>
          <w:p w14:paraId="50EE00D0" w14:textId="77777777" w:rsidR="006F769C" w:rsidRPr="0086357E" w:rsidRDefault="006F769C" w:rsidP="00176C26">
            <w:pPr>
              <w:ind w:firstLine="0"/>
              <w:rPr>
                <w:rFonts w:cs="Arial"/>
                <w:noProof/>
                <w:sz w:val="18"/>
                <w:szCs w:val="18"/>
                <w:lang w:val="sr-Latn-CS"/>
              </w:rPr>
            </w:pPr>
            <w:r w:rsidRPr="0086357E">
              <w:rPr>
                <w:rFonts w:cs="Arial"/>
                <w:noProof/>
                <w:sz w:val="18"/>
                <w:szCs w:val="18"/>
                <w:lang w:val="sr-Latn-CS"/>
              </w:rPr>
              <w:t>KOČIONA SPOJNICA po crt.......( 30 kg)</w:t>
            </w:r>
          </w:p>
          <w:p w14:paraId="55A20FBE" w14:textId="77777777"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51021-88-080, C45E+QT</w:t>
            </w:r>
          </w:p>
        </w:tc>
        <w:tc>
          <w:tcPr>
            <w:tcW w:w="709" w:type="dxa"/>
            <w:vAlign w:val="center"/>
          </w:tcPr>
          <w:p w14:paraId="2CD5EAA8" w14:textId="55124292" w:rsidR="006F769C" w:rsidRPr="0086357E" w:rsidRDefault="006F769C" w:rsidP="00176C26">
            <w:pPr>
              <w:ind w:firstLine="0"/>
              <w:jc w:val="center"/>
              <w:rPr>
                <w:rFonts w:cs="Arial"/>
                <w:noProof/>
                <w:sz w:val="18"/>
                <w:szCs w:val="18"/>
                <w:lang w:val="sr-Latn-CS"/>
              </w:rPr>
            </w:pPr>
            <w:r w:rsidRPr="0086357E">
              <w:rPr>
                <w:rFonts w:cs="Arial"/>
                <w:noProof/>
                <w:sz w:val="18"/>
                <w:szCs w:val="18"/>
                <w:lang w:val="sr-Latn-CS"/>
              </w:rPr>
              <w:t>skl</w:t>
            </w:r>
            <w:r w:rsidR="00330518">
              <w:rPr>
                <w:rFonts w:cs="Arial"/>
                <w:noProof/>
                <w:sz w:val="18"/>
                <w:szCs w:val="18"/>
                <w:lang w:val="sr-Latn-CS"/>
              </w:rPr>
              <w:t>op</w:t>
            </w:r>
          </w:p>
        </w:tc>
        <w:tc>
          <w:tcPr>
            <w:tcW w:w="425" w:type="dxa"/>
            <w:vAlign w:val="center"/>
          </w:tcPr>
          <w:p w14:paraId="25980A98" w14:textId="77777777" w:rsidR="006F769C" w:rsidRPr="0086357E" w:rsidRDefault="006F769C" w:rsidP="00176C26">
            <w:pPr>
              <w:ind w:firstLine="0"/>
              <w:jc w:val="center"/>
              <w:rPr>
                <w:rFonts w:cs="Arial"/>
                <w:noProof/>
                <w:sz w:val="18"/>
                <w:szCs w:val="18"/>
                <w:lang w:val="sr-Latn-CS"/>
              </w:rPr>
            </w:pPr>
            <w:r w:rsidRPr="0086357E">
              <w:rPr>
                <w:rFonts w:cs="Arial"/>
                <w:noProof/>
                <w:sz w:val="18"/>
                <w:szCs w:val="18"/>
                <w:lang w:val="sr-Latn-CS"/>
              </w:rPr>
              <w:t>2</w:t>
            </w:r>
          </w:p>
        </w:tc>
        <w:tc>
          <w:tcPr>
            <w:tcW w:w="2871" w:type="dxa"/>
            <w:vAlign w:val="center"/>
          </w:tcPr>
          <w:p w14:paraId="338281B6" w14:textId="5A9F276F"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1.</w:t>
            </w:r>
            <w:r w:rsidR="00125400" w:rsidRPr="0086357E">
              <w:rPr>
                <w:rFonts w:cs="Arial"/>
                <w:noProof/>
                <w:sz w:val="18"/>
                <w:szCs w:val="18"/>
                <w:lang w:val="sr-Latn-CS"/>
              </w:rPr>
              <w:t>Sertifikat</w:t>
            </w:r>
            <w:r w:rsidRPr="0086357E">
              <w:rPr>
                <w:rFonts w:cs="Arial"/>
                <w:noProof/>
                <w:sz w:val="18"/>
                <w:szCs w:val="18"/>
                <w:lang w:val="sr-Latn-CS"/>
              </w:rPr>
              <w:t xml:space="preserve"> </w:t>
            </w:r>
            <w:r w:rsidR="00125400" w:rsidRPr="0086357E">
              <w:rPr>
                <w:rFonts w:cs="Arial"/>
                <w:noProof/>
                <w:sz w:val="18"/>
                <w:szCs w:val="18"/>
                <w:lang w:val="sr-Latn-CS"/>
              </w:rPr>
              <w:t>o</w:t>
            </w:r>
            <w:r w:rsidRPr="0086357E">
              <w:rPr>
                <w:rFonts w:cs="Arial"/>
                <w:noProof/>
                <w:sz w:val="18"/>
                <w:szCs w:val="18"/>
                <w:lang w:val="sr-Latn-CS"/>
              </w:rPr>
              <w:t xml:space="preserve"> </w:t>
            </w:r>
            <w:r w:rsidR="00125400" w:rsidRPr="0086357E">
              <w:rPr>
                <w:rFonts w:cs="Arial"/>
                <w:noProof/>
                <w:sz w:val="18"/>
                <w:szCs w:val="18"/>
                <w:lang w:val="sr-Latn-CS"/>
              </w:rPr>
              <w:t>usklađenosti</w:t>
            </w:r>
            <w:r w:rsidRPr="0086357E">
              <w:rPr>
                <w:rFonts w:cs="Arial"/>
                <w:noProof/>
                <w:sz w:val="18"/>
                <w:szCs w:val="18"/>
                <w:lang w:val="sr-Latn-CS"/>
              </w:rPr>
              <w:t xml:space="preserve"> </w:t>
            </w:r>
            <w:r w:rsidR="00125400" w:rsidRPr="0086357E">
              <w:rPr>
                <w:rFonts w:cs="Arial"/>
                <w:noProof/>
                <w:sz w:val="18"/>
                <w:szCs w:val="18"/>
                <w:lang w:val="sr-Latn-CS"/>
              </w:rPr>
              <w:t>sa</w:t>
            </w:r>
            <w:r w:rsidRPr="0086357E">
              <w:rPr>
                <w:rFonts w:cs="Arial"/>
                <w:noProof/>
                <w:sz w:val="18"/>
                <w:szCs w:val="18"/>
                <w:lang w:val="sr-Latn-CS"/>
              </w:rPr>
              <w:t xml:space="preserve"> </w:t>
            </w:r>
            <w:r w:rsidR="00125400" w:rsidRPr="0086357E">
              <w:rPr>
                <w:rFonts w:cs="Arial"/>
                <w:noProof/>
                <w:sz w:val="18"/>
                <w:szCs w:val="18"/>
                <w:lang w:val="sr-Latn-CS"/>
              </w:rPr>
              <w:t>porudžbinom</w:t>
            </w:r>
            <w:r w:rsidRPr="0086357E">
              <w:rPr>
                <w:rFonts w:cs="Arial"/>
                <w:noProof/>
                <w:sz w:val="18"/>
                <w:szCs w:val="18"/>
                <w:lang w:val="sr-Latn-CS"/>
              </w:rPr>
              <w:t xml:space="preserve"> </w:t>
            </w:r>
            <w:r w:rsidR="00125400" w:rsidRPr="0086357E">
              <w:rPr>
                <w:rFonts w:cs="Arial"/>
                <w:noProof/>
                <w:sz w:val="18"/>
                <w:szCs w:val="18"/>
                <w:lang w:val="sr-Latn-CS"/>
              </w:rPr>
              <w:t>prema</w:t>
            </w:r>
            <w:r w:rsidRPr="0086357E">
              <w:rPr>
                <w:rFonts w:cs="Arial"/>
                <w:noProof/>
                <w:sz w:val="18"/>
                <w:szCs w:val="18"/>
                <w:lang w:val="sr-Latn-CS"/>
              </w:rPr>
              <w:t xml:space="preserve"> EN 10204-2.1</w:t>
            </w:r>
          </w:p>
          <w:p w14:paraId="7F001E74" w14:textId="77777777" w:rsidR="00181290" w:rsidRDefault="006F769C" w:rsidP="00176C26">
            <w:pPr>
              <w:spacing w:before="0"/>
              <w:ind w:firstLine="0"/>
              <w:jc w:val="left"/>
              <w:rPr>
                <w:rFonts w:cs="Arial"/>
                <w:noProof/>
                <w:sz w:val="18"/>
                <w:szCs w:val="18"/>
                <w:lang w:val="sr-Latn-CS"/>
              </w:rPr>
            </w:pPr>
            <w:r w:rsidRPr="0086357E">
              <w:rPr>
                <w:rFonts w:cs="Arial"/>
                <w:noProof/>
                <w:sz w:val="18"/>
                <w:szCs w:val="18"/>
                <w:lang w:val="sr-Latn-CS"/>
              </w:rPr>
              <w:t>2.</w:t>
            </w:r>
            <w:r w:rsidR="00125400" w:rsidRPr="0086357E">
              <w:rPr>
                <w:rFonts w:cs="Arial"/>
                <w:noProof/>
                <w:sz w:val="18"/>
                <w:szCs w:val="18"/>
                <w:lang w:val="sr-Latn-CS"/>
              </w:rPr>
              <w:t>Atest</w:t>
            </w:r>
            <w:r w:rsidRPr="0086357E">
              <w:rPr>
                <w:rFonts w:cs="Arial"/>
                <w:noProof/>
                <w:sz w:val="18"/>
                <w:szCs w:val="18"/>
                <w:lang w:val="sr-Latn-CS"/>
              </w:rPr>
              <w:t xml:space="preserve"> </w:t>
            </w:r>
            <w:r w:rsidR="00125400" w:rsidRPr="0086357E">
              <w:rPr>
                <w:rFonts w:cs="Arial"/>
                <w:noProof/>
                <w:sz w:val="18"/>
                <w:szCs w:val="18"/>
                <w:lang w:val="sr-Latn-CS"/>
              </w:rPr>
              <w:t>osnovnog</w:t>
            </w:r>
            <w:r w:rsidRPr="0086357E">
              <w:rPr>
                <w:rFonts w:cs="Arial"/>
                <w:noProof/>
                <w:sz w:val="18"/>
                <w:szCs w:val="18"/>
                <w:lang w:val="sr-Latn-CS"/>
              </w:rPr>
              <w:t xml:space="preserve"> </w:t>
            </w:r>
            <w:r w:rsidR="00125400" w:rsidRPr="0086357E">
              <w:rPr>
                <w:rFonts w:cs="Arial"/>
                <w:noProof/>
                <w:sz w:val="18"/>
                <w:szCs w:val="18"/>
                <w:lang w:val="sr-Latn-CS"/>
              </w:rPr>
              <w:t>materijala</w:t>
            </w:r>
            <w:r w:rsidRPr="0086357E">
              <w:rPr>
                <w:rFonts w:cs="Arial"/>
                <w:noProof/>
                <w:sz w:val="18"/>
                <w:szCs w:val="18"/>
                <w:lang w:val="sr-Latn-CS"/>
              </w:rPr>
              <w:t xml:space="preserve"> </w:t>
            </w:r>
            <w:r w:rsidR="00125400" w:rsidRPr="0086357E">
              <w:rPr>
                <w:rFonts w:cs="Arial"/>
                <w:noProof/>
                <w:sz w:val="18"/>
                <w:szCs w:val="18"/>
                <w:lang w:val="sr-Latn-CS"/>
              </w:rPr>
              <w:t>u</w:t>
            </w:r>
            <w:r w:rsidRPr="0086357E">
              <w:rPr>
                <w:rFonts w:cs="Arial"/>
                <w:noProof/>
                <w:sz w:val="18"/>
                <w:szCs w:val="18"/>
                <w:lang w:val="sr-Latn-CS"/>
              </w:rPr>
              <w:t xml:space="preserve"> </w:t>
            </w:r>
            <w:r w:rsidR="00125400" w:rsidRPr="0086357E">
              <w:rPr>
                <w:rFonts w:cs="Arial"/>
                <w:noProof/>
                <w:sz w:val="18"/>
                <w:szCs w:val="18"/>
                <w:lang w:val="sr-Latn-CS"/>
              </w:rPr>
              <w:t>skladu</w:t>
            </w:r>
            <w:r w:rsidRPr="0086357E">
              <w:rPr>
                <w:rFonts w:cs="Arial"/>
                <w:noProof/>
                <w:sz w:val="18"/>
                <w:szCs w:val="18"/>
                <w:lang w:val="sr-Latn-CS"/>
              </w:rPr>
              <w:t xml:space="preserve"> </w:t>
            </w:r>
            <w:r w:rsidR="00125400" w:rsidRPr="0086357E">
              <w:rPr>
                <w:rFonts w:cs="Arial"/>
                <w:noProof/>
                <w:sz w:val="18"/>
                <w:szCs w:val="18"/>
                <w:lang w:val="sr-Latn-CS"/>
              </w:rPr>
              <w:t>sa</w:t>
            </w:r>
            <w:r w:rsidRPr="0086357E">
              <w:rPr>
                <w:rFonts w:cs="Arial"/>
                <w:noProof/>
                <w:sz w:val="18"/>
                <w:szCs w:val="18"/>
                <w:lang w:val="sr-Latn-CS"/>
              </w:rPr>
              <w:t xml:space="preserve"> </w:t>
            </w:r>
          </w:p>
          <w:p w14:paraId="30B6F8FC" w14:textId="0CF3C603"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EN 10204-3.1...</w:t>
            </w:r>
            <w:r w:rsidR="00125400" w:rsidRPr="0086357E">
              <w:rPr>
                <w:rFonts w:cs="Arial"/>
                <w:noProof/>
                <w:sz w:val="18"/>
                <w:szCs w:val="18"/>
                <w:lang w:val="sr-Latn-CS"/>
              </w:rPr>
              <w:t>Osnovni</w:t>
            </w:r>
            <w:r w:rsidRPr="0086357E">
              <w:rPr>
                <w:rFonts w:cs="Arial"/>
                <w:noProof/>
                <w:sz w:val="18"/>
                <w:szCs w:val="18"/>
                <w:lang w:val="sr-Latn-CS"/>
              </w:rPr>
              <w:t xml:space="preserve"> </w:t>
            </w:r>
            <w:r w:rsidR="00125400" w:rsidRPr="0086357E">
              <w:rPr>
                <w:rFonts w:cs="Arial"/>
                <w:noProof/>
                <w:sz w:val="18"/>
                <w:szCs w:val="18"/>
                <w:lang w:val="sr-Latn-CS"/>
              </w:rPr>
              <w:t>materijal</w:t>
            </w:r>
            <w:r w:rsidRPr="0086357E">
              <w:rPr>
                <w:rFonts w:cs="Arial"/>
                <w:noProof/>
                <w:sz w:val="18"/>
                <w:szCs w:val="18"/>
                <w:lang w:val="sr-Latn-CS"/>
              </w:rPr>
              <w:t xml:space="preserve"> </w:t>
            </w:r>
            <w:r w:rsidR="00125400" w:rsidRPr="0086357E">
              <w:rPr>
                <w:rFonts w:cs="Arial"/>
                <w:noProof/>
                <w:sz w:val="18"/>
                <w:szCs w:val="18"/>
                <w:lang w:val="sr-Latn-CS"/>
              </w:rPr>
              <w:t>u</w:t>
            </w:r>
            <w:r w:rsidRPr="0086357E">
              <w:rPr>
                <w:rFonts w:cs="Arial"/>
                <w:noProof/>
                <w:sz w:val="18"/>
                <w:szCs w:val="18"/>
                <w:lang w:val="sr-Latn-CS"/>
              </w:rPr>
              <w:t xml:space="preserve"> </w:t>
            </w:r>
            <w:r w:rsidR="00125400" w:rsidRPr="0086357E">
              <w:rPr>
                <w:rFonts w:cs="Arial"/>
                <w:noProof/>
                <w:sz w:val="18"/>
                <w:szCs w:val="18"/>
                <w:lang w:val="sr-Latn-CS"/>
              </w:rPr>
              <w:t>skladu</w:t>
            </w:r>
            <w:r w:rsidRPr="0086357E">
              <w:rPr>
                <w:rFonts w:cs="Arial"/>
                <w:noProof/>
                <w:sz w:val="18"/>
                <w:szCs w:val="18"/>
                <w:lang w:val="sr-Latn-CS"/>
              </w:rPr>
              <w:t xml:space="preserve"> </w:t>
            </w:r>
            <w:r w:rsidR="00125400" w:rsidRPr="0086357E">
              <w:rPr>
                <w:rFonts w:cs="Arial"/>
                <w:noProof/>
                <w:sz w:val="18"/>
                <w:szCs w:val="18"/>
                <w:lang w:val="sr-Latn-CS"/>
              </w:rPr>
              <w:t>sa</w:t>
            </w:r>
            <w:r w:rsidRPr="0086357E">
              <w:rPr>
                <w:rFonts w:cs="Arial"/>
                <w:noProof/>
                <w:sz w:val="18"/>
                <w:szCs w:val="18"/>
                <w:lang w:val="sr-Latn-CS"/>
              </w:rPr>
              <w:t xml:space="preserve"> EN 10083. </w:t>
            </w:r>
          </w:p>
          <w:p w14:paraId="68BBD49E" w14:textId="6612C7C8" w:rsidR="006F769C" w:rsidRPr="0086357E" w:rsidRDefault="006F769C" w:rsidP="00176C26">
            <w:pPr>
              <w:spacing w:before="0"/>
              <w:ind w:firstLine="0"/>
              <w:jc w:val="left"/>
              <w:rPr>
                <w:rFonts w:cs="Arial"/>
                <w:i/>
                <w:noProof/>
                <w:sz w:val="18"/>
                <w:szCs w:val="18"/>
                <w:lang w:val="sr-Latn-CS"/>
              </w:rPr>
            </w:pPr>
            <w:r w:rsidRPr="0086357E">
              <w:rPr>
                <w:rFonts w:cs="Arial"/>
                <w:noProof/>
                <w:sz w:val="18"/>
                <w:szCs w:val="18"/>
                <w:lang w:val="sr-Latn-CS"/>
              </w:rPr>
              <w:t xml:space="preserve">3. </w:t>
            </w:r>
            <w:r w:rsidR="00125400" w:rsidRPr="0086357E">
              <w:rPr>
                <w:rFonts w:cs="Arial"/>
                <w:noProof/>
                <w:sz w:val="18"/>
                <w:szCs w:val="18"/>
                <w:lang w:val="sr-Latn-CS"/>
              </w:rPr>
              <w:t>Izveštaj</w:t>
            </w:r>
            <w:r w:rsidRPr="0086357E">
              <w:rPr>
                <w:rFonts w:cs="Arial"/>
                <w:noProof/>
                <w:sz w:val="18"/>
                <w:szCs w:val="18"/>
                <w:lang w:val="sr-Latn-CS"/>
              </w:rPr>
              <w:t xml:space="preserve"> </w:t>
            </w:r>
            <w:r w:rsidR="00125400" w:rsidRPr="0086357E">
              <w:rPr>
                <w:rFonts w:cs="Arial"/>
                <w:noProof/>
                <w:sz w:val="18"/>
                <w:szCs w:val="18"/>
                <w:lang w:val="sr-Latn-CS"/>
              </w:rPr>
              <w:t>o</w:t>
            </w:r>
            <w:r w:rsidRPr="0086357E">
              <w:rPr>
                <w:rFonts w:cs="Arial"/>
                <w:noProof/>
                <w:sz w:val="18"/>
                <w:szCs w:val="18"/>
                <w:lang w:val="sr-Latn-CS"/>
              </w:rPr>
              <w:t xml:space="preserve"> </w:t>
            </w:r>
            <w:r w:rsidR="00125400" w:rsidRPr="0086357E">
              <w:rPr>
                <w:rFonts w:cs="Arial"/>
                <w:noProof/>
                <w:sz w:val="18"/>
                <w:szCs w:val="18"/>
                <w:lang w:val="sr-Latn-CS"/>
              </w:rPr>
              <w:t>termičkoj</w:t>
            </w:r>
            <w:r w:rsidRPr="0086357E">
              <w:rPr>
                <w:rFonts w:cs="Arial"/>
                <w:noProof/>
                <w:sz w:val="18"/>
                <w:szCs w:val="18"/>
                <w:lang w:val="sr-Latn-CS"/>
              </w:rPr>
              <w:t xml:space="preserve"> </w:t>
            </w:r>
            <w:r w:rsidR="00125400" w:rsidRPr="0086357E">
              <w:rPr>
                <w:rFonts w:cs="Arial"/>
                <w:noProof/>
                <w:sz w:val="18"/>
                <w:szCs w:val="18"/>
                <w:lang w:val="sr-Latn-CS"/>
              </w:rPr>
              <w:t>obradi</w:t>
            </w:r>
            <w:r w:rsidRPr="0086357E">
              <w:rPr>
                <w:rFonts w:cs="Arial"/>
                <w:noProof/>
                <w:sz w:val="18"/>
                <w:szCs w:val="18"/>
                <w:lang w:val="sr-Latn-CS"/>
              </w:rPr>
              <w:t xml:space="preserve"> </w:t>
            </w:r>
            <w:r w:rsidR="00125400" w:rsidRPr="0086357E">
              <w:rPr>
                <w:rFonts w:cs="Arial"/>
                <w:noProof/>
                <w:sz w:val="18"/>
                <w:szCs w:val="18"/>
                <w:lang w:val="sr-Latn-CS"/>
              </w:rPr>
              <w:t>komada</w:t>
            </w:r>
          </w:p>
        </w:tc>
      </w:tr>
      <w:tr w:rsidR="006F769C" w:rsidRPr="0086357E" w14:paraId="2C40C8D5" w14:textId="77777777" w:rsidTr="00337D4F">
        <w:trPr>
          <w:trHeight w:val="219"/>
        </w:trPr>
        <w:tc>
          <w:tcPr>
            <w:tcW w:w="554" w:type="dxa"/>
            <w:vAlign w:val="center"/>
          </w:tcPr>
          <w:p w14:paraId="7964D22B" w14:textId="77777777" w:rsidR="006F769C" w:rsidRPr="0086357E" w:rsidRDefault="006F769C" w:rsidP="00176C26">
            <w:pPr>
              <w:spacing w:before="0"/>
              <w:ind w:firstLine="0"/>
              <w:jc w:val="center"/>
              <w:rPr>
                <w:rFonts w:cs="Arial"/>
                <w:noProof/>
                <w:color w:val="000000"/>
                <w:sz w:val="18"/>
                <w:szCs w:val="18"/>
                <w:lang w:val="sr-Latn-CS"/>
              </w:rPr>
            </w:pPr>
            <w:r w:rsidRPr="0086357E">
              <w:rPr>
                <w:rFonts w:cs="Arial"/>
                <w:noProof/>
                <w:color w:val="000000"/>
                <w:sz w:val="18"/>
                <w:szCs w:val="18"/>
                <w:lang w:val="sr-Latn-CS"/>
              </w:rPr>
              <w:t>8</w:t>
            </w:r>
          </w:p>
        </w:tc>
        <w:tc>
          <w:tcPr>
            <w:tcW w:w="5542" w:type="dxa"/>
            <w:vAlign w:val="center"/>
          </w:tcPr>
          <w:p w14:paraId="2BDFC378" w14:textId="77777777" w:rsidR="006F769C" w:rsidRPr="0086357E" w:rsidRDefault="006F769C" w:rsidP="00176C26">
            <w:pPr>
              <w:ind w:firstLine="0"/>
              <w:rPr>
                <w:rFonts w:cs="Arial"/>
                <w:noProof/>
                <w:sz w:val="18"/>
                <w:szCs w:val="18"/>
                <w:lang w:val="sr-Latn-CS"/>
              </w:rPr>
            </w:pPr>
            <w:r w:rsidRPr="0086357E">
              <w:rPr>
                <w:rFonts w:cs="Arial"/>
                <w:noProof/>
                <w:sz w:val="18"/>
                <w:szCs w:val="18"/>
                <w:lang w:val="sr-Latn-CS"/>
              </w:rPr>
              <w:t>KARDANSKA PRIRUBNICA REDUKTORA po crt......( 9 kg)</w:t>
            </w:r>
          </w:p>
          <w:p w14:paraId="425A9235" w14:textId="77777777"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51021-88-804, C45+QT</w:t>
            </w:r>
          </w:p>
        </w:tc>
        <w:tc>
          <w:tcPr>
            <w:tcW w:w="709" w:type="dxa"/>
            <w:vAlign w:val="center"/>
          </w:tcPr>
          <w:p w14:paraId="6DE01D4B" w14:textId="77777777" w:rsidR="006F769C" w:rsidRPr="0086357E" w:rsidRDefault="006F769C" w:rsidP="00176C26">
            <w:pPr>
              <w:ind w:firstLine="0"/>
              <w:jc w:val="center"/>
              <w:rPr>
                <w:rFonts w:cs="Arial"/>
                <w:noProof/>
                <w:sz w:val="18"/>
                <w:szCs w:val="18"/>
                <w:lang w:val="sr-Latn-CS"/>
              </w:rPr>
            </w:pPr>
            <w:r w:rsidRPr="0086357E">
              <w:rPr>
                <w:rFonts w:cs="Arial"/>
                <w:noProof/>
                <w:sz w:val="18"/>
                <w:szCs w:val="18"/>
                <w:lang w:val="sr-Latn-CS"/>
              </w:rPr>
              <w:t>sklop</w:t>
            </w:r>
          </w:p>
        </w:tc>
        <w:tc>
          <w:tcPr>
            <w:tcW w:w="425" w:type="dxa"/>
            <w:vAlign w:val="center"/>
          </w:tcPr>
          <w:p w14:paraId="49D0AACD" w14:textId="77777777" w:rsidR="006F769C" w:rsidRPr="0086357E" w:rsidRDefault="006F769C" w:rsidP="00176C26">
            <w:pPr>
              <w:ind w:firstLine="0"/>
              <w:jc w:val="center"/>
              <w:rPr>
                <w:rFonts w:cs="Arial"/>
                <w:noProof/>
                <w:sz w:val="18"/>
                <w:szCs w:val="18"/>
                <w:lang w:val="sr-Latn-CS"/>
              </w:rPr>
            </w:pPr>
            <w:r w:rsidRPr="0086357E">
              <w:rPr>
                <w:rFonts w:cs="Arial"/>
                <w:noProof/>
                <w:sz w:val="18"/>
                <w:szCs w:val="18"/>
                <w:lang w:val="sr-Latn-CS"/>
              </w:rPr>
              <w:t>2</w:t>
            </w:r>
          </w:p>
        </w:tc>
        <w:tc>
          <w:tcPr>
            <w:tcW w:w="2871" w:type="dxa"/>
            <w:vAlign w:val="center"/>
          </w:tcPr>
          <w:p w14:paraId="3752CF29" w14:textId="03AF1634"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1.</w:t>
            </w:r>
            <w:r w:rsidR="00125400" w:rsidRPr="0086357E">
              <w:rPr>
                <w:rFonts w:cs="Arial"/>
                <w:noProof/>
                <w:sz w:val="18"/>
                <w:szCs w:val="18"/>
                <w:lang w:val="sr-Latn-CS"/>
              </w:rPr>
              <w:t>Sertifikat</w:t>
            </w:r>
            <w:r w:rsidRPr="0086357E">
              <w:rPr>
                <w:rFonts w:cs="Arial"/>
                <w:noProof/>
                <w:sz w:val="18"/>
                <w:szCs w:val="18"/>
                <w:lang w:val="sr-Latn-CS"/>
              </w:rPr>
              <w:t xml:space="preserve"> </w:t>
            </w:r>
            <w:r w:rsidR="00125400" w:rsidRPr="0086357E">
              <w:rPr>
                <w:rFonts w:cs="Arial"/>
                <w:noProof/>
                <w:sz w:val="18"/>
                <w:szCs w:val="18"/>
                <w:lang w:val="sr-Latn-CS"/>
              </w:rPr>
              <w:t>o</w:t>
            </w:r>
            <w:r w:rsidRPr="0086357E">
              <w:rPr>
                <w:rFonts w:cs="Arial"/>
                <w:noProof/>
                <w:sz w:val="18"/>
                <w:szCs w:val="18"/>
                <w:lang w:val="sr-Latn-CS"/>
              </w:rPr>
              <w:t xml:space="preserve"> </w:t>
            </w:r>
            <w:r w:rsidR="00125400" w:rsidRPr="0086357E">
              <w:rPr>
                <w:rFonts w:cs="Arial"/>
                <w:noProof/>
                <w:sz w:val="18"/>
                <w:szCs w:val="18"/>
                <w:lang w:val="sr-Latn-CS"/>
              </w:rPr>
              <w:t>usklađenosti</w:t>
            </w:r>
            <w:r w:rsidRPr="0086357E">
              <w:rPr>
                <w:rFonts w:cs="Arial"/>
                <w:noProof/>
                <w:sz w:val="18"/>
                <w:szCs w:val="18"/>
                <w:lang w:val="sr-Latn-CS"/>
              </w:rPr>
              <w:t xml:space="preserve"> </w:t>
            </w:r>
            <w:r w:rsidR="00125400" w:rsidRPr="0086357E">
              <w:rPr>
                <w:rFonts w:cs="Arial"/>
                <w:noProof/>
                <w:sz w:val="18"/>
                <w:szCs w:val="18"/>
                <w:lang w:val="sr-Latn-CS"/>
              </w:rPr>
              <w:t>sa</w:t>
            </w:r>
            <w:r w:rsidRPr="0086357E">
              <w:rPr>
                <w:rFonts w:cs="Arial"/>
                <w:noProof/>
                <w:sz w:val="18"/>
                <w:szCs w:val="18"/>
                <w:lang w:val="sr-Latn-CS"/>
              </w:rPr>
              <w:t xml:space="preserve"> </w:t>
            </w:r>
            <w:r w:rsidR="00125400" w:rsidRPr="0086357E">
              <w:rPr>
                <w:rFonts w:cs="Arial"/>
                <w:noProof/>
                <w:sz w:val="18"/>
                <w:szCs w:val="18"/>
                <w:lang w:val="sr-Latn-CS"/>
              </w:rPr>
              <w:t>porudžbinom</w:t>
            </w:r>
            <w:r w:rsidRPr="0086357E">
              <w:rPr>
                <w:rFonts w:cs="Arial"/>
                <w:noProof/>
                <w:sz w:val="18"/>
                <w:szCs w:val="18"/>
                <w:lang w:val="sr-Latn-CS"/>
              </w:rPr>
              <w:t xml:space="preserve"> </w:t>
            </w:r>
            <w:r w:rsidR="00125400" w:rsidRPr="0086357E">
              <w:rPr>
                <w:rFonts w:cs="Arial"/>
                <w:noProof/>
                <w:sz w:val="18"/>
                <w:szCs w:val="18"/>
                <w:lang w:val="sr-Latn-CS"/>
              </w:rPr>
              <w:t>prema</w:t>
            </w:r>
            <w:r w:rsidRPr="0086357E">
              <w:rPr>
                <w:rFonts w:cs="Arial"/>
                <w:noProof/>
                <w:sz w:val="18"/>
                <w:szCs w:val="18"/>
                <w:lang w:val="sr-Latn-CS"/>
              </w:rPr>
              <w:t xml:space="preserve"> </w:t>
            </w:r>
          </w:p>
          <w:p w14:paraId="7EE235C7" w14:textId="77777777"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EN 10204-2.1</w:t>
            </w:r>
          </w:p>
          <w:p w14:paraId="473603FC" w14:textId="1892FA6F"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2.</w:t>
            </w:r>
            <w:r w:rsidR="00125400" w:rsidRPr="0086357E">
              <w:rPr>
                <w:rFonts w:cs="Arial"/>
                <w:noProof/>
                <w:sz w:val="18"/>
                <w:szCs w:val="18"/>
                <w:lang w:val="sr-Latn-CS"/>
              </w:rPr>
              <w:t>Atest</w:t>
            </w:r>
            <w:r w:rsidRPr="0086357E">
              <w:rPr>
                <w:rFonts w:cs="Arial"/>
                <w:noProof/>
                <w:sz w:val="18"/>
                <w:szCs w:val="18"/>
                <w:lang w:val="sr-Latn-CS"/>
              </w:rPr>
              <w:t xml:space="preserve"> </w:t>
            </w:r>
            <w:r w:rsidR="00125400" w:rsidRPr="0086357E">
              <w:rPr>
                <w:rFonts w:cs="Arial"/>
                <w:noProof/>
                <w:sz w:val="18"/>
                <w:szCs w:val="18"/>
                <w:lang w:val="sr-Latn-CS"/>
              </w:rPr>
              <w:t>osnovnog</w:t>
            </w:r>
            <w:r w:rsidRPr="0086357E">
              <w:rPr>
                <w:rFonts w:cs="Arial"/>
                <w:noProof/>
                <w:sz w:val="18"/>
                <w:szCs w:val="18"/>
                <w:lang w:val="sr-Latn-CS"/>
              </w:rPr>
              <w:t xml:space="preserve"> </w:t>
            </w:r>
            <w:r w:rsidR="00125400" w:rsidRPr="0086357E">
              <w:rPr>
                <w:rFonts w:cs="Arial"/>
                <w:noProof/>
                <w:sz w:val="18"/>
                <w:szCs w:val="18"/>
                <w:lang w:val="sr-Latn-CS"/>
              </w:rPr>
              <w:t>materijala</w:t>
            </w:r>
            <w:r w:rsidRPr="0086357E">
              <w:rPr>
                <w:rFonts w:cs="Arial"/>
                <w:noProof/>
                <w:sz w:val="18"/>
                <w:szCs w:val="18"/>
                <w:lang w:val="sr-Latn-CS"/>
              </w:rPr>
              <w:t xml:space="preserve"> </w:t>
            </w:r>
            <w:r w:rsidR="00125400" w:rsidRPr="0086357E">
              <w:rPr>
                <w:rFonts w:cs="Arial"/>
                <w:noProof/>
                <w:sz w:val="18"/>
                <w:szCs w:val="18"/>
                <w:lang w:val="sr-Latn-CS"/>
              </w:rPr>
              <w:t>u</w:t>
            </w:r>
            <w:r w:rsidRPr="0086357E">
              <w:rPr>
                <w:rFonts w:cs="Arial"/>
                <w:noProof/>
                <w:sz w:val="18"/>
                <w:szCs w:val="18"/>
                <w:lang w:val="sr-Latn-CS"/>
              </w:rPr>
              <w:t xml:space="preserve"> </w:t>
            </w:r>
            <w:r w:rsidR="00125400" w:rsidRPr="0086357E">
              <w:rPr>
                <w:rFonts w:cs="Arial"/>
                <w:noProof/>
                <w:sz w:val="18"/>
                <w:szCs w:val="18"/>
                <w:lang w:val="sr-Latn-CS"/>
              </w:rPr>
              <w:t>skladu</w:t>
            </w:r>
            <w:r w:rsidRPr="0086357E">
              <w:rPr>
                <w:rFonts w:cs="Arial"/>
                <w:noProof/>
                <w:sz w:val="18"/>
                <w:szCs w:val="18"/>
                <w:lang w:val="sr-Latn-CS"/>
              </w:rPr>
              <w:t xml:space="preserve"> </w:t>
            </w:r>
            <w:r w:rsidR="00125400" w:rsidRPr="0086357E">
              <w:rPr>
                <w:rFonts w:cs="Arial"/>
                <w:noProof/>
                <w:sz w:val="18"/>
                <w:szCs w:val="18"/>
                <w:lang w:val="sr-Latn-CS"/>
              </w:rPr>
              <w:t>sa</w:t>
            </w:r>
            <w:r w:rsidRPr="0086357E">
              <w:rPr>
                <w:rFonts w:cs="Arial"/>
                <w:noProof/>
                <w:sz w:val="18"/>
                <w:szCs w:val="18"/>
                <w:lang w:val="sr-Latn-CS"/>
              </w:rPr>
              <w:t xml:space="preserve"> </w:t>
            </w:r>
          </w:p>
          <w:p w14:paraId="077FFF3A" w14:textId="76CDEAA5"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EN 10204-3.1...</w:t>
            </w:r>
            <w:r w:rsidR="00125400" w:rsidRPr="0086357E">
              <w:rPr>
                <w:rFonts w:cs="Arial"/>
                <w:noProof/>
                <w:sz w:val="18"/>
                <w:szCs w:val="18"/>
                <w:lang w:val="sr-Latn-CS"/>
              </w:rPr>
              <w:t>Osnovni</w:t>
            </w:r>
            <w:r w:rsidRPr="0086357E">
              <w:rPr>
                <w:rFonts w:cs="Arial"/>
                <w:noProof/>
                <w:sz w:val="18"/>
                <w:szCs w:val="18"/>
                <w:lang w:val="sr-Latn-CS"/>
              </w:rPr>
              <w:t xml:space="preserve"> </w:t>
            </w:r>
            <w:r w:rsidR="00125400" w:rsidRPr="0086357E">
              <w:rPr>
                <w:rFonts w:cs="Arial"/>
                <w:noProof/>
                <w:sz w:val="18"/>
                <w:szCs w:val="18"/>
                <w:lang w:val="sr-Latn-CS"/>
              </w:rPr>
              <w:t>materijal</w:t>
            </w:r>
            <w:r w:rsidRPr="0086357E">
              <w:rPr>
                <w:rFonts w:cs="Arial"/>
                <w:noProof/>
                <w:sz w:val="18"/>
                <w:szCs w:val="18"/>
                <w:lang w:val="sr-Latn-CS"/>
              </w:rPr>
              <w:t xml:space="preserve"> </w:t>
            </w:r>
            <w:r w:rsidR="00125400" w:rsidRPr="0086357E">
              <w:rPr>
                <w:rFonts w:cs="Arial"/>
                <w:noProof/>
                <w:sz w:val="18"/>
                <w:szCs w:val="18"/>
                <w:lang w:val="sr-Latn-CS"/>
              </w:rPr>
              <w:t>u</w:t>
            </w:r>
            <w:r w:rsidRPr="0086357E">
              <w:rPr>
                <w:rFonts w:cs="Arial"/>
                <w:noProof/>
                <w:sz w:val="18"/>
                <w:szCs w:val="18"/>
                <w:lang w:val="sr-Latn-CS"/>
              </w:rPr>
              <w:t xml:space="preserve"> </w:t>
            </w:r>
            <w:r w:rsidR="00125400" w:rsidRPr="0086357E">
              <w:rPr>
                <w:rFonts w:cs="Arial"/>
                <w:noProof/>
                <w:sz w:val="18"/>
                <w:szCs w:val="18"/>
                <w:lang w:val="sr-Latn-CS"/>
              </w:rPr>
              <w:t>skladu</w:t>
            </w:r>
            <w:r w:rsidRPr="0086357E">
              <w:rPr>
                <w:rFonts w:cs="Arial"/>
                <w:noProof/>
                <w:sz w:val="18"/>
                <w:szCs w:val="18"/>
                <w:lang w:val="sr-Latn-CS"/>
              </w:rPr>
              <w:t xml:space="preserve"> </w:t>
            </w:r>
            <w:r w:rsidR="00125400" w:rsidRPr="0086357E">
              <w:rPr>
                <w:rFonts w:cs="Arial"/>
                <w:noProof/>
                <w:sz w:val="18"/>
                <w:szCs w:val="18"/>
                <w:lang w:val="sr-Latn-CS"/>
              </w:rPr>
              <w:t>sa</w:t>
            </w:r>
            <w:r w:rsidRPr="0086357E">
              <w:rPr>
                <w:rFonts w:cs="Arial"/>
                <w:noProof/>
                <w:sz w:val="18"/>
                <w:szCs w:val="18"/>
                <w:lang w:val="sr-Latn-CS"/>
              </w:rPr>
              <w:t xml:space="preserve"> EN 10083. </w:t>
            </w:r>
          </w:p>
          <w:p w14:paraId="72A12CCE" w14:textId="57BAF5A0" w:rsidR="006F769C" w:rsidRPr="0086357E" w:rsidRDefault="006F769C" w:rsidP="00176C26">
            <w:pPr>
              <w:spacing w:before="0"/>
              <w:ind w:firstLine="0"/>
              <w:jc w:val="left"/>
              <w:rPr>
                <w:rFonts w:cs="Arial"/>
                <w:i/>
                <w:noProof/>
                <w:sz w:val="18"/>
                <w:szCs w:val="18"/>
                <w:lang w:val="sr-Latn-CS"/>
              </w:rPr>
            </w:pPr>
            <w:r w:rsidRPr="0086357E">
              <w:rPr>
                <w:rFonts w:cs="Arial"/>
                <w:noProof/>
                <w:sz w:val="18"/>
                <w:szCs w:val="18"/>
                <w:lang w:val="sr-Latn-CS"/>
              </w:rPr>
              <w:t xml:space="preserve">3. </w:t>
            </w:r>
            <w:r w:rsidR="00125400" w:rsidRPr="0086357E">
              <w:rPr>
                <w:rFonts w:cs="Arial"/>
                <w:noProof/>
                <w:sz w:val="18"/>
                <w:szCs w:val="18"/>
                <w:lang w:val="sr-Latn-CS"/>
              </w:rPr>
              <w:t>Izveštaj</w:t>
            </w:r>
            <w:r w:rsidRPr="0086357E">
              <w:rPr>
                <w:rFonts w:cs="Arial"/>
                <w:noProof/>
                <w:sz w:val="18"/>
                <w:szCs w:val="18"/>
                <w:lang w:val="sr-Latn-CS"/>
              </w:rPr>
              <w:t xml:space="preserve"> </w:t>
            </w:r>
            <w:r w:rsidR="00125400" w:rsidRPr="0086357E">
              <w:rPr>
                <w:rFonts w:cs="Arial"/>
                <w:noProof/>
                <w:sz w:val="18"/>
                <w:szCs w:val="18"/>
                <w:lang w:val="sr-Latn-CS"/>
              </w:rPr>
              <w:t>o</w:t>
            </w:r>
            <w:r w:rsidRPr="0086357E">
              <w:rPr>
                <w:rFonts w:cs="Arial"/>
                <w:noProof/>
                <w:sz w:val="18"/>
                <w:szCs w:val="18"/>
                <w:lang w:val="sr-Latn-CS"/>
              </w:rPr>
              <w:t xml:space="preserve"> </w:t>
            </w:r>
            <w:r w:rsidR="00125400" w:rsidRPr="0086357E">
              <w:rPr>
                <w:rFonts w:cs="Arial"/>
                <w:noProof/>
                <w:sz w:val="18"/>
                <w:szCs w:val="18"/>
                <w:lang w:val="sr-Latn-CS"/>
              </w:rPr>
              <w:t>termičkoj</w:t>
            </w:r>
            <w:r w:rsidRPr="0086357E">
              <w:rPr>
                <w:rFonts w:cs="Arial"/>
                <w:noProof/>
                <w:sz w:val="18"/>
                <w:szCs w:val="18"/>
                <w:lang w:val="sr-Latn-CS"/>
              </w:rPr>
              <w:t xml:space="preserve"> </w:t>
            </w:r>
            <w:r w:rsidR="00125400" w:rsidRPr="0086357E">
              <w:rPr>
                <w:rFonts w:cs="Arial"/>
                <w:noProof/>
                <w:sz w:val="18"/>
                <w:szCs w:val="18"/>
                <w:lang w:val="sr-Latn-CS"/>
              </w:rPr>
              <w:t>obradi</w:t>
            </w:r>
            <w:r w:rsidRPr="0086357E">
              <w:rPr>
                <w:rFonts w:cs="Arial"/>
                <w:noProof/>
                <w:sz w:val="18"/>
                <w:szCs w:val="18"/>
                <w:lang w:val="sr-Latn-CS"/>
              </w:rPr>
              <w:t xml:space="preserve"> </w:t>
            </w:r>
            <w:r w:rsidR="00125400" w:rsidRPr="0086357E">
              <w:rPr>
                <w:rFonts w:cs="Arial"/>
                <w:noProof/>
                <w:sz w:val="18"/>
                <w:szCs w:val="18"/>
                <w:lang w:val="sr-Latn-CS"/>
              </w:rPr>
              <w:t>komada</w:t>
            </w:r>
          </w:p>
        </w:tc>
      </w:tr>
      <w:tr w:rsidR="006F769C" w:rsidRPr="0086357E" w14:paraId="115A2373" w14:textId="77777777" w:rsidTr="00337D4F">
        <w:trPr>
          <w:trHeight w:val="219"/>
        </w:trPr>
        <w:tc>
          <w:tcPr>
            <w:tcW w:w="554" w:type="dxa"/>
            <w:vAlign w:val="center"/>
          </w:tcPr>
          <w:p w14:paraId="4C655FBB" w14:textId="77777777" w:rsidR="006F769C" w:rsidRPr="0086357E" w:rsidRDefault="006F769C" w:rsidP="00176C26">
            <w:pPr>
              <w:spacing w:before="0"/>
              <w:ind w:firstLine="0"/>
              <w:jc w:val="center"/>
              <w:rPr>
                <w:rFonts w:cs="Arial"/>
                <w:noProof/>
                <w:color w:val="000000"/>
                <w:sz w:val="18"/>
                <w:szCs w:val="18"/>
                <w:lang w:val="sr-Latn-CS"/>
              </w:rPr>
            </w:pPr>
            <w:r w:rsidRPr="0086357E">
              <w:rPr>
                <w:rFonts w:cs="Arial"/>
                <w:noProof/>
                <w:color w:val="000000"/>
                <w:sz w:val="18"/>
                <w:szCs w:val="18"/>
                <w:lang w:val="sr-Latn-CS"/>
              </w:rPr>
              <w:t>9</w:t>
            </w:r>
          </w:p>
        </w:tc>
        <w:tc>
          <w:tcPr>
            <w:tcW w:w="5542" w:type="dxa"/>
            <w:vAlign w:val="center"/>
          </w:tcPr>
          <w:p w14:paraId="6816664B" w14:textId="77777777" w:rsidR="006F769C" w:rsidRPr="0086357E" w:rsidRDefault="006F769C" w:rsidP="00176C26">
            <w:pPr>
              <w:ind w:firstLine="0"/>
              <w:rPr>
                <w:rFonts w:cs="Arial"/>
                <w:noProof/>
                <w:sz w:val="18"/>
                <w:szCs w:val="18"/>
                <w:lang w:val="sr-Latn-CS"/>
              </w:rPr>
            </w:pPr>
            <w:r w:rsidRPr="0086357E">
              <w:rPr>
                <w:rFonts w:cs="Arial"/>
                <w:noProof/>
                <w:sz w:val="18"/>
                <w:szCs w:val="18"/>
                <w:lang w:val="sr-Latn-CS"/>
              </w:rPr>
              <w:t>PLOČICA ZA OSIGURANJE po crt........( do 1 kg)</w:t>
            </w:r>
          </w:p>
          <w:p w14:paraId="3E5F3186" w14:textId="77777777" w:rsidR="006F769C" w:rsidRPr="0086357E" w:rsidRDefault="006F769C" w:rsidP="00176C26">
            <w:pPr>
              <w:ind w:firstLine="0"/>
              <w:rPr>
                <w:rFonts w:cs="Arial"/>
                <w:noProof/>
                <w:sz w:val="18"/>
                <w:szCs w:val="18"/>
                <w:lang w:val="sr-Latn-CS"/>
              </w:rPr>
            </w:pPr>
            <w:r w:rsidRPr="0086357E">
              <w:rPr>
                <w:rFonts w:cs="Arial"/>
                <w:noProof/>
                <w:sz w:val="18"/>
                <w:szCs w:val="18"/>
                <w:lang w:val="sr-Latn-CS"/>
              </w:rPr>
              <w:t>51021-88-805, S235JR+N</w:t>
            </w:r>
          </w:p>
          <w:p w14:paraId="64FBB932" w14:textId="77777777"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51021-88-806, S235JR+N</w:t>
            </w:r>
          </w:p>
        </w:tc>
        <w:tc>
          <w:tcPr>
            <w:tcW w:w="709" w:type="dxa"/>
            <w:vAlign w:val="center"/>
          </w:tcPr>
          <w:p w14:paraId="1FA026B1" w14:textId="77777777" w:rsidR="006F769C" w:rsidRPr="0086357E" w:rsidRDefault="006F769C" w:rsidP="00176C26">
            <w:pPr>
              <w:ind w:firstLine="0"/>
              <w:jc w:val="center"/>
              <w:rPr>
                <w:rFonts w:cs="Arial"/>
                <w:noProof/>
                <w:sz w:val="18"/>
                <w:szCs w:val="18"/>
                <w:lang w:val="sr-Latn-CS"/>
              </w:rPr>
            </w:pPr>
            <w:r w:rsidRPr="0086357E">
              <w:rPr>
                <w:rFonts w:cs="Arial"/>
                <w:noProof/>
                <w:sz w:val="18"/>
                <w:szCs w:val="18"/>
                <w:lang w:val="sr-Latn-CS"/>
              </w:rPr>
              <w:t>sklop</w:t>
            </w:r>
          </w:p>
        </w:tc>
        <w:tc>
          <w:tcPr>
            <w:tcW w:w="425" w:type="dxa"/>
            <w:vAlign w:val="center"/>
          </w:tcPr>
          <w:p w14:paraId="5DF916E9" w14:textId="77777777" w:rsidR="006F769C" w:rsidRPr="0086357E" w:rsidRDefault="006F769C" w:rsidP="00176C26">
            <w:pPr>
              <w:ind w:firstLine="0"/>
              <w:jc w:val="center"/>
              <w:rPr>
                <w:rFonts w:cs="Arial"/>
                <w:noProof/>
                <w:sz w:val="18"/>
                <w:szCs w:val="18"/>
                <w:lang w:val="sr-Latn-CS"/>
              </w:rPr>
            </w:pPr>
            <w:r w:rsidRPr="0086357E">
              <w:rPr>
                <w:rFonts w:cs="Arial"/>
                <w:noProof/>
                <w:sz w:val="18"/>
                <w:szCs w:val="18"/>
                <w:lang w:val="sr-Latn-CS"/>
              </w:rPr>
              <w:t>2</w:t>
            </w:r>
          </w:p>
        </w:tc>
        <w:tc>
          <w:tcPr>
            <w:tcW w:w="2871" w:type="dxa"/>
            <w:vAlign w:val="center"/>
          </w:tcPr>
          <w:p w14:paraId="51EBFFBA" w14:textId="0700CF1E"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1.</w:t>
            </w:r>
            <w:r w:rsidR="00125400" w:rsidRPr="0086357E">
              <w:rPr>
                <w:rFonts w:cs="Arial"/>
                <w:noProof/>
                <w:sz w:val="18"/>
                <w:szCs w:val="18"/>
                <w:lang w:val="sr-Latn-CS"/>
              </w:rPr>
              <w:t>Sertifikat</w:t>
            </w:r>
            <w:r w:rsidRPr="0086357E">
              <w:rPr>
                <w:rFonts w:cs="Arial"/>
                <w:noProof/>
                <w:sz w:val="18"/>
                <w:szCs w:val="18"/>
                <w:lang w:val="sr-Latn-CS"/>
              </w:rPr>
              <w:t xml:space="preserve"> </w:t>
            </w:r>
            <w:r w:rsidR="00125400" w:rsidRPr="0086357E">
              <w:rPr>
                <w:rFonts w:cs="Arial"/>
                <w:noProof/>
                <w:sz w:val="18"/>
                <w:szCs w:val="18"/>
                <w:lang w:val="sr-Latn-CS"/>
              </w:rPr>
              <w:t>o</w:t>
            </w:r>
            <w:r w:rsidRPr="0086357E">
              <w:rPr>
                <w:rFonts w:cs="Arial"/>
                <w:noProof/>
                <w:sz w:val="18"/>
                <w:szCs w:val="18"/>
                <w:lang w:val="sr-Latn-CS"/>
              </w:rPr>
              <w:t xml:space="preserve"> </w:t>
            </w:r>
            <w:r w:rsidR="00125400" w:rsidRPr="0086357E">
              <w:rPr>
                <w:rFonts w:cs="Arial"/>
                <w:noProof/>
                <w:sz w:val="18"/>
                <w:szCs w:val="18"/>
                <w:lang w:val="sr-Latn-CS"/>
              </w:rPr>
              <w:t>usklađenosti</w:t>
            </w:r>
            <w:r w:rsidRPr="0086357E">
              <w:rPr>
                <w:rFonts w:cs="Arial"/>
                <w:noProof/>
                <w:sz w:val="18"/>
                <w:szCs w:val="18"/>
                <w:lang w:val="sr-Latn-CS"/>
              </w:rPr>
              <w:t xml:space="preserve"> </w:t>
            </w:r>
            <w:r w:rsidR="00125400" w:rsidRPr="0086357E">
              <w:rPr>
                <w:rFonts w:cs="Arial"/>
                <w:noProof/>
                <w:sz w:val="18"/>
                <w:szCs w:val="18"/>
                <w:lang w:val="sr-Latn-CS"/>
              </w:rPr>
              <w:t>sa</w:t>
            </w:r>
            <w:r w:rsidRPr="0086357E">
              <w:rPr>
                <w:rFonts w:cs="Arial"/>
                <w:noProof/>
                <w:sz w:val="18"/>
                <w:szCs w:val="18"/>
                <w:lang w:val="sr-Latn-CS"/>
              </w:rPr>
              <w:t xml:space="preserve"> </w:t>
            </w:r>
            <w:r w:rsidR="00125400" w:rsidRPr="0086357E">
              <w:rPr>
                <w:rFonts w:cs="Arial"/>
                <w:noProof/>
                <w:sz w:val="18"/>
                <w:szCs w:val="18"/>
                <w:lang w:val="sr-Latn-CS"/>
              </w:rPr>
              <w:t>porudžbinom</w:t>
            </w:r>
            <w:r w:rsidRPr="0086357E">
              <w:rPr>
                <w:rFonts w:cs="Arial"/>
                <w:noProof/>
                <w:sz w:val="18"/>
                <w:szCs w:val="18"/>
                <w:lang w:val="sr-Latn-CS"/>
              </w:rPr>
              <w:t xml:space="preserve"> </w:t>
            </w:r>
            <w:r w:rsidR="00125400" w:rsidRPr="0086357E">
              <w:rPr>
                <w:rFonts w:cs="Arial"/>
                <w:noProof/>
                <w:sz w:val="18"/>
                <w:szCs w:val="18"/>
                <w:lang w:val="sr-Latn-CS"/>
              </w:rPr>
              <w:t>prema</w:t>
            </w:r>
            <w:r w:rsidRPr="0086357E">
              <w:rPr>
                <w:rFonts w:cs="Arial"/>
                <w:noProof/>
                <w:sz w:val="18"/>
                <w:szCs w:val="18"/>
                <w:lang w:val="sr-Latn-CS"/>
              </w:rPr>
              <w:t xml:space="preserve"> </w:t>
            </w:r>
          </w:p>
          <w:p w14:paraId="65BE6014" w14:textId="77777777"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EN 10204-2.1</w:t>
            </w:r>
          </w:p>
          <w:p w14:paraId="5378D37B" w14:textId="18D3AA49"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2.</w:t>
            </w:r>
            <w:r w:rsidR="00125400" w:rsidRPr="0086357E">
              <w:rPr>
                <w:rFonts w:cs="Arial"/>
                <w:noProof/>
                <w:sz w:val="18"/>
                <w:szCs w:val="18"/>
                <w:lang w:val="sr-Latn-CS"/>
              </w:rPr>
              <w:t>Atest</w:t>
            </w:r>
            <w:r w:rsidRPr="0086357E">
              <w:rPr>
                <w:rFonts w:cs="Arial"/>
                <w:noProof/>
                <w:sz w:val="18"/>
                <w:szCs w:val="18"/>
                <w:lang w:val="sr-Latn-CS"/>
              </w:rPr>
              <w:t xml:space="preserve"> </w:t>
            </w:r>
            <w:r w:rsidR="00125400" w:rsidRPr="0086357E">
              <w:rPr>
                <w:rFonts w:cs="Arial"/>
                <w:noProof/>
                <w:sz w:val="18"/>
                <w:szCs w:val="18"/>
                <w:lang w:val="sr-Latn-CS"/>
              </w:rPr>
              <w:t>osnovnog</w:t>
            </w:r>
            <w:r w:rsidRPr="0086357E">
              <w:rPr>
                <w:rFonts w:cs="Arial"/>
                <w:noProof/>
                <w:sz w:val="18"/>
                <w:szCs w:val="18"/>
                <w:lang w:val="sr-Latn-CS"/>
              </w:rPr>
              <w:t xml:space="preserve"> </w:t>
            </w:r>
            <w:r w:rsidR="00125400" w:rsidRPr="0086357E">
              <w:rPr>
                <w:rFonts w:cs="Arial"/>
                <w:noProof/>
                <w:sz w:val="18"/>
                <w:szCs w:val="18"/>
                <w:lang w:val="sr-Latn-CS"/>
              </w:rPr>
              <w:t>materijala</w:t>
            </w:r>
            <w:r w:rsidRPr="0086357E">
              <w:rPr>
                <w:rFonts w:cs="Arial"/>
                <w:noProof/>
                <w:sz w:val="18"/>
                <w:szCs w:val="18"/>
                <w:lang w:val="sr-Latn-CS"/>
              </w:rPr>
              <w:t xml:space="preserve"> </w:t>
            </w:r>
            <w:r w:rsidR="00125400" w:rsidRPr="0086357E">
              <w:rPr>
                <w:rFonts w:cs="Arial"/>
                <w:noProof/>
                <w:sz w:val="18"/>
                <w:szCs w:val="18"/>
                <w:lang w:val="sr-Latn-CS"/>
              </w:rPr>
              <w:t>u</w:t>
            </w:r>
            <w:r w:rsidRPr="0086357E">
              <w:rPr>
                <w:rFonts w:cs="Arial"/>
                <w:noProof/>
                <w:sz w:val="18"/>
                <w:szCs w:val="18"/>
                <w:lang w:val="sr-Latn-CS"/>
              </w:rPr>
              <w:t xml:space="preserve"> </w:t>
            </w:r>
            <w:r w:rsidR="00125400" w:rsidRPr="0086357E">
              <w:rPr>
                <w:rFonts w:cs="Arial"/>
                <w:noProof/>
                <w:sz w:val="18"/>
                <w:szCs w:val="18"/>
                <w:lang w:val="sr-Latn-CS"/>
              </w:rPr>
              <w:t>skladu</w:t>
            </w:r>
            <w:r w:rsidRPr="0086357E">
              <w:rPr>
                <w:rFonts w:cs="Arial"/>
                <w:noProof/>
                <w:sz w:val="18"/>
                <w:szCs w:val="18"/>
                <w:lang w:val="sr-Latn-CS"/>
              </w:rPr>
              <w:t xml:space="preserve"> </w:t>
            </w:r>
            <w:r w:rsidR="00125400" w:rsidRPr="0086357E">
              <w:rPr>
                <w:rFonts w:cs="Arial"/>
                <w:noProof/>
                <w:sz w:val="18"/>
                <w:szCs w:val="18"/>
                <w:lang w:val="sr-Latn-CS"/>
              </w:rPr>
              <w:t>sa</w:t>
            </w:r>
            <w:r w:rsidRPr="0086357E">
              <w:rPr>
                <w:rFonts w:cs="Arial"/>
                <w:noProof/>
                <w:sz w:val="18"/>
                <w:szCs w:val="18"/>
                <w:lang w:val="sr-Latn-CS"/>
              </w:rPr>
              <w:t xml:space="preserve"> </w:t>
            </w:r>
          </w:p>
          <w:p w14:paraId="2D222109" w14:textId="73F6914B" w:rsidR="006F769C" w:rsidRPr="0086357E" w:rsidRDefault="006F769C" w:rsidP="00176C26">
            <w:pPr>
              <w:spacing w:before="0"/>
              <w:ind w:firstLine="0"/>
              <w:jc w:val="left"/>
              <w:rPr>
                <w:rFonts w:cs="Arial"/>
                <w:i/>
                <w:noProof/>
                <w:sz w:val="18"/>
                <w:szCs w:val="18"/>
                <w:lang w:val="sr-Latn-CS"/>
              </w:rPr>
            </w:pPr>
            <w:r w:rsidRPr="0086357E">
              <w:rPr>
                <w:rFonts w:cs="Arial"/>
                <w:noProof/>
                <w:sz w:val="18"/>
                <w:szCs w:val="18"/>
                <w:lang w:val="sr-Latn-CS"/>
              </w:rPr>
              <w:t xml:space="preserve">EN 10204-3.1......... </w:t>
            </w:r>
            <w:r w:rsidR="00125400" w:rsidRPr="0086357E">
              <w:rPr>
                <w:rFonts w:cs="Arial"/>
                <w:noProof/>
                <w:sz w:val="18"/>
                <w:szCs w:val="18"/>
                <w:lang w:val="sr-Latn-CS"/>
              </w:rPr>
              <w:t>Osnovni</w:t>
            </w:r>
            <w:r w:rsidRPr="0086357E">
              <w:rPr>
                <w:rFonts w:cs="Arial"/>
                <w:noProof/>
                <w:sz w:val="18"/>
                <w:szCs w:val="18"/>
                <w:lang w:val="sr-Latn-CS"/>
              </w:rPr>
              <w:t xml:space="preserve"> </w:t>
            </w:r>
            <w:r w:rsidR="00125400" w:rsidRPr="0086357E">
              <w:rPr>
                <w:rFonts w:cs="Arial"/>
                <w:noProof/>
                <w:sz w:val="18"/>
                <w:szCs w:val="18"/>
                <w:lang w:val="sr-Latn-CS"/>
              </w:rPr>
              <w:t>materijal</w:t>
            </w:r>
            <w:r w:rsidRPr="0086357E">
              <w:rPr>
                <w:rFonts w:cs="Arial"/>
                <w:noProof/>
                <w:sz w:val="18"/>
                <w:szCs w:val="18"/>
                <w:lang w:val="sr-Latn-CS"/>
              </w:rPr>
              <w:t xml:space="preserve"> </w:t>
            </w:r>
            <w:r w:rsidR="00125400" w:rsidRPr="0086357E">
              <w:rPr>
                <w:rFonts w:cs="Arial"/>
                <w:noProof/>
                <w:sz w:val="18"/>
                <w:szCs w:val="18"/>
                <w:lang w:val="sr-Latn-CS"/>
              </w:rPr>
              <w:t>u</w:t>
            </w:r>
            <w:r w:rsidRPr="0086357E">
              <w:rPr>
                <w:rFonts w:cs="Arial"/>
                <w:noProof/>
                <w:sz w:val="18"/>
                <w:szCs w:val="18"/>
                <w:lang w:val="sr-Latn-CS"/>
              </w:rPr>
              <w:t xml:space="preserve"> </w:t>
            </w:r>
            <w:r w:rsidR="00125400" w:rsidRPr="0086357E">
              <w:rPr>
                <w:rFonts w:cs="Arial"/>
                <w:noProof/>
                <w:sz w:val="18"/>
                <w:szCs w:val="18"/>
                <w:lang w:val="sr-Latn-CS"/>
              </w:rPr>
              <w:t>skladu</w:t>
            </w:r>
            <w:r w:rsidRPr="0086357E">
              <w:rPr>
                <w:rFonts w:cs="Arial"/>
                <w:noProof/>
                <w:sz w:val="18"/>
                <w:szCs w:val="18"/>
                <w:lang w:val="sr-Latn-CS"/>
              </w:rPr>
              <w:t xml:space="preserve"> </w:t>
            </w:r>
            <w:r w:rsidR="00125400" w:rsidRPr="0086357E">
              <w:rPr>
                <w:rFonts w:cs="Arial"/>
                <w:noProof/>
                <w:sz w:val="18"/>
                <w:szCs w:val="18"/>
                <w:lang w:val="sr-Latn-CS"/>
              </w:rPr>
              <w:t>sa</w:t>
            </w:r>
            <w:r w:rsidRPr="0086357E">
              <w:rPr>
                <w:rFonts w:cs="Arial"/>
                <w:noProof/>
                <w:sz w:val="18"/>
                <w:szCs w:val="18"/>
                <w:lang w:val="sr-Latn-CS"/>
              </w:rPr>
              <w:t xml:space="preserve"> EN 10025.</w:t>
            </w:r>
          </w:p>
        </w:tc>
      </w:tr>
      <w:tr w:rsidR="006F769C" w:rsidRPr="0086357E" w14:paraId="771424BD" w14:textId="77777777" w:rsidTr="00337D4F">
        <w:trPr>
          <w:trHeight w:val="219"/>
        </w:trPr>
        <w:tc>
          <w:tcPr>
            <w:tcW w:w="554" w:type="dxa"/>
            <w:vAlign w:val="center"/>
          </w:tcPr>
          <w:p w14:paraId="4A0EA9B3" w14:textId="77777777" w:rsidR="006F769C" w:rsidRPr="0086357E" w:rsidRDefault="006F769C" w:rsidP="00176C26">
            <w:pPr>
              <w:spacing w:before="0"/>
              <w:ind w:firstLine="0"/>
              <w:jc w:val="center"/>
              <w:rPr>
                <w:rFonts w:cs="Arial"/>
                <w:noProof/>
                <w:color w:val="000000"/>
                <w:sz w:val="18"/>
                <w:szCs w:val="18"/>
                <w:lang w:val="sr-Latn-CS"/>
              </w:rPr>
            </w:pPr>
            <w:r w:rsidRPr="0086357E">
              <w:rPr>
                <w:rFonts w:cs="Arial"/>
                <w:noProof/>
                <w:color w:val="000000"/>
                <w:sz w:val="18"/>
                <w:szCs w:val="18"/>
                <w:lang w:val="sr-Latn-CS"/>
              </w:rPr>
              <w:t>10</w:t>
            </w:r>
          </w:p>
        </w:tc>
        <w:tc>
          <w:tcPr>
            <w:tcW w:w="5542" w:type="dxa"/>
            <w:vAlign w:val="center"/>
          </w:tcPr>
          <w:p w14:paraId="2F911756" w14:textId="77777777" w:rsidR="006F769C" w:rsidRPr="0086357E" w:rsidRDefault="006F769C" w:rsidP="00176C26">
            <w:pPr>
              <w:ind w:firstLine="0"/>
              <w:rPr>
                <w:rFonts w:cs="Arial"/>
                <w:noProof/>
                <w:sz w:val="18"/>
                <w:szCs w:val="18"/>
                <w:lang w:val="sr-Latn-CS"/>
              </w:rPr>
            </w:pPr>
            <w:r w:rsidRPr="0086357E">
              <w:rPr>
                <w:rFonts w:cs="Arial"/>
                <w:noProof/>
                <w:sz w:val="18"/>
                <w:szCs w:val="18"/>
                <w:lang w:val="sr-Latn-CS"/>
              </w:rPr>
              <w:t>ZAŠTITNIK KARD.VRATILA po crt........( ~ 55 kg / komplet)</w:t>
            </w:r>
          </w:p>
          <w:p w14:paraId="6C3919E1" w14:textId="77777777"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51021-88-ZR4 ( L+R)</w:t>
            </w:r>
          </w:p>
        </w:tc>
        <w:tc>
          <w:tcPr>
            <w:tcW w:w="709" w:type="dxa"/>
            <w:vAlign w:val="center"/>
          </w:tcPr>
          <w:p w14:paraId="2CB4E3E4" w14:textId="77777777" w:rsidR="006F769C" w:rsidRPr="0086357E" w:rsidRDefault="006F769C" w:rsidP="00176C26">
            <w:pPr>
              <w:ind w:firstLine="0"/>
              <w:jc w:val="center"/>
              <w:rPr>
                <w:rFonts w:cs="Arial"/>
                <w:noProof/>
                <w:sz w:val="18"/>
                <w:szCs w:val="18"/>
                <w:lang w:val="sr-Latn-CS"/>
              </w:rPr>
            </w:pPr>
            <w:r w:rsidRPr="0086357E">
              <w:rPr>
                <w:rFonts w:cs="Arial"/>
                <w:noProof/>
                <w:sz w:val="18"/>
                <w:szCs w:val="18"/>
                <w:lang w:val="sr-Latn-CS"/>
              </w:rPr>
              <w:t>kom</w:t>
            </w:r>
          </w:p>
        </w:tc>
        <w:tc>
          <w:tcPr>
            <w:tcW w:w="425" w:type="dxa"/>
            <w:vAlign w:val="center"/>
          </w:tcPr>
          <w:p w14:paraId="3297609F" w14:textId="77777777" w:rsidR="006F769C" w:rsidRPr="0086357E" w:rsidRDefault="006F769C" w:rsidP="00176C26">
            <w:pPr>
              <w:ind w:firstLine="0"/>
              <w:jc w:val="center"/>
              <w:rPr>
                <w:rFonts w:cs="Arial"/>
                <w:noProof/>
                <w:sz w:val="18"/>
                <w:szCs w:val="18"/>
                <w:lang w:val="sr-Latn-CS"/>
              </w:rPr>
            </w:pPr>
            <w:r w:rsidRPr="0086357E">
              <w:rPr>
                <w:rFonts w:cs="Arial"/>
                <w:noProof/>
                <w:sz w:val="18"/>
                <w:szCs w:val="18"/>
                <w:lang w:val="sr-Latn-CS"/>
              </w:rPr>
              <w:t>2</w:t>
            </w:r>
          </w:p>
        </w:tc>
        <w:tc>
          <w:tcPr>
            <w:tcW w:w="2871" w:type="dxa"/>
            <w:vAlign w:val="center"/>
          </w:tcPr>
          <w:p w14:paraId="26553881" w14:textId="63D7F5DE"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1.</w:t>
            </w:r>
            <w:r w:rsidR="00125400" w:rsidRPr="0086357E">
              <w:rPr>
                <w:rFonts w:cs="Arial"/>
                <w:noProof/>
                <w:sz w:val="18"/>
                <w:szCs w:val="18"/>
                <w:lang w:val="sr-Latn-CS"/>
              </w:rPr>
              <w:t>Sertifikat</w:t>
            </w:r>
            <w:r w:rsidRPr="0086357E">
              <w:rPr>
                <w:rFonts w:cs="Arial"/>
                <w:noProof/>
                <w:sz w:val="18"/>
                <w:szCs w:val="18"/>
                <w:lang w:val="sr-Latn-CS"/>
              </w:rPr>
              <w:t xml:space="preserve"> </w:t>
            </w:r>
            <w:r w:rsidR="00125400" w:rsidRPr="0086357E">
              <w:rPr>
                <w:rFonts w:cs="Arial"/>
                <w:noProof/>
                <w:sz w:val="18"/>
                <w:szCs w:val="18"/>
                <w:lang w:val="sr-Latn-CS"/>
              </w:rPr>
              <w:t>o</w:t>
            </w:r>
            <w:r w:rsidRPr="0086357E">
              <w:rPr>
                <w:rFonts w:cs="Arial"/>
                <w:noProof/>
                <w:sz w:val="18"/>
                <w:szCs w:val="18"/>
                <w:lang w:val="sr-Latn-CS"/>
              </w:rPr>
              <w:t xml:space="preserve"> </w:t>
            </w:r>
            <w:r w:rsidR="00125400" w:rsidRPr="0086357E">
              <w:rPr>
                <w:rFonts w:cs="Arial"/>
                <w:noProof/>
                <w:sz w:val="18"/>
                <w:szCs w:val="18"/>
                <w:lang w:val="sr-Latn-CS"/>
              </w:rPr>
              <w:t>usklađenosti</w:t>
            </w:r>
            <w:r w:rsidRPr="0086357E">
              <w:rPr>
                <w:rFonts w:cs="Arial"/>
                <w:noProof/>
                <w:sz w:val="18"/>
                <w:szCs w:val="18"/>
                <w:lang w:val="sr-Latn-CS"/>
              </w:rPr>
              <w:t xml:space="preserve"> </w:t>
            </w:r>
            <w:r w:rsidR="00125400" w:rsidRPr="0086357E">
              <w:rPr>
                <w:rFonts w:cs="Arial"/>
                <w:noProof/>
                <w:sz w:val="18"/>
                <w:szCs w:val="18"/>
                <w:lang w:val="sr-Latn-CS"/>
              </w:rPr>
              <w:t>sa</w:t>
            </w:r>
            <w:r w:rsidRPr="0086357E">
              <w:rPr>
                <w:rFonts w:cs="Arial"/>
                <w:noProof/>
                <w:sz w:val="18"/>
                <w:szCs w:val="18"/>
                <w:lang w:val="sr-Latn-CS"/>
              </w:rPr>
              <w:t xml:space="preserve"> </w:t>
            </w:r>
            <w:r w:rsidR="00125400" w:rsidRPr="0086357E">
              <w:rPr>
                <w:rFonts w:cs="Arial"/>
                <w:noProof/>
                <w:sz w:val="18"/>
                <w:szCs w:val="18"/>
                <w:lang w:val="sr-Latn-CS"/>
              </w:rPr>
              <w:t>porudžbinom</w:t>
            </w:r>
            <w:r w:rsidRPr="0086357E">
              <w:rPr>
                <w:rFonts w:cs="Arial"/>
                <w:noProof/>
                <w:sz w:val="18"/>
                <w:szCs w:val="18"/>
                <w:lang w:val="sr-Latn-CS"/>
              </w:rPr>
              <w:t xml:space="preserve"> </w:t>
            </w:r>
            <w:r w:rsidR="00125400" w:rsidRPr="0086357E">
              <w:rPr>
                <w:rFonts w:cs="Arial"/>
                <w:noProof/>
                <w:sz w:val="18"/>
                <w:szCs w:val="18"/>
                <w:lang w:val="sr-Latn-CS"/>
              </w:rPr>
              <w:t>prema</w:t>
            </w:r>
            <w:r w:rsidRPr="0086357E">
              <w:rPr>
                <w:rFonts w:cs="Arial"/>
                <w:noProof/>
                <w:sz w:val="18"/>
                <w:szCs w:val="18"/>
                <w:lang w:val="sr-Latn-CS"/>
              </w:rPr>
              <w:t xml:space="preserve"> </w:t>
            </w:r>
          </w:p>
          <w:p w14:paraId="2E656CA1" w14:textId="77777777"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EN 10204-2.1</w:t>
            </w:r>
          </w:p>
          <w:p w14:paraId="04052612" w14:textId="775BDFA7"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2.</w:t>
            </w:r>
            <w:r w:rsidR="00125400" w:rsidRPr="0086357E">
              <w:rPr>
                <w:rFonts w:cs="Arial"/>
                <w:noProof/>
                <w:sz w:val="18"/>
                <w:szCs w:val="18"/>
                <w:lang w:val="sr-Latn-CS"/>
              </w:rPr>
              <w:t>Atest</w:t>
            </w:r>
            <w:r w:rsidRPr="0086357E">
              <w:rPr>
                <w:rFonts w:cs="Arial"/>
                <w:noProof/>
                <w:sz w:val="18"/>
                <w:szCs w:val="18"/>
                <w:lang w:val="sr-Latn-CS"/>
              </w:rPr>
              <w:t xml:space="preserve"> </w:t>
            </w:r>
            <w:r w:rsidR="00125400" w:rsidRPr="0086357E">
              <w:rPr>
                <w:rFonts w:cs="Arial"/>
                <w:noProof/>
                <w:sz w:val="18"/>
                <w:szCs w:val="18"/>
                <w:lang w:val="sr-Latn-CS"/>
              </w:rPr>
              <w:t>osnovnog</w:t>
            </w:r>
            <w:r w:rsidRPr="0086357E">
              <w:rPr>
                <w:rFonts w:cs="Arial"/>
                <w:noProof/>
                <w:sz w:val="18"/>
                <w:szCs w:val="18"/>
                <w:lang w:val="sr-Latn-CS"/>
              </w:rPr>
              <w:t xml:space="preserve"> </w:t>
            </w:r>
            <w:r w:rsidR="00125400" w:rsidRPr="0086357E">
              <w:rPr>
                <w:rFonts w:cs="Arial"/>
                <w:noProof/>
                <w:sz w:val="18"/>
                <w:szCs w:val="18"/>
                <w:lang w:val="sr-Latn-CS"/>
              </w:rPr>
              <w:t>materijala</w:t>
            </w:r>
            <w:r w:rsidRPr="0086357E">
              <w:rPr>
                <w:rFonts w:cs="Arial"/>
                <w:noProof/>
                <w:sz w:val="18"/>
                <w:szCs w:val="18"/>
                <w:lang w:val="sr-Latn-CS"/>
              </w:rPr>
              <w:t xml:space="preserve"> </w:t>
            </w:r>
            <w:r w:rsidR="00125400" w:rsidRPr="0086357E">
              <w:rPr>
                <w:rFonts w:cs="Arial"/>
                <w:noProof/>
                <w:sz w:val="18"/>
                <w:szCs w:val="18"/>
                <w:lang w:val="sr-Latn-CS"/>
              </w:rPr>
              <w:t>u</w:t>
            </w:r>
            <w:r w:rsidRPr="0086357E">
              <w:rPr>
                <w:rFonts w:cs="Arial"/>
                <w:noProof/>
                <w:sz w:val="18"/>
                <w:szCs w:val="18"/>
                <w:lang w:val="sr-Latn-CS"/>
              </w:rPr>
              <w:t xml:space="preserve"> </w:t>
            </w:r>
            <w:r w:rsidR="00125400" w:rsidRPr="0086357E">
              <w:rPr>
                <w:rFonts w:cs="Arial"/>
                <w:noProof/>
                <w:sz w:val="18"/>
                <w:szCs w:val="18"/>
                <w:lang w:val="sr-Latn-CS"/>
              </w:rPr>
              <w:t>skladu</w:t>
            </w:r>
            <w:r w:rsidRPr="0086357E">
              <w:rPr>
                <w:rFonts w:cs="Arial"/>
                <w:noProof/>
                <w:sz w:val="18"/>
                <w:szCs w:val="18"/>
                <w:lang w:val="sr-Latn-CS"/>
              </w:rPr>
              <w:t xml:space="preserve"> </w:t>
            </w:r>
            <w:r w:rsidR="00125400" w:rsidRPr="0086357E">
              <w:rPr>
                <w:rFonts w:cs="Arial"/>
                <w:noProof/>
                <w:sz w:val="18"/>
                <w:szCs w:val="18"/>
                <w:lang w:val="sr-Latn-CS"/>
              </w:rPr>
              <w:t>sa</w:t>
            </w:r>
            <w:r w:rsidRPr="0086357E">
              <w:rPr>
                <w:rFonts w:cs="Arial"/>
                <w:noProof/>
                <w:sz w:val="18"/>
                <w:szCs w:val="18"/>
                <w:lang w:val="sr-Latn-CS"/>
              </w:rPr>
              <w:t xml:space="preserve"> </w:t>
            </w:r>
          </w:p>
          <w:p w14:paraId="7F5B929A" w14:textId="54924240" w:rsidR="006F769C" w:rsidRPr="0086357E" w:rsidRDefault="006F769C" w:rsidP="00176C26">
            <w:pPr>
              <w:spacing w:before="0"/>
              <w:ind w:firstLine="0"/>
              <w:jc w:val="left"/>
              <w:rPr>
                <w:rFonts w:cs="Arial"/>
                <w:i/>
                <w:noProof/>
                <w:sz w:val="18"/>
                <w:szCs w:val="18"/>
                <w:lang w:val="sr-Latn-CS"/>
              </w:rPr>
            </w:pPr>
            <w:r w:rsidRPr="0086357E">
              <w:rPr>
                <w:rFonts w:cs="Arial"/>
                <w:noProof/>
                <w:sz w:val="18"/>
                <w:szCs w:val="18"/>
                <w:lang w:val="sr-Latn-CS"/>
              </w:rPr>
              <w:t>EN 10204-3.1</w:t>
            </w:r>
          </w:p>
        </w:tc>
      </w:tr>
      <w:tr w:rsidR="006F769C" w:rsidRPr="0086357E" w14:paraId="483AE3AE" w14:textId="77777777" w:rsidTr="00337D4F">
        <w:trPr>
          <w:trHeight w:val="219"/>
        </w:trPr>
        <w:tc>
          <w:tcPr>
            <w:tcW w:w="554" w:type="dxa"/>
            <w:vAlign w:val="center"/>
          </w:tcPr>
          <w:p w14:paraId="5AD25E2B" w14:textId="77777777" w:rsidR="006F769C" w:rsidRPr="0086357E" w:rsidRDefault="006F769C" w:rsidP="00176C26">
            <w:pPr>
              <w:spacing w:before="0"/>
              <w:ind w:firstLine="0"/>
              <w:jc w:val="center"/>
              <w:rPr>
                <w:rFonts w:cs="Arial"/>
                <w:noProof/>
                <w:color w:val="000000"/>
                <w:sz w:val="18"/>
                <w:szCs w:val="18"/>
                <w:lang w:val="sr-Latn-CS"/>
              </w:rPr>
            </w:pPr>
            <w:r w:rsidRPr="0086357E">
              <w:rPr>
                <w:rFonts w:cs="Arial"/>
                <w:noProof/>
                <w:color w:val="000000"/>
                <w:sz w:val="18"/>
                <w:szCs w:val="18"/>
                <w:lang w:val="sr-Latn-CS"/>
              </w:rPr>
              <w:t>11</w:t>
            </w:r>
          </w:p>
        </w:tc>
        <w:tc>
          <w:tcPr>
            <w:tcW w:w="5542" w:type="dxa"/>
            <w:vAlign w:val="center"/>
          </w:tcPr>
          <w:p w14:paraId="53738D08" w14:textId="77777777" w:rsidR="006F769C" w:rsidRPr="0086357E" w:rsidRDefault="006F769C" w:rsidP="00176C26">
            <w:pPr>
              <w:ind w:firstLine="0"/>
              <w:rPr>
                <w:rFonts w:cs="Arial"/>
                <w:noProof/>
                <w:sz w:val="18"/>
                <w:szCs w:val="18"/>
                <w:lang w:val="sr-Latn-CS"/>
              </w:rPr>
            </w:pPr>
            <w:r w:rsidRPr="0086357E">
              <w:rPr>
                <w:rFonts w:cs="Arial"/>
                <w:noProof/>
                <w:sz w:val="18"/>
                <w:szCs w:val="18"/>
                <w:lang w:val="sr-Latn-CS"/>
              </w:rPr>
              <w:t>UNUTRAŠNJI LIM SAVIJENI ( L+D) po crt.......( 18 kg)</w:t>
            </w:r>
          </w:p>
          <w:p w14:paraId="12F65DF3" w14:textId="77777777"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51021-88-4R6, S235JR+N</w:t>
            </w:r>
          </w:p>
        </w:tc>
        <w:tc>
          <w:tcPr>
            <w:tcW w:w="709" w:type="dxa"/>
            <w:vAlign w:val="center"/>
          </w:tcPr>
          <w:p w14:paraId="7207ED85" w14:textId="77777777" w:rsidR="006F769C" w:rsidRPr="0086357E" w:rsidRDefault="006F769C" w:rsidP="00176C26">
            <w:pPr>
              <w:ind w:firstLine="0"/>
              <w:jc w:val="center"/>
              <w:rPr>
                <w:rFonts w:cs="Arial"/>
                <w:noProof/>
                <w:sz w:val="18"/>
                <w:szCs w:val="18"/>
                <w:lang w:val="sr-Latn-CS"/>
              </w:rPr>
            </w:pPr>
            <w:r w:rsidRPr="0086357E">
              <w:rPr>
                <w:rFonts w:cs="Arial"/>
                <w:noProof/>
                <w:sz w:val="18"/>
                <w:szCs w:val="18"/>
                <w:lang w:val="sr-Latn-CS"/>
              </w:rPr>
              <w:t>kom</w:t>
            </w:r>
          </w:p>
        </w:tc>
        <w:tc>
          <w:tcPr>
            <w:tcW w:w="425" w:type="dxa"/>
            <w:vAlign w:val="center"/>
          </w:tcPr>
          <w:p w14:paraId="353001D3" w14:textId="77777777" w:rsidR="006F769C" w:rsidRPr="0086357E" w:rsidRDefault="006F769C" w:rsidP="00176C26">
            <w:pPr>
              <w:ind w:firstLine="0"/>
              <w:jc w:val="center"/>
              <w:rPr>
                <w:rFonts w:cs="Arial"/>
                <w:noProof/>
                <w:sz w:val="18"/>
                <w:szCs w:val="18"/>
                <w:lang w:val="sr-Latn-CS"/>
              </w:rPr>
            </w:pPr>
            <w:r w:rsidRPr="0086357E">
              <w:rPr>
                <w:rFonts w:cs="Arial"/>
                <w:noProof/>
                <w:sz w:val="18"/>
                <w:szCs w:val="18"/>
                <w:lang w:val="sr-Latn-CS"/>
              </w:rPr>
              <w:t>2</w:t>
            </w:r>
          </w:p>
        </w:tc>
        <w:tc>
          <w:tcPr>
            <w:tcW w:w="2871" w:type="dxa"/>
            <w:vAlign w:val="center"/>
          </w:tcPr>
          <w:p w14:paraId="6844EF3D" w14:textId="39097C1C"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1.</w:t>
            </w:r>
            <w:r w:rsidR="00125400" w:rsidRPr="0086357E">
              <w:rPr>
                <w:rFonts w:cs="Arial"/>
                <w:noProof/>
                <w:sz w:val="18"/>
                <w:szCs w:val="18"/>
                <w:lang w:val="sr-Latn-CS"/>
              </w:rPr>
              <w:t>Sertifikat</w:t>
            </w:r>
            <w:r w:rsidRPr="0086357E">
              <w:rPr>
                <w:rFonts w:cs="Arial"/>
                <w:noProof/>
                <w:sz w:val="18"/>
                <w:szCs w:val="18"/>
                <w:lang w:val="sr-Latn-CS"/>
              </w:rPr>
              <w:t xml:space="preserve"> </w:t>
            </w:r>
            <w:r w:rsidR="00125400" w:rsidRPr="0086357E">
              <w:rPr>
                <w:rFonts w:cs="Arial"/>
                <w:noProof/>
                <w:sz w:val="18"/>
                <w:szCs w:val="18"/>
                <w:lang w:val="sr-Latn-CS"/>
              </w:rPr>
              <w:t>o</w:t>
            </w:r>
            <w:r w:rsidRPr="0086357E">
              <w:rPr>
                <w:rFonts w:cs="Arial"/>
                <w:noProof/>
                <w:sz w:val="18"/>
                <w:szCs w:val="18"/>
                <w:lang w:val="sr-Latn-CS"/>
              </w:rPr>
              <w:t xml:space="preserve"> </w:t>
            </w:r>
            <w:r w:rsidR="00125400" w:rsidRPr="0086357E">
              <w:rPr>
                <w:rFonts w:cs="Arial"/>
                <w:noProof/>
                <w:sz w:val="18"/>
                <w:szCs w:val="18"/>
                <w:lang w:val="sr-Latn-CS"/>
              </w:rPr>
              <w:t>usklađenosti</w:t>
            </w:r>
            <w:r w:rsidRPr="0086357E">
              <w:rPr>
                <w:rFonts w:cs="Arial"/>
                <w:noProof/>
                <w:sz w:val="18"/>
                <w:szCs w:val="18"/>
                <w:lang w:val="sr-Latn-CS"/>
              </w:rPr>
              <w:t xml:space="preserve"> </w:t>
            </w:r>
            <w:r w:rsidR="00125400" w:rsidRPr="0086357E">
              <w:rPr>
                <w:rFonts w:cs="Arial"/>
                <w:noProof/>
                <w:sz w:val="18"/>
                <w:szCs w:val="18"/>
                <w:lang w:val="sr-Latn-CS"/>
              </w:rPr>
              <w:t>sa</w:t>
            </w:r>
            <w:r w:rsidRPr="0086357E">
              <w:rPr>
                <w:rFonts w:cs="Arial"/>
                <w:noProof/>
                <w:sz w:val="18"/>
                <w:szCs w:val="18"/>
                <w:lang w:val="sr-Latn-CS"/>
              </w:rPr>
              <w:t xml:space="preserve"> </w:t>
            </w:r>
            <w:r w:rsidR="00125400" w:rsidRPr="0086357E">
              <w:rPr>
                <w:rFonts w:cs="Arial"/>
                <w:noProof/>
                <w:sz w:val="18"/>
                <w:szCs w:val="18"/>
                <w:lang w:val="sr-Latn-CS"/>
              </w:rPr>
              <w:t>porudžbinom</w:t>
            </w:r>
            <w:r w:rsidRPr="0086357E">
              <w:rPr>
                <w:rFonts w:cs="Arial"/>
                <w:noProof/>
                <w:sz w:val="18"/>
                <w:szCs w:val="18"/>
                <w:lang w:val="sr-Latn-CS"/>
              </w:rPr>
              <w:t xml:space="preserve"> </w:t>
            </w:r>
            <w:r w:rsidR="00125400" w:rsidRPr="0086357E">
              <w:rPr>
                <w:rFonts w:cs="Arial"/>
                <w:noProof/>
                <w:sz w:val="18"/>
                <w:szCs w:val="18"/>
                <w:lang w:val="sr-Latn-CS"/>
              </w:rPr>
              <w:t>prema</w:t>
            </w:r>
            <w:r w:rsidRPr="0086357E">
              <w:rPr>
                <w:rFonts w:cs="Arial"/>
                <w:noProof/>
                <w:sz w:val="18"/>
                <w:szCs w:val="18"/>
                <w:lang w:val="sr-Latn-CS"/>
              </w:rPr>
              <w:t xml:space="preserve"> </w:t>
            </w:r>
          </w:p>
          <w:p w14:paraId="379AE634" w14:textId="77777777"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EN 10204-2.1</w:t>
            </w:r>
          </w:p>
          <w:p w14:paraId="4C7E3A12" w14:textId="06179FDF"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2.</w:t>
            </w:r>
            <w:r w:rsidR="00125400" w:rsidRPr="0086357E">
              <w:rPr>
                <w:rFonts w:cs="Arial"/>
                <w:noProof/>
                <w:sz w:val="18"/>
                <w:szCs w:val="18"/>
                <w:lang w:val="sr-Latn-CS"/>
              </w:rPr>
              <w:t>Atest</w:t>
            </w:r>
            <w:r w:rsidRPr="0086357E">
              <w:rPr>
                <w:rFonts w:cs="Arial"/>
                <w:noProof/>
                <w:sz w:val="18"/>
                <w:szCs w:val="18"/>
                <w:lang w:val="sr-Latn-CS"/>
              </w:rPr>
              <w:t xml:space="preserve"> </w:t>
            </w:r>
            <w:r w:rsidR="00125400" w:rsidRPr="0086357E">
              <w:rPr>
                <w:rFonts w:cs="Arial"/>
                <w:noProof/>
                <w:sz w:val="18"/>
                <w:szCs w:val="18"/>
                <w:lang w:val="sr-Latn-CS"/>
              </w:rPr>
              <w:t>osnovnog</w:t>
            </w:r>
            <w:r w:rsidRPr="0086357E">
              <w:rPr>
                <w:rFonts w:cs="Arial"/>
                <w:noProof/>
                <w:sz w:val="18"/>
                <w:szCs w:val="18"/>
                <w:lang w:val="sr-Latn-CS"/>
              </w:rPr>
              <w:t xml:space="preserve"> </w:t>
            </w:r>
            <w:r w:rsidR="00125400" w:rsidRPr="0086357E">
              <w:rPr>
                <w:rFonts w:cs="Arial"/>
                <w:noProof/>
                <w:sz w:val="18"/>
                <w:szCs w:val="18"/>
                <w:lang w:val="sr-Latn-CS"/>
              </w:rPr>
              <w:t>materijala</w:t>
            </w:r>
            <w:r w:rsidRPr="0086357E">
              <w:rPr>
                <w:rFonts w:cs="Arial"/>
                <w:noProof/>
                <w:sz w:val="18"/>
                <w:szCs w:val="18"/>
                <w:lang w:val="sr-Latn-CS"/>
              </w:rPr>
              <w:t xml:space="preserve"> </w:t>
            </w:r>
            <w:r w:rsidR="00125400" w:rsidRPr="0086357E">
              <w:rPr>
                <w:rFonts w:cs="Arial"/>
                <w:noProof/>
                <w:sz w:val="18"/>
                <w:szCs w:val="18"/>
                <w:lang w:val="sr-Latn-CS"/>
              </w:rPr>
              <w:t>u</w:t>
            </w:r>
            <w:r w:rsidRPr="0086357E">
              <w:rPr>
                <w:rFonts w:cs="Arial"/>
                <w:noProof/>
                <w:sz w:val="18"/>
                <w:szCs w:val="18"/>
                <w:lang w:val="sr-Latn-CS"/>
              </w:rPr>
              <w:t xml:space="preserve"> </w:t>
            </w:r>
            <w:r w:rsidR="00125400" w:rsidRPr="0086357E">
              <w:rPr>
                <w:rFonts w:cs="Arial"/>
                <w:noProof/>
                <w:sz w:val="18"/>
                <w:szCs w:val="18"/>
                <w:lang w:val="sr-Latn-CS"/>
              </w:rPr>
              <w:t>skladu</w:t>
            </w:r>
            <w:r w:rsidRPr="0086357E">
              <w:rPr>
                <w:rFonts w:cs="Arial"/>
                <w:noProof/>
                <w:sz w:val="18"/>
                <w:szCs w:val="18"/>
                <w:lang w:val="sr-Latn-CS"/>
              </w:rPr>
              <w:t xml:space="preserve"> </w:t>
            </w:r>
            <w:r w:rsidR="00125400" w:rsidRPr="0086357E">
              <w:rPr>
                <w:rFonts w:cs="Arial"/>
                <w:noProof/>
                <w:sz w:val="18"/>
                <w:szCs w:val="18"/>
                <w:lang w:val="sr-Latn-CS"/>
              </w:rPr>
              <w:t>sa</w:t>
            </w:r>
            <w:r w:rsidRPr="0086357E">
              <w:rPr>
                <w:rFonts w:cs="Arial"/>
                <w:noProof/>
                <w:sz w:val="18"/>
                <w:szCs w:val="18"/>
                <w:lang w:val="sr-Latn-CS"/>
              </w:rPr>
              <w:t xml:space="preserve"> </w:t>
            </w:r>
          </w:p>
          <w:p w14:paraId="066E157C" w14:textId="2186B4EF" w:rsidR="006F769C" w:rsidRPr="0086357E" w:rsidRDefault="006F769C" w:rsidP="00176C26">
            <w:pPr>
              <w:spacing w:before="0"/>
              <w:ind w:firstLine="0"/>
              <w:jc w:val="left"/>
              <w:rPr>
                <w:rFonts w:cs="Arial"/>
                <w:i/>
                <w:noProof/>
                <w:sz w:val="18"/>
                <w:szCs w:val="18"/>
                <w:lang w:val="sr-Latn-CS"/>
              </w:rPr>
            </w:pPr>
            <w:r w:rsidRPr="0086357E">
              <w:rPr>
                <w:rFonts w:cs="Arial"/>
                <w:noProof/>
                <w:sz w:val="18"/>
                <w:szCs w:val="18"/>
                <w:lang w:val="sr-Latn-CS"/>
              </w:rPr>
              <w:t>EN 10204-3.1</w:t>
            </w:r>
          </w:p>
        </w:tc>
      </w:tr>
      <w:tr w:rsidR="006F769C" w:rsidRPr="0086357E" w14:paraId="76AF1FB2" w14:textId="77777777" w:rsidTr="00337D4F">
        <w:trPr>
          <w:trHeight w:val="219"/>
        </w:trPr>
        <w:tc>
          <w:tcPr>
            <w:tcW w:w="554" w:type="dxa"/>
            <w:vAlign w:val="center"/>
          </w:tcPr>
          <w:p w14:paraId="62354309" w14:textId="54AAEAF5" w:rsidR="006F769C" w:rsidRPr="0086357E" w:rsidRDefault="006F769C" w:rsidP="00176C26">
            <w:pPr>
              <w:spacing w:before="0"/>
              <w:ind w:firstLine="0"/>
              <w:jc w:val="center"/>
              <w:rPr>
                <w:rFonts w:cs="Arial"/>
                <w:noProof/>
                <w:color w:val="000000"/>
                <w:sz w:val="18"/>
                <w:szCs w:val="18"/>
                <w:lang w:val="sr-Latn-CS"/>
              </w:rPr>
            </w:pPr>
            <w:r w:rsidRPr="0086357E">
              <w:rPr>
                <w:rFonts w:cs="Arial"/>
                <w:noProof/>
                <w:sz w:val="18"/>
                <w:szCs w:val="18"/>
                <w:lang w:val="sr-Latn-CS"/>
              </w:rPr>
              <w:t>12</w:t>
            </w:r>
          </w:p>
        </w:tc>
        <w:tc>
          <w:tcPr>
            <w:tcW w:w="5542" w:type="dxa"/>
            <w:vAlign w:val="center"/>
          </w:tcPr>
          <w:p w14:paraId="3C049D2F" w14:textId="77777777" w:rsidR="006F769C" w:rsidRPr="0086357E" w:rsidRDefault="006F769C" w:rsidP="00176C26">
            <w:pPr>
              <w:ind w:firstLine="0"/>
              <w:jc w:val="left"/>
              <w:rPr>
                <w:rFonts w:cs="Arial"/>
                <w:noProof/>
                <w:sz w:val="18"/>
                <w:szCs w:val="18"/>
                <w:lang w:val="sr-Latn-CS"/>
              </w:rPr>
            </w:pPr>
            <w:r w:rsidRPr="0086357E">
              <w:rPr>
                <w:rFonts w:cs="Arial"/>
                <w:noProof/>
                <w:sz w:val="18"/>
                <w:szCs w:val="18"/>
                <w:lang w:val="sr-Latn-CS"/>
              </w:rPr>
              <w:t xml:space="preserve">Elementi za vezu pogonskog agregata – prema specifikaciji sa </w:t>
            </w:r>
          </w:p>
          <w:p w14:paraId="30599C9E" w14:textId="180EE84C" w:rsidR="006F769C" w:rsidRPr="0086357E" w:rsidRDefault="006F769C" w:rsidP="00176C26">
            <w:pPr>
              <w:ind w:firstLine="0"/>
              <w:rPr>
                <w:rFonts w:cs="Arial"/>
                <w:noProof/>
                <w:sz w:val="18"/>
                <w:szCs w:val="18"/>
                <w:lang w:val="sr-Latn-CS"/>
              </w:rPr>
            </w:pPr>
            <w:r w:rsidRPr="0086357E">
              <w:rPr>
                <w:rFonts w:cs="Arial"/>
                <w:noProof/>
                <w:sz w:val="18"/>
                <w:szCs w:val="18"/>
                <w:lang w:val="sr-Latn-CS"/>
              </w:rPr>
              <w:t>crt.br. 2270.07.00</w:t>
            </w:r>
          </w:p>
        </w:tc>
        <w:tc>
          <w:tcPr>
            <w:tcW w:w="709" w:type="dxa"/>
            <w:textDirection w:val="btLr"/>
            <w:vAlign w:val="center"/>
          </w:tcPr>
          <w:p w14:paraId="78DA25E6" w14:textId="0EF26562" w:rsidR="006F769C" w:rsidRPr="0086357E" w:rsidRDefault="006F769C" w:rsidP="00176C26">
            <w:pPr>
              <w:spacing w:before="0"/>
              <w:ind w:firstLine="0"/>
              <w:jc w:val="center"/>
              <w:rPr>
                <w:rFonts w:cs="Arial"/>
                <w:noProof/>
                <w:sz w:val="18"/>
                <w:szCs w:val="18"/>
                <w:lang w:val="sr-Latn-CS"/>
              </w:rPr>
            </w:pPr>
            <w:r w:rsidRPr="0086357E">
              <w:rPr>
                <w:rFonts w:cs="Arial"/>
                <w:noProof/>
                <w:sz w:val="18"/>
                <w:szCs w:val="18"/>
                <w:lang w:val="sr-Latn-CS"/>
              </w:rPr>
              <w:t>komplet</w:t>
            </w:r>
          </w:p>
        </w:tc>
        <w:tc>
          <w:tcPr>
            <w:tcW w:w="425" w:type="dxa"/>
            <w:vAlign w:val="center"/>
          </w:tcPr>
          <w:p w14:paraId="63ECD3DA" w14:textId="042815CE" w:rsidR="006F769C" w:rsidRPr="0086357E" w:rsidRDefault="006F769C" w:rsidP="00176C26">
            <w:pPr>
              <w:ind w:firstLine="0"/>
              <w:jc w:val="center"/>
              <w:rPr>
                <w:rFonts w:cs="Arial"/>
                <w:noProof/>
                <w:sz w:val="18"/>
                <w:szCs w:val="18"/>
                <w:lang w:val="sr-Latn-CS"/>
              </w:rPr>
            </w:pPr>
            <w:r w:rsidRPr="0086357E">
              <w:rPr>
                <w:rFonts w:cs="Arial"/>
                <w:noProof/>
                <w:sz w:val="18"/>
                <w:szCs w:val="18"/>
                <w:lang w:val="sr-Latn-CS"/>
              </w:rPr>
              <w:t>2</w:t>
            </w:r>
          </w:p>
        </w:tc>
        <w:tc>
          <w:tcPr>
            <w:tcW w:w="2871" w:type="dxa"/>
            <w:vAlign w:val="center"/>
          </w:tcPr>
          <w:p w14:paraId="10D931F7" w14:textId="77777777"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 xml:space="preserve">Sertifikat o usklađenosti sa porudžbinom prema </w:t>
            </w:r>
          </w:p>
          <w:p w14:paraId="775E980F" w14:textId="77777777"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 xml:space="preserve">EN 10204-2.2 </w:t>
            </w:r>
          </w:p>
          <w:p w14:paraId="0F88303C" w14:textId="02FC74A9" w:rsidR="006F769C" w:rsidRPr="0086357E" w:rsidRDefault="006F769C" w:rsidP="00176C26">
            <w:pPr>
              <w:spacing w:before="0"/>
              <w:ind w:firstLine="0"/>
              <w:jc w:val="left"/>
              <w:rPr>
                <w:rFonts w:cs="Arial"/>
                <w:noProof/>
                <w:sz w:val="18"/>
                <w:szCs w:val="18"/>
                <w:lang w:val="sr-Latn-CS"/>
              </w:rPr>
            </w:pPr>
            <w:r w:rsidRPr="0086357E">
              <w:rPr>
                <w:rFonts w:cs="Arial"/>
                <w:noProof/>
                <w:sz w:val="18"/>
                <w:szCs w:val="18"/>
                <w:lang w:val="sr-Latn-CS"/>
              </w:rPr>
              <w:t>Za vijke i navrtke kvaliteta boljeg od 5.6, dostaviti atest u skladu sa EN10204-3.1.</w:t>
            </w:r>
          </w:p>
        </w:tc>
      </w:tr>
      <w:tr w:rsidR="006F769C" w:rsidRPr="0086357E" w14:paraId="03D39E07" w14:textId="77777777" w:rsidTr="00337D4F">
        <w:trPr>
          <w:trHeight w:val="219"/>
        </w:trPr>
        <w:tc>
          <w:tcPr>
            <w:tcW w:w="554" w:type="dxa"/>
            <w:vAlign w:val="center"/>
          </w:tcPr>
          <w:p w14:paraId="163D5571" w14:textId="2D9EC5D4" w:rsidR="006F769C" w:rsidRPr="00934F76" w:rsidRDefault="006F769C" w:rsidP="00176C26">
            <w:pPr>
              <w:spacing w:before="0"/>
              <w:ind w:firstLine="0"/>
              <w:jc w:val="center"/>
              <w:rPr>
                <w:rFonts w:cs="Arial"/>
                <w:noProof/>
                <w:color w:val="000000"/>
                <w:sz w:val="18"/>
                <w:szCs w:val="18"/>
                <w:lang w:val="sr-Latn-CS"/>
              </w:rPr>
            </w:pPr>
            <w:r w:rsidRPr="00934F76">
              <w:rPr>
                <w:rFonts w:cs="Arial"/>
                <w:noProof/>
                <w:color w:val="000000"/>
                <w:sz w:val="18"/>
                <w:szCs w:val="18"/>
                <w:lang w:val="sr-Latn-CS"/>
              </w:rPr>
              <w:t>13</w:t>
            </w:r>
          </w:p>
        </w:tc>
        <w:tc>
          <w:tcPr>
            <w:tcW w:w="5542" w:type="dxa"/>
          </w:tcPr>
          <w:p w14:paraId="497676FE" w14:textId="77777777" w:rsidR="006F769C" w:rsidRPr="00934F76" w:rsidRDefault="006F769C" w:rsidP="00176C26">
            <w:pPr>
              <w:ind w:firstLine="0"/>
              <w:rPr>
                <w:rFonts w:cs="Arial"/>
                <w:noProof/>
                <w:sz w:val="18"/>
                <w:szCs w:val="18"/>
                <w:lang w:val="sr-Latn-CS"/>
              </w:rPr>
            </w:pPr>
            <w:r w:rsidRPr="00934F76">
              <w:rPr>
                <w:rFonts w:cs="Arial"/>
                <w:noProof/>
                <w:sz w:val="18"/>
                <w:szCs w:val="18"/>
                <w:lang w:val="sr-Latn-CS"/>
              </w:rPr>
              <w:t>Ventilator reduktora KC 500 po crtežu 2505.24.00.00....proizv. "Potex" ili ekvivalent</w:t>
            </w:r>
          </w:p>
          <w:p w14:paraId="60BFD5F9" w14:textId="77777777" w:rsidR="006F769C" w:rsidRPr="00934F76" w:rsidRDefault="006F769C" w:rsidP="00176C26">
            <w:pPr>
              <w:spacing w:before="0"/>
              <w:ind w:firstLine="0"/>
              <w:rPr>
                <w:rFonts w:cs="Arial"/>
                <w:noProof/>
                <w:sz w:val="18"/>
                <w:szCs w:val="18"/>
                <w:lang w:val="sr-Latn-CS"/>
              </w:rPr>
            </w:pPr>
            <w:r w:rsidRPr="00934F76">
              <w:rPr>
                <w:rFonts w:cs="Arial"/>
                <w:noProof/>
                <w:sz w:val="18"/>
                <w:szCs w:val="18"/>
                <w:lang w:val="sr-Latn-CS"/>
              </w:rPr>
              <w:t>dimenzije: Ø890x140    (TIP1 – 1 kompl. i  TIP2 – 1 kompl.)</w:t>
            </w:r>
          </w:p>
          <w:p w14:paraId="3A809A48" w14:textId="77777777" w:rsidR="006F769C" w:rsidRPr="00934F76" w:rsidRDefault="006F769C" w:rsidP="00176C26">
            <w:pPr>
              <w:spacing w:before="0"/>
              <w:ind w:firstLine="0"/>
              <w:rPr>
                <w:rFonts w:cs="Arial"/>
                <w:noProof/>
                <w:sz w:val="18"/>
                <w:szCs w:val="18"/>
                <w:lang w:val="sr-Latn-CS"/>
              </w:rPr>
            </w:pPr>
            <w:r w:rsidRPr="00934F76">
              <w:rPr>
                <w:rFonts w:cs="Arial"/>
                <w:noProof/>
                <w:sz w:val="18"/>
                <w:szCs w:val="18"/>
                <w:lang w:val="sr-Latn-CS"/>
              </w:rPr>
              <w:t>-isporućiti po 1 komplet aksijalnih ventilatora za oba smera okretanja (levi i desni)</w:t>
            </w:r>
          </w:p>
          <w:p w14:paraId="7BA7F216" w14:textId="77777777" w:rsidR="00483293" w:rsidRPr="00934F76" w:rsidRDefault="006F769C" w:rsidP="00176C26">
            <w:pPr>
              <w:spacing w:before="0" w:after="120"/>
              <w:ind w:firstLine="0"/>
              <w:rPr>
                <w:rFonts w:cs="Arial"/>
                <w:noProof/>
                <w:sz w:val="18"/>
                <w:szCs w:val="18"/>
                <w:lang w:val="sr-Latn-CS"/>
              </w:rPr>
            </w:pPr>
            <w:r w:rsidRPr="00934F76">
              <w:rPr>
                <w:rFonts w:cs="Arial"/>
                <w:noProof/>
                <w:sz w:val="18"/>
                <w:szCs w:val="18"/>
                <w:lang w:val="sr-Latn-CS"/>
              </w:rPr>
              <w:lastRenderedPageBreak/>
              <w:t>-lopatice su fiksirane pod uglom od 45°, sa mogućnošću podešavanja oko vertikalne ose,-na svakom ventilatoru mora biti postavljena natpisna pločoca sa osnovnim podacima i deklarisanim protokom vazduha,-rotori, pre isporuke, moraju biti dinamički uravnoteženi,</w:t>
            </w:r>
          </w:p>
          <w:p w14:paraId="787CBD69" w14:textId="0758FB28" w:rsidR="006F769C" w:rsidRPr="00934F76" w:rsidRDefault="006F769C" w:rsidP="00176C26">
            <w:pPr>
              <w:spacing w:before="0" w:after="120"/>
              <w:ind w:firstLine="0"/>
              <w:rPr>
                <w:rFonts w:cs="Arial"/>
                <w:noProof/>
                <w:sz w:val="18"/>
                <w:szCs w:val="18"/>
                <w:lang w:val="sr-Latn-CS"/>
              </w:rPr>
            </w:pPr>
            <w:r w:rsidRPr="00934F76">
              <w:rPr>
                <w:rFonts w:cs="Arial"/>
                <w:noProof/>
                <w:sz w:val="18"/>
                <w:szCs w:val="18"/>
                <w:lang w:val="sr-Latn-CS"/>
              </w:rPr>
              <w:t>-broj obrtaja rotora ventilatora je 1000 min</w:t>
            </w:r>
            <w:r w:rsidRPr="00934F76">
              <w:rPr>
                <w:rFonts w:cs="Arial"/>
                <w:noProof/>
                <w:sz w:val="18"/>
                <w:szCs w:val="18"/>
                <w:vertAlign w:val="superscript"/>
                <w:lang w:val="sr-Latn-CS"/>
              </w:rPr>
              <w:t xml:space="preserve">-1 </w:t>
            </w:r>
            <w:r w:rsidRPr="00934F76">
              <w:rPr>
                <w:rFonts w:cs="Arial"/>
                <w:noProof/>
                <w:sz w:val="18"/>
                <w:szCs w:val="18"/>
                <w:lang w:val="sr-Latn-CS"/>
              </w:rPr>
              <w:t>,</w:t>
            </w:r>
          </w:p>
          <w:p w14:paraId="647B698A" w14:textId="77777777" w:rsidR="006F769C" w:rsidRPr="00934F76" w:rsidRDefault="006F769C" w:rsidP="00176C26">
            <w:pPr>
              <w:spacing w:before="0"/>
              <w:ind w:firstLine="0"/>
              <w:rPr>
                <w:rFonts w:cs="Arial"/>
                <w:noProof/>
                <w:sz w:val="18"/>
                <w:szCs w:val="18"/>
                <w:lang w:val="sr-Latn-CS"/>
              </w:rPr>
            </w:pPr>
            <w:r w:rsidRPr="00934F76">
              <w:rPr>
                <w:rFonts w:cs="Arial"/>
                <w:noProof/>
                <w:sz w:val="18"/>
                <w:szCs w:val="18"/>
                <w:lang w:val="sr-Latn-CS"/>
              </w:rPr>
              <w:t>-kapacitet ventilatora min. 24000 m</w:t>
            </w:r>
            <w:r w:rsidRPr="00934F76">
              <w:rPr>
                <w:rFonts w:cs="Arial"/>
                <w:noProof/>
                <w:sz w:val="18"/>
                <w:szCs w:val="18"/>
                <w:vertAlign w:val="superscript"/>
                <w:lang w:val="sr-Latn-CS"/>
              </w:rPr>
              <w:t>3</w:t>
            </w:r>
            <w:r w:rsidRPr="00934F76">
              <w:rPr>
                <w:rFonts w:cs="Arial"/>
                <w:noProof/>
                <w:sz w:val="18"/>
                <w:szCs w:val="18"/>
                <w:lang w:val="sr-Latn-CS"/>
              </w:rPr>
              <w:t>/h.</w:t>
            </w:r>
          </w:p>
          <w:p w14:paraId="167A2B8B" w14:textId="77777777" w:rsidR="006F769C" w:rsidRDefault="006F769C" w:rsidP="00176C26">
            <w:pPr>
              <w:spacing w:before="0"/>
              <w:ind w:firstLine="0"/>
              <w:rPr>
                <w:rFonts w:cs="Arial"/>
                <w:noProof/>
                <w:sz w:val="18"/>
                <w:szCs w:val="18"/>
                <w:lang w:val="sr-Latn-CS"/>
              </w:rPr>
            </w:pPr>
            <w:r w:rsidRPr="00934F76">
              <w:rPr>
                <w:rFonts w:cs="Arial"/>
                <w:noProof/>
                <w:sz w:val="18"/>
                <w:szCs w:val="18"/>
                <w:lang w:val="sr-Latn-CS"/>
              </w:rPr>
              <w:t>-moraju biti ispoštovane sve ugradne mere ventilatora</w:t>
            </w:r>
          </w:p>
          <w:p w14:paraId="05F60B68" w14:textId="5D295A4D" w:rsidR="002C7C1B" w:rsidRPr="00934F76" w:rsidRDefault="002C7C1B" w:rsidP="00176C26">
            <w:pPr>
              <w:spacing w:before="0"/>
              <w:ind w:firstLine="0"/>
              <w:rPr>
                <w:rFonts w:cs="Arial"/>
                <w:noProof/>
                <w:sz w:val="18"/>
                <w:szCs w:val="18"/>
                <w:lang w:val="sr-Latn-CS"/>
              </w:rPr>
            </w:pPr>
          </w:p>
        </w:tc>
        <w:tc>
          <w:tcPr>
            <w:tcW w:w="709" w:type="dxa"/>
            <w:textDirection w:val="btLr"/>
            <w:vAlign w:val="center"/>
          </w:tcPr>
          <w:p w14:paraId="2F502B5C" w14:textId="0F16B3BD" w:rsidR="006F769C" w:rsidRPr="00934F76" w:rsidRDefault="006F769C" w:rsidP="00176C26">
            <w:pPr>
              <w:spacing w:before="0"/>
              <w:ind w:firstLine="0"/>
              <w:jc w:val="center"/>
              <w:rPr>
                <w:rFonts w:cs="Arial"/>
                <w:noProof/>
                <w:sz w:val="18"/>
                <w:szCs w:val="18"/>
                <w:lang w:val="sr-Latn-CS"/>
              </w:rPr>
            </w:pPr>
            <w:r w:rsidRPr="00934F76">
              <w:rPr>
                <w:rFonts w:cs="Arial"/>
                <w:noProof/>
                <w:sz w:val="18"/>
                <w:szCs w:val="18"/>
                <w:lang w:val="sr-Latn-CS"/>
              </w:rPr>
              <w:lastRenderedPageBreak/>
              <w:t>komplet</w:t>
            </w:r>
          </w:p>
        </w:tc>
        <w:tc>
          <w:tcPr>
            <w:tcW w:w="425" w:type="dxa"/>
            <w:vAlign w:val="center"/>
          </w:tcPr>
          <w:p w14:paraId="319C2A49" w14:textId="37107250" w:rsidR="006F769C" w:rsidRPr="00934F76" w:rsidRDefault="006F769C" w:rsidP="00176C26">
            <w:pPr>
              <w:ind w:firstLine="0"/>
              <w:jc w:val="center"/>
              <w:rPr>
                <w:rFonts w:cs="Arial"/>
                <w:noProof/>
                <w:sz w:val="18"/>
                <w:szCs w:val="18"/>
                <w:lang w:val="sr-Latn-CS"/>
              </w:rPr>
            </w:pPr>
            <w:r w:rsidRPr="00934F76">
              <w:rPr>
                <w:rFonts w:cs="Arial"/>
                <w:noProof/>
                <w:sz w:val="18"/>
                <w:szCs w:val="18"/>
                <w:lang w:val="sr-Latn-CS"/>
              </w:rPr>
              <w:t>2</w:t>
            </w:r>
          </w:p>
        </w:tc>
        <w:tc>
          <w:tcPr>
            <w:tcW w:w="2871" w:type="dxa"/>
            <w:vAlign w:val="center"/>
          </w:tcPr>
          <w:p w14:paraId="0D9D172B" w14:textId="77777777" w:rsidR="006F769C" w:rsidRPr="00934F76" w:rsidRDefault="006F769C" w:rsidP="00176C26">
            <w:pPr>
              <w:spacing w:before="0"/>
              <w:ind w:firstLine="0"/>
              <w:jc w:val="left"/>
              <w:rPr>
                <w:rFonts w:cs="Arial"/>
                <w:noProof/>
                <w:sz w:val="18"/>
                <w:szCs w:val="18"/>
                <w:lang w:val="sr-Latn-CS"/>
              </w:rPr>
            </w:pPr>
            <w:r w:rsidRPr="00934F76">
              <w:rPr>
                <w:rFonts w:cs="Arial"/>
                <w:noProof/>
                <w:sz w:val="18"/>
                <w:szCs w:val="18"/>
                <w:lang w:val="sr-Latn-CS"/>
              </w:rPr>
              <w:t xml:space="preserve">1.Sertifikat o usklađenosti sa porudžbinom prema </w:t>
            </w:r>
          </w:p>
          <w:p w14:paraId="5E8E7AB3" w14:textId="77777777" w:rsidR="006F769C" w:rsidRPr="00934F76" w:rsidRDefault="006F769C" w:rsidP="00176C26">
            <w:pPr>
              <w:spacing w:before="0"/>
              <w:ind w:firstLine="0"/>
              <w:jc w:val="left"/>
              <w:rPr>
                <w:rFonts w:cs="Arial"/>
                <w:noProof/>
                <w:sz w:val="18"/>
                <w:szCs w:val="18"/>
                <w:lang w:val="sr-Latn-CS"/>
              </w:rPr>
            </w:pPr>
            <w:r w:rsidRPr="00934F76">
              <w:rPr>
                <w:rFonts w:cs="Arial"/>
                <w:noProof/>
                <w:sz w:val="18"/>
                <w:szCs w:val="18"/>
                <w:lang w:val="sr-Latn-CS"/>
              </w:rPr>
              <w:t>EN 10204-2.2</w:t>
            </w:r>
          </w:p>
          <w:p w14:paraId="1B061A11" w14:textId="77777777" w:rsidR="006F769C" w:rsidRPr="00934F76" w:rsidRDefault="006F769C" w:rsidP="00176C26">
            <w:pPr>
              <w:spacing w:before="0"/>
              <w:ind w:firstLine="0"/>
              <w:jc w:val="left"/>
              <w:rPr>
                <w:rFonts w:cs="Arial"/>
                <w:noProof/>
                <w:sz w:val="18"/>
                <w:szCs w:val="18"/>
                <w:lang w:val="sr-Latn-CS"/>
              </w:rPr>
            </w:pPr>
            <w:r w:rsidRPr="00934F76">
              <w:rPr>
                <w:rFonts w:cs="Arial"/>
                <w:noProof/>
                <w:sz w:val="18"/>
                <w:szCs w:val="18"/>
                <w:lang w:val="sr-Latn-CS"/>
              </w:rPr>
              <w:t>2.Izvod iz kataloga proizvođača</w:t>
            </w:r>
          </w:p>
          <w:p w14:paraId="5422CD60" w14:textId="77777777" w:rsidR="006F769C" w:rsidRDefault="006F769C" w:rsidP="00176C26">
            <w:pPr>
              <w:spacing w:before="0"/>
              <w:ind w:firstLine="0"/>
              <w:jc w:val="left"/>
              <w:rPr>
                <w:rFonts w:cs="Arial"/>
                <w:noProof/>
                <w:sz w:val="18"/>
                <w:szCs w:val="18"/>
                <w:lang w:val="sr-Latn-CS"/>
              </w:rPr>
            </w:pPr>
            <w:r w:rsidRPr="00934F76">
              <w:rPr>
                <w:rFonts w:cs="Arial"/>
                <w:noProof/>
                <w:sz w:val="18"/>
                <w:szCs w:val="18"/>
                <w:lang w:val="sr-Latn-CS"/>
              </w:rPr>
              <w:t>3.Izveštaj o balansiranju</w:t>
            </w:r>
          </w:p>
          <w:p w14:paraId="0392C059" w14:textId="77777777" w:rsidR="00337D4F" w:rsidRPr="00934F76" w:rsidRDefault="00337D4F" w:rsidP="00176C26">
            <w:pPr>
              <w:spacing w:before="0"/>
              <w:ind w:firstLine="0"/>
              <w:jc w:val="left"/>
              <w:rPr>
                <w:rFonts w:cs="Arial"/>
                <w:noProof/>
                <w:sz w:val="18"/>
                <w:szCs w:val="18"/>
                <w:lang w:val="sr-Latn-CS"/>
              </w:rPr>
            </w:pPr>
          </w:p>
          <w:p w14:paraId="0D68AD78" w14:textId="562DB57D" w:rsidR="006F769C" w:rsidRPr="00934F76" w:rsidRDefault="006F769C" w:rsidP="00176C26">
            <w:pPr>
              <w:spacing w:before="0"/>
              <w:ind w:firstLine="0"/>
              <w:jc w:val="left"/>
              <w:rPr>
                <w:rFonts w:cs="Arial"/>
                <w:i/>
                <w:noProof/>
                <w:sz w:val="18"/>
                <w:szCs w:val="18"/>
                <w:lang w:val="sr-Latn-CS"/>
              </w:rPr>
            </w:pPr>
            <w:r w:rsidRPr="00934F76">
              <w:rPr>
                <w:rFonts w:cs="Arial"/>
                <w:noProof/>
                <w:sz w:val="18"/>
                <w:szCs w:val="18"/>
                <w:lang w:val="sr-Latn-CS"/>
              </w:rPr>
              <w:t>4.uputstvo za montažu, rad i održavanje</w:t>
            </w:r>
          </w:p>
        </w:tc>
      </w:tr>
    </w:tbl>
    <w:p w14:paraId="68622651" w14:textId="77777777" w:rsidR="001826DF" w:rsidRDefault="001826DF" w:rsidP="00423CB3">
      <w:pPr>
        <w:rPr>
          <w:b/>
          <w:lang w:val="sr-Latn-RS" w:eastAsia="hi-IN" w:bidi="hi-IN"/>
        </w:rPr>
      </w:pPr>
    </w:p>
    <w:p w14:paraId="1864DEF9" w14:textId="77777777" w:rsidR="00423CB3" w:rsidRPr="000A4820" w:rsidRDefault="00FD3C7A" w:rsidP="00423CB3">
      <w:pPr>
        <w:rPr>
          <w:sz w:val="12"/>
          <w:szCs w:val="12"/>
          <w:lang w:val="sr-Latn-RS" w:eastAsia="hi-IN" w:bidi="hi-IN"/>
        </w:rPr>
      </w:pPr>
      <w:r>
        <w:rPr>
          <w:b/>
          <w:lang w:val="sr-Cyrl-RS" w:eastAsia="hi-IN" w:bidi="hi-IN"/>
        </w:rPr>
        <w:t>Општи д</w:t>
      </w:r>
      <w:r w:rsidR="00423CB3" w:rsidRPr="00C452AC">
        <w:rPr>
          <w:b/>
          <w:lang w:val="sr-Cyrl-RS" w:eastAsia="hi-IN" w:bidi="hi-IN"/>
        </w:rPr>
        <w:t>оказ квалитета</w:t>
      </w:r>
      <w:r>
        <w:rPr>
          <w:b/>
          <w:lang w:val="sr-Cyrl-RS" w:eastAsia="hi-IN" w:bidi="hi-IN"/>
        </w:rPr>
        <w:t>-</w:t>
      </w:r>
      <w:r w:rsidR="00423CB3">
        <w:rPr>
          <w:b/>
          <w:lang w:val="sr-Latn-RS" w:eastAsia="hi-IN" w:bidi="hi-IN"/>
        </w:rPr>
        <w:t xml:space="preserve"> </w:t>
      </w:r>
      <w:r w:rsidR="00423CB3">
        <w:rPr>
          <w:b/>
          <w:lang w:val="sr-Cyrl-RS" w:eastAsia="hi-IN" w:bidi="hi-IN"/>
        </w:rPr>
        <w:t>Доставити уз понуду</w:t>
      </w:r>
      <w:r>
        <w:rPr>
          <w:b/>
          <w:lang w:val="sr-Cyrl-RS" w:eastAsia="hi-IN" w:bidi="hi-IN"/>
        </w:rPr>
        <w:t xml:space="preserve"> за све позиције :</w:t>
      </w:r>
    </w:p>
    <w:p w14:paraId="70CABF5C" w14:textId="77777777" w:rsidR="00423CB3" w:rsidRPr="0096748F" w:rsidRDefault="0017252F" w:rsidP="00423CB3">
      <w:pPr>
        <w:spacing w:before="0"/>
        <w:rPr>
          <w:lang w:val="sr-Cyrl-RS" w:eastAsia="hi-IN" w:bidi="hi-IN"/>
        </w:rPr>
      </w:pPr>
      <w:r>
        <w:rPr>
          <w:lang w:val="sr-Cyrl-RS" w:eastAsia="hi-IN" w:bidi="hi-IN"/>
        </w:rPr>
        <w:t>1.</w:t>
      </w:r>
      <w:r w:rsidR="00423CB3">
        <w:rPr>
          <w:lang w:val="sr-Cyrl-RS" w:eastAsia="hi-IN" w:bidi="hi-IN"/>
        </w:rPr>
        <w:t xml:space="preserve"> </w:t>
      </w:r>
      <w:r w:rsidR="00423CB3" w:rsidRPr="008B0FC9">
        <w:rPr>
          <w:lang w:val="sr-Cyrl-RS" w:eastAsia="hi-IN" w:bidi="hi-IN"/>
        </w:rPr>
        <w:t xml:space="preserve">фотокопију важећег сертификат </w:t>
      </w:r>
      <w:r w:rsidR="00423CB3" w:rsidRPr="008B0FC9">
        <w:rPr>
          <w:lang w:val="sr-Latn-RS" w:eastAsia="hi-IN" w:bidi="hi-IN"/>
        </w:rPr>
        <w:t xml:space="preserve">ISO 9001 </w:t>
      </w:r>
      <w:r w:rsidR="00423CB3" w:rsidRPr="008B0FC9">
        <w:rPr>
          <w:lang w:val="sr-Cyrl-RS" w:eastAsia="hi-IN" w:bidi="hi-IN"/>
        </w:rPr>
        <w:t xml:space="preserve">произвођача који </w:t>
      </w:r>
      <w:r w:rsidR="00E70023">
        <w:rPr>
          <w:lang w:val="sr-Cyrl-RS" w:eastAsia="hi-IN" w:bidi="hi-IN"/>
        </w:rPr>
        <w:t>обухвата</w:t>
      </w:r>
      <w:r w:rsidR="00423CB3" w:rsidRPr="008B0FC9">
        <w:rPr>
          <w:lang w:val="sr-Cyrl-RS" w:eastAsia="hi-IN" w:bidi="hi-IN"/>
        </w:rPr>
        <w:t xml:space="preserve"> област производње </w:t>
      </w:r>
      <w:r w:rsidR="005B0527" w:rsidRPr="0096748F">
        <w:rPr>
          <w:lang w:val="sr-Cyrl-RS" w:eastAsia="hi-IN" w:bidi="hi-IN"/>
        </w:rPr>
        <w:t>предмета набавке</w:t>
      </w:r>
      <w:r w:rsidR="00C45549" w:rsidRPr="0096748F">
        <w:rPr>
          <w:lang w:val="sr-Cyrl-RS" w:eastAsia="hi-IN" w:bidi="hi-IN"/>
        </w:rPr>
        <w:t xml:space="preserve"> ( редуктори, кочнице,вентилатори, елементи / склопови машина...)</w:t>
      </w:r>
    </w:p>
    <w:p w14:paraId="2D1C2283" w14:textId="790FFEC5" w:rsidR="00D06498" w:rsidRPr="0096748F" w:rsidRDefault="0017252F" w:rsidP="00423CB3">
      <w:pPr>
        <w:spacing w:before="0" w:after="60"/>
        <w:rPr>
          <w:rFonts w:eastAsia="Calibri" w:cs="Arial"/>
          <w:noProof/>
          <w:kern w:val="1"/>
          <w:lang w:val="sr-Cyrl-RS" w:eastAsia="hi-IN" w:bidi="hi-IN"/>
        </w:rPr>
      </w:pPr>
      <w:r w:rsidRPr="0096748F">
        <w:rPr>
          <w:lang w:val="sr-Cyrl-RS" w:eastAsia="hi-IN" w:bidi="hi-IN"/>
        </w:rPr>
        <w:t>2.</w:t>
      </w:r>
      <w:r w:rsidR="00423CB3" w:rsidRPr="0096748F">
        <w:rPr>
          <w:lang w:val="sr-Cyrl-RS" w:eastAsia="hi-IN" w:bidi="hi-IN"/>
        </w:rPr>
        <w:t xml:space="preserve"> </w:t>
      </w:r>
      <w:r w:rsidRPr="0096748F">
        <w:rPr>
          <w:lang w:val="sr-Cyrl-RS" w:eastAsia="hi-IN" w:bidi="hi-IN"/>
        </w:rPr>
        <w:t>каталог</w:t>
      </w:r>
      <w:r w:rsidR="00423CB3" w:rsidRPr="0096748F">
        <w:rPr>
          <w:lang w:val="sr-Cyrl-RS" w:eastAsia="hi-IN" w:bidi="hi-IN"/>
        </w:rPr>
        <w:t xml:space="preserve"> </w:t>
      </w:r>
      <w:r w:rsidR="0090557E" w:rsidRPr="0096748F">
        <w:rPr>
          <w:lang w:val="sr-Cyrl-RS" w:eastAsia="hi-IN" w:bidi="hi-IN"/>
        </w:rPr>
        <w:t>/ извод из каталога</w:t>
      </w:r>
      <w:r w:rsidR="00423CB3" w:rsidRPr="0096748F">
        <w:rPr>
          <w:lang w:val="sr-Cyrl-RS" w:eastAsia="hi-IN" w:bidi="hi-IN"/>
        </w:rPr>
        <w:t xml:space="preserve">, са </w:t>
      </w:r>
      <w:r w:rsidR="0090557E" w:rsidRPr="0096748F">
        <w:rPr>
          <w:lang w:val="sr-Cyrl-RS" w:eastAsia="hi-IN" w:bidi="hi-IN"/>
        </w:rPr>
        <w:t xml:space="preserve">означеним </w:t>
      </w:r>
      <w:r w:rsidR="00FD3C7A" w:rsidRPr="0096748F">
        <w:rPr>
          <w:lang w:val="sr-Cyrl-RS" w:eastAsia="hi-IN" w:bidi="hi-IN"/>
        </w:rPr>
        <w:t xml:space="preserve">техничким карактеристикама  </w:t>
      </w:r>
      <w:r w:rsidR="0090557E" w:rsidRPr="0096748F">
        <w:rPr>
          <w:rFonts w:eastAsia="Calibri" w:cs="Arial"/>
          <w:noProof/>
          <w:kern w:val="1"/>
          <w:lang w:val="sr-Cyrl-CS" w:eastAsia="hi-IN" w:bidi="hi-IN"/>
        </w:rPr>
        <w:t>и уградним мерама добара која се нуде,</w:t>
      </w:r>
      <w:r w:rsidR="0098236D" w:rsidRPr="0096748F">
        <w:rPr>
          <w:rFonts w:eastAsia="Calibri" w:cs="Arial"/>
          <w:noProof/>
          <w:kern w:val="1"/>
          <w:lang w:eastAsia="hi-IN" w:bidi="hi-IN"/>
        </w:rPr>
        <w:t xml:space="preserve"> (</w:t>
      </w:r>
      <w:r w:rsidR="0098236D" w:rsidRPr="0096748F">
        <w:rPr>
          <w:rFonts w:eastAsia="Calibri" w:cs="Arial"/>
          <w:noProof/>
          <w:kern w:val="1"/>
          <w:lang w:val="sr-Cyrl-RS" w:eastAsia="hi-IN" w:bidi="hi-IN"/>
        </w:rPr>
        <w:t>за позиције 1, 2, 4, 6 и 13)</w:t>
      </w:r>
    </w:p>
    <w:p w14:paraId="2B64B942" w14:textId="4594EE09" w:rsidR="00423CB3" w:rsidRPr="0096748F" w:rsidRDefault="00D06498" w:rsidP="00423CB3">
      <w:pPr>
        <w:spacing w:before="0" w:after="60"/>
        <w:rPr>
          <w:lang w:val="sr-Cyrl-RS" w:eastAsia="hi-IN" w:bidi="hi-IN"/>
        </w:rPr>
      </w:pPr>
      <w:r w:rsidRPr="0096748F">
        <w:rPr>
          <w:rFonts w:eastAsia="Calibri" w:cs="Arial"/>
          <w:noProof/>
          <w:kern w:val="1"/>
          <w:lang w:val="sr-Cyrl-CS" w:eastAsia="hi-IN" w:bidi="hi-IN"/>
        </w:rPr>
        <w:t xml:space="preserve">3. </w:t>
      </w:r>
      <w:r w:rsidR="00FD3C7A" w:rsidRPr="0096748F">
        <w:rPr>
          <w:rFonts w:eastAsia="Calibri" w:cs="Arial"/>
          <w:noProof/>
          <w:kern w:val="1"/>
          <w:lang w:val="sr-Cyrl-CS" w:eastAsia="hi-IN" w:bidi="hi-IN"/>
        </w:rPr>
        <w:t xml:space="preserve"> склопни цртеж позиције/ склопа</w:t>
      </w:r>
      <w:r w:rsidR="001721DC" w:rsidRPr="0096748F">
        <w:rPr>
          <w:rFonts w:eastAsia="Calibri" w:cs="Arial"/>
          <w:noProof/>
          <w:kern w:val="1"/>
          <w:lang w:val="sr-Cyrl-CS" w:eastAsia="hi-IN" w:bidi="hi-IN"/>
        </w:rPr>
        <w:t xml:space="preserve"> са листом делова</w:t>
      </w:r>
      <w:r w:rsidR="0098236D" w:rsidRPr="0096748F">
        <w:rPr>
          <w:rFonts w:eastAsia="Calibri" w:cs="Arial"/>
          <w:noProof/>
          <w:kern w:val="1"/>
          <w:lang w:val="sr-Cyrl-CS" w:eastAsia="hi-IN" w:bidi="hi-IN"/>
        </w:rPr>
        <w:t xml:space="preserve"> (</w:t>
      </w:r>
      <w:r w:rsidR="008E60C9" w:rsidRPr="0096748F">
        <w:rPr>
          <w:rFonts w:eastAsia="Calibri" w:cs="Arial"/>
          <w:noProof/>
          <w:kern w:val="1"/>
          <w:lang w:val="sr-Cyrl-CS" w:eastAsia="hi-IN" w:bidi="hi-IN"/>
        </w:rPr>
        <w:t>не односи се на</w:t>
      </w:r>
      <w:r w:rsidR="0098236D" w:rsidRPr="0096748F">
        <w:rPr>
          <w:rFonts w:eastAsia="Calibri" w:cs="Arial"/>
          <w:noProof/>
          <w:kern w:val="1"/>
          <w:lang w:val="sr-Cyrl-CS" w:eastAsia="hi-IN" w:bidi="hi-IN"/>
        </w:rPr>
        <w:t xml:space="preserve"> поз. 12).</w:t>
      </w:r>
    </w:p>
    <w:p w14:paraId="622B441B" w14:textId="2FE9D74C" w:rsidR="00FD3C7A" w:rsidRPr="00337D4F" w:rsidRDefault="00423CB3" w:rsidP="00337D4F">
      <w:pPr>
        <w:spacing w:before="0"/>
        <w:rPr>
          <w:lang w:val="sr-Latn-RS" w:eastAsia="hi-IN" w:bidi="hi-IN"/>
        </w:rPr>
      </w:pPr>
      <w:r w:rsidRPr="0096748F">
        <w:rPr>
          <w:lang w:val="sr-Cyrl-RS" w:eastAsia="hi-IN" w:bidi="hi-IN"/>
        </w:rPr>
        <w:t>Уколико понуђач не достави све захтеване доказе уз понуду, његова понуда ће бити одбијена као неприхватљива.</w:t>
      </w:r>
      <w:r w:rsidR="00D70A09" w:rsidRPr="0096748F">
        <w:rPr>
          <w:lang w:val="sr-Cyrl-RS" w:eastAsia="hi-IN" w:bidi="hi-IN"/>
        </w:rPr>
        <w:tab/>
      </w:r>
    </w:p>
    <w:p w14:paraId="36D75FEC" w14:textId="38F54498" w:rsidR="003F439B" w:rsidRPr="00337D4F" w:rsidRDefault="003F439B" w:rsidP="00337D4F">
      <w:pPr>
        <w:rPr>
          <w:b/>
          <w:u w:val="single"/>
          <w:lang w:val="sr-Latn-RS" w:eastAsia="hi-IN" w:bidi="hi-IN"/>
        </w:rPr>
      </w:pPr>
      <w:r w:rsidRPr="0096748F">
        <w:rPr>
          <w:b/>
          <w:u w:val="single"/>
          <w:lang w:val="sr-Cyrl-RS" w:eastAsia="hi-IN" w:bidi="hi-IN"/>
        </w:rPr>
        <w:t xml:space="preserve">За поз.1 и 2 </w:t>
      </w:r>
      <w:r w:rsidR="00FD3C7A" w:rsidRPr="0096748F">
        <w:rPr>
          <w:b/>
          <w:u w:val="single"/>
          <w:lang w:val="sr-Cyrl-RS" w:eastAsia="hi-IN" w:bidi="hi-IN"/>
        </w:rPr>
        <w:t>:</w:t>
      </w:r>
      <w:r w:rsidR="00FD3C7A" w:rsidRPr="003F439B">
        <w:rPr>
          <w:b/>
          <w:u w:val="single"/>
          <w:lang w:val="sr-Latn-RS" w:eastAsia="hi-IN" w:bidi="hi-IN"/>
        </w:rPr>
        <w:t xml:space="preserve"> </w:t>
      </w:r>
    </w:p>
    <w:p w14:paraId="7F87A930" w14:textId="77777777" w:rsidR="00FD3C7A" w:rsidRPr="0090557E" w:rsidRDefault="00FD3C7A" w:rsidP="00FD3C7A">
      <w:pPr>
        <w:jc w:val="left"/>
        <w:rPr>
          <w:rFonts w:cs="Arial"/>
          <w:b/>
          <w:lang w:val="sr-Latn-RS"/>
        </w:rPr>
      </w:pPr>
      <w:r w:rsidRPr="0090557E">
        <w:rPr>
          <w:rFonts w:cs="Arial"/>
          <w:b/>
          <w:lang w:val="sr-Cyrl-CS"/>
        </w:rPr>
        <w:t>Поз.1 и 2: Одговарајућим се сматра редуктор који има идентичне</w:t>
      </w:r>
      <w:r w:rsidRPr="0090557E">
        <w:rPr>
          <w:rFonts w:cs="Arial"/>
          <w:b/>
          <w:lang w:val="sr-Latn-RS"/>
        </w:rPr>
        <w:t xml:space="preserve"> </w:t>
      </w:r>
      <w:r w:rsidRPr="0090557E">
        <w:rPr>
          <w:rFonts w:cs="Arial"/>
          <w:b/>
          <w:lang w:val="sr-Cyrl-RS"/>
        </w:rPr>
        <w:t>задате</w:t>
      </w:r>
      <w:r w:rsidRPr="0090557E">
        <w:rPr>
          <w:rFonts w:cs="Arial"/>
          <w:b/>
          <w:lang w:val="sr-Cyrl-CS"/>
        </w:rPr>
        <w:t xml:space="preserve"> карактеристике и уградне мере, да би уградња и функционисање у постојећем погону била могућа.</w:t>
      </w:r>
    </w:p>
    <w:p w14:paraId="12728915" w14:textId="77777777" w:rsidR="00FD3C7A" w:rsidRPr="00C574C5" w:rsidRDefault="00FD3C7A" w:rsidP="00FD3C7A">
      <w:pPr>
        <w:rPr>
          <w:sz w:val="12"/>
          <w:szCs w:val="12"/>
          <w:lang w:val="sr-Latn-RS" w:eastAsia="hi-IN" w:bidi="hi-IN"/>
        </w:rPr>
      </w:pPr>
    </w:p>
    <w:p w14:paraId="3A6C469C" w14:textId="7101C98A" w:rsidR="000505A0" w:rsidRPr="0096748F" w:rsidRDefault="00311577" w:rsidP="000505A0">
      <w:pPr>
        <w:spacing w:after="120"/>
        <w:rPr>
          <w:lang w:val="sr-Cyrl-CS" w:eastAsia="hi-IN" w:bidi="hi-IN"/>
        </w:rPr>
      </w:pPr>
      <w:r w:rsidRPr="0096748F">
        <w:rPr>
          <w:b/>
          <w:lang w:val="sr-Cyrl-RS" w:eastAsia="hi-IN" w:bidi="hi-IN"/>
        </w:rPr>
        <w:t>Уз понуду</w:t>
      </w:r>
      <w:r w:rsidRPr="0096748F">
        <w:rPr>
          <w:lang w:val="sr-Cyrl-CS" w:eastAsia="hi-IN" w:bidi="hi-IN"/>
        </w:rPr>
        <w:t xml:space="preserve"> доставити доказе</w:t>
      </w:r>
      <w:r w:rsidR="003F439B" w:rsidRPr="0096748F">
        <w:rPr>
          <w:lang w:val="sr-Cyrl-CS" w:eastAsia="hi-IN" w:bidi="hi-IN"/>
        </w:rPr>
        <w:t xml:space="preserve"> из општих доказа квалитета</w:t>
      </w:r>
      <w:r w:rsidR="0090557E" w:rsidRPr="0096748F">
        <w:rPr>
          <w:lang w:val="sr-Cyrl-CS" w:eastAsia="hi-IN" w:bidi="hi-IN"/>
        </w:rPr>
        <w:t xml:space="preserve"> и :</w:t>
      </w:r>
    </w:p>
    <w:p w14:paraId="0DF34A1B" w14:textId="7D076A0D" w:rsidR="0090557E" w:rsidRPr="0096748F" w:rsidRDefault="00934F76" w:rsidP="000505A0">
      <w:pPr>
        <w:spacing w:before="0"/>
        <w:rPr>
          <w:rFonts w:cs="Arial"/>
          <w:lang w:val="sr-Cyrl-RS"/>
        </w:rPr>
      </w:pPr>
      <w:r w:rsidRPr="0096748F">
        <w:rPr>
          <w:rFonts w:cs="Arial"/>
        </w:rPr>
        <w:t>-</w:t>
      </w:r>
      <w:r w:rsidR="0090557E" w:rsidRPr="0096748F">
        <w:rPr>
          <w:rFonts w:cs="Arial"/>
          <w:lang w:val="sr-Cyrl-CS"/>
        </w:rPr>
        <w:t xml:space="preserve"> фотокопију важећег сертификата </w:t>
      </w:r>
      <w:r w:rsidR="0090557E" w:rsidRPr="0096748F">
        <w:rPr>
          <w:rFonts w:cs="Arial"/>
          <w:i/>
          <w:lang w:val="sr-Latn-CS"/>
        </w:rPr>
        <w:t>ISO</w:t>
      </w:r>
      <w:r w:rsidR="0090557E" w:rsidRPr="0096748F">
        <w:rPr>
          <w:rFonts w:cs="Arial"/>
          <w:i/>
          <w:lang w:val="sr-Cyrl-CS"/>
        </w:rPr>
        <w:t xml:space="preserve"> 14001 </w:t>
      </w:r>
      <w:r w:rsidR="0090557E" w:rsidRPr="0096748F">
        <w:rPr>
          <w:rFonts w:cs="Arial"/>
          <w:lang w:val="sr-Cyrl-CS"/>
        </w:rPr>
        <w:t xml:space="preserve">и </w:t>
      </w:r>
      <w:r w:rsidR="0090557E" w:rsidRPr="0096748F">
        <w:rPr>
          <w:rFonts w:cs="Arial"/>
          <w:i/>
        </w:rPr>
        <w:t>OHSAS</w:t>
      </w:r>
      <w:r w:rsidR="0090557E" w:rsidRPr="0096748F">
        <w:rPr>
          <w:rFonts w:cs="Arial"/>
          <w:i/>
          <w:lang w:val="sr-Cyrl-CS"/>
        </w:rPr>
        <w:t xml:space="preserve"> 18001</w:t>
      </w:r>
      <w:r w:rsidR="0090557E" w:rsidRPr="0096748F">
        <w:rPr>
          <w:rFonts w:cs="Arial"/>
          <w:lang w:val="sr-Cyrl-CS"/>
        </w:rPr>
        <w:t xml:space="preserve"> произвођача</w:t>
      </w:r>
      <w:r w:rsidRPr="0096748F">
        <w:rPr>
          <w:rFonts w:cs="Arial"/>
        </w:rPr>
        <w:t>,</w:t>
      </w:r>
      <w:r w:rsidR="000505A0" w:rsidRPr="0096748F">
        <w:rPr>
          <w:rFonts w:cs="Arial"/>
          <w:lang w:val="sr-Cyrl-RS"/>
        </w:rPr>
        <w:t xml:space="preserve"> који обухватају област производње редуктора,</w:t>
      </w:r>
    </w:p>
    <w:p w14:paraId="5C65B836" w14:textId="00C0318F" w:rsidR="0090557E" w:rsidRPr="0096748F" w:rsidRDefault="0090557E" w:rsidP="000505A0">
      <w:pPr>
        <w:spacing w:before="0"/>
        <w:rPr>
          <w:rFonts w:eastAsia="Calibri" w:cs="Arial"/>
          <w:noProof/>
          <w:kern w:val="1"/>
          <w:lang w:val="sr-Cyrl-CS" w:eastAsia="hi-IN" w:bidi="hi-IN"/>
        </w:rPr>
      </w:pPr>
      <w:r w:rsidRPr="0096748F">
        <w:rPr>
          <w:rFonts w:cs="Arial"/>
          <w:lang w:val="sr-Cyrl-CS"/>
        </w:rPr>
        <w:t>-</w:t>
      </w:r>
      <w:r w:rsidRPr="0096748F">
        <w:rPr>
          <w:rFonts w:eastAsia="Calibri" w:cs="Arial"/>
          <w:noProof/>
          <w:kern w:val="1"/>
          <w:lang w:val="sr-Cyrl-CS" w:eastAsia="hi-IN" w:bidi="hi-IN"/>
        </w:rPr>
        <w:t xml:space="preserve"> склопни цртеж са техничким карактеристикама и уградним мерама а у складу са техничким захтевом позиције</w:t>
      </w:r>
      <w:r w:rsidR="00654B62" w:rsidRPr="0096748F">
        <w:rPr>
          <w:rFonts w:eastAsia="Calibri" w:cs="Arial"/>
          <w:noProof/>
          <w:kern w:val="1"/>
          <w:lang w:val="sr-Cyrl-CS" w:eastAsia="hi-IN" w:bidi="hi-IN"/>
        </w:rPr>
        <w:t>( обавезно дати скицу прирубничке везе и улазног вратила за понуђени редуктор)</w:t>
      </w:r>
      <w:r w:rsidR="001721DC" w:rsidRPr="0096748F">
        <w:rPr>
          <w:rFonts w:eastAsia="Calibri" w:cs="Arial"/>
          <w:noProof/>
          <w:kern w:val="1"/>
          <w:lang w:val="sr-Cyrl-CS" w:eastAsia="hi-IN" w:bidi="hi-IN"/>
        </w:rPr>
        <w:t>.</w:t>
      </w:r>
    </w:p>
    <w:p w14:paraId="6839EAC0" w14:textId="77777777" w:rsidR="008C1BFD" w:rsidRPr="0096748F" w:rsidRDefault="008C1BFD" w:rsidP="000505A0">
      <w:pPr>
        <w:spacing w:before="0"/>
        <w:rPr>
          <w:lang w:val="sr-Cyrl-CS" w:eastAsia="hi-IN" w:bidi="hi-IN"/>
        </w:rPr>
      </w:pPr>
    </w:p>
    <w:p w14:paraId="320853FA" w14:textId="4320C185" w:rsidR="00FD3C7A" w:rsidRDefault="00FD3C7A" w:rsidP="00FD3C7A">
      <w:pPr>
        <w:spacing w:before="60"/>
        <w:rPr>
          <w:lang w:val="sr-Cyrl-RS" w:eastAsia="hi-IN" w:bidi="hi-IN"/>
        </w:rPr>
      </w:pPr>
      <w:r w:rsidRPr="0096748F">
        <w:rPr>
          <w:lang w:val="sr-Cyrl-RS" w:eastAsia="hi-IN" w:bidi="hi-IN"/>
        </w:rPr>
        <w:t>Уколико понуђач не достави све захтеване доказе уз понуду, његова понуда ће бити одбијена као неприхватљива.</w:t>
      </w:r>
    </w:p>
    <w:p w14:paraId="5AACD246" w14:textId="052A94A1" w:rsidR="00FD3DB5" w:rsidRDefault="00FD3DB5" w:rsidP="00FD3DB5">
      <w:pPr>
        <w:spacing w:before="60"/>
        <w:jc w:val="left"/>
        <w:rPr>
          <w:lang w:val="sr-Cyrl-RS" w:eastAsia="hi-IN" w:bidi="hi-IN"/>
        </w:rPr>
      </w:pPr>
      <w:r w:rsidRPr="005D1EB2">
        <w:rPr>
          <w:b/>
          <w:lang w:val="sr-Cyrl-RS" w:eastAsia="hi-IN" w:bidi="hi-IN"/>
        </w:rPr>
        <w:t>Технички опис редуктора</w:t>
      </w:r>
      <w:r>
        <w:rPr>
          <w:lang w:val="sr-Cyrl-RS" w:eastAsia="hi-IN" w:bidi="hi-IN"/>
        </w:rPr>
        <w:t>:</w:t>
      </w:r>
      <w:r>
        <w:rPr>
          <w:lang w:val="sr-Cyrl-RS" w:eastAsia="hi-IN" w:bidi="hi-IN"/>
        </w:rPr>
        <w:br/>
        <w:t xml:space="preserve">-Редуктор је предвиђен за рад у оба смера обртања,  за десну и леву изведбу и подешен је за хоризонтални положај уградње. Дозвољавају се одступања од максималног угла од </w:t>
      </w:r>
      <w:r>
        <w:rPr>
          <w:rFonts w:cs="Arial"/>
          <w:lang w:val="sr-Cyrl-RS" w:eastAsia="hi-IN" w:bidi="hi-IN"/>
        </w:rPr>
        <w:t>±</w:t>
      </w:r>
      <w:r>
        <w:rPr>
          <w:lang w:val="sr-Cyrl-RS" w:eastAsia="hi-IN" w:bidi="hi-IN"/>
        </w:rPr>
        <w:t xml:space="preserve">5 </w:t>
      </w:r>
      <w:r>
        <w:rPr>
          <w:rFonts w:cs="Arial"/>
          <w:lang w:val="sr-Cyrl-RS" w:eastAsia="hi-IN" w:bidi="hi-IN"/>
        </w:rPr>
        <w:t>°</w:t>
      </w:r>
      <w:r>
        <w:rPr>
          <w:lang w:val="sr-Cyrl-RS" w:eastAsia="hi-IN" w:bidi="hi-IN"/>
        </w:rPr>
        <w:t xml:space="preserve"> у обе равни. </w:t>
      </w:r>
    </w:p>
    <w:p w14:paraId="4D949378" w14:textId="2B875D68" w:rsidR="00FD3DB5" w:rsidRDefault="00FD3DB5" w:rsidP="00FD3DB5">
      <w:pPr>
        <w:spacing w:before="60"/>
        <w:jc w:val="left"/>
        <w:rPr>
          <w:lang w:val="sr-Cyrl-RS" w:eastAsia="hi-IN" w:bidi="hi-IN"/>
        </w:rPr>
      </w:pPr>
      <w:r>
        <w:rPr>
          <w:lang w:val="sr-Cyrl-RS" w:eastAsia="hi-IN" w:bidi="hi-IN"/>
        </w:rPr>
        <w:t>-Пренос снаге и обртног момента врши се преко пужног пара и два планетарна степена са пи три сателита.Излазно вратило са прирубницом је изједна са носачем сателита. Кућиште пужног дела је једноделно; израђено је заваривањем од челичних лимова.</w:t>
      </w:r>
    </w:p>
    <w:p w14:paraId="031736AD" w14:textId="300AEED9" w:rsidR="00FD3DB5" w:rsidRDefault="00FD3DB5" w:rsidP="00FD3DB5">
      <w:pPr>
        <w:spacing w:before="60"/>
        <w:jc w:val="left"/>
        <w:rPr>
          <w:lang w:val="sr-Cyrl-RS" w:eastAsia="hi-IN" w:bidi="hi-IN"/>
        </w:rPr>
      </w:pPr>
      <w:r>
        <w:rPr>
          <w:lang w:val="sr-Cyrl-RS" w:eastAsia="hi-IN" w:bidi="hi-IN"/>
        </w:rPr>
        <w:t xml:space="preserve">-Пужни пар је пројектован према  </w:t>
      </w:r>
      <w:r>
        <w:rPr>
          <w:lang w:eastAsia="hi-IN" w:bidi="hi-IN"/>
        </w:rPr>
        <w:t>DIN3975. Пуж је израђен од висококвалитетног легираног челика за цементацију, а зупци су каљени и брушени. Пужни венац је израђен од калајне бронзе. Планетарни зупчаници су са еволвентним, правим зупцима и оптимално помереним профилом. Централни зупчаници и сателити су израђени од челика за цементацију</w:t>
      </w:r>
      <w:r>
        <w:rPr>
          <w:lang w:val="sr-Cyrl-RS" w:eastAsia="hi-IN" w:bidi="hi-IN"/>
        </w:rPr>
        <w:t xml:space="preserve">, каљени су и брушени, а венци са унутрашњим озубљењем од челика за побољшање и одговарајуће термички третирани. Избор параметара за прорачун геометрије </w:t>
      </w:r>
      <w:r>
        <w:rPr>
          <w:lang w:eastAsia="hi-IN" w:bidi="hi-IN"/>
        </w:rPr>
        <w:t>DIN3960</w:t>
      </w:r>
      <w:r>
        <w:rPr>
          <w:lang w:val="sr-Cyrl-RS" w:eastAsia="hi-IN" w:bidi="hi-IN"/>
        </w:rPr>
        <w:t xml:space="preserve"> и чврсточе </w:t>
      </w:r>
      <w:r>
        <w:rPr>
          <w:lang w:eastAsia="hi-IN" w:bidi="hi-IN"/>
        </w:rPr>
        <w:t>DIN3990</w:t>
      </w:r>
      <w:r>
        <w:rPr>
          <w:lang w:val="sr-Cyrl-RS" w:eastAsia="hi-IN" w:bidi="hi-IN"/>
        </w:rPr>
        <w:t xml:space="preserve"> озубљења</w:t>
      </w:r>
      <w:r w:rsidR="00A23AE4">
        <w:rPr>
          <w:lang w:val="sr-Cyrl-RS" w:eastAsia="hi-IN" w:bidi="hi-IN"/>
        </w:rPr>
        <w:t xml:space="preserve"> у складу је са вежећим издањима наведених стандарда. Сви делови изложени динамичким оптерећењима у систему преноса снаге израђени су од висококвалитетних легираних челика и адекватно су термички и термохемијски третирани.</w:t>
      </w:r>
    </w:p>
    <w:p w14:paraId="2E79C4CA" w14:textId="3C319311" w:rsidR="00A23AE4" w:rsidRDefault="00A23AE4" w:rsidP="00FD3DB5">
      <w:pPr>
        <w:spacing w:before="60"/>
        <w:jc w:val="left"/>
        <w:rPr>
          <w:lang w:eastAsia="hi-IN" w:bidi="hi-IN"/>
        </w:rPr>
      </w:pPr>
      <w:r>
        <w:rPr>
          <w:lang w:val="sr-Cyrl-RS" w:eastAsia="hi-IN" w:bidi="hi-IN"/>
        </w:rPr>
        <w:t>-Сва вратила и планетарни зупчаници су улежиштени оптимално димензионисаним котрљајним лежајевима (</w:t>
      </w:r>
      <w:r>
        <w:rPr>
          <w:noProof/>
          <w:lang w:val="sr-Latn-CS" w:eastAsia="hi-IN" w:bidi="hi-IN"/>
        </w:rPr>
        <w:t>SKF</w:t>
      </w:r>
      <w:r w:rsidRPr="00A23AE4">
        <w:rPr>
          <w:noProof/>
          <w:lang w:val="sr-Latn-CS" w:eastAsia="hi-IN" w:bidi="hi-IN"/>
        </w:rPr>
        <w:t xml:space="preserve">, </w:t>
      </w:r>
      <w:r>
        <w:rPr>
          <w:noProof/>
          <w:lang w:val="sr-Latn-CS" w:eastAsia="hi-IN" w:bidi="hi-IN"/>
        </w:rPr>
        <w:t>FA</w:t>
      </w:r>
      <w:r>
        <w:rPr>
          <w:lang w:val="sr-Latn-CS" w:eastAsia="hi-IN" w:bidi="hi-IN"/>
        </w:rPr>
        <w:t>G</w:t>
      </w:r>
      <w:r>
        <w:rPr>
          <w:lang w:val="sr-Cyrl-RS" w:eastAsia="hi-IN" w:bidi="hi-IN"/>
        </w:rPr>
        <w:t>,</w:t>
      </w:r>
      <w:r w:rsidRPr="00A23AE4">
        <w:rPr>
          <w:rFonts w:cs="Arial"/>
          <w:sz w:val="18"/>
          <w:szCs w:val="18"/>
        </w:rPr>
        <w:t xml:space="preserve"> </w:t>
      </w:r>
      <w:r w:rsidRPr="00A23AE4">
        <w:rPr>
          <w:rFonts w:cs="Arial"/>
        </w:rPr>
        <w:t>INA</w:t>
      </w:r>
      <w:r>
        <w:rPr>
          <w:lang w:val="sr-Cyrl-RS" w:eastAsia="hi-IN" w:bidi="hi-IN"/>
        </w:rPr>
        <w:t xml:space="preserve">). Радни век лежаја 50.000 </w:t>
      </w:r>
      <w:r>
        <w:rPr>
          <w:lang w:eastAsia="hi-IN" w:bidi="hi-IN"/>
        </w:rPr>
        <w:t>h.</w:t>
      </w:r>
    </w:p>
    <w:p w14:paraId="4FA19A1E" w14:textId="345547B9" w:rsidR="00FD3C7A" w:rsidRPr="00337D4F" w:rsidRDefault="006A4544" w:rsidP="00337D4F">
      <w:pPr>
        <w:spacing w:before="60"/>
        <w:jc w:val="left"/>
        <w:rPr>
          <w:lang w:val="sr-Latn-RS" w:eastAsia="hi-IN" w:bidi="hi-IN"/>
        </w:rPr>
      </w:pPr>
      <w:r>
        <w:rPr>
          <w:lang w:eastAsia="hi-IN" w:bidi="hi-IN"/>
        </w:rPr>
        <w:t>-</w:t>
      </w:r>
      <w:r>
        <w:rPr>
          <w:noProof/>
          <w:lang w:val="sr-Cyrl-CS" w:eastAsia="hi-IN" w:bidi="hi-IN"/>
        </w:rPr>
        <w:t>Обележава</w:t>
      </w:r>
      <w:r w:rsidR="00026A90">
        <w:rPr>
          <w:noProof/>
          <w:lang w:val="sr-Cyrl-CS" w:eastAsia="hi-IN" w:bidi="hi-IN"/>
        </w:rPr>
        <w:t>њ</w:t>
      </w:r>
      <w:r>
        <w:rPr>
          <w:noProof/>
          <w:lang w:val="sr-Cyrl-CS" w:eastAsia="hi-IN" w:bidi="hi-IN"/>
        </w:rPr>
        <w:t>е</w:t>
      </w:r>
      <w:r w:rsidRPr="006A4544">
        <w:rPr>
          <w:noProof/>
          <w:lang w:val="sr-Cyrl-CS" w:eastAsia="hi-IN" w:bidi="hi-IN"/>
        </w:rPr>
        <w:t xml:space="preserve"> </w:t>
      </w:r>
      <w:r>
        <w:rPr>
          <w:noProof/>
          <w:lang w:val="sr-Cyrl-CS" w:eastAsia="hi-IN" w:bidi="hi-IN"/>
        </w:rPr>
        <w:t>редуктора</w:t>
      </w:r>
      <w:r w:rsidRPr="006A4544">
        <w:rPr>
          <w:noProof/>
          <w:lang w:val="sr-Cyrl-CS" w:eastAsia="hi-IN" w:bidi="hi-IN"/>
        </w:rPr>
        <w:t>-</w:t>
      </w:r>
      <w:r w:rsidRPr="006A4544">
        <w:rPr>
          <w:lang w:val="sr-Cyrl-CS" w:eastAsia="hi-IN" w:bidi="hi-IN"/>
        </w:rPr>
        <w:t xml:space="preserve"> </w:t>
      </w:r>
      <w:r>
        <w:rPr>
          <w:lang w:val="sr-Cyrl-RS" w:eastAsia="hi-IN" w:bidi="hi-IN"/>
        </w:rPr>
        <w:t>стандардна плочица са основнимподацима за редуктор.</w:t>
      </w:r>
    </w:p>
    <w:p w14:paraId="05A24C8A" w14:textId="77777777" w:rsidR="00FD3C7A" w:rsidRPr="0096748F" w:rsidRDefault="00FD3C7A" w:rsidP="00FD3C7A">
      <w:pPr>
        <w:tabs>
          <w:tab w:val="left" w:pos="5954"/>
        </w:tabs>
        <w:suppressAutoHyphens/>
        <w:jc w:val="left"/>
        <w:rPr>
          <w:rFonts w:eastAsia="Lucida Sans Unicode" w:cs="Arial"/>
          <w:b/>
          <w:noProof/>
          <w:kern w:val="1"/>
          <w:u w:val="single"/>
          <w:lang w:val="sr-Cyrl-CS" w:eastAsia="hi-IN" w:bidi="hi-IN"/>
        </w:rPr>
      </w:pPr>
      <w:r w:rsidRPr="0096748F">
        <w:rPr>
          <w:rFonts w:eastAsia="Lucida Sans Unicode" w:cs="Arial"/>
          <w:b/>
          <w:noProof/>
          <w:kern w:val="1"/>
          <w:u w:val="single"/>
          <w:lang w:val="sr-Cyrl-CS" w:eastAsia="hi-IN" w:bidi="hi-IN"/>
        </w:rPr>
        <w:t>Уз испоруку редуктора доставити:</w:t>
      </w:r>
    </w:p>
    <w:p w14:paraId="3E5F033B" w14:textId="7D5A40F7" w:rsidR="00FD3C7A" w:rsidRPr="0096748F" w:rsidRDefault="00FD3C7A" w:rsidP="00256E42">
      <w:pPr>
        <w:pStyle w:val="ListParagraph"/>
        <w:numPr>
          <w:ilvl w:val="0"/>
          <w:numId w:val="35"/>
        </w:numPr>
        <w:tabs>
          <w:tab w:val="left" w:pos="5954"/>
        </w:tabs>
        <w:spacing w:before="0"/>
        <w:jc w:val="left"/>
        <w:rPr>
          <w:rFonts w:ascii="Arial" w:hAnsi="Arial" w:cs="Arial"/>
          <w:i/>
          <w:kern w:val="1"/>
          <w:lang w:val="sr-Cyrl-CS" w:eastAsia="hi-IN" w:bidi="hi-IN"/>
        </w:rPr>
      </w:pPr>
      <w:r w:rsidRPr="0096748F">
        <w:rPr>
          <w:rFonts w:ascii="Arial" w:hAnsi="Arial" w:cs="Arial"/>
          <w:lang w:val="sr-Cyrl-CS"/>
        </w:rPr>
        <w:t>С</w:t>
      </w:r>
      <w:r w:rsidRPr="0096748F">
        <w:rPr>
          <w:rFonts w:ascii="Arial" w:hAnsi="Arial" w:cs="Arial"/>
          <w:noProof/>
          <w:kern w:val="1"/>
          <w:lang w:val="sr-Cyrl-CS" w:eastAsia="hi-IN" w:bidi="hi-IN"/>
        </w:rPr>
        <w:t>ертификат о усклађености са поруџбином према</w:t>
      </w:r>
      <w:r w:rsidRPr="0096748F">
        <w:rPr>
          <w:rFonts w:ascii="Arial" w:hAnsi="Arial" w:cs="Arial"/>
          <w:kern w:val="1"/>
          <w:lang w:val="sr-Cyrl-CS" w:eastAsia="hi-IN" w:bidi="hi-IN"/>
        </w:rPr>
        <w:t xml:space="preserve"> </w:t>
      </w:r>
      <w:r w:rsidRPr="0096748F">
        <w:rPr>
          <w:rFonts w:ascii="Arial" w:hAnsi="Arial" w:cs="Arial"/>
          <w:i/>
          <w:kern w:val="1"/>
          <w:lang w:val="sr-Latn-RS" w:eastAsia="hi-IN" w:bidi="hi-IN"/>
        </w:rPr>
        <w:t>EN</w:t>
      </w:r>
      <w:r w:rsidRPr="0096748F">
        <w:rPr>
          <w:rFonts w:ascii="Arial" w:hAnsi="Arial" w:cs="Arial"/>
          <w:i/>
          <w:kern w:val="1"/>
          <w:lang w:val="sr-Cyrl-CS" w:eastAsia="hi-IN" w:bidi="hi-IN"/>
        </w:rPr>
        <w:t xml:space="preserve"> 10204-2.1</w:t>
      </w:r>
    </w:p>
    <w:p w14:paraId="6A89869F" w14:textId="09769E27" w:rsidR="00934F76" w:rsidRPr="0096748F" w:rsidRDefault="00654B62" w:rsidP="00256E42">
      <w:pPr>
        <w:pStyle w:val="ListParagraph"/>
        <w:numPr>
          <w:ilvl w:val="0"/>
          <w:numId w:val="35"/>
        </w:numPr>
        <w:tabs>
          <w:tab w:val="left" w:pos="5954"/>
        </w:tabs>
        <w:spacing w:before="0"/>
        <w:jc w:val="left"/>
        <w:rPr>
          <w:rFonts w:ascii="Arial" w:hAnsi="Arial" w:cs="Arial"/>
          <w:kern w:val="1"/>
          <w:lang w:val="sr-Latn-RS" w:eastAsia="hi-IN" w:bidi="hi-IN"/>
        </w:rPr>
      </w:pPr>
      <w:r w:rsidRPr="0096748F">
        <w:rPr>
          <w:rFonts w:ascii="Arial" w:hAnsi="Arial" w:cs="Arial"/>
          <w:kern w:val="1"/>
          <w:lang w:val="sr-Cyrl-CS" w:eastAsia="hi-IN" w:bidi="hi-IN"/>
        </w:rPr>
        <w:t>Каталог произвођача</w:t>
      </w:r>
      <w:r w:rsidR="001721DC" w:rsidRPr="0096748F">
        <w:rPr>
          <w:rFonts w:ascii="Arial" w:hAnsi="Arial" w:cs="Arial"/>
          <w:kern w:val="1"/>
          <w:lang w:val="sr-Cyrl-CS" w:eastAsia="hi-IN" w:bidi="hi-IN"/>
        </w:rPr>
        <w:t>, са означеним редукторима, који су предмет испоруке,</w:t>
      </w:r>
    </w:p>
    <w:p w14:paraId="31BC0FFD" w14:textId="118C4B93" w:rsidR="009F57CA" w:rsidRPr="0096748F" w:rsidRDefault="00934F76" w:rsidP="00256E42">
      <w:pPr>
        <w:pStyle w:val="ListParagraph"/>
        <w:numPr>
          <w:ilvl w:val="0"/>
          <w:numId w:val="35"/>
        </w:numPr>
        <w:tabs>
          <w:tab w:val="left" w:pos="5954"/>
        </w:tabs>
        <w:spacing w:before="0"/>
        <w:jc w:val="left"/>
        <w:rPr>
          <w:rFonts w:cs="Arial"/>
          <w:kern w:val="1"/>
          <w:lang w:val="sr-Latn-RS" w:eastAsia="hi-IN" w:bidi="hi-IN"/>
        </w:rPr>
      </w:pPr>
      <w:r w:rsidRPr="0096748F">
        <w:rPr>
          <w:rFonts w:ascii="Arial" w:hAnsi="Arial" w:cs="Arial"/>
          <w:kern w:val="1"/>
          <w:lang w:eastAsia="hi-IN" w:bidi="hi-IN"/>
        </w:rPr>
        <w:t>E</w:t>
      </w:r>
      <w:r w:rsidR="00FD3C7A" w:rsidRPr="0096748F">
        <w:rPr>
          <w:rFonts w:ascii="Arial" w:hAnsi="Arial" w:cs="Arial"/>
          <w:kern w:val="1"/>
          <w:lang w:val="sr-Cyrl-CS" w:eastAsia="hi-IN" w:bidi="hi-IN"/>
        </w:rPr>
        <w:t>лаборат</w:t>
      </w:r>
      <w:r w:rsidR="004C1F58" w:rsidRPr="0096748F">
        <w:rPr>
          <w:rFonts w:ascii="Arial" w:hAnsi="Arial" w:cs="Arial"/>
          <w:kern w:val="1"/>
          <w:lang w:val="sr-Latn-RS" w:eastAsia="hi-IN" w:bidi="hi-IN"/>
        </w:rPr>
        <w:t xml:space="preserve"> </w:t>
      </w:r>
      <w:r w:rsidR="004C1F58" w:rsidRPr="0096748F">
        <w:rPr>
          <w:rFonts w:ascii="Arial" w:hAnsi="Arial" w:cs="Arial"/>
          <w:kern w:val="1"/>
          <w:lang w:val="sr-Cyrl-RS" w:eastAsia="hi-IN" w:bidi="hi-IN"/>
        </w:rPr>
        <w:t>контроле квалитета</w:t>
      </w:r>
      <w:r w:rsidR="004C1F58" w:rsidRPr="0096748F">
        <w:rPr>
          <w:rFonts w:ascii="Arial" w:hAnsi="Arial" w:cs="Arial"/>
          <w:kern w:val="1"/>
          <w:lang w:val="sr-Latn-RS" w:eastAsia="hi-IN" w:bidi="hi-IN"/>
        </w:rPr>
        <w:t xml:space="preserve"> </w:t>
      </w:r>
      <w:r w:rsidR="00FD3C7A" w:rsidRPr="0096748F">
        <w:rPr>
          <w:rFonts w:ascii="Arial" w:hAnsi="Arial" w:cs="Arial"/>
          <w:kern w:val="1"/>
          <w:lang w:val="sr-Cyrl-CS" w:eastAsia="hi-IN" w:bidi="hi-IN"/>
        </w:rPr>
        <w:t xml:space="preserve"> са </w:t>
      </w:r>
      <w:r w:rsidR="009F57CA" w:rsidRPr="0096748F">
        <w:rPr>
          <w:rFonts w:ascii="Arial" w:hAnsi="Arial" w:cs="Arial"/>
          <w:kern w:val="1"/>
          <w:lang w:val="sr-Cyrl-CS" w:eastAsia="hi-IN" w:bidi="hi-IN"/>
        </w:rPr>
        <w:t xml:space="preserve">следећим </w:t>
      </w:r>
      <w:r w:rsidR="00FD3C7A" w:rsidRPr="0096748F">
        <w:rPr>
          <w:rFonts w:ascii="Arial" w:hAnsi="Arial" w:cs="Arial"/>
          <w:kern w:val="1"/>
          <w:lang w:val="sr-Cyrl-CS" w:eastAsia="hi-IN" w:bidi="hi-IN"/>
        </w:rPr>
        <w:t xml:space="preserve">садржајем </w:t>
      </w:r>
      <w:r w:rsidR="009F57CA" w:rsidRPr="0096748F">
        <w:rPr>
          <w:rFonts w:ascii="Arial" w:hAnsi="Arial" w:cs="Arial"/>
          <w:kern w:val="1"/>
          <w:lang w:val="sr-Latn-RS" w:eastAsia="hi-IN" w:bidi="hi-IN"/>
        </w:rPr>
        <w:t>:</w:t>
      </w:r>
    </w:p>
    <w:p w14:paraId="3038030C" w14:textId="77777777" w:rsidR="009F57CA" w:rsidRPr="0096748F" w:rsidRDefault="009F57CA" w:rsidP="00256E42">
      <w:pPr>
        <w:pStyle w:val="ListParagraph"/>
        <w:numPr>
          <w:ilvl w:val="0"/>
          <w:numId w:val="31"/>
        </w:numPr>
        <w:spacing w:before="240"/>
        <w:ind w:left="993"/>
        <w:rPr>
          <w:rFonts w:ascii="Arial" w:hAnsi="Arial" w:cs="Arial"/>
          <w:lang w:val="sr-Cyrl-RS" w:eastAsia="hi-IN" w:bidi="hi-IN"/>
        </w:rPr>
      </w:pPr>
      <w:r w:rsidRPr="0096748F">
        <w:rPr>
          <w:rFonts w:ascii="Arial" w:hAnsi="Arial" w:cs="Arial"/>
          <w:lang w:val="sr-Cyrl-RS" w:eastAsia="hi-IN" w:bidi="hi-IN"/>
        </w:rPr>
        <w:lastRenderedPageBreak/>
        <w:t>Техничке карактеристике редуктора,</w:t>
      </w:r>
    </w:p>
    <w:p w14:paraId="6FD9A6A4" w14:textId="38673670" w:rsidR="009F57CA" w:rsidRPr="0096748F" w:rsidRDefault="009F57CA" w:rsidP="00256E42">
      <w:pPr>
        <w:pStyle w:val="ListParagraph"/>
        <w:numPr>
          <w:ilvl w:val="0"/>
          <w:numId w:val="31"/>
        </w:numPr>
        <w:spacing w:before="240"/>
        <w:ind w:left="993"/>
        <w:rPr>
          <w:rFonts w:ascii="Arial" w:hAnsi="Arial" w:cs="Arial"/>
          <w:lang w:val="sr-Cyrl-RS" w:eastAsia="hi-IN" w:bidi="hi-IN"/>
        </w:rPr>
      </w:pPr>
      <w:r w:rsidRPr="0096748F">
        <w:rPr>
          <w:rFonts w:ascii="Arial" w:hAnsi="Arial" w:cs="Arial"/>
          <w:lang w:val="sr-Cyrl-RS" w:eastAsia="hi-IN" w:bidi="hi-IN"/>
        </w:rPr>
        <w:t>Технички опис редуктора:  смер обртања и угао рада, озубљење, улежиштење, подмазивање, количина, врста уља и период замене уља,</w:t>
      </w:r>
      <w:r w:rsidR="000505A0" w:rsidRPr="0096748F">
        <w:rPr>
          <w:rFonts w:ascii="Arial" w:hAnsi="Arial" w:cs="Arial"/>
          <w:lang w:val="sr-Cyrl-RS" w:eastAsia="hi-IN" w:bidi="hi-IN"/>
        </w:rPr>
        <w:t xml:space="preserve"> </w:t>
      </w:r>
      <w:r w:rsidRPr="0096748F">
        <w:rPr>
          <w:rFonts w:ascii="Arial" w:hAnsi="Arial" w:cs="Arial"/>
          <w:lang w:val="sr-Cyrl-RS" w:eastAsia="hi-IN" w:bidi="hi-IN"/>
        </w:rPr>
        <w:t>заптивање, вијчане везе, лежајеви; услови рада,</w:t>
      </w:r>
      <w:r w:rsidRPr="0096748F">
        <w:rPr>
          <w:rFonts w:cs="Arial"/>
          <w:lang w:val="sr-Cyrl-CS"/>
        </w:rPr>
        <w:t xml:space="preserve"> </w:t>
      </w:r>
      <w:r w:rsidRPr="0096748F">
        <w:rPr>
          <w:rFonts w:ascii="Arial" w:hAnsi="Arial" w:cs="Arial"/>
          <w:lang w:val="sr-Cyrl-CS"/>
        </w:rPr>
        <w:t>развод система за подмазивање</w:t>
      </w:r>
    </w:p>
    <w:p w14:paraId="0BDAE621" w14:textId="0B52F7B0" w:rsidR="009F57CA" w:rsidRPr="0096748F" w:rsidRDefault="000F055D" w:rsidP="00256E42">
      <w:pPr>
        <w:pStyle w:val="ListParagraph"/>
        <w:numPr>
          <w:ilvl w:val="0"/>
          <w:numId w:val="31"/>
        </w:numPr>
        <w:spacing w:before="240"/>
        <w:ind w:left="993"/>
        <w:rPr>
          <w:rFonts w:ascii="Arial" w:hAnsi="Arial" w:cs="Arial"/>
          <w:lang w:val="sr-Cyrl-RS" w:eastAsia="hi-IN" w:bidi="hi-IN"/>
        </w:rPr>
      </w:pPr>
      <w:r w:rsidRPr="0096748F">
        <w:rPr>
          <w:rFonts w:ascii="Arial" w:hAnsi="Arial" w:cs="Arial"/>
          <w:lang w:val="sr-Cyrl-RS" w:eastAsia="hi-IN" w:bidi="hi-IN"/>
        </w:rPr>
        <w:t>Спецификација делова редуктора (са катошким бројевима за наручивање),</w:t>
      </w:r>
    </w:p>
    <w:p w14:paraId="67BB3FE6" w14:textId="77777777" w:rsidR="009F57CA" w:rsidRPr="0096748F" w:rsidRDefault="009F57CA" w:rsidP="00256E42">
      <w:pPr>
        <w:pStyle w:val="ListParagraph"/>
        <w:numPr>
          <w:ilvl w:val="0"/>
          <w:numId w:val="31"/>
        </w:numPr>
        <w:spacing w:before="240"/>
        <w:ind w:left="993"/>
        <w:rPr>
          <w:rFonts w:ascii="Arial" w:hAnsi="Arial" w:cs="Arial"/>
          <w:lang w:val="sr-Cyrl-RS" w:eastAsia="hi-IN" w:bidi="hi-IN"/>
        </w:rPr>
      </w:pPr>
      <w:r w:rsidRPr="0096748F">
        <w:rPr>
          <w:rFonts w:ascii="Arial" w:hAnsi="Arial" w:cs="Arial"/>
          <w:lang w:val="sr-Cyrl-RS" w:eastAsia="hi-IN" w:bidi="hi-IN"/>
        </w:rPr>
        <w:t>Спецификација шаржи и атеста материјала делова,</w:t>
      </w:r>
    </w:p>
    <w:p w14:paraId="158F5870" w14:textId="57EB0047" w:rsidR="009F57CA" w:rsidRPr="0096748F" w:rsidRDefault="009F57CA" w:rsidP="00256E42">
      <w:pPr>
        <w:pStyle w:val="ListParagraph"/>
        <w:numPr>
          <w:ilvl w:val="0"/>
          <w:numId w:val="31"/>
        </w:numPr>
        <w:spacing w:before="240"/>
        <w:ind w:left="993"/>
        <w:rPr>
          <w:rFonts w:ascii="Arial" w:hAnsi="Arial" w:cs="Arial"/>
          <w:lang w:val="sr-Cyrl-RS" w:eastAsia="hi-IN" w:bidi="hi-IN"/>
        </w:rPr>
      </w:pPr>
      <w:r w:rsidRPr="0096748F">
        <w:rPr>
          <w:rFonts w:ascii="Arial" w:hAnsi="Arial" w:cs="Arial"/>
          <w:lang w:val="sr-Cyrl-RS" w:eastAsia="hi-IN" w:bidi="hi-IN"/>
        </w:rPr>
        <w:t xml:space="preserve">Приложени атести о извршеним испитивањима без и са разарањем и </w:t>
      </w:r>
      <w:r w:rsidR="00D755CE" w:rsidRPr="0096748F">
        <w:rPr>
          <w:rFonts w:ascii="Arial" w:hAnsi="Arial" w:cs="Arial"/>
          <w:lang w:val="sr-Cyrl-RS" w:eastAsia="hi-IN" w:bidi="hi-IN"/>
        </w:rPr>
        <w:t>извештај о извршеној термичкој</w:t>
      </w:r>
      <w:r w:rsidRPr="0096748F">
        <w:rPr>
          <w:rFonts w:ascii="Arial" w:hAnsi="Arial" w:cs="Arial"/>
          <w:lang w:val="sr-Cyrl-RS" w:eastAsia="hi-IN" w:bidi="hi-IN"/>
        </w:rPr>
        <w:t xml:space="preserve"> обрад</w:t>
      </w:r>
      <w:r w:rsidR="00D755CE" w:rsidRPr="0096748F">
        <w:rPr>
          <w:rFonts w:ascii="Arial" w:hAnsi="Arial" w:cs="Arial"/>
          <w:lang w:val="sr-Cyrl-RS" w:eastAsia="hi-IN" w:bidi="hi-IN"/>
        </w:rPr>
        <w:t>и</w:t>
      </w:r>
      <w:r w:rsidRPr="0096748F">
        <w:rPr>
          <w:rFonts w:ascii="Arial" w:hAnsi="Arial" w:cs="Arial"/>
          <w:lang w:val="sr-Cyrl-RS" w:eastAsia="hi-IN" w:bidi="hi-IN"/>
        </w:rPr>
        <w:t xml:space="preserve"> за делове ( извештаји у форми Е</w:t>
      </w:r>
      <w:r w:rsidRPr="0096748F">
        <w:rPr>
          <w:rFonts w:ascii="Arial" w:hAnsi="Arial" w:cs="Arial"/>
          <w:lang w:val="sr-Latn-RS" w:eastAsia="hi-IN" w:bidi="hi-IN"/>
        </w:rPr>
        <w:t>N 10204-3.1)</w:t>
      </w:r>
    </w:p>
    <w:p w14:paraId="37407A29" w14:textId="51426782" w:rsidR="009F57CA" w:rsidRPr="0096748F" w:rsidRDefault="009F57CA" w:rsidP="00256E42">
      <w:pPr>
        <w:pStyle w:val="ListParagraph"/>
        <w:numPr>
          <w:ilvl w:val="0"/>
          <w:numId w:val="31"/>
        </w:numPr>
        <w:spacing w:before="240"/>
        <w:ind w:left="993"/>
        <w:rPr>
          <w:rFonts w:ascii="Arial" w:hAnsi="Arial" w:cs="Arial"/>
          <w:lang w:val="sr-Cyrl-RS" w:eastAsia="hi-IN" w:bidi="hi-IN"/>
        </w:rPr>
      </w:pPr>
      <w:r w:rsidRPr="0096748F">
        <w:rPr>
          <w:rFonts w:ascii="Arial" w:hAnsi="Arial" w:cs="Arial"/>
          <w:lang w:val="sr-Cyrl-RS" w:eastAsia="hi-IN" w:bidi="hi-IN"/>
        </w:rPr>
        <w:t>Извештаје о испитивању свих заварених спојева</w:t>
      </w:r>
      <w:r w:rsidRPr="0096748F">
        <w:rPr>
          <w:rFonts w:ascii="Arial" w:hAnsi="Arial" w:cs="Arial"/>
          <w:lang w:val="sr-Latn-RS" w:eastAsia="hi-IN" w:bidi="hi-IN"/>
        </w:rPr>
        <w:t xml:space="preserve"> </w:t>
      </w:r>
      <w:r w:rsidRPr="0096748F">
        <w:rPr>
          <w:rFonts w:ascii="Arial" w:hAnsi="Arial" w:cs="Arial"/>
          <w:lang w:val="sr-Cyrl-RS" w:eastAsia="hi-IN" w:bidi="hi-IN"/>
        </w:rPr>
        <w:t>( извештаји у форми Е</w:t>
      </w:r>
      <w:r w:rsidRPr="0096748F">
        <w:rPr>
          <w:rFonts w:ascii="Arial" w:hAnsi="Arial" w:cs="Arial"/>
          <w:lang w:val="sr-Latn-RS" w:eastAsia="hi-IN" w:bidi="hi-IN"/>
        </w:rPr>
        <w:t>N 10204-3.1)</w:t>
      </w:r>
    </w:p>
    <w:p w14:paraId="3F9B3695" w14:textId="77777777" w:rsidR="009F57CA" w:rsidRPr="0096748F" w:rsidRDefault="009F57CA" w:rsidP="00256E42">
      <w:pPr>
        <w:pStyle w:val="ListParagraph"/>
        <w:numPr>
          <w:ilvl w:val="0"/>
          <w:numId w:val="31"/>
        </w:numPr>
        <w:spacing w:before="240"/>
        <w:ind w:left="993"/>
        <w:rPr>
          <w:rFonts w:ascii="Arial" w:hAnsi="Arial" w:cs="Arial"/>
          <w:lang w:val="sr-Cyrl-RS" w:eastAsia="hi-IN" w:bidi="hi-IN"/>
        </w:rPr>
      </w:pPr>
      <w:r w:rsidRPr="0096748F">
        <w:rPr>
          <w:rFonts w:ascii="Arial" w:hAnsi="Arial" w:cs="Arial"/>
          <w:lang w:val="sr-Cyrl-RS" w:eastAsia="hi-IN" w:bidi="hi-IN"/>
        </w:rPr>
        <w:t>Мерне листе</w:t>
      </w:r>
    </w:p>
    <w:p w14:paraId="4089DB1B" w14:textId="77777777" w:rsidR="009F57CA" w:rsidRPr="0096748F" w:rsidRDefault="009F57CA" w:rsidP="00256E42">
      <w:pPr>
        <w:pStyle w:val="ListParagraph"/>
        <w:numPr>
          <w:ilvl w:val="0"/>
          <w:numId w:val="31"/>
        </w:numPr>
        <w:spacing w:before="240"/>
        <w:ind w:left="993"/>
        <w:rPr>
          <w:rFonts w:ascii="Arial" w:hAnsi="Arial" w:cs="Arial"/>
          <w:lang w:val="sr-Cyrl-RS" w:eastAsia="hi-IN" w:bidi="hi-IN"/>
        </w:rPr>
      </w:pPr>
      <w:r w:rsidRPr="0096748F">
        <w:rPr>
          <w:rFonts w:ascii="Arial" w:hAnsi="Arial" w:cs="Arial"/>
          <w:lang w:val="sr-Cyrl-RS" w:eastAsia="hi-IN" w:bidi="hi-IN"/>
        </w:rPr>
        <w:t>Слика гажења</w:t>
      </w:r>
    </w:p>
    <w:p w14:paraId="03A760A5" w14:textId="77777777" w:rsidR="009F57CA" w:rsidRPr="0096748F" w:rsidRDefault="009F57CA" w:rsidP="00256E42">
      <w:pPr>
        <w:pStyle w:val="ListParagraph"/>
        <w:numPr>
          <w:ilvl w:val="0"/>
          <w:numId w:val="31"/>
        </w:numPr>
        <w:spacing w:before="240"/>
        <w:ind w:left="993"/>
        <w:rPr>
          <w:rFonts w:ascii="Arial" w:hAnsi="Arial" w:cs="Arial"/>
          <w:lang w:val="sr-Cyrl-RS" w:eastAsia="hi-IN" w:bidi="hi-IN"/>
        </w:rPr>
      </w:pPr>
      <w:r w:rsidRPr="0096748F">
        <w:rPr>
          <w:rFonts w:ascii="Arial" w:hAnsi="Arial" w:cs="Arial"/>
          <w:lang w:val="sr-Cyrl-RS" w:eastAsia="hi-IN" w:bidi="hi-IN"/>
        </w:rPr>
        <w:t>Протокол о АКЗ-у</w:t>
      </w:r>
    </w:p>
    <w:p w14:paraId="33357252" w14:textId="77777777" w:rsidR="004C1F58" w:rsidRPr="0096748F" w:rsidRDefault="004C1F58" w:rsidP="00256E42">
      <w:pPr>
        <w:pStyle w:val="ListParagraph"/>
        <w:numPr>
          <w:ilvl w:val="0"/>
          <w:numId w:val="31"/>
        </w:numPr>
        <w:spacing w:before="240"/>
        <w:ind w:left="993"/>
        <w:rPr>
          <w:rFonts w:ascii="Arial" w:hAnsi="Arial" w:cs="Arial"/>
          <w:lang w:val="sr-Cyrl-RS" w:eastAsia="hi-IN" w:bidi="hi-IN"/>
        </w:rPr>
      </w:pPr>
      <w:r w:rsidRPr="0096748F">
        <w:rPr>
          <w:rFonts w:ascii="Arial" w:hAnsi="Arial" w:cs="Arial"/>
          <w:lang w:val="sr-Cyrl-RS" w:eastAsia="hi-IN" w:bidi="hi-IN"/>
        </w:rPr>
        <w:t xml:space="preserve">Извештај о пробном раду ( температуре, бука, вибрације- </w:t>
      </w:r>
      <w:r w:rsidRPr="0096748F">
        <w:rPr>
          <w:rFonts w:ascii="Arial" w:hAnsi="Arial" w:cs="Arial"/>
        </w:rPr>
        <w:t xml:space="preserve">дозвољена </w:t>
      </w:r>
      <w:r w:rsidRPr="0096748F">
        <w:rPr>
          <w:rFonts w:ascii="Arial" w:hAnsi="Arial" w:cs="Arial"/>
          <w:lang w:val="sr-Cyrl-CS"/>
        </w:rPr>
        <w:t>промена  температуре мања од 2°</w:t>
      </w:r>
      <w:r w:rsidRPr="0096748F">
        <w:rPr>
          <w:rFonts w:ascii="Arial" w:hAnsi="Arial" w:cs="Arial"/>
          <w:lang w:val="sr-Latn-CS"/>
        </w:rPr>
        <w:t>C</w:t>
      </w:r>
      <w:r w:rsidRPr="0096748F">
        <w:rPr>
          <w:rFonts w:ascii="Arial" w:hAnsi="Arial" w:cs="Arial"/>
          <w:lang w:val="sr-Cyrl-CS"/>
        </w:rPr>
        <w:t xml:space="preserve"> за период од 30 минута, мерено код лежаја са највећим топлотним оптерећењем. Пробни рад редуктора у току временског периода не краћег од 24 сата)</w:t>
      </w:r>
    </w:p>
    <w:p w14:paraId="17D74068" w14:textId="79DD9A64" w:rsidR="009F57CA" w:rsidRPr="0096748F" w:rsidRDefault="004C1F58" w:rsidP="00256E42">
      <w:pPr>
        <w:pStyle w:val="ListParagraph"/>
        <w:numPr>
          <w:ilvl w:val="0"/>
          <w:numId w:val="31"/>
        </w:numPr>
        <w:spacing w:before="240"/>
        <w:ind w:left="993"/>
        <w:rPr>
          <w:rFonts w:ascii="Arial" w:hAnsi="Arial" w:cs="Arial"/>
          <w:lang w:val="sr-Cyrl-RS" w:eastAsia="hi-IN" w:bidi="hi-IN"/>
        </w:rPr>
      </w:pPr>
      <w:r w:rsidRPr="0096748F">
        <w:rPr>
          <w:rFonts w:ascii="Arial" w:hAnsi="Arial" w:cs="Arial"/>
          <w:lang w:val="sr-Cyrl-RS" w:eastAsia="hi-IN" w:bidi="hi-IN"/>
        </w:rPr>
        <w:t xml:space="preserve">Гарантни лист </w:t>
      </w:r>
      <w:r w:rsidR="0013349A" w:rsidRPr="0096748F">
        <w:rPr>
          <w:rFonts w:ascii="Arial" w:hAnsi="Arial" w:cs="Arial"/>
          <w:lang w:val="sr-Cyrl-RS" w:eastAsia="hi-IN" w:bidi="hi-IN"/>
        </w:rPr>
        <w:t>(</w:t>
      </w:r>
      <w:r w:rsidRPr="0096748F">
        <w:rPr>
          <w:rFonts w:ascii="Arial" w:hAnsi="Arial" w:cs="Arial"/>
          <w:lang w:val="sr-Cyrl-RS" w:eastAsia="hi-IN" w:bidi="hi-IN"/>
        </w:rPr>
        <w:t xml:space="preserve">оверен </w:t>
      </w:r>
      <w:r w:rsidR="009F57CA" w:rsidRPr="0096748F">
        <w:rPr>
          <w:rFonts w:ascii="Arial" w:hAnsi="Arial" w:cs="Arial"/>
          <w:lang w:val="sr-Cyrl-RS" w:eastAsia="hi-IN" w:bidi="hi-IN"/>
        </w:rPr>
        <w:t>и потписан</w:t>
      </w:r>
      <w:r w:rsidR="0013349A" w:rsidRPr="0096748F">
        <w:rPr>
          <w:rFonts w:ascii="Arial" w:hAnsi="Arial" w:cs="Arial"/>
          <w:lang w:val="sr-Cyrl-RS" w:eastAsia="hi-IN" w:bidi="hi-IN"/>
        </w:rPr>
        <w:t>) са сервисном књижицом,</w:t>
      </w:r>
    </w:p>
    <w:p w14:paraId="37CE8CB4" w14:textId="2FDEE7E0" w:rsidR="009F57CA" w:rsidRPr="0096748F" w:rsidRDefault="009F57CA" w:rsidP="00256E42">
      <w:pPr>
        <w:pStyle w:val="ListParagraph"/>
        <w:numPr>
          <w:ilvl w:val="0"/>
          <w:numId w:val="31"/>
        </w:numPr>
        <w:spacing w:before="240"/>
        <w:ind w:left="993"/>
        <w:rPr>
          <w:rFonts w:ascii="Arial" w:hAnsi="Arial" w:cs="Arial"/>
          <w:lang w:val="sr-Cyrl-RS" w:eastAsia="hi-IN" w:bidi="hi-IN"/>
        </w:rPr>
      </w:pPr>
      <w:r w:rsidRPr="0096748F">
        <w:rPr>
          <w:rFonts w:ascii="Arial" w:hAnsi="Arial" w:cs="Arial"/>
          <w:lang w:val="sr-Cyrl-RS" w:eastAsia="hi-IN" w:bidi="hi-IN"/>
        </w:rPr>
        <w:t>Упутство за складиштење, руковање, монтажу и одржавање</w:t>
      </w:r>
      <w:r w:rsidR="00D755CE" w:rsidRPr="0096748F">
        <w:rPr>
          <w:rFonts w:ascii="Arial" w:hAnsi="Arial" w:cs="Arial"/>
          <w:lang w:val="sr-Cyrl-RS" w:eastAsia="hi-IN" w:bidi="hi-IN"/>
        </w:rPr>
        <w:t>, укључујући и режим подмазивања</w:t>
      </w:r>
      <w:r w:rsidRPr="0096748F">
        <w:rPr>
          <w:rFonts w:ascii="Arial" w:hAnsi="Arial" w:cs="Arial"/>
          <w:lang w:val="sr-Cyrl-RS" w:eastAsia="hi-IN" w:bidi="hi-IN"/>
        </w:rPr>
        <w:t xml:space="preserve">   (на српском</w:t>
      </w:r>
      <w:r w:rsidR="00654B62" w:rsidRPr="0096748F">
        <w:rPr>
          <w:rFonts w:ascii="Arial" w:hAnsi="Arial" w:cs="Arial"/>
          <w:lang w:val="sr-Cyrl-RS" w:eastAsia="hi-IN" w:bidi="hi-IN"/>
        </w:rPr>
        <w:t xml:space="preserve"> јез.</w:t>
      </w:r>
      <w:r w:rsidRPr="0096748F">
        <w:rPr>
          <w:rFonts w:ascii="Arial" w:hAnsi="Arial" w:cs="Arial"/>
          <w:lang w:val="sr-Cyrl-RS" w:eastAsia="hi-IN" w:bidi="hi-IN"/>
        </w:rPr>
        <w:t>)</w:t>
      </w:r>
    </w:p>
    <w:p w14:paraId="3E00A125" w14:textId="0DAC308F" w:rsidR="009F57CA" w:rsidRPr="0096748F" w:rsidRDefault="00654B62" w:rsidP="00FD3C7A">
      <w:pPr>
        <w:tabs>
          <w:tab w:val="left" w:pos="5954"/>
        </w:tabs>
        <w:spacing w:before="0" w:line="276" w:lineRule="auto"/>
        <w:contextualSpacing/>
        <w:jc w:val="left"/>
        <w:rPr>
          <w:rFonts w:cs="Arial"/>
          <w:lang w:val="sr-Cyrl-CS"/>
        </w:rPr>
      </w:pPr>
      <w:r w:rsidRPr="0096748F">
        <w:rPr>
          <w:rFonts w:cs="Arial"/>
          <w:lang w:val="sr-Cyrl-CS"/>
        </w:rPr>
        <w:t>Ако се јави потреба за заваривањем или наваривањем ради санације напрслина на дел</w:t>
      </w:r>
      <w:r w:rsidR="00154E10" w:rsidRPr="0096748F">
        <w:rPr>
          <w:rFonts w:cs="Arial"/>
          <w:lang w:val="sr-Cyrl-CS"/>
        </w:rPr>
        <w:t>овима</w:t>
      </w:r>
      <w:r w:rsidRPr="0096748F">
        <w:rPr>
          <w:rFonts w:cs="Arial"/>
          <w:lang w:val="sr-Cyrl-CS"/>
        </w:rPr>
        <w:t>, или из било којих других разлога, произвођач је у обавези да тражи писмену сагласност наручиоца.</w:t>
      </w:r>
    </w:p>
    <w:p w14:paraId="35A155E2" w14:textId="5E097A27" w:rsidR="0013349A" w:rsidRPr="0096748F" w:rsidRDefault="0013349A" w:rsidP="0013349A">
      <w:pPr>
        <w:spacing w:after="60"/>
      </w:pPr>
      <w:r w:rsidRPr="0096748F">
        <w:t>Ате</w:t>
      </w:r>
      <w:r w:rsidRPr="0096748F">
        <w:rPr>
          <w:lang w:val="sr-Cyrl-CS"/>
        </w:rPr>
        <w:t>стна документација</w:t>
      </w:r>
      <w:r w:rsidRPr="0096748F">
        <w:t xml:space="preserve"> се купцу достављају уз </w:t>
      </w:r>
      <w:r w:rsidRPr="0096748F">
        <w:rPr>
          <w:lang w:val="sr-Cyrl-RS"/>
        </w:rPr>
        <w:t>добра</w:t>
      </w:r>
      <w:r w:rsidRPr="0096748F">
        <w:t xml:space="preserve"> при испоруци и без ист</w:t>
      </w:r>
      <w:r w:rsidRPr="0096748F">
        <w:rPr>
          <w:lang w:val="sr-Cyrl-CS"/>
        </w:rPr>
        <w:t>е</w:t>
      </w:r>
      <w:r w:rsidRPr="0096748F">
        <w:t xml:space="preserve"> неће бити могућ квантитативни и квалитативни пријем д</w:t>
      </w:r>
      <w:r w:rsidRPr="0096748F">
        <w:rPr>
          <w:lang w:val="sr-Cyrl-CS"/>
        </w:rPr>
        <w:t>обара</w:t>
      </w:r>
      <w:r w:rsidRPr="0096748F">
        <w:t>.</w:t>
      </w:r>
    </w:p>
    <w:p w14:paraId="5451D380" w14:textId="42EA3E0C" w:rsidR="00934F76" w:rsidRPr="00337D4F" w:rsidRDefault="00311577" w:rsidP="00337D4F">
      <w:pPr>
        <w:spacing w:before="240"/>
        <w:rPr>
          <w:b/>
          <w:lang w:val="sr-Latn-RS" w:eastAsia="hi-IN" w:bidi="hi-IN"/>
        </w:rPr>
      </w:pPr>
      <w:r w:rsidRPr="0096748F">
        <w:rPr>
          <w:b/>
          <w:lang w:val="sr-Cyrl-RS" w:eastAsia="hi-IN" w:bidi="hi-IN"/>
        </w:rPr>
        <w:t xml:space="preserve">Наручилац/ Купац задржава право да </w:t>
      </w:r>
      <w:r w:rsidR="00654B62" w:rsidRPr="0096748F">
        <w:rPr>
          <w:b/>
          <w:lang w:val="sr-Cyrl-RS" w:eastAsia="hi-IN" w:bidi="hi-IN"/>
        </w:rPr>
        <w:t xml:space="preserve">врши међуфазну контролу елемената редуктора </w:t>
      </w:r>
      <w:r w:rsidRPr="0096748F">
        <w:rPr>
          <w:b/>
          <w:lang w:val="sr-Cyrl-RS" w:eastAsia="hi-IN" w:bidi="hi-IN"/>
        </w:rPr>
        <w:t xml:space="preserve"> </w:t>
      </w:r>
      <w:r w:rsidRPr="0096748F">
        <w:rPr>
          <w:rFonts w:cs="Arial"/>
          <w:lang w:val="sr-Cyrl-RS"/>
        </w:rPr>
        <w:t>у производном погону Произвођача опреме</w:t>
      </w:r>
      <w:r w:rsidRPr="0096748F">
        <w:rPr>
          <w:b/>
          <w:lang w:val="sr-Cyrl-RS" w:eastAsia="hi-IN" w:bidi="hi-IN"/>
        </w:rPr>
        <w:t xml:space="preserve"> у различитим фазама. Продавац је у обавези да након уговарања а пре отпочињања производње са Купцем усагласи план </w:t>
      </w:r>
      <w:r w:rsidR="00D15E86" w:rsidRPr="0096748F">
        <w:rPr>
          <w:b/>
          <w:lang w:val="sr-Cyrl-RS" w:eastAsia="hi-IN" w:bidi="hi-IN"/>
        </w:rPr>
        <w:t>пријемног контролисања редуктора.</w:t>
      </w:r>
    </w:p>
    <w:p w14:paraId="35C07C4F" w14:textId="7965E011" w:rsidR="00934F76" w:rsidRPr="0096748F" w:rsidRDefault="00934F76" w:rsidP="00934F76">
      <w:pPr>
        <w:spacing w:before="0" w:line="276" w:lineRule="auto"/>
        <w:ind w:left="426" w:hanging="142"/>
        <w:contextualSpacing/>
        <w:jc w:val="left"/>
        <w:rPr>
          <w:rFonts w:cs="Arial"/>
          <w:lang w:val="sr-Cyrl-CS"/>
        </w:rPr>
      </w:pPr>
      <w:r w:rsidRPr="0096748F">
        <w:rPr>
          <w:rFonts w:cs="Arial"/>
          <w:b/>
          <w:u w:val="single"/>
          <w:lang w:val="sr-Cyrl-CS"/>
        </w:rPr>
        <w:t>За Поз 4</w:t>
      </w:r>
      <w:r w:rsidRPr="0096748F">
        <w:rPr>
          <w:rFonts w:cs="Arial"/>
          <w:lang w:val="sr-Cyrl-CS"/>
        </w:rPr>
        <w:t>:</w:t>
      </w:r>
    </w:p>
    <w:p w14:paraId="346DA529" w14:textId="77777777" w:rsidR="00934F76" w:rsidRPr="0096748F" w:rsidRDefault="00934F76" w:rsidP="00934F76">
      <w:pPr>
        <w:spacing w:before="0" w:line="276" w:lineRule="auto"/>
        <w:ind w:left="426" w:hanging="142"/>
        <w:contextualSpacing/>
        <w:jc w:val="left"/>
        <w:rPr>
          <w:rFonts w:cs="Arial"/>
          <w:b/>
          <w:lang w:val="sr-Latn-RS"/>
        </w:rPr>
      </w:pPr>
      <w:r w:rsidRPr="0096748F">
        <w:rPr>
          <w:rFonts w:cs="Arial"/>
          <w:b/>
          <w:lang w:val="sr-Cyrl-CS"/>
        </w:rPr>
        <w:t>Одговарајућим се сматра кочница која има идентичне</w:t>
      </w:r>
      <w:r w:rsidRPr="0096748F">
        <w:rPr>
          <w:rFonts w:cs="Arial"/>
          <w:b/>
          <w:lang w:val="sr-Latn-RS"/>
        </w:rPr>
        <w:t xml:space="preserve"> </w:t>
      </w:r>
      <w:r w:rsidRPr="0096748F">
        <w:rPr>
          <w:rFonts w:cs="Arial"/>
          <w:b/>
          <w:lang w:val="sr-Cyrl-RS"/>
        </w:rPr>
        <w:t>задате</w:t>
      </w:r>
      <w:r w:rsidRPr="0096748F">
        <w:rPr>
          <w:rFonts w:cs="Arial"/>
          <w:b/>
          <w:lang w:val="sr-Cyrl-CS"/>
        </w:rPr>
        <w:t xml:space="preserve"> карактеристике и уградне мере, да би уградња и функционисање у постојећем погону била могућа.</w:t>
      </w:r>
    </w:p>
    <w:p w14:paraId="6D65F427" w14:textId="77777777" w:rsidR="00934F76" w:rsidRPr="0096748F" w:rsidRDefault="00934F76" w:rsidP="00934F76">
      <w:pPr>
        <w:tabs>
          <w:tab w:val="left" w:pos="5954"/>
        </w:tabs>
        <w:suppressAutoHyphens/>
        <w:jc w:val="left"/>
        <w:rPr>
          <w:rFonts w:eastAsia="Lucida Sans Unicode" w:cs="Arial"/>
          <w:b/>
          <w:noProof/>
          <w:kern w:val="1"/>
          <w:u w:val="single"/>
          <w:lang w:val="sr-Latn-RS" w:eastAsia="hi-IN" w:bidi="hi-IN"/>
        </w:rPr>
      </w:pPr>
      <w:r w:rsidRPr="0096748F">
        <w:rPr>
          <w:rFonts w:eastAsia="Lucida Sans Unicode" w:cs="Arial"/>
          <w:b/>
          <w:noProof/>
          <w:kern w:val="1"/>
          <w:u w:val="single"/>
          <w:lang w:val="sr-Cyrl-CS" w:eastAsia="hi-IN" w:bidi="hi-IN"/>
        </w:rPr>
        <w:t>Уз понуду доставити поред општих доказа и:</w:t>
      </w:r>
    </w:p>
    <w:p w14:paraId="7059FB1B" w14:textId="3564E45C" w:rsidR="00934F76" w:rsidRPr="0096748F" w:rsidRDefault="00934F76" w:rsidP="00934F76">
      <w:pPr>
        <w:spacing w:before="0" w:line="276" w:lineRule="auto"/>
        <w:ind w:left="426" w:hanging="142"/>
        <w:contextualSpacing/>
        <w:jc w:val="left"/>
        <w:rPr>
          <w:rFonts w:eastAsia="Lucida Sans Unicode" w:cs="Arial"/>
          <w:noProof/>
          <w:kern w:val="1"/>
          <w:lang w:val="sr-Cyrl-CS" w:eastAsia="hi-IN" w:bidi="hi-IN"/>
        </w:rPr>
      </w:pPr>
      <w:r w:rsidRPr="0096748F">
        <w:rPr>
          <w:rFonts w:eastAsia="Lucida Sans Unicode" w:cs="Arial"/>
          <w:noProof/>
          <w:kern w:val="1"/>
          <w:lang w:val="sr-Cyrl-CS" w:eastAsia="hi-IN" w:bidi="hi-IN"/>
        </w:rPr>
        <w:t>-</w:t>
      </w:r>
      <w:r w:rsidRPr="0096748F">
        <w:rPr>
          <w:rFonts w:eastAsia="Lucida Sans Unicode" w:cs="Arial"/>
          <w:noProof/>
          <w:kern w:val="1"/>
          <w:lang w:val="sr-Latn-RS" w:eastAsia="hi-IN" w:bidi="hi-IN"/>
        </w:rPr>
        <w:t xml:space="preserve"> </w:t>
      </w:r>
      <w:r w:rsidR="008C6381" w:rsidRPr="0096748F">
        <w:rPr>
          <w:rFonts w:eastAsia="Lucida Sans Unicode" w:cs="Arial"/>
          <w:noProof/>
          <w:kern w:val="1"/>
          <w:lang w:val="sr-Cyrl-RS" w:eastAsia="hi-IN" w:bidi="hi-IN"/>
        </w:rPr>
        <w:t xml:space="preserve">фотокопију </w:t>
      </w:r>
      <w:r w:rsidR="008C6381" w:rsidRPr="0096748F">
        <w:rPr>
          <w:rFonts w:eastAsia="Lucida Sans Unicode" w:cs="Arial"/>
          <w:noProof/>
          <w:kern w:val="1"/>
          <w:lang w:val="sr-Cyrl-CS" w:eastAsia="hi-IN" w:bidi="hi-IN"/>
        </w:rPr>
        <w:t>важећег</w:t>
      </w:r>
      <w:r w:rsidRPr="0096748F">
        <w:rPr>
          <w:rFonts w:eastAsia="Lucida Sans Unicode" w:cs="Arial"/>
          <w:noProof/>
          <w:kern w:val="1"/>
          <w:lang w:val="sr-Cyrl-CS" w:eastAsia="hi-IN" w:bidi="hi-IN"/>
        </w:rPr>
        <w:t xml:space="preserve"> сертификат</w:t>
      </w:r>
      <w:r w:rsidR="008C6381" w:rsidRPr="0096748F">
        <w:rPr>
          <w:rFonts w:eastAsia="Lucida Sans Unicode" w:cs="Arial"/>
          <w:noProof/>
          <w:kern w:val="1"/>
          <w:lang w:val="sr-Cyrl-CS" w:eastAsia="hi-IN" w:bidi="hi-IN"/>
        </w:rPr>
        <w:t>а</w:t>
      </w:r>
      <w:r w:rsidRPr="0096748F">
        <w:rPr>
          <w:rFonts w:eastAsia="Lucida Sans Unicode" w:cs="Arial"/>
          <w:kern w:val="1"/>
          <w:lang w:val="sr-Cyrl-CS" w:eastAsia="hi-IN" w:bidi="hi-IN"/>
        </w:rPr>
        <w:t xml:space="preserve"> </w:t>
      </w:r>
      <w:r w:rsidRPr="0096748F">
        <w:rPr>
          <w:rFonts w:eastAsia="Lucida Sans Unicode" w:cs="Arial"/>
          <w:i/>
          <w:kern w:val="1"/>
          <w:lang w:eastAsia="hi-IN" w:bidi="hi-IN"/>
        </w:rPr>
        <w:t>ISO</w:t>
      </w:r>
      <w:r w:rsidRPr="0096748F">
        <w:rPr>
          <w:rFonts w:eastAsia="Lucida Sans Unicode" w:cs="Arial"/>
          <w:i/>
          <w:kern w:val="1"/>
          <w:lang w:val="sr-Cyrl-CS" w:eastAsia="hi-IN" w:bidi="hi-IN"/>
        </w:rPr>
        <w:t xml:space="preserve"> 9001</w:t>
      </w:r>
      <w:r w:rsidRPr="0096748F">
        <w:rPr>
          <w:rFonts w:eastAsia="Lucida Sans Unicode" w:cs="Arial"/>
          <w:kern w:val="1"/>
          <w:lang w:val="sr-Cyrl-CS" w:eastAsia="hi-IN" w:bidi="hi-IN"/>
        </w:rPr>
        <w:t xml:space="preserve"> </w:t>
      </w:r>
      <w:r w:rsidRPr="0096748F">
        <w:rPr>
          <w:rFonts w:eastAsia="Lucida Sans Unicode" w:cs="Arial"/>
          <w:noProof/>
          <w:kern w:val="1"/>
          <w:lang w:val="sr-Cyrl-CS" w:eastAsia="hi-IN" w:bidi="hi-IN"/>
        </w:rPr>
        <w:t>произвођача за област производње кочница или спојница</w:t>
      </w:r>
      <w:r w:rsidR="008C6381" w:rsidRPr="0096748F">
        <w:rPr>
          <w:rFonts w:eastAsia="Lucida Sans Unicode" w:cs="Arial"/>
          <w:noProof/>
          <w:kern w:val="1"/>
          <w:lang w:val="sr-Cyrl-CS" w:eastAsia="hi-IN" w:bidi="hi-IN"/>
        </w:rPr>
        <w:t>,</w:t>
      </w:r>
    </w:p>
    <w:p w14:paraId="5AB9507F" w14:textId="75771751" w:rsidR="008C6381" w:rsidRPr="0096748F" w:rsidRDefault="008C6381" w:rsidP="008C6381">
      <w:pPr>
        <w:tabs>
          <w:tab w:val="left" w:pos="5954"/>
        </w:tabs>
        <w:spacing w:before="0" w:line="276" w:lineRule="auto"/>
        <w:ind w:left="426" w:hanging="426"/>
        <w:contextualSpacing/>
        <w:jc w:val="left"/>
        <w:rPr>
          <w:rFonts w:eastAsia="Calibri"/>
          <w:noProof/>
          <w:kern w:val="1"/>
          <w:lang w:val="sr-Cyrl-CS" w:eastAsia="hi-IN" w:bidi="hi-IN"/>
        </w:rPr>
      </w:pPr>
      <w:r w:rsidRPr="0096748F">
        <w:rPr>
          <w:rFonts w:eastAsia="Calibri"/>
          <w:noProof/>
          <w:kern w:val="1"/>
          <w:lang w:val="sr-Cyrl-CS" w:eastAsia="hi-IN" w:bidi="hi-IN"/>
        </w:rPr>
        <w:t xml:space="preserve">    -</w:t>
      </w:r>
      <w:r w:rsidRPr="0096748F">
        <w:rPr>
          <w:rFonts w:eastAsia="Calibri"/>
          <w:noProof/>
          <w:kern w:val="1"/>
          <w:lang w:val="sr-Latn-RS" w:eastAsia="hi-IN" w:bidi="hi-IN"/>
        </w:rPr>
        <w:t xml:space="preserve"> </w:t>
      </w:r>
      <w:r w:rsidRPr="0096748F">
        <w:rPr>
          <w:rFonts w:eastAsia="Calibri"/>
          <w:noProof/>
          <w:kern w:val="1"/>
          <w:lang w:val="sr-Cyrl-CS" w:eastAsia="hi-IN" w:bidi="hi-IN"/>
        </w:rPr>
        <w:t>каталошки лист са техничким карактеристикама и уградним мерама, или склопни цртеж са   техничким карактеристикама и уградним мерама</w:t>
      </w:r>
    </w:p>
    <w:p w14:paraId="4525158F" w14:textId="0A98D8CE" w:rsidR="008C6381" w:rsidRPr="00337D4F" w:rsidRDefault="00963724" w:rsidP="00337D4F">
      <w:pPr>
        <w:tabs>
          <w:tab w:val="left" w:pos="5954"/>
        </w:tabs>
        <w:spacing w:before="0" w:line="276" w:lineRule="auto"/>
        <w:contextualSpacing/>
        <w:jc w:val="left"/>
        <w:rPr>
          <w:rFonts w:eastAsia="Calibri"/>
          <w:noProof/>
          <w:kern w:val="1"/>
          <w:lang w:val="sr-Latn-RS" w:eastAsia="hi-IN" w:bidi="hi-IN"/>
        </w:rPr>
      </w:pPr>
      <w:r w:rsidRPr="0096748F">
        <w:rPr>
          <w:rFonts w:eastAsia="Calibri"/>
          <w:noProof/>
          <w:kern w:val="1"/>
          <w:lang w:val="sr-Cyrl-CS" w:eastAsia="hi-IN" w:bidi="hi-IN"/>
        </w:rPr>
        <w:t xml:space="preserve">    -</w:t>
      </w:r>
      <w:r w:rsidRPr="0096748F">
        <w:rPr>
          <w:rFonts w:eastAsia="Calibri"/>
          <w:noProof/>
          <w:kern w:val="1"/>
          <w:lang w:val="sr-Latn-RS" w:eastAsia="hi-IN" w:bidi="hi-IN"/>
        </w:rPr>
        <w:t xml:space="preserve"> </w:t>
      </w:r>
      <w:r w:rsidRPr="0096748F">
        <w:rPr>
          <w:rFonts w:eastAsia="Calibri"/>
          <w:noProof/>
          <w:kern w:val="1"/>
          <w:lang w:val="sr-Cyrl-CS" w:eastAsia="hi-IN" w:bidi="hi-IN"/>
        </w:rPr>
        <w:t>листу сас</w:t>
      </w:r>
      <w:r w:rsidR="00337D4F">
        <w:rPr>
          <w:rFonts w:eastAsia="Calibri"/>
          <w:noProof/>
          <w:kern w:val="1"/>
          <w:lang w:val="sr-Cyrl-CS" w:eastAsia="hi-IN" w:bidi="hi-IN"/>
        </w:rPr>
        <w:t>тавних делова кочионог механизм</w:t>
      </w:r>
    </w:p>
    <w:p w14:paraId="4703262E" w14:textId="77777777" w:rsidR="00934F76" w:rsidRPr="0096748F" w:rsidRDefault="00934F76" w:rsidP="00934F76">
      <w:pPr>
        <w:tabs>
          <w:tab w:val="left" w:pos="5954"/>
        </w:tabs>
        <w:suppressAutoHyphens/>
        <w:jc w:val="left"/>
        <w:rPr>
          <w:rFonts w:eastAsia="Lucida Sans Unicode" w:cs="Arial"/>
          <w:b/>
          <w:noProof/>
          <w:kern w:val="1"/>
          <w:u w:val="single"/>
          <w:lang w:val="sr-Cyrl-CS" w:eastAsia="hi-IN" w:bidi="hi-IN"/>
        </w:rPr>
      </w:pPr>
      <w:r w:rsidRPr="0096748F">
        <w:rPr>
          <w:rFonts w:eastAsia="Lucida Sans Unicode" w:cs="Arial"/>
          <w:b/>
          <w:noProof/>
          <w:kern w:val="1"/>
          <w:u w:val="single"/>
          <w:lang w:val="sr-Cyrl-CS" w:eastAsia="hi-IN" w:bidi="hi-IN"/>
        </w:rPr>
        <w:t>Уз испоруку доставити:</w:t>
      </w:r>
    </w:p>
    <w:p w14:paraId="0F88FF6A" w14:textId="24C20944" w:rsidR="00FD3C7A" w:rsidRPr="00337D4F" w:rsidRDefault="00934F76" w:rsidP="00337D4F">
      <w:pPr>
        <w:spacing w:before="0" w:line="276" w:lineRule="auto"/>
        <w:ind w:left="426" w:hanging="142"/>
        <w:contextualSpacing/>
        <w:jc w:val="left"/>
        <w:rPr>
          <w:rFonts w:eastAsia="Calibri" w:cs="Arial"/>
          <w:kern w:val="1"/>
          <w:lang w:eastAsia="hi-IN" w:bidi="hi-IN"/>
        </w:rPr>
      </w:pPr>
      <w:r w:rsidRPr="0096748F">
        <w:rPr>
          <w:rFonts w:eastAsia="Calibri" w:cs="Arial"/>
          <w:noProof/>
          <w:kern w:val="1"/>
          <w:lang w:val="sr-Cyrl-CS" w:eastAsia="hi-IN" w:bidi="hi-IN"/>
        </w:rPr>
        <w:t>Наведено табелом</w:t>
      </w:r>
      <w:r w:rsidR="00BD6AED" w:rsidRPr="0096748F">
        <w:rPr>
          <w:rFonts w:eastAsia="Calibri" w:cs="Arial"/>
          <w:noProof/>
          <w:kern w:val="1"/>
          <w:lang w:eastAsia="hi-IN" w:bidi="hi-IN"/>
        </w:rPr>
        <w:t>.</w:t>
      </w:r>
    </w:p>
    <w:p w14:paraId="15BB505D" w14:textId="77777777" w:rsidR="00AD24E3" w:rsidRPr="00B6085A" w:rsidRDefault="00AD24E3" w:rsidP="00BB4975">
      <w:pPr>
        <w:spacing w:before="0" w:after="120"/>
        <w:rPr>
          <w:b/>
          <w:noProof/>
          <w:lang w:val="sr-Latn-RS" w:eastAsia="ar-SA"/>
        </w:rPr>
      </w:pPr>
      <w:r>
        <w:rPr>
          <w:b/>
          <w:noProof/>
          <w:lang w:val="sr-Cyrl-CS" w:eastAsia="ar-SA"/>
        </w:rPr>
        <w:t xml:space="preserve">Партија </w:t>
      </w:r>
      <w:r>
        <w:rPr>
          <w:b/>
          <w:noProof/>
          <w:lang w:val="sr-Latn-CS" w:eastAsia="ar-SA"/>
        </w:rPr>
        <w:t>6</w:t>
      </w:r>
      <w:r w:rsidR="00B6085A">
        <w:rPr>
          <w:b/>
          <w:noProof/>
          <w:lang w:val="sr-Cyrl-CS" w:eastAsia="ar-SA"/>
        </w:rPr>
        <w:t xml:space="preserve"> – </w:t>
      </w:r>
      <w:r w:rsidR="00B6085A" w:rsidRPr="00105E1C">
        <w:rPr>
          <w:rFonts w:eastAsia="Arial" w:cs="Arial"/>
        </w:rPr>
        <w:t>СКЛОП КОЧНИЦЕ СА ОТКОЧНИКОМ</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4"/>
        <w:gridCol w:w="680"/>
        <w:gridCol w:w="567"/>
        <w:gridCol w:w="2722"/>
      </w:tblGrid>
      <w:tr w:rsidR="00040ED1" w:rsidRPr="00C40B6A" w14:paraId="3DFC5E29" w14:textId="59ED8990" w:rsidTr="009C07A6">
        <w:trPr>
          <w:cantSplit/>
          <w:trHeight w:val="1134"/>
        </w:trPr>
        <w:tc>
          <w:tcPr>
            <w:tcW w:w="567" w:type="dxa"/>
            <w:textDirection w:val="btLr"/>
            <w:vAlign w:val="center"/>
          </w:tcPr>
          <w:p w14:paraId="4E06C4DE" w14:textId="77777777" w:rsidR="00040ED1" w:rsidRPr="009C07A6" w:rsidRDefault="00040ED1" w:rsidP="00176C26">
            <w:pPr>
              <w:spacing w:before="0"/>
              <w:ind w:left="113" w:right="113" w:firstLine="0"/>
              <w:jc w:val="center"/>
              <w:rPr>
                <w:rFonts w:cs="Arial"/>
                <w:b/>
                <w:noProof/>
                <w:sz w:val="18"/>
                <w:szCs w:val="18"/>
                <w:lang w:val="sr-Latn-CS"/>
              </w:rPr>
            </w:pPr>
            <w:r w:rsidRPr="009C07A6">
              <w:rPr>
                <w:rFonts w:cs="Arial"/>
                <w:b/>
                <w:noProof/>
                <w:sz w:val="18"/>
                <w:szCs w:val="18"/>
                <w:lang w:val="sr-Latn-CS"/>
              </w:rPr>
              <w:t xml:space="preserve">Redni broj </w:t>
            </w:r>
          </w:p>
        </w:tc>
        <w:tc>
          <w:tcPr>
            <w:tcW w:w="5954" w:type="dxa"/>
            <w:vAlign w:val="center"/>
          </w:tcPr>
          <w:p w14:paraId="74BB649E" w14:textId="1661E499" w:rsidR="00040ED1" w:rsidRPr="00EA464E" w:rsidRDefault="009C07A6" w:rsidP="00176C26">
            <w:pPr>
              <w:spacing w:before="0"/>
              <w:ind w:firstLine="0"/>
              <w:jc w:val="center"/>
              <w:rPr>
                <w:rFonts w:cs="Arial"/>
                <w:b/>
                <w:bCs/>
                <w:noProof/>
                <w:sz w:val="20"/>
                <w:szCs w:val="20"/>
                <w:lang w:val="sr-Latn-CS"/>
              </w:rPr>
            </w:pPr>
            <w:r w:rsidRPr="0086357E">
              <w:rPr>
                <w:rFonts w:cs="Arial"/>
                <w:b/>
                <w:bCs/>
                <w:noProof/>
                <w:sz w:val="20"/>
                <w:szCs w:val="20"/>
                <w:lang w:val="sr-Latn-CS"/>
              </w:rPr>
              <w:t>Zahtevano dobro sa tehničkim opisom  ili  odgovarajuće</w:t>
            </w:r>
          </w:p>
        </w:tc>
        <w:tc>
          <w:tcPr>
            <w:tcW w:w="680" w:type="dxa"/>
            <w:textDirection w:val="btLr"/>
            <w:vAlign w:val="center"/>
          </w:tcPr>
          <w:p w14:paraId="540FF7C9" w14:textId="77777777" w:rsidR="00040ED1" w:rsidRPr="00EA464E" w:rsidRDefault="00040ED1"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Jedinica mere</w:t>
            </w:r>
          </w:p>
        </w:tc>
        <w:tc>
          <w:tcPr>
            <w:tcW w:w="567" w:type="dxa"/>
            <w:textDirection w:val="btLr"/>
            <w:vAlign w:val="center"/>
          </w:tcPr>
          <w:p w14:paraId="03A1B390" w14:textId="77777777" w:rsidR="00040ED1" w:rsidRPr="00EA464E" w:rsidRDefault="00040ED1"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Količina</w:t>
            </w:r>
          </w:p>
        </w:tc>
        <w:tc>
          <w:tcPr>
            <w:tcW w:w="2722" w:type="dxa"/>
            <w:vAlign w:val="center"/>
          </w:tcPr>
          <w:p w14:paraId="0DD3AD34" w14:textId="77777777" w:rsidR="009C07A6" w:rsidRPr="0086357E" w:rsidRDefault="009C07A6" w:rsidP="00176C26">
            <w:pPr>
              <w:spacing w:before="0"/>
              <w:ind w:firstLine="0"/>
              <w:jc w:val="center"/>
              <w:rPr>
                <w:rFonts w:cs="Arial"/>
                <w:b/>
                <w:noProof/>
                <w:color w:val="000000"/>
                <w:sz w:val="20"/>
                <w:szCs w:val="20"/>
                <w:lang w:val="sr-Latn-CS"/>
              </w:rPr>
            </w:pPr>
            <w:r w:rsidRPr="0086357E">
              <w:rPr>
                <w:rFonts w:cs="Arial"/>
                <w:b/>
                <w:noProof/>
                <w:color w:val="000000"/>
                <w:sz w:val="20"/>
                <w:szCs w:val="20"/>
                <w:lang w:val="sr-Latn-CS"/>
              </w:rPr>
              <w:t>Atestna dokumentacija</w:t>
            </w:r>
          </w:p>
          <w:p w14:paraId="08C33F72" w14:textId="0CA84B28" w:rsidR="00040ED1" w:rsidRPr="00EA464E" w:rsidRDefault="009C07A6" w:rsidP="00176C26">
            <w:pPr>
              <w:spacing w:before="0"/>
              <w:ind w:firstLine="0"/>
              <w:jc w:val="center"/>
              <w:rPr>
                <w:rFonts w:cs="Arial"/>
                <w:b/>
                <w:noProof/>
                <w:color w:val="000000"/>
                <w:sz w:val="20"/>
                <w:szCs w:val="20"/>
                <w:lang w:val="sr-Latn-CS"/>
              </w:rPr>
            </w:pPr>
            <w:r w:rsidRPr="0086357E">
              <w:rPr>
                <w:rFonts w:cs="Arial"/>
                <w:b/>
                <w:noProof/>
                <w:color w:val="000000"/>
                <w:sz w:val="20"/>
                <w:szCs w:val="20"/>
                <w:lang w:val="sr-Latn-CS"/>
              </w:rPr>
              <w:t>(dostavlja se uz robu pri isporuci)</w:t>
            </w:r>
          </w:p>
        </w:tc>
      </w:tr>
      <w:tr w:rsidR="00040ED1" w:rsidRPr="00935D00" w14:paraId="7DF75559" w14:textId="45659BA1" w:rsidTr="009C07A6">
        <w:trPr>
          <w:trHeight w:val="191"/>
        </w:trPr>
        <w:tc>
          <w:tcPr>
            <w:tcW w:w="567" w:type="dxa"/>
            <w:vAlign w:val="center"/>
          </w:tcPr>
          <w:p w14:paraId="15B52BB4" w14:textId="77777777" w:rsidR="00040ED1" w:rsidRPr="00935D00" w:rsidRDefault="00040ED1" w:rsidP="00176C26">
            <w:pPr>
              <w:spacing w:before="0"/>
              <w:ind w:firstLine="0"/>
              <w:jc w:val="center"/>
              <w:rPr>
                <w:rFonts w:cs="Arial"/>
                <w:b/>
                <w:sz w:val="18"/>
                <w:szCs w:val="18"/>
                <w:lang w:val="sr-Latn-CS"/>
              </w:rPr>
            </w:pPr>
            <w:r w:rsidRPr="00935D00">
              <w:rPr>
                <w:rFonts w:cs="Arial"/>
                <w:b/>
                <w:sz w:val="18"/>
                <w:szCs w:val="18"/>
                <w:lang w:val="sr-Latn-CS"/>
              </w:rPr>
              <w:t>I</w:t>
            </w:r>
          </w:p>
        </w:tc>
        <w:tc>
          <w:tcPr>
            <w:tcW w:w="5954" w:type="dxa"/>
            <w:vAlign w:val="center"/>
          </w:tcPr>
          <w:p w14:paraId="625A65F1" w14:textId="77777777" w:rsidR="00040ED1" w:rsidRPr="00935D00" w:rsidRDefault="00040ED1" w:rsidP="00176C26">
            <w:pPr>
              <w:spacing w:before="0"/>
              <w:ind w:firstLine="0"/>
              <w:jc w:val="center"/>
              <w:rPr>
                <w:rFonts w:cs="Arial"/>
                <w:b/>
                <w:bCs/>
                <w:sz w:val="18"/>
                <w:szCs w:val="18"/>
              </w:rPr>
            </w:pPr>
            <w:r w:rsidRPr="00935D00">
              <w:rPr>
                <w:rFonts w:cs="Arial"/>
                <w:b/>
                <w:bCs/>
                <w:sz w:val="18"/>
                <w:szCs w:val="18"/>
              </w:rPr>
              <w:t>II</w:t>
            </w:r>
          </w:p>
        </w:tc>
        <w:tc>
          <w:tcPr>
            <w:tcW w:w="680" w:type="dxa"/>
            <w:vAlign w:val="center"/>
          </w:tcPr>
          <w:p w14:paraId="4105A851" w14:textId="69DEAF2E" w:rsidR="00040ED1" w:rsidRPr="00935D00" w:rsidRDefault="00040ED1" w:rsidP="00176C26">
            <w:pPr>
              <w:spacing w:before="0"/>
              <w:ind w:firstLine="0"/>
              <w:jc w:val="center"/>
              <w:rPr>
                <w:rFonts w:cs="Arial"/>
                <w:b/>
                <w:color w:val="000000"/>
                <w:sz w:val="18"/>
                <w:szCs w:val="18"/>
              </w:rPr>
            </w:pPr>
            <w:r>
              <w:rPr>
                <w:rFonts w:cs="Arial"/>
                <w:b/>
                <w:color w:val="000000"/>
                <w:sz w:val="18"/>
                <w:szCs w:val="18"/>
              </w:rPr>
              <w:t>I</w:t>
            </w:r>
            <w:r w:rsidR="009C07A6">
              <w:rPr>
                <w:rFonts w:cs="Arial"/>
                <w:b/>
                <w:color w:val="000000"/>
                <w:sz w:val="18"/>
                <w:szCs w:val="18"/>
              </w:rPr>
              <w:t>II</w:t>
            </w:r>
          </w:p>
        </w:tc>
        <w:tc>
          <w:tcPr>
            <w:tcW w:w="567" w:type="dxa"/>
            <w:vAlign w:val="center"/>
          </w:tcPr>
          <w:p w14:paraId="1116F622" w14:textId="3A5CCC39" w:rsidR="00040ED1" w:rsidRPr="00935D00" w:rsidRDefault="009C07A6" w:rsidP="00176C26">
            <w:pPr>
              <w:spacing w:before="0"/>
              <w:ind w:firstLine="0"/>
              <w:jc w:val="center"/>
              <w:rPr>
                <w:rFonts w:cs="Arial"/>
                <w:b/>
                <w:sz w:val="18"/>
                <w:szCs w:val="18"/>
              </w:rPr>
            </w:pPr>
            <w:r>
              <w:rPr>
                <w:rFonts w:cs="Arial"/>
                <w:b/>
                <w:color w:val="000000"/>
                <w:sz w:val="18"/>
                <w:szCs w:val="18"/>
                <w:lang w:val="sr-Latn-CS"/>
              </w:rPr>
              <w:t>I</w:t>
            </w:r>
            <w:r w:rsidR="00040ED1" w:rsidRPr="00935D00">
              <w:rPr>
                <w:rFonts w:cs="Arial"/>
                <w:b/>
                <w:color w:val="000000"/>
                <w:sz w:val="18"/>
                <w:szCs w:val="18"/>
                <w:lang w:val="sr-Latn-CS"/>
              </w:rPr>
              <w:t>V</w:t>
            </w:r>
          </w:p>
        </w:tc>
        <w:tc>
          <w:tcPr>
            <w:tcW w:w="2722" w:type="dxa"/>
          </w:tcPr>
          <w:p w14:paraId="66105790" w14:textId="5D83CA98" w:rsidR="00040ED1" w:rsidRPr="00935D00" w:rsidRDefault="009C07A6" w:rsidP="00176C26">
            <w:pPr>
              <w:spacing w:before="0"/>
              <w:ind w:firstLine="0"/>
              <w:jc w:val="center"/>
              <w:rPr>
                <w:rFonts w:cs="Arial"/>
                <w:b/>
                <w:color w:val="000000"/>
                <w:sz w:val="18"/>
                <w:szCs w:val="18"/>
                <w:lang w:val="sr-Latn-CS"/>
              </w:rPr>
            </w:pPr>
            <w:r>
              <w:rPr>
                <w:rFonts w:cs="Arial"/>
                <w:b/>
                <w:color w:val="000000"/>
                <w:sz w:val="18"/>
                <w:szCs w:val="18"/>
                <w:lang w:val="sr-Latn-CS"/>
              </w:rPr>
              <w:t>V</w:t>
            </w:r>
          </w:p>
        </w:tc>
      </w:tr>
      <w:tr w:rsidR="00040ED1" w:rsidRPr="00103BE4" w14:paraId="47C574A9" w14:textId="1BFC149E" w:rsidTr="000C37AE">
        <w:trPr>
          <w:trHeight w:val="259"/>
        </w:trPr>
        <w:tc>
          <w:tcPr>
            <w:tcW w:w="567" w:type="dxa"/>
            <w:vAlign w:val="center"/>
          </w:tcPr>
          <w:p w14:paraId="14922CF9" w14:textId="77777777" w:rsidR="00040ED1" w:rsidRPr="004B419B" w:rsidRDefault="00040ED1" w:rsidP="00176C26">
            <w:pPr>
              <w:spacing w:before="0"/>
              <w:ind w:firstLine="0"/>
              <w:jc w:val="center"/>
              <w:rPr>
                <w:rFonts w:cs="Arial"/>
                <w:sz w:val="20"/>
                <w:szCs w:val="20"/>
              </w:rPr>
            </w:pPr>
            <w:r w:rsidRPr="004B419B">
              <w:rPr>
                <w:rFonts w:cs="Arial"/>
                <w:sz w:val="20"/>
                <w:szCs w:val="20"/>
              </w:rPr>
              <w:t>1</w:t>
            </w:r>
          </w:p>
        </w:tc>
        <w:tc>
          <w:tcPr>
            <w:tcW w:w="5954" w:type="dxa"/>
            <w:vAlign w:val="center"/>
          </w:tcPr>
          <w:p w14:paraId="35216B66" w14:textId="1FEACB6A" w:rsidR="000452CC" w:rsidRPr="004B419B" w:rsidRDefault="004B419B" w:rsidP="00176C26">
            <w:pPr>
              <w:ind w:firstLine="0"/>
              <w:rPr>
                <w:sz w:val="18"/>
                <w:szCs w:val="18"/>
              </w:rPr>
            </w:pPr>
            <w:r>
              <w:rPr>
                <w:sz w:val="18"/>
                <w:szCs w:val="18"/>
              </w:rPr>
              <w:t>K</w:t>
            </w:r>
            <w:r w:rsidR="00040ED1" w:rsidRPr="004B419B">
              <w:rPr>
                <w:sz w:val="18"/>
                <w:szCs w:val="18"/>
              </w:rPr>
              <w:t xml:space="preserve">očnica TEc 200/30/5c ( 2/20c) sa otkočnikom  </w:t>
            </w:r>
          </w:p>
          <w:p w14:paraId="46D406D3" w14:textId="4EF55742" w:rsidR="00040ED1" w:rsidRPr="004B419B" w:rsidRDefault="00040ED1" w:rsidP="00176C26">
            <w:pPr>
              <w:spacing w:before="0"/>
              <w:ind w:firstLine="0"/>
              <w:jc w:val="left"/>
              <w:rPr>
                <w:sz w:val="18"/>
                <w:szCs w:val="18"/>
              </w:rPr>
            </w:pPr>
            <w:r w:rsidRPr="004B419B">
              <w:rPr>
                <w:sz w:val="18"/>
                <w:szCs w:val="18"/>
              </w:rPr>
              <w:t xml:space="preserve">Tip:EB 300/50 C270 LK2 Z </w:t>
            </w:r>
            <w:r w:rsidRPr="004B419B">
              <w:rPr>
                <w:sz w:val="18"/>
                <w:szCs w:val="18"/>
              </w:rPr>
              <w:tab/>
              <w:t xml:space="preserve"> U skladu sa DIN 15430 / NAPAJANJE 3X400V, POTISNA SILA 300N, HOD 50mm, SA INDIKACIJOM POLOŽAJA  ili Tip:EB 300/50 C270 LK2 Z u skladu sa EN 15430   Proizvođači: EMG ELTMA , Sibre , Fluidotehnic ili odgovarajući</w:t>
            </w:r>
          </w:p>
          <w:p w14:paraId="4F16B999" w14:textId="77777777" w:rsidR="00040ED1" w:rsidRPr="004B419B" w:rsidRDefault="00040ED1" w:rsidP="00176C26">
            <w:pPr>
              <w:spacing w:before="0"/>
              <w:ind w:firstLine="0"/>
              <w:jc w:val="left"/>
              <w:rPr>
                <w:color w:val="C00000"/>
                <w:sz w:val="20"/>
                <w:szCs w:val="20"/>
              </w:rPr>
            </w:pPr>
          </w:p>
        </w:tc>
        <w:tc>
          <w:tcPr>
            <w:tcW w:w="680" w:type="dxa"/>
            <w:vAlign w:val="center"/>
          </w:tcPr>
          <w:p w14:paraId="35DB0078" w14:textId="77777777" w:rsidR="00040ED1" w:rsidRPr="008841BD" w:rsidRDefault="00040ED1" w:rsidP="00176C26">
            <w:pPr>
              <w:ind w:firstLine="0"/>
              <w:jc w:val="center"/>
              <w:rPr>
                <w:sz w:val="18"/>
                <w:szCs w:val="18"/>
              </w:rPr>
            </w:pPr>
            <w:r w:rsidRPr="008841BD">
              <w:rPr>
                <w:sz w:val="18"/>
                <w:szCs w:val="18"/>
              </w:rPr>
              <w:t>kom.</w:t>
            </w:r>
          </w:p>
        </w:tc>
        <w:tc>
          <w:tcPr>
            <w:tcW w:w="567" w:type="dxa"/>
            <w:vAlign w:val="center"/>
          </w:tcPr>
          <w:p w14:paraId="2DADC5ED" w14:textId="77777777" w:rsidR="00040ED1" w:rsidRPr="00343C86" w:rsidRDefault="00040ED1" w:rsidP="00176C26">
            <w:pPr>
              <w:ind w:firstLine="0"/>
              <w:jc w:val="center"/>
              <w:rPr>
                <w:sz w:val="18"/>
                <w:szCs w:val="18"/>
              </w:rPr>
            </w:pPr>
            <w:r w:rsidRPr="00343C86">
              <w:rPr>
                <w:sz w:val="18"/>
                <w:szCs w:val="18"/>
              </w:rPr>
              <w:t>4</w:t>
            </w:r>
          </w:p>
        </w:tc>
        <w:tc>
          <w:tcPr>
            <w:tcW w:w="2722" w:type="dxa"/>
            <w:vAlign w:val="center"/>
          </w:tcPr>
          <w:p w14:paraId="3A0ECAAA" w14:textId="77777777" w:rsidR="000C37AE" w:rsidRPr="000C37AE" w:rsidRDefault="000C37AE" w:rsidP="00176C26">
            <w:pPr>
              <w:tabs>
                <w:tab w:val="left" w:pos="5954"/>
              </w:tabs>
              <w:spacing w:before="0" w:line="276" w:lineRule="auto"/>
              <w:ind w:firstLine="0"/>
              <w:contextualSpacing/>
              <w:jc w:val="left"/>
              <w:rPr>
                <w:sz w:val="18"/>
                <w:szCs w:val="18"/>
                <w:lang w:val="sr-Cyrl-CS"/>
              </w:rPr>
            </w:pPr>
            <w:r w:rsidRPr="000C37AE">
              <w:rPr>
                <w:sz w:val="18"/>
                <w:szCs w:val="18"/>
                <w:lang w:val="sr-Cyrl-CS"/>
              </w:rPr>
              <w:t>1.Сертификат о усклађености са поруџбином према EN 10204-2.2</w:t>
            </w:r>
          </w:p>
          <w:p w14:paraId="28E6496E" w14:textId="77777777" w:rsidR="000C37AE" w:rsidRPr="000C37AE" w:rsidRDefault="000C37AE" w:rsidP="00176C26">
            <w:pPr>
              <w:tabs>
                <w:tab w:val="left" w:pos="5954"/>
              </w:tabs>
              <w:spacing w:before="0" w:line="276" w:lineRule="auto"/>
              <w:ind w:firstLine="0"/>
              <w:contextualSpacing/>
              <w:jc w:val="left"/>
              <w:rPr>
                <w:sz w:val="18"/>
                <w:szCs w:val="18"/>
                <w:lang w:val="sr-Cyrl-CS"/>
              </w:rPr>
            </w:pPr>
            <w:r w:rsidRPr="000C37AE">
              <w:rPr>
                <w:sz w:val="18"/>
                <w:szCs w:val="18"/>
                <w:lang w:val="sr-Cyrl-CS"/>
              </w:rPr>
              <w:t>2.Упутство за употребу,</w:t>
            </w:r>
          </w:p>
          <w:p w14:paraId="30AFBB0E" w14:textId="57BA80A6" w:rsidR="00040ED1" w:rsidRPr="000C37AE" w:rsidRDefault="000C37AE" w:rsidP="00176C26">
            <w:pPr>
              <w:tabs>
                <w:tab w:val="left" w:pos="5954"/>
              </w:tabs>
              <w:spacing w:before="0"/>
              <w:ind w:firstLine="0"/>
              <w:contextualSpacing/>
              <w:jc w:val="left"/>
              <w:rPr>
                <w:sz w:val="18"/>
                <w:szCs w:val="18"/>
              </w:rPr>
            </w:pPr>
            <w:r w:rsidRPr="000C37AE">
              <w:rPr>
                <w:sz w:val="18"/>
                <w:szCs w:val="18"/>
                <w:lang w:val="sr-Cyrl-CS"/>
              </w:rPr>
              <w:t>3.Гарантни лист, оверен и потписан.</w:t>
            </w:r>
          </w:p>
        </w:tc>
      </w:tr>
      <w:tr w:rsidR="00040ED1" w:rsidRPr="00103BE4" w14:paraId="2D6F4C83" w14:textId="60A7D0C4" w:rsidTr="009C07A6">
        <w:trPr>
          <w:trHeight w:val="259"/>
        </w:trPr>
        <w:tc>
          <w:tcPr>
            <w:tcW w:w="567" w:type="dxa"/>
            <w:vAlign w:val="center"/>
          </w:tcPr>
          <w:p w14:paraId="7D1944F1" w14:textId="77777777" w:rsidR="00040ED1" w:rsidRPr="009242CD" w:rsidRDefault="00040ED1" w:rsidP="00176C26">
            <w:pPr>
              <w:spacing w:before="0"/>
              <w:ind w:firstLine="0"/>
              <w:jc w:val="center"/>
              <w:rPr>
                <w:rFonts w:cs="Arial"/>
                <w:sz w:val="20"/>
                <w:szCs w:val="20"/>
              </w:rPr>
            </w:pPr>
            <w:r w:rsidRPr="009242CD">
              <w:rPr>
                <w:rFonts w:cs="Arial"/>
                <w:sz w:val="20"/>
                <w:szCs w:val="20"/>
              </w:rPr>
              <w:lastRenderedPageBreak/>
              <w:t>2</w:t>
            </w:r>
          </w:p>
        </w:tc>
        <w:tc>
          <w:tcPr>
            <w:tcW w:w="5954" w:type="dxa"/>
            <w:vAlign w:val="center"/>
          </w:tcPr>
          <w:p w14:paraId="4D76D1AD" w14:textId="5114A090" w:rsidR="00040ED1" w:rsidRPr="00FF4DEB" w:rsidRDefault="004B419B" w:rsidP="00176C26">
            <w:pPr>
              <w:ind w:firstLine="0"/>
              <w:jc w:val="left"/>
              <w:rPr>
                <w:sz w:val="18"/>
                <w:szCs w:val="18"/>
              </w:rPr>
            </w:pPr>
            <w:r>
              <w:rPr>
                <w:sz w:val="18"/>
                <w:szCs w:val="18"/>
              </w:rPr>
              <w:t>K</w:t>
            </w:r>
            <w:r w:rsidR="00040ED1" w:rsidRPr="00FF4DEB">
              <w:rPr>
                <w:sz w:val="18"/>
                <w:szCs w:val="18"/>
              </w:rPr>
              <w:t>očnica TEc 500 sa otkočnikom   Tip:EB 1250-60 C1250 LK2   ili  121/6c Ed-5/50c</w:t>
            </w:r>
            <w:r w:rsidR="00040ED1" w:rsidRPr="00FF4DEB">
              <w:rPr>
                <w:sz w:val="18"/>
                <w:szCs w:val="18"/>
              </w:rPr>
              <w:tab/>
              <w:t xml:space="preserve"> U skladu sa DIN 15430 / NAPAJANJE 3X400V, POTISNA SILA 1250N, HOD 60mm,  SA INDIKACIJOM POLOŽAJA  Tip:EB 1250-60 C1250 LK2   ili  121/6c Ed-5/50c.  U skladu sa EN 15430.   Proizvođač:EMG ELTMA , Sibre , Fluidotehnic ili odgovarajući</w:t>
            </w:r>
          </w:p>
          <w:p w14:paraId="6256CB10" w14:textId="77777777" w:rsidR="00040ED1" w:rsidRPr="00224DA1" w:rsidRDefault="00040ED1" w:rsidP="00176C26">
            <w:pPr>
              <w:spacing w:before="0"/>
              <w:ind w:firstLine="0"/>
              <w:jc w:val="left"/>
              <w:rPr>
                <w:sz w:val="20"/>
                <w:szCs w:val="20"/>
              </w:rPr>
            </w:pPr>
          </w:p>
        </w:tc>
        <w:tc>
          <w:tcPr>
            <w:tcW w:w="680" w:type="dxa"/>
            <w:vAlign w:val="center"/>
          </w:tcPr>
          <w:p w14:paraId="36B91043" w14:textId="77777777" w:rsidR="00040ED1" w:rsidRPr="008841BD" w:rsidRDefault="00040ED1" w:rsidP="00176C26">
            <w:pPr>
              <w:ind w:firstLine="0"/>
              <w:jc w:val="center"/>
              <w:rPr>
                <w:sz w:val="18"/>
                <w:szCs w:val="18"/>
              </w:rPr>
            </w:pPr>
            <w:r w:rsidRPr="008841BD">
              <w:rPr>
                <w:sz w:val="18"/>
                <w:szCs w:val="18"/>
              </w:rPr>
              <w:t>kom.</w:t>
            </w:r>
          </w:p>
        </w:tc>
        <w:tc>
          <w:tcPr>
            <w:tcW w:w="567" w:type="dxa"/>
            <w:vAlign w:val="center"/>
          </w:tcPr>
          <w:p w14:paraId="74B19FF2" w14:textId="77777777" w:rsidR="00040ED1" w:rsidRPr="00343C86" w:rsidRDefault="00040ED1" w:rsidP="00176C26">
            <w:pPr>
              <w:ind w:firstLine="0"/>
              <w:jc w:val="center"/>
              <w:rPr>
                <w:sz w:val="18"/>
                <w:szCs w:val="18"/>
              </w:rPr>
            </w:pPr>
            <w:r w:rsidRPr="00343C86">
              <w:rPr>
                <w:sz w:val="18"/>
                <w:szCs w:val="18"/>
              </w:rPr>
              <w:t>1</w:t>
            </w:r>
          </w:p>
        </w:tc>
        <w:tc>
          <w:tcPr>
            <w:tcW w:w="2722" w:type="dxa"/>
          </w:tcPr>
          <w:p w14:paraId="7A86A312" w14:textId="77777777" w:rsidR="000C37AE" w:rsidRPr="000C37AE" w:rsidRDefault="000C37AE" w:rsidP="00176C26">
            <w:pPr>
              <w:tabs>
                <w:tab w:val="left" w:pos="5954"/>
              </w:tabs>
              <w:spacing w:before="0" w:line="276" w:lineRule="auto"/>
              <w:ind w:firstLine="0"/>
              <w:contextualSpacing/>
              <w:jc w:val="left"/>
              <w:rPr>
                <w:sz w:val="18"/>
                <w:szCs w:val="18"/>
                <w:lang w:val="sr-Cyrl-CS"/>
              </w:rPr>
            </w:pPr>
            <w:r w:rsidRPr="000C37AE">
              <w:rPr>
                <w:sz w:val="18"/>
                <w:szCs w:val="18"/>
                <w:lang w:val="sr-Cyrl-CS"/>
              </w:rPr>
              <w:t>1.Сертификат о усклађености са поруџбином према EN 10204-2.2</w:t>
            </w:r>
          </w:p>
          <w:p w14:paraId="729EA531" w14:textId="77777777" w:rsidR="000C37AE" w:rsidRPr="000C37AE" w:rsidRDefault="000C37AE" w:rsidP="00176C26">
            <w:pPr>
              <w:tabs>
                <w:tab w:val="left" w:pos="5954"/>
              </w:tabs>
              <w:spacing w:before="0" w:line="276" w:lineRule="auto"/>
              <w:ind w:firstLine="0"/>
              <w:contextualSpacing/>
              <w:jc w:val="left"/>
              <w:rPr>
                <w:sz w:val="18"/>
                <w:szCs w:val="18"/>
                <w:lang w:val="sr-Cyrl-CS"/>
              </w:rPr>
            </w:pPr>
            <w:r w:rsidRPr="000C37AE">
              <w:rPr>
                <w:sz w:val="18"/>
                <w:szCs w:val="18"/>
                <w:lang w:val="sr-Cyrl-CS"/>
              </w:rPr>
              <w:t>2.Упутство за употребу,</w:t>
            </w:r>
          </w:p>
          <w:p w14:paraId="2100D063" w14:textId="58F60EB2" w:rsidR="00040ED1" w:rsidRPr="000C37AE" w:rsidRDefault="000C37AE" w:rsidP="00176C26">
            <w:pPr>
              <w:tabs>
                <w:tab w:val="left" w:pos="5954"/>
              </w:tabs>
              <w:spacing w:before="0" w:line="276" w:lineRule="auto"/>
              <w:ind w:firstLine="0"/>
              <w:contextualSpacing/>
              <w:jc w:val="left"/>
              <w:rPr>
                <w:sz w:val="18"/>
                <w:szCs w:val="18"/>
              </w:rPr>
            </w:pPr>
            <w:r w:rsidRPr="000C37AE">
              <w:rPr>
                <w:sz w:val="18"/>
                <w:szCs w:val="18"/>
                <w:lang w:val="sr-Cyrl-CS"/>
              </w:rPr>
              <w:t>3.Гарантни лист, оверен и потписан.</w:t>
            </w:r>
          </w:p>
        </w:tc>
      </w:tr>
      <w:tr w:rsidR="00040ED1" w:rsidRPr="00935D00" w14:paraId="7886F6C6" w14:textId="37472FFF" w:rsidTr="009C07A6">
        <w:trPr>
          <w:trHeight w:val="259"/>
        </w:trPr>
        <w:tc>
          <w:tcPr>
            <w:tcW w:w="567" w:type="dxa"/>
            <w:vAlign w:val="center"/>
          </w:tcPr>
          <w:p w14:paraId="21D719C1" w14:textId="77777777" w:rsidR="00040ED1" w:rsidRPr="009242CD" w:rsidRDefault="00040ED1" w:rsidP="00176C26">
            <w:pPr>
              <w:spacing w:before="0"/>
              <w:ind w:firstLine="0"/>
              <w:jc w:val="center"/>
              <w:rPr>
                <w:rFonts w:cs="Arial"/>
                <w:sz w:val="20"/>
                <w:szCs w:val="20"/>
              </w:rPr>
            </w:pPr>
            <w:r w:rsidRPr="009242CD">
              <w:rPr>
                <w:rFonts w:cs="Arial"/>
                <w:sz w:val="20"/>
                <w:szCs w:val="20"/>
              </w:rPr>
              <w:t>3</w:t>
            </w:r>
          </w:p>
        </w:tc>
        <w:tc>
          <w:tcPr>
            <w:tcW w:w="5954" w:type="dxa"/>
            <w:vAlign w:val="center"/>
          </w:tcPr>
          <w:p w14:paraId="5403C49F" w14:textId="77777777" w:rsidR="00040ED1" w:rsidRPr="00CF64DB" w:rsidRDefault="00040ED1" w:rsidP="00176C26">
            <w:pPr>
              <w:ind w:firstLine="0"/>
              <w:jc w:val="left"/>
              <w:rPr>
                <w:sz w:val="18"/>
                <w:szCs w:val="18"/>
              </w:rPr>
            </w:pPr>
            <w:r w:rsidRPr="00CF64DB">
              <w:rPr>
                <w:sz w:val="18"/>
                <w:szCs w:val="18"/>
              </w:rPr>
              <w:t xml:space="preserve">Kočnica TEc 710 sa otkočnikom.  201/6c Ed-6/60c ili  Tip:EB 3000-60 C2500 S Lk2  </w:t>
            </w:r>
            <w:r w:rsidRPr="00CF64DB">
              <w:rPr>
                <w:sz w:val="18"/>
                <w:szCs w:val="18"/>
              </w:rPr>
              <w:tab/>
              <w:t xml:space="preserve"> U skladu sa DIN 15430/ NAPAJANJE 3X400V, POTISNA SILA 3000N, HOD 60mm, SA INDIKACIJOM POLOŽAJA 201/6c Ed-6/60c ili  Tip:EB 3000-60 C2500 S Lk2   u skladu sa EN 15430   Proizvođač:EMG ELTMA , Sibre , Fluidotehnic ili odgovarajući</w:t>
            </w:r>
          </w:p>
          <w:p w14:paraId="2F9AFADA" w14:textId="77777777" w:rsidR="00040ED1" w:rsidRPr="00CF64DB" w:rsidRDefault="00040ED1" w:rsidP="00176C26">
            <w:pPr>
              <w:spacing w:before="0"/>
              <w:ind w:firstLine="0"/>
              <w:jc w:val="left"/>
              <w:rPr>
                <w:sz w:val="18"/>
                <w:szCs w:val="18"/>
              </w:rPr>
            </w:pPr>
          </w:p>
        </w:tc>
        <w:tc>
          <w:tcPr>
            <w:tcW w:w="680" w:type="dxa"/>
            <w:vAlign w:val="center"/>
          </w:tcPr>
          <w:p w14:paraId="67965708" w14:textId="77777777" w:rsidR="00040ED1" w:rsidRPr="008841BD" w:rsidRDefault="00040ED1" w:rsidP="00176C26">
            <w:pPr>
              <w:ind w:firstLine="0"/>
              <w:jc w:val="center"/>
              <w:rPr>
                <w:sz w:val="18"/>
                <w:szCs w:val="18"/>
              </w:rPr>
            </w:pPr>
            <w:r w:rsidRPr="008841BD">
              <w:rPr>
                <w:sz w:val="18"/>
                <w:szCs w:val="18"/>
              </w:rPr>
              <w:t>sklop</w:t>
            </w:r>
          </w:p>
        </w:tc>
        <w:tc>
          <w:tcPr>
            <w:tcW w:w="567" w:type="dxa"/>
            <w:vAlign w:val="center"/>
          </w:tcPr>
          <w:p w14:paraId="0D95C5F2" w14:textId="77777777" w:rsidR="00040ED1" w:rsidRPr="00343C86" w:rsidRDefault="00040ED1" w:rsidP="00176C26">
            <w:pPr>
              <w:ind w:firstLine="0"/>
              <w:jc w:val="center"/>
              <w:rPr>
                <w:sz w:val="18"/>
                <w:szCs w:val="18"/>
              </w:rPr>
            </w:pPr>
            <w:r w:rsidRPr="00343C86">
              <w:rPr>
                <w:sz w:val="18"/>
                <w:szCs w:val="18"/>
              </w:rPr>
              <w:t>4</w:t>
            </w:r>
          </w:p>
        </w:tc>
        <w:tc>
          <w:tcPr>
            <w:tcW w:w="2722" w:type="dxa"/>
          </w:tcPr>
          <w:p w14:paraId="3246C236" w14:textId="77777777" w:rsidR="000C37AE" w:rsidRPr="000C37AE" w:rsidRDefault="000C37AE" w:rsidP="00176C26">
            <w:pPr>
              <w:tabs>
                <w:tab w:val="left" w:pos="5954"/>
              </w:tabs>
              <w:spacing w:before="0" w:line="276" w:lineRule="auto"/>
              <w:ind w:firstLine="0"/>
              <w:contextualSpacing/>
              <w:jc w:val="left"/>
              <w:rPr>
                <w:sz w:val="18"/>
                <w:szCs w:val="18"/>
                <w:lang w:val="sr-Cyrl-CS"/>
              </w:rPr>
            </w:pPr>
            <w:r w:rsidRPr="000C37AE">
              <w:rPr>
                <w:sz w:val="18"/>
                <w:szCs w:val="18"/>
                <w:lang w:val="sr-Cyrl-CS"/>
              </w:rPr>
              <w:t>1.Сертификат о усклађености са поруџбином према EN 10204-2.2</w:t>
            </w:r>
          </w:p>
          <w:p w14:paraId="2827C30C" w14:textId="77777777" w:rsidR="000C37AE" w:rsidRPr="000C37AE" w:rsidRDefault="000C37AE" w:rsidP="00176C26">
            <w:pPr>
              <w:tabs>
                <w:tab w:val="left" w:pos="5954"/>
              </w:tabs>
              <w:spacing w:before="0" w:line="276" w:lineRule="auto"/>
              <w:ind w:firstLine="0"/>
              <w:contextualSpacing/>
              <w:jc w:val="left"/>
              <w:rPr>
                <w:sz w:val="18"/>
                <w:szCs w:val="18"/>
                <w:lang w:val="sr-Cyrl-CS"/>
              </w:rPr>
            </w:pPr>
            <w:r w:rsidRPr="000C37AE">
              <w:rPr>
                <w:sz w:val="18"/>
                <w:szCs w:val="18"/>
                <w:lang w:val="sr-Cyrl-CS"/>
              </w:rPr>
              <w:t>2.Упутство за употребу,</w:t>
            </w:r>
          </w:p>
          <w:p w14:paraId="41090ECC" w14:textId="7C06B3AC" w:rsidR="00040ED1" w:rsidRPr="000C37AE" w:rsidRDefault="000C37AE" w:rsidP="00176C26">
            <w:pPr>
              <w:tabs>
                <w:tab w:val="left" w:pos="5954"/>
              </w:tabs>
              <w:spacing w:before="0" w:line="276" w:lineRule="auto"/>
              <w:ind w:firstLine="0"/>
              <w:contextualSpacing/>
              <w:jc w:val="left"/>
              <w:rPr>
                <w:sz w:val="18"/>
                <w:szCs w:val="18"/>
              </w:rPr>
            </w:pPr>
            <w:r w:rsidRPr="000C37AE">
              <w:rPr>
                <w:sz w:val="18"/>
                <w:szCs w:val="18"/>
                <w:lang w:val="sr-Cyrl-CS"/>
              </w:rPr>
              <w:t>3.Гарантни лист, оверен и потписан.</w:t>
            </w:r>
          </w:p>
        </w:tc>
      </w:tr>
      <w:tr w:rsidR="006860E9" w:rsidRPr="00935D00" w14:paraId="32122C7F" w14:textId="77777777" w:rsidTr="009C07A6">
        <w:trPr>
          <w:trHeight w:val="259"/>
        </w:trPr>
        <w:tc>
          <w:tcPr>
            <w:tcW w:w="567" w:type="dxa"/>
            <w:vAlign w:val="center"/>
          </w:tcPr>
          <w:p w14:paraId="4CD17B30" w14:textId="77777777" w:rsidR="006860E9" w:rsidRPr="009242CD" w:rsidRDefault="006860E9" w:rsidP="00176C26">
            <w:pPr>
              <w:spacing w:before="0"/>
              <w:ind w:firstLine="0"/>
              <w:jc w:val="center"/>
              <w:rPr>
                <w:rFonts w:cs="Arial"/>
                <w:sz w:val="20"/>
                <w:szCs w:val="20"/>
              </w:rPr>
            </w:pPr>
          </w:p>
        </w:tc>
        <w:tc>
          <w:tcPr>
            <w:tcW w:w="5954" w:type="dxa"/>
            <w:vAlign w:val="center"/>
          </w:tcPr>
          <w:p w14:paraId="1B6FB93B" w14:textId="7331B21B" w:rsidR="006860E9" w:rsidRPr="00CF64DB" w:rsidRDefault="006860E9" w:rsidP="00176C26">
            <w:pPr>
              <w:ind w:left="1192" w:firstLine="0"/>
              <w:jc w:val="left"/>
              <w:rPr>
                <w:sz w:val="18"/>
                <w:szCs w:val="18"/>
              </w:rPr>
            </w:pPr>
            <w:r>
              <w:rPr>
                <w:sz w:val="18"/>
                <w:szCs w:val="18"/>
              </w:rPr>
              <w:t xml:space="preserve">NAPOMENA: Za svaki tip kočnice isporučiti po 1 </w:t>
            </w:r>
            <w:r w:rsidR="00DD5769">
              <w:rPr>
                <w:sz w:val="18"/>
                <w:szCs w:val="18"/>
              </w:rPr>
              <w:t xml:space="preserve">(jedan) </w:t>
            </w:r>
            <w:r w:rsidR="00A11490">
              <w:rPr>
                <w:sz w:val="18"/>
                <w:szCs w:val="18"/>
              </w:rPr>
              <w:t xml:space="preserve">rezervni </w:t>
            </w:r>
            <w:r>
              <w:rPr>
                <w:sz w:val="18"/>
                <w:szCs w:val="18"/>
              </w:rPr>
              <w:t>par papuča sa</w:t>
            </w:r>
            <w:r w:rsidR="00DD5769">
              <w:rPr>
                <w:sz w:val="18"/>
                <w:szCs w:val="18"/>
              </w:rPr>
              <w:t xml:space="preserve"> kočioni</w:t>
            </w:r>
            <w:r>
              <w:rPr>
                <w:sz w:val="18"/>
                <w:szCs w:val="18"/>
              </w:rPr>
              <w:t>m oblog</w:t>
            </w:r>
            <w:r w:rsidR="00DD5769">
              <w:rPr>
                <w:sz w:val="18"/>
                <w:szCs w:val="18"/>
              </w:rPr>
              <w:t>ama.</w:t>
            </w:r>
          </w:p>
        </w:tc>
        <w:tc>
          <w:tcPr>
            <w:tcW w:w="680" w:type="dxa"/>
            <w:vAlign w:val="center"/>
          </w:tcPr>
          <w:p w14:paraId="2821C947" w14:textId="77777777" w:rsidR="006860E9" w:rsidRPr="008841BD" w:rsidRDefault="006860E9" w:rsidP="00176C26">
            <w:pPr>
              <w:ind w:firstLine="0"/>
              <w:jc w:val="center"/>
              <w:rPr>
                <w:sz w:val="18"/>
                <w:szCs w:val="18"/>
              </w:rPr>
            </w:pPr>
          </w:p>
        </w:tc>
        <w:tc>
          <w:tcPr>
            <w:tcW w:w="567" w:type="dxa"/>
            <w:vAlign w:val="center"/>
          </w:tcPr>
          <w:p w14:paraId="33336F27" w14:textId="77777777" w:rsidR="006860E9" w:rsidRPr="00343C86" w:rsidRDefault="006860E9" w:rsidP="00176C26">
            <w:pPr>
              <w:ind w:firstLine="0"/>
              <w:jc w:val="center"/>
              <w:rPr>
                <w:sz w:val="18"/>
                <w:szCs w:val="18"/>
              </w:rPr>
            </w:pPr>
          </w:p>
        </w:tc>
        <w:tc>
          <w:tcPr>
            <w:tcW w:w="2722" w:type="dxa"/>
          </w:tcPr>
          <w:p w14:paraId="573BF426" w14:textId="77777777" w:rsidR="006860E9" w:rsidRPr="00343C86" w:rsidRDefault="006860E9" w:rsidP="00176C26">
            <w:pPr>
              <w:ind w:firstLine="0"/>
              <w:jc w:val="center"/>
              <w:rPr>
                <w:sz w:val="18"/>
                <w:szCs w:val="18"/>
              </w:rPr>
            </w:pPr>
          </w:p>
        </w:tc>
      </w:tr>
    </w:tbl>
    <w:p w14:paraId="1C93246A" w14:textId="2F5B275E" w:rsidR="00D13357" w:rsidRPr="00337D4F" w:rsidRDefault="00D13357" w:rsidP="00337D4F">
      <w:pPr>
        <w:jc w:val="left"/>
        <w:rPr>
          <w:rFonts w:cs="Arial"/>
          <w:b/>
          <w:lang w:val="sr-Latn-RS"/>
        </w:rPr>
      </w:pPr>
      <w:r w:rsidRPr="0096748F">
        <w:rPr>
          <w:rFonts w:cs="Arial"/>
          <w:b/>
          <w:lang w:val="sr-Cyrl-CS"/>
        </w:rPr>
        <w:t>Одговарајућим се сматра кочница који има идентичне</w:t>
      </w:r>
      <w:r w:rsidRPr="0096748F">
        <w:rPr>
          <w:rFonts w:cs="Arial"/>
          <w:b/>
          <w:lang w:val="sr-Latn-RS"/>
        </w:rPr>
        <w:t xml:space="preserve"> </w:t>
      </w:r>
      <w:r w:rsidRPr="0096748F">
        <w:rPr>
          <w:rFonts w:cs="Arial"/>
          <w:b/>
          <w:lang w:val="sr-Cyrl-RS"/>
        </w:rPr>
        <w:t>задате</w:t>
      </w:r>
      <w:r w:rsidRPr="0096748F">
        <w:rPr>
          <w:rFonts w:cs="Arial"/>
          <w:b/>
          <w:lang w:val="sr-Cyrl-CS"/>
        </w:rPr>
        <w:t xml:space="preserve"> карактеристике и уградне мере, да би уградња и функционисање у постојећем погону била могућа.</w:t>
      </w:r>
    </w:p>
    <w:p w14:paraId="53E8B812" w14:textId="77777777" w:rsidR="00D13357" w:rsidRPr="0096748F" w:rsidRDefault="00D13357" w:rsidP="00D13357">
      <w:pPr>
        <w:rPr>
          <w:b/>
          <w:lang w:val="sr-Cyrl-RS" w:eastAsia="hi-IN" w:bidi="hi-IN"/>
        </w:rPr>
      </w:pPr>
      <w:r w:rsidRPr="0096748F">
        <w:rPr>
          <w:b/>
          <w:lang w:val="sr-Cyrl-RS" w:eastAsia="hi-IN" w:bidi="hi-IN"/>
        </w:rPr>
        <w:t>Доказ квалитета:</w:t>
      </w:r>
      <w:r w:rsidRPr="0096748F">
        <w:rPr>
          <w:b/>
          <w:lang w:val="sr-Latn-RS" w:eastAsia="hi-IN" w:bidi="hi-IN"/>
        </w:rPr>
        <w:t xml:space="preserve"> </w:t>
      </w:r>
      <w:r w:rsidRPr="0096748F">
        <w:rPr>
          <w:b/>
          <w:lang w:val="sr-Cyrl-RS" w:eastAsia="hi-IN" w:bidi="hi-IN"/>
        </w:rPr>
        <w:t>Доставити уз понуду</w:t>
      </w:r>
    </w:p>
    <w:p w14:paraId="21EA61E8" w14:textId="77777777" w:rsidR="00D13357" w:rsidRPr="0096748F" w:rsidRDefault="00D13357" w:rsidP="00D13357">
      <w:pPr>
        <w:rPr>
          <w:lang w:val="sr-Cyrl-RS" w:eastAsia="hi-IN" w:bidi="hi-IN"/>
        </w:rPr>
      </w:pPr>
      <w:r w:rsidRPr="0096748F">
        <w:rPr>
          <w:lang w:val="sr-Latn-RS" w:eastAsia="hi-IN" w:bidi="hi-IN"/>
        </w:rPr>
        <w:t xml:space="preserve">1. </w:t>
      </w:r>
      <w:r w:rsidRPr="0096748F">
        <w:rPr>
          <w:lang w:val="sr-Cyrl-RS" w:eastAsia="hi-IN" w:bidi="hi-IN"/>
        </w:rPr>
        <w:t xml:space="preserve">фотокопију важећег сертификата </w:t>
      </w:r>
      <w:r w:rsidRPr="0096748F">
        <w:rPr>
          <w:lang w:val="sr-Latn-RS" w:eastAsia="hi-IN" w:bidi="hi-IN"/>
        </w:rPr>
        <w:t>ISO 9001</w:t>
      </w:r>
      <w:r w:rsidRPr="0096748F">
        <w:rPr>
          <w:lang w:val="sr-Cyrl-RS" w:eastAsia="hi-IN" w:bidi="hi-IN"/>
        </w:rPr>
        <w:t xml:space="preserve"> произвођача који обухвата област производње </w:t>
      </w:r>
      <w:r w:rsidRPr="0096748F">
        <w:rPr>
          <w:lang w:val="sr-Cyrl-CS" w:eastAsia="hi-IN" w:bidi="hi-IN"/>
        </w:rPr>
        <w:t>кочионих механизама или спојница.</w:t>
      </w:r>
    </w:p>
    <w:p w14:paraId="37BAD32E" w14:textId="54239552" w:rsidR="00D13357" w:rsidRPr="0096748F" w:rsidRDefault="00D13357" w:rsidP="00D13357">
      <w:pPr>
        <w:spacing w:before="0"/>
        <w:rPr>
          <w:lang w:val="sr-Cyrl-RS" w:eastAsia="hi-IN" w:bidi="hi-IN"/>
        </w:rPr>
      </w:pPr>
      <w:r w:rsidRPr="0096748F">
        <w:rPr>
          <w:lang w:val="sr-Latn-RS" w:eastAsia="hi-IN" w:bidi="hi-IN"/>
        </w:rPr>
        <w:t>2.</w:t>
      </w:r>
      <w:r w:rsidRPr="0096748F">
        <w:rPr>
          <w:lang w:val="sr-Cyrl-CS" w:eastAsia="hi-IN" w:bidi="hi-IN"/>
        </w:rPr>
        <w:t xml:space="preserve"> </w:t>
      </w:r>
      <w:r w:rsidR="002A09D6" w:rsidRPr="0096748F">
        <w:rPr>
          <w:lang w:val="sr-Cyrl-CS" w:eastAsia="hi-IN" w:bidi="hi-IN"/>
        </w:rPr>
        <w:t>каталог/</w:t>
      </w:r>
      <w:r w:rsidRPr="0096748F">
        <w:rPr>
          <w:lang w:val="sr-Cyrl-RS" w:eastAsia="hi-IN" w:bidi="hi-IN"/>
        </w:rPr>
        <w:t xml:space="preserve">извод из каталога произвођача са </w:t>
      </w:r>
      <w:r w:rsidR="002A09D6" w:rsidRPr="0096748F">
        <w:rPr>
          <w:lang w:val="sr-Cyrl-RS" w:eastAsia="hi-IN" w:bidi="hi-IN"/>
        </w:rPr>
        <w:t xml:space="preserve">тачно означеним </w:t>
      </w:r>
      <w:r w:rsidRPr="0096748F">
        <w:rPr>
          <w:lang w:val="sr-Cyrl-RS" w:eastAsia="hi-IN" w:bidi="hi-IN"/>
        </w:rPr>
        <w:t>техничким карактеристикама понуђеног добра.</w:t>
      </w:r>
    </w:p>
    <w:p w14:paraId="154453A5" w14:textId="69F56AD8" w:rsidR="00D13357" w:rsidRPr="0096748F" w:rsidRDefault="00D13357" w:rsidP="00D13357">
      <w:pPr>
        <w:spacing w:before="0"/>
        <w:rPr>
          <w:lang w:val="sr-Cyrl-RS" w:eastAsia="hi-IN" w:bidi="hi-IN"/>
        </w:rPr>
      </w:pPr>
      <w:r w:rsidRPr="0096748F">
        <w:rPr>
          <w:lang w:val="sr-Cyrl-RS" w:eastAsia="hi-IN" w:bidi="hi-IN"/>
        </w:rPr>
        <w:t xml:space="preserve">3. </w:t>
      </w:r>
      <w:r w:rsidR="002A09D6" w:rsidRPr="0096748F">
        <w:rPr>
          <w:lang w:val="sr-Cyrl-RS" w:eastAsia="hi-IN" w:bidi="hi-IN"/>
        </w:rPr>
        <w:t xml:space="preserve">склопни цртеж и </w:t>
      </w:r>
      <w:r w:rsidR="002A09D6" w:rsidRPr="0096748F">
        <w:rPr>
          <w:rFonts w:eastAsia="Calibri" w:cs="Arial"/>
          <w:noProof/>
          <w:kern w:val="1"/>
          <w:lang w:val="sr-Cyrl-CS" w:eastAsia="hi-IN" w:bidi="hi-IN"/>
        </w:rPr>
        <w:t>листу саставних делова кочионог механизма</w:t>
      </w:r>
    </w:p>
    <w:p w14:paraId="7949A2CD" w14:textId="77777777" w:rsidR="00D13357" w:rsidRPr="0096748F" w:rsidRDefault="00D13357" w:rsidP="00D13357">
      <w:pPr>
        <w:spacing w:before="60"/>
        <w:rPr>
          <w:lang w:val="sr-Cyrl-RS" w:eastAsia="hi-IN" w:bidi="hi-IN"/>
        </w:rPr>
      </w:pPr>
      <w:r w:rsidRPr="0096748F">
        <w:rPr>
          <w:lang w:val="sr-Cyrl-RS" w:eastAsia="hi-IN" w:bidi="hi-IN"/>
        </w:rPr>
        <w:t>Уколико понуђач не достави све захтеване доказе уз понуду, његова понуда ће бити одбијена као неприхватљива.</w:t>
      </w:r>
    </w:p>
    <w:p w14:paraId="18F785B7" w14:textId="77777777" w:rsidR="00D13357" w:rsidRPr="0096748F" w:rsidRDefault="00D13357" w:rsidP="000452CC">
      <w:pPr>
        <w:tabs>
          <w:tab w:val="left" w:pos="5954"/>
        </w:tabs>
        <w:suppressAutoHyphens/>
        <w:spacing w:after="120"/>
        <w:rPr>
          <w:rFonts w:eastAsia="Lucida Sans Unicode" w:cs="Arial"/>
          <w:b/>
          <w:noProof/>
          <w:kern w:val="1"/>
          <w:u w:val="single"/>
          <w:lang w:val="sr-Cyrl-CS" w:eastAsia="hi-IN" w:bidi="hi-IN"/>
        </w:rPr>
      </w:pPr>
      <w:r w:rsidRPr="0096748F">
        <w:rPr>
          <w:rFonts w:eastAsia="Lucida Sans Unicode" w:cs="Arial"/>
          <w:b/>
          <w:noProof/>
          <w:kern w:val="1"/>
          <w:u w:val="single"/>
          <w:lang w:val="sr-Cyrl-CS" w:eastAsia="hi-IN" w:bidi="hi-IN"/>
        </w:rPr>
        <w:t>Уз испоруку доставити:</w:t>
      </w:r>
    </w:p>
    <w:p w14:paraId="6AD17F0A" w14:textId="77777777" w:rsidR="00D13357" w:rsidRPr="0096748F" w:rsidRDefault="00D13357" w:rsidP="00D13357">
      <w:pPr>
        <w:tabs>
          <w:tab w:val="left" w:pos="5954"/>
        </w:tabs>
        <w:spacing w:before="0" w:line="276" w:lineRule="auto"/>
        <w:contextualSpacing/>
        <w:rPr>
          <w:rFonts w:eastAsia="Calibri" w:cs="Arial"/>
          <w:i/>
          <w:kern w:val="1"/>
          <w:lang w:val="sr-Cyrl-CS" w:eastAsia="hi-IN" w:bidi="hi-IN"/>
        </w:rPr>
      </w:pPr>
      <w:r w:rsidRPr="0096748F">
        <w:rPr>
          <w:rFonts w:eastAsia="Calibri" w:cs="Arial"/>
          <w:noProof/>
          <w:kern w:val="1"/>
          <w:lang w:val="sr-Cyrl-CS" w:eastAsia="hi-IN" w:bidi="hi-IN"/>
        </w:rPr>
        <w:t>-</w:t>
      </w:r>
      <w:r w:rsidRPr="0096748F">
        <w:rPr>
          <w:rFonts w:eastAsia="Calibri" w:cs="Arial"/>
          <w:noProof/>
          <w:kern w:val="1"/>
          <w:lang w:val="sr-Latn-RS" w:eastAsia="hi-IN" w:bidi="hi-IN"/>
        </w:rPr>
        <w:t xml:space="preserve"> </w:t>
      </w:r>
      <w:r w:rsidRPr="0096748F">
        <w:rPr>
          <w:rFonts w:cs="Arial"/>
          <w:lang w:val="sr-Cyrl-CS"/>
        </w:rPr>
        <w:t>С</w:t>
      </w:r>
      <w:r w:rsidRPr="0096748F">
        <w:rPr>
          <w:rFonts w:eastAsia="Calibri" w:cs="Arial"/>
          <w:noProof/>
          <w:kern w:val="1"/>
          <w:lang w:val="sr-Cyrl-CS" w:eastAsia="hi-IN" w:bidi="hi-IN"/>
        </w:rPr>
        <w:t>ертификат о усклађености са поруџбином према</w:t>
      </w:r>
      <w:r w:rsidRPr="0096748F">
        <w:rPr>
          <w:rFonts w:eastAsia="Calibri" w:cs="Arial"/>
          <w:kern w:val="1"/>
          <w:lang w:val="sr-Cyrl-CS" w:eastAsia="hi-IN" w:bidi="hi-IN"/>
        </w:rPr>
        <w:t xml:space="preserve"> </w:t>
      </w:r>
      <w:r w:rsidRPr="0096748F">
        <w:rPr>
          <w:rFonts w:eastAsia="Calibri" w:cs="Arial"/>
          <w:i/>
          <w:kern w:val="1"/>
          <w:lang w:val="sr-Latn-RS" w:eastAsia="hi-IN" w:bidi="hi-IN"/>
        </w:rPr>
        <w:t>EN</w:t>
      </w:r>
      <w:r w:rsidRPr="0096748F">
        <w:rPr>
          <w:rFonts w:eastAsia="Calibri" w:cs="Arial"/>
          <w:i/>
          <w:kern w:val="1"/>
          <w:lang w:val="sr-Cyrl-CS" w:eastAsia="hi-IN" w:bidi="hi-IN"/>
        </w:rPr>
        <w:t xml:space="preserve"> 10204-2.2</w:t>
      </w:r>
    </w:p>
    <w:p w14:paraId="0203A05E" w14:textId="77777777" w:rsidR="00D13357" w:rsidRPr="0096748F" w:rsidRDefault="00D13357" w:rsidP="00D13357">
      <w:pPr>
        <w:tabs>
          <w:tab w:val="left" w:pos="0"/>
        </w:tabs>
        <w:spacing w:before="0"/>
        <w:rPr>
          <w:rFonts w:cs="Arial"/>
          <w:lang w:val="sr-Cyrl-CS"/>
        </w:rPr>
      </w:pPr>
      <w:r w:rsidRPr="0096748F">
        <w:rPr>
          <w:rFonts w:cs="Arial"/>
          <w:lang w:val="sr-Cyrl-CS"/>
        </w:rPr>
        <w:t>-</w:t>
      </w:r>
      <w:r w:rsidRPr="0096748F">
        <w:rPr>
          <w:rFonts w:cs="Arial"/>
          <w:lang w:val="sr-Latn-RS"/>
        </w:rPr>
        <w:t xml:space="preserve"> </w:t>
      </w:r>
      <w:r w:rsidRPr="0096748F">
        <w:rPr>
          <w:rFonts w:cs="Arial"/>
          <w:b/>
          <w:lang w:val="sr-Cyrl-CS"/>
        </w:rPr>
        <w:t>Техничку документацију</w:t>
      </w:r>
      <w:r w:rsidRPr="0096748F">
        <w:rPr>
          <w:rFonts w:cs="Arial"/>
          <w:lang w:val="sr-Cyrl-CS"/>
        </w:rPr>
        <w:t>, која најмање садржи:</w:t>
      </w:r>
    </w:p>
    <w:p w14:paraId="602BE1D4" w14:textId="77777777" w:rsidR="00D13357" w:rsidRPr="0096748F" w:rsidRDefault="00D13357" w:rsidP="00D13357">
      <w:pPr>
        <w:tabs>
          <w:tab w:val="left" w:pos="0"/>
        </w:tabs>
        <w:spacing w:before="0"/>
        <w:rPr>
          <w:rFonts w:cs="Arial"/>
          <w:lang w:val="sr-Cyrl-CS"/>
        </w:rPr>
      </w:pPr>
      <w:r w:rsidRPr="0096748F">
        <w:rPr>
          <w:rFonts w:cs="Arial"/>
          <w:lang w:val="sr-Cyrl-CS"/>
        </w:rPr>
        <w:t>-</w:t>
      </w:r>
      <w:r w:rsidRPr="0096748F">
        <w:rPr>
          <w:rFonts w:cs="Arial"/>
          <w:lang w:val="sr-Latn-RS"/>
        </w:rPr>
        <w:t xml:space="preserve"> </w:t>
      </w:r>
      <w:r w:rsidRPr="0096748F">
        <w:rPr>
          <w:rFonts w:cs="Arial"/>
          <w:lang w:val="sr-Cyrl-CS"/>
        </w:rPr>
        <w:t xml:space="preserve">упутства за рад </w:t>
      </w:r>
      <w:r w:rsidRPr="0096748F">
        <w:rPr>
          <w:rFonts w:eastAsia="Lucida Sans Unicode" w:cs="Arial"/>
          <w:noProof/>
          <w:kern w:val="1"/>
          <w:lang w:val="sr-Cyrl-CS" w:eastAsia="hi-IN" w:bidi="hi-IN"/>
        </w:rPr>
        <w:t>и одржавање,</w:t>
      </w:r>
      <w:r w:rsidRPr="0096748F">
        <w:rPr>
          <w:rFonts w:cs="Arial"/>
          <w:lang w:val="sr-Cyrl-CS"/>
        </w:rPr>
        <w:t xml:space="preserve"> укључујући начин подешавања кочнице и режим рада откочника.</w:t>
      </w:r>
    </w:p>
    <w:p w14:paraId="0E837E41" w14:textId="66DF39D3" w:rsidR="00D13357" w:rsidRPr="0096748F" w:rsidRDefault="00D13357" w:rsidP="00D13357">
      <w:pPr>
        <w:spacing w:before="60"/>
        <w:rPr>
          <w:rFonts w:cs="Arial"/>
          <w:lang w:val="sr-Cyrl-CS"/>
        </w:rPr>
      </w:pPr>
      <w:r w:rsidRPr="0096748F">
        <w:rPr>
          <w:rFonts w:cs="Arial"/>
          <w:lang w:val="sr-Cyrl-CS"/>
        </w:rPr>
        <w:t>-</w:t>
      </w:r>
      <w:r w:rsidRPr="0096748F">
        <w:rPr>
          <w:rFonts w:cs="Arial"/>
          <w:lang w:val="sr-Latn-RS"/>
        </w:rPr>
        <w:t xml:space="preserve"> </w:t>
      </w:r>
      <w:r w:rsidRPr="0096748F">
        <w:rPr>
          <w:rFonts w:cs="Arial"/>
          <w:lang w:val="sr-Cyrl-CS"/>
        </w:rPr>
        <w:t xml:space="preserve">склопни цртеж са позицијама и </w:t>
      </w:r>
      <w:r w:rsidRPr="0096748F">
        <w:rPr>
          <w:rFonts w:eastAsia="Lucida Sans Unicode" w:cs="Arial"/>
          <w:noProof/>
          <w:kern w:val="1"/>
          <w:lang w:val="sr-Cyrl-CS" w:eastAsia="hi-IN" w:bidi="hi-IN"/>
        </w:rPr>
        <w:t>листом делова за наручивање</w:t>
      </w:r>
      <w:r w:rsidR="002A09D6" w:rsidRPr="0096748F">
        <w:rPr>
          <w:rFonts w:cs="Arial"/>
          <w:lang w:val="sr-Cyrl-CS"/>
        </w:rPr>
        <w:t>,</w:t>
      </w:r>
    </w:p>
    <w:p w14:paraId="1CBA52F5" w14:textId="6DB3390D" w:rsidR="002A09D6" w:rsidRPr="0096748F" w:rsidRDefault="002A09D6" w:rsidP="000452CC">
      <w:pPr>
        <w:spacing w:before="60"/>
        <w:jc w:val="left"/>
        <w:rPr>
          <w:rFonts w:cs="Arial"/>
          <w:lang w:val="sr-Cyrl-CS"/>
        </w:rPr>
      </w:pPr>
      <w:r w:rsidRPr="0096748F">
        <w:rPr>
          <w:rFonts w:cs="Arial"/>
          <w:lang w:val="sr-Cyrl-CS"/>
        </w:rPr>
        <w:t>-</w:t>
      </w:r>
      <w:r w:rsidRPr="0096748F">
        <w:rPr>
          <w:lang w:val="sr-Cyrl-CS" w:eastAsia="hi-IN" w:bidi="hi-IN"/>
        </w:rPr>
        <w:t xml:space="preserve"> каталог/</w:t>
      </w:r>
      <w:r w:rsidRPr="0096748F">
        <w:rPr>
          <w:lang w:val="sr-Cyrl-RS" w:eastAsia="hi-IN" w:bidi="hi-IN"/>
        </w:rPr>
        <w:t>извод из каталога произвођача са тачно означеним техничким карактеристикама испорученог добра.</w:t>
      </w:r>
    </w:p>
    <w:p w14:paraId="658F2DDF" w14:textId="57020A94" w:rsidR="00A8401B" w:rsidRPr="00337D4F" w:rsidRDefault="002A09D6" w:rsidP="00337D4F">
      <w:pPr>
        <w:spacing w:before="60" w:after="120"/>
        <w:rPr>
          <w:color w:val="00B050"/>
          <w:lang w:val="sr-Latn-RS"/>
        </w:rPr>
      </w:pPr>
      <w:r w:rsidRPr="0096748F">
        <w:rPr>
          <w:rFonts w:cs="Arial"/>
          <w:lang w:val="sr-Cyrl-CS"/>
        </w:rPr>
        <w:t>-</w:t>
      </w:r>
      <w:r w:rsidRPr="0096748F">
        <w:rPr>
          <w:sz w:val="18"/>
          <w:szCs w:val="18"/>
          <w:lang w:val="sr-Cyrl-CS"/>
        </w:rPr>
        <w:t xml:space="preserve"> </w:t>
      </w:r>
      <w:r w:rsidRPr="0096748F">
        <w:rPr>
          <w:lang w:val="sr-Cyrl-CS"/>
        </w:rPr>
        <w:t>Гарантни лист, оверен и потписан.</w:t>
      </w:r>
    </w:p>
    <w:p w14:paraId="40DFAEEF" w14:textId="77777777" w:rsidR="00EA464E" w:rsidRPr="00616A2C" w:rsidRDefault="00EA464E" w:rsidP="00046BEB">
      <w:pPr>
        <w:spacing w:before="0" w:after="120"/>
        <w:rPr>
          <w:b/>
          <w:noProof/>
          <w:lang w:val="sr-Cyrl-RS" w:eastAsia="ar-SA"/>
        </w:rPr>
      </w:pPr>
      <w:r>
        <w:rPr>
          <w:b/>
          <w:noProof/>
          <w:lang w:val="sr-Cyrl-CS" w:eastAsia="ar-SA"/>
        </w:rPr>
        <w:t xml:space="preserve">Партија </w:t>
      </w:r>
      <w:r>
        <w:rPr>
          <w:b/>
          <w:noProof/>
          <w:lang w:val="sr-Latn-CS" w:eastAsia="ar-SA"/>
        </w:rPr>
        <w:t>7</w:t>
      </w:r>
      <w:r>
        <w:rPr>
          <w:b/>
          <w:noProof/>
          <w:lang w:val="sr-Cyrl-CS" w:eastAsia="ar-SA"/>
        </w:rPr>
        <w:t xml:space="preserve"> – </w:t>
      </w:r>
      <w:r w:rsidR="00616A2C" w:rsidRPr="00105E1C">
        <w:rPr>
          <w:rFonts w:eastAsia="Arial" w:cs="Arial"/>
        </w:rPr>
        <w:t>ГОТОВИ ДЕЛОВИ ПО ЦРТЕЖУ ДОБИЈЕНИ</w:t>
      </w:r>
      <w:r w:rsidR="00616A2C">
        <w:rPr>
          <w:rFonts w:eastAsia="Arial" w:cs="Arial"/>
          <w:lang w:val="sr-Cyrl-RS"/>
        </w:rPr>
        <w:t xml:space="preserve"> </w:t>
      </w:r>
      <w:r w:rsidR="00616A2C" w:rsidRPr="00105E1C">
        <w:rPr>
          <w:rFonts w:eastAsia="Arial" w:cs="Arial"/>
        </w:rPr>
        <w:t>КОВАЊЕМ-тежине веће од 100 кг</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3"/>
        <w:gridCol w:w="680"/>
        <w:gridCol w:w="567"/>
        <w:gridCol w:w="2722"/>
      </w:tblGrid>
      <w:tr w:rsidR="00CC54F4" w:rsidRPr="00C40B6A" w14:paraId="6163A46E" w14:textId="77777777" w:rsidTr="00CC54F4">
        <w:trPr>
          <w:cantSplit/>
          <w:trHeight w:val="1134"/>
        </w:trPr>
        <w:tc>
          <w:tcPr>
            <w:tcW w:w="568" w:type="dxa"/>
            <w:textDirection w:val="btLr"/>
            <w:vAlign w:val="center"/>
          </w:tcPr>
          <w:p w14:paraId="6046E861" w14:textId="77777777" w:rsidR="00CC54F4" w:rsidRPr="00CC54F4" w:rsidRDefault="00CC54F4" w:rsidP="00176C26">
            <w:pPr>
              <w:spacing w:before="0"/>
              <w:ind w:left="113" w:right="113" w:firstLine="0"/>
              <w:jc w:val="center"/>
              <w:rPr>
                <w:rFonts w:cs="Arial"/>
                <w:b/>
                <w:noProof/>
                <w:sz w:val="18"/>
                <w:szCs w:val="18"/>
                <w:lang w:val="sr-Latn-CS"/>
              </w:rPr>
            </w:pPr>
            <w:r w:rsidRPr="00CC54F4">
              <w:rPr>
                <w:rFonts w:cs="Arial"/>
                <w:b/>
                <w:noProof/>
                <w:sz w:val="18"/>
                <w:szCs w:val="18"/>
                <w:lang w:val="sr-Latn-CS"/>
              </w:rPr>
              <w:t xml:space="preserve">Redni broj </w:t>
            </w:r>
          </w:p>
        </w:tc>
        <w:tc>
          <w:tcPr>
            <w:tcW w:w="5954" w:type="dxa"/>
            <w:vAlign w:val="center"/>
          </w:tcPr>
          <w:p w14:paraId="1B4DBE1D" w14:textId="3B1585D6" w:rsidR="00CC54F4" w:rsidRPr="00EA464E" w:rsidRDefault="00CC54F4" w:rsidP="00176C26">
            <w:pPr>
              <w:spacing w:before="0"/>
              <w:ind w:firstLine="0"/>
              <w:jc w:val="center"/>
              <w:rPr>
                <w:rFonts w:cs="Arial"/>
                <w:b/>
                <w:bCs/>
                <w:noProof/>
                <w:sz w:val="20"/>
                <w:szCs w:val="20"/>
                <w:lang w:val="sr-Latn-CS"/>
              </w:rPr>
            </w:pPr>
            <w:r w:rsidRPr="0086357E">
              <w:rPr>
                <w:rFonts w:cs="Arial"/>
                <w:b/>
                <w:bCs/>
                <w:noProof/>
                <w:sz w:val="20"/>
                <w:szCs w:val="20"/>
                <w:lang w:val="sr-Latn-CS"/>
              </w:rPr>
              <w:t>Zahtevano dobro sa tehničkim opisom  ili  odgovarajuće</w:t>
            </w:r>
          </w:p>
        </w:tc>
        <w:tc>
          <w:tcPr>
            <w:tcW w:w="680" w:type="dxa"/>
            <w:textDirection w:val="btLr"/>
            <w:vAlign w:val="center"/>
          </w:tcPr>
          <w:p w14:paraId="0EE6B3CF" w14:textId="77777777" w:rsidR="00CC54F4" w:rsidRPr="00EA464E" w:rsidRDefault="00CC54F4"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Jedinica mere</w:t>
            </w:r>
          </w:p>
        </w:tc>
        <w:tc>
          <w:tcPr>
            <w:tcW w:w="567" w:type="dxa"/>
            <w:textDirection w:val="btLr"/>
            <w:vAlign w:val="center"/>
          </w:tcPr>
          <w:p w14:paraId="438CC67E" w14:textId="77777777" w:rsidR="00CC54F4" w:rsidRPr="00EA464E" w:rsidRDefault="00CC54F4"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Količina</w:t>
            </w:r>
          </w:p>
        </w:tc>
        <w:tc>
          <w:tcPr>
            <w:tcW w:w="2722" w:type="dxa"/>
            <w:vAlign w:val="center"/>
          </w:tcPr>
          <w:p w14:paraId="0AA7B5C1" w14:textId="77777777" w:rsidR="00CC54F4" w:rsidRPr="00EA464E" w:rsidRDefault="00CC54F4" w:rsidP="00176C26">
            <w:pPr>
              <w:spacing w:before="0"/>
              <w:ind w:firstLine="0"/>
              <w:jc w:val="center"/>
              <w:rPr>
                <w:rFonts w:cs="Arial"/>
                <w:b/>
                <w:noProof/>
                <w:color w:val="000000"/>
                <w:sz w:val="20"/>
                <w:szCs w:val="20"/>
                <w:lang w:val="sr-Latn-CS"/>
              </w:rPr>
            </w:pPr>
            <w:r w:rsidRPr="00EA464E">
              <w:rPr>
                <w:rFonts w:cs="Arial"/>
                <w:b/>
                <w:noProof/>
                <w:color w:val="000000"/>
                <w:sz w:val="20"/>
                <w:szCs w:val="20"/>
                <w:lang w:val="sr-Latn-CS"/>
              </w:rPr>
              <w:t>Atestna dokumentacija</w:t>
            </w:r>
          </w:p>
          <w:p w14:paraId="5EF468C1" w14:textId="77777777" w:rsidR="00CC54F4" w:rsidRPr="00EA464E" w:rsidRDefault="00CC54F4" w:rsidP="00176C26">
            <w:pPr>
              <w:spacing w:before="0"/>
              <w:ind w:firstLine="0"/>
              <w:jc w:val="center"/>
              <w:rPr>
                <w:rFonts w:cs="Arial"/>
                <w:b/>
                <w:sz w:val="20"/>
                <w:szCs w:val="20"/>
                <w:lang w:val="sr-Latn-CS"/>
              </w:rPr>
            </w:pPr>
            <w:r w:rsidRPr="00EA464E">
              <w:rPr>
                <w:rFonts w:cs="Arial"/>
                <w:b/>
                <w:noProof/>
                <w:color w:val="000000"/>
                <w:sz w:val="20"/>
                <w:szCs w:val="20"/>
                <w:lang w:val="sr-Latn-CS"/>
              </w:rPr>
              <w:t>(dostavlja se uz robu pri isporuci)</w:t>
            </w:r>
          </w:p>
        </w:tc>
      </w:tr>
      <w:tr w:rsidR="00CC54F4" w:rsidRPr="00935D00" w14:paraId="1447C35B" w14:textId="77777777" w:rsidTr="00CC54F4">
        <w:trPr>
          <w:trHeight w:val="209"/>
        </w:trPr>
        <w:tc>
          <w:tcPr>
            <w:tcW w:w="568" w:type="dxa"/>
            <w:vAlign w:val="center"/>
          </w:tcPr>
          <w:p w14:paraId="46A7F484" w14:textId="77777777" w:rsidR="00CC54F4" w:rsidRPr="00935D00" w:rsidRDefault="00CC54F4" w:rsidP="00176C26">
            <w:pPr>
              <w:spacing w:before="0"/>
              <w:ind w:firstLine="0"/>
              <w:jc w:val="center"/>
              <w:rPr>
                <w:rFonts w:cs="Arial"/>
                <w:b/>
                <w:sz w:val="18"/>
                <w:szCs w:val="18"/>
                <w:lang w:val="sr-Latn-CS"/>
              </w:rPr>
            </w:pPr>
            <w:r w:rsidRPr="00935D00">
              <w:rPr>
                <w:rFonts w:cs="Arial"/>
                <w:b/>
                <w:sz w:val="18"/>
                <w:szCs w:val="18"/>
                <w:lang w:val="sr-Latn-CS"/>
              </w:rPr>
              <w:t>I</w:t>
            </w:r>
          </w:p>
        </w:tc>
        <w:tc>
          <w:tcPr>
            <w:tcW w:w="5954" w:type="dxa"/>
            <w:vAlign w:val="center"/>
          </w:tcPr>
          <w:p w14:paraId="345C3CA7" w14:textId="77777777" w:rsidR="00CC54F4" w:rsidRPr="00935D00" w:rsidRDefault="00CC54F4" w:rsidP="00176C26">
            <w:pPr>
              <w:spacing w:before="0"/>
              <w:ind w:firstLine="0"/>
              <w:jc w:val="center"/>
              <w:rPr>
                <w:rFonts w:cs="Arial"/>
                <w:b/>
                <w:bCs/>
                <w:sz w:val="18"/>
                <w:szCs w:val="18"/>
              </w:rPr>
            </w:pPr>
            <w:r w:rsidRPr="00935D00">
              <w:rPr>
                <w:rFonts w:cs="Arial"/>
                <w:b/>
                <w:bCs/>
                <w:sz w:val="18"/>
                <w:szCs w:val="18"/>
              </w:rPr>
              <w:t>II</w:t>
            </w:r>
          </w:p>
        </w:tc>
        <w:tc>
          <w:tcPr>
            <w:tcW w:w="680" w:type="dxa"/>
            <w:vAlign w:val="center"/>
          </w:tcPr>
          <w:p w14:paraId="0DB4C19A" w14:textId="1551C026" w:rsidR="00CC54F4" w:rsidRPr="00935D00" w:rsidRDefault="00CC54F4" w:rsidP="00176C26">
            <w:pPr>
              <w:spacing w:before="0"/>
              <w:ind w:firstLine="0"/>
              <w:jc w:val="center"/>
              <w:rPr>
                <w:rFonts w:cs="Arial"/>
                <w:b/>
                <w:color w:val="000000"/>
                <w:sz w:val="18"/>
                <w:szCs w:val="18"/>
              </w:rPr>
            </w:pPr>
            <w:r>
              <w:rPr>
                <w:rFonts w:cs="Arial"/>
                <w:b/>
                <w:color w:val="000000"/>
                <w:sz w:val="18"/>
                <w:szCs w:val="18"/>
              </w:rPr>
              <w:t>III</w:t>
            </w:r>
          </w:p>
        </w:tc>
        <w:tc>
          <w:tcPr>
            <w:tcW w:w="567" w:type="dxa"/>
            <w:vAlign w:val="center"/>
          </w:tcPr>
          <w:p w14:paraId="6A73F7D3" w14:textId="50A42543" w:rsidR="00CC54F4" w:rsidRPr="00935D00" w:rsidRDefault="00CC54F4" w:rsidP="00176C26">
            <w:pPr>
              <w:spacing w:before="0"/>
              <w:ind w:firstLine="0"/>
              <w:jc w:val="center"/>
              <w:rPr>
                <w:rFonts w:cs="Arial"/>
                <w:b/>
                <w:sz w:val="18"/>
                <w:szCs w:val="18"/>
              </w:rPr>
            </w:pPr>
            <w:r>
              <w:rPr>
                <w:rFonts w:cs="Arial"/>
                <w:b/>
                <w:color w:val="000000"/>
                <w:sz w:val="18"/>
                <w:szCs w:val="18"/>
                <w:lang w:val="sr-Latn-CS"/>
              </w:rPr>
              <w:t>I</w:t>
            </w:r>
            <w:r w:rsidRPr="00935D00">
              <w:rPr>
                <w:rFonts w:cs="Arial"/>
                <w:b/>
                <w:color w:val="000000"/>
                <w:sz w:val="18"/>
                <w:szCs w:val="18"/>
                <w:lang w:val="sr-Latn-CS"/>
              </w:rPr>
              <w:t>V</w:t>
            </w:r>
          </w:p>
        </w:tc>
        <w:tc>
          <w:tcPr>
            <w:tcW w:w="2722" w:type="dxa"/>
            <w:vAlign w:val="center"/>
          </w:tcPr>
          <w:p w14:paraId="7DF75368" w14:textId="57222CBE" w:rsidR="00CC54F4" w:rsidRPr="00935D00" w:rsidRDefault="00CC54F4" w:rsidP="00176C26">
            <w:pPr>
              <w:spacing w:before="0"/>
              <w:ind w:firstLine="0"/>
              <w:jc w:val="center"/>
              <w:rPr>
                <w:rFonts w:cs="Arial"/>
                <w:b/>
                <w:sz w:val="18"/>
                <w:szCs w:val="18"/>
              </w:rPr>
            </w:pPr>
            <w:r w:rsidRPr="00935D00">
              <w:rPr>
                <w:rFonts w:cs="Arial"/>
                <w:b/>
                <w:color w:val="000000"/>
                <w:sz w:val="18"/>
                <w:szCs w:val="18"/>
                <w:lang w:val="sr-Latn-CS"/>
              </w:rPr>
              <w:t>V</w:t>
            </w:r>
          </w:p>
        </w:tc>
      </w:tr>
      <w:tr w:rsidR="00CC54F4" w:rsidRPr="006E0915" w14:paraId="7357F59D" w14:textId="77777777" w:rsidTr="00CC54F4">
        <w:trPr>
          <w:trHeight w:val="431"/>
        </w:trPr>
        <w:tc>
          <w:tcPr>
            <w:tcW w:w="568" w:type="dxa"/>
            <w:vAlign w:val="center"/>
          </w:tcPr>
          <w:p w14:paraId="201E363A" w14:textId="77777777" w:rsidR="00CC54F4" w:rsidRPr="009242CD" w:rsidRDefault="00CC54F4" w:rsidP="00176C26">
            <w:pPr>
              <w:spacing w:before="0"/>
              <w:ind w:firstLine="0"/>
              <w:jc w:val="center"/>
              <w:rPr>
                <w:sz w:val="20"/>
                <w:szCs w:val="20"/>
                <w:lang w:eastAsia="hi-IN" w:bidi="hi-IN"/>
              </w:rPr>
            </w:pPr>
            <w:r w:rsidRPr="009242CD">
              <w:rPr>
                <w:sz w:val="20"/>
                <w:szCs w:val="20"/>
                <w:lang w:eastAsia="hi-IN" w:bidi="hi-IN"/>
              </w:rPr>
              <w:t>1.</w:t>
            </w:r>
          </w:p>
        </w:tc>
        <w:tc>
          <w:tcPr>
            <w:tcW w:w="5954" w:type="dxa"/>
            <w:vAlign w:val="center"/>
          </w:tcPr>
          <w:p w14:paraId="219F8C97" w14:textId="77777777" w:rsidR="006171AC" w:rsidRDefault="00CC54F4" w:rsidP="00176C26">
            <w:pPr>
              <w:ind w:firstLine="0"/>
              <w:jc w:val="left"/>
              <w:rPr>
                <w:sz w:val="18"/>
                <w:szCs w:val="18"/>
              </w:rPr>
            </w:pPr>
            <w:r w:rsidRPr="003D616C">
              <w:rPr>
                <w:sz w:val="18"/>
                <w:szCs w:val="18"/>
              </w:rPr>
              <w:t>Otkovak - Konusni zupčanik -</w:t>
            </w:r>
            <w:r w:rsidR="006171AC" w:rsidRPr="003D616C">
              <w:rPr>
                <w:sz w:val="18"/>
                <w:szCs w:val="18"/>
              </w:rPr>
              <w:t xml:space="preserve"> </w:t>
            </w:r>
            <w:r w:rsidRPr="003D616C">
              <w:rPr>
                <w:sz w:val="18"/>
                <w:szCs w:val="18"/>
              </w:rPr>
              <w:t xml:space="preserve">crt.2505.02.13 </w:t>
            </w:r>
          </w:p>
          <w:p w14:paraId="2ADFCD4F" w14:textId="77777777" w:rsidR="002E1EFA" w:rsidRDefault="00CC54F4" w:rsidP="00176C26">
            <w:pPr>
              <w:spacing w:before="0"/>
              <w:ind w:firstLine="0"/>
              <w:jc w:val="left"/>
              <w:rPr>
                <w:sz w:val="18"/>
                <w:szCs w:val="18"/>
              </w:rPr>
            </w:pPr>
            <w:r w:rsidRPr="003D616C">
              <w:rPr>
                <w:sz w:val="18"/>
                <w:szCs w:val="18"/>
              </w:rPr>
              <w:t xml:space="preserve">dim: </w:t>
            </w:r>
            <w:r w:rsidR="00233780">
              <w:rPr>
                <w:sz w:val="18"/>
                <w:szCs w:val="18"/>
              </w:rPr>
              <w:t>Ø</w:t>
            </w:r>
            <w:r w:rsidR="00233780" w:rsidRPr="003D616C">
              <w:rPr>
                <w:sz w:val="18"/>
                <w:szCs w:val="18"/>
              </w:rPr>
              <w:t xml:space="preserve"> </w:t>
            </w:r>
            <w:r w:rsidRPr="003D616C">
              <w:rPr>
                <w:sz w:val="18"/>
                <w:szCs w:val="18"/>
              </w:rPr>
              <w:t>670 x 170</w:t>
            </w:r>
            <w:r w:rsidR="00233780">
              <w:rPr>
                <w:sz w:val="18"/>
                <w:szCs w:val="18"/>
              </w:rPr>
              <w:t xml:space="preserve">   materijal: </w:t>
            </w:r>
            <w:r w:rsidR="00233780" w:rsidRPr="003D616C">
              <w:rPr>
                <w:sz w:val="18"/>
                <w:szCs w:val="18"/>
              </w:rPr>
              <w:t>16 CrNiMo6 +QT</w:t>
            </w:r>
            <w:r w:rsidR="006171AC">
              <w:rPr>
                <w:sz w:val="18"/>
                <w:szCs w:val="18"/>
              </w:rPr>
              <w:t xml:space="preserve"> ;  </w:t>
            </w:r>
          </w:p>
          <w:p w14:paraId="73436DC1" w14:textId="28531DF0" w:rsidR="00CC54F4" w:rsidRPr="00C04B42" w:rsidRDefault="002E1EFA" w:rsidP="00176C26">
            <w:pPr>
              <w:spacing w:before="0" w:after="120"/>
              <w:ind w:firstLine="0"/>
              <w:jc w:val="left"/>
              <w:rPr>
                <w:sz w:val="20"/>
                <w:szCs w:val="20"/>
                <w:lang w:val="sr-Cyrl-RS"/>
              </w:rPr>
            </w:pPr>
            <w:r>
              <w:rPr>
                <w:sz w:val="18"/>
                <w:szCs w:val="18"/>
                <w:lang w:val="sr-Cyrl-RS"/>
              </w:rPr>
              <w:t>-</w:t>
            </w:r>
            <w:r w:rsidR="006171AC" w:rsidRPr="003D616C">
              <w:rPr>
                <w:sz w:val="18"/>
                <w:szCs w:val="18"/>
              </w:rPr>
              <w:t>isporuka na konačne mere</w:t>
            </w:r>
          </w:p>
        </w:tc>
        <w:tc>
          <w:tcPr>
            <w:tcW w:w="680" w:type="dxa"/>
            <w:vAlign w:val="center"/>
          </w:tcPr>
          <w:p w14:paraId="4BCB3159" w14:textId="77777777" w:rsidR="00CC54F4" w:rsidRPr="00E14483" w:rsidRDefault="00CC54F4" w:rsidP="00176C26">
            <w:pPr>
              <w:ind w:firstLine="0"/>
              <w:jc w:val="center"/>
              <w:rPr>
                <w:sz w:val="18"/>
                <w:szCs w:val="18"/>
              </w:rPr>
            </w:pPr>
            <w:r w:rsidRPr="00E14483">
              <w:rPr>
                <w:sz w:val="18"/>
                <w:szCs w:val="18"/>
              </w:rPr>
              <w:t>kom.</w:t>
            </w:r>
          </w:p>
        </w:tc>
        <w:tc>
          <w:tcPr>
            <w:tcW w:w="567" w:type="dxa"/>
            <w:vAlign w:val="center"/>
          </w:tcPr>
          <w:p w14:paraId="4D310A0F" w14:textId="77777777" w:rsidR="00CC54F4" w:rsidRPr="00646929" w:rsidRDefault="00CC54F4" w:rsidP="00176C26">
            <w:pPr>
              <w:ind w:firstLine="0"/>
              <w:jc w:val="center"/>
              <w:rPr>
                <w:sz w:val="18"/>
                <w:szCs w:val="18"/>
                <w:lang w:val="sr-Cyrl-RS"/>
              </w:rPr>
            </w:pPr>
            <w:r w:rsidRPr="00646929">
              <w:rPr>
                <w:sz w:val="18"/>
                <w:szCs w:val="18"/>
              </w:rPr>
              <w:t>2</w:t>
            </w:r>
          </w:p>
        </w:tc>
        <w:tc>
          <w:tcPr>
            <w:tcW w:w="2722" w:type="dxa"/>
            <w:vAlign w:val="center"/>
          </w:tcPr>
          <w:p w14:paraId="6DF9FE39" w14:textId="77777777" w:rsidR="00231732" w:rsidRDefault="00231732" w:rsidP="00176C26">
            <w:pPr>
              <w:ind w:firstLine="0"/>
              <w:rPr>
                <w:rFonts w:cs="Arial"/>
                <w:noProof/>
                <w:sz w:val="18"/>
                <w:szCs w:val="18"/>
                <w:lang w:val="sr-Latn-CS"/>
              </w:rPr>
            </w:pPr>
            <w:r>
              <w:rPr>
                <w:rFonts w:cs="Arial"/>
                <w:noProof/>
                <w:sz w:val="18"/>
                <w:szCs w:val="18"/>
                <w:lang w:val="sr-Latn-CS"/>
              </w:rPr>
              <w:t>Opšti</w:t>
            </w:r>
            <w:r w:rsidRPr="00231732">
              <w:rPr>
                <w:rFonts w:cs="Arial"/>
                <w:noProof/>
                <w:sz w:val="18"/>
                <w:szCs w:val="18"/>
                <w:lang w:val="sr-Latn-CS"/>
              </w:rPr>
              <w:t xml:space="preserve"> </w:t>
            </w:r>
            <w:r>
              <w:rPr>
                <w:rFonts w:cs="Arial"/>
                <w:noProof/>
                <w:sz w:val="18"/>
                <w:szCs w:val="18"/>
                <w:lang w:val="sr-Latn-CS"/>
              </w:rPr>
              <w:t>tehnički</w:t>
            </w:r>
            <w:r w:rsidRPr="00231732">
              <w:rPr>
                <w:rFonts w:cs="Arial"/>
                <w:noProof/>
                <w:sz w:val="18"/>
                <w:szCs w:val="18"/>
                <w:lang w:val="sr-Latn-CS"/>
              </w:rPr>
              <w:t xml:space="preserve"> </w:t>
            </w:r>
            <w:r>
              <w:rPr>
                <w:rFonts w:cs="Arial"/>
                <w:noProof/>
                <w:sz w:val="18"/>
                <w:szCs w:val="18"/>
                <w:lang w:val="sr-Latn-CS"/>
              </w:rPr>
              <w:t>zahtevi</w:t>
            </w:r>
            <w:r w:rsidRPr="00231732">
              <w:rPr>
                <w:rFonts w:cs="Arial"/>
                <w:noProof/>
                <w:sz w:val="18"/>
                <w:szCs w:val="18"/>
                <w:lang w:val="sr-Latn-CS"/>
              </w:rPr>
              <w:t xml:space="preserve"> </w:t>
            </w:r>
          </w:p>
          <w:p w14:paraId="6D5BBC69" w14:textId="418387B5" w:rsidR="00CC54F4" w:rsidRPr="007379F4" w:rsidRDefault="00231732" w:rsidP="00176C26">
            <w:pPr>
              <w:spacing w:before="0"/>
              <w:ind w:firstLine="0"/>
              <w:rPr>
                <w:sz w:val="20"/>
                <w:szCs w:val="20"/>
                <w:lang w:eastAsia="hi-IN" w:bidi="hi-IN"/>
              </w:rPr>
            </w:pPr>
            <w:r>
              <w:rPr>
                <w:rFonts w:cs="Arial"/>
                <w:noProof/>
                <w:sz w:val="18"/>
                <w:szCs w:val="18"/>
                <w:lang w:val="sr-Latn-CS"/>
              </w:rPr>
              <w:t>Dodatni</w:t>
            </w:r>
            <w:r w:rsidRPr="00231732">
              <w:rPr>
                <w:rFonts w:cs="Arial"/>
                <w:noProof/>
                <w:sz w:val="18"/>
                <w:szCs w:val="18"/>
                <w:lang w:val="sr-Latn-CS"/>
              </w:rPr>
              <w:t xml:space="preserve"> </w:t>
            </w:r>
            <w:r>
              <w:rPr>
                <w:rFonts w:cs="Arial"/>
                <w:noProof/>
                <w:sz w:val="18"/>
                <w:szCs w:val="18"/>
                <w:lang w:val="sr-Latn-CS"/>
              </w:rPr>
              <w:t>teh</w:t>
            </w:r>
            <w:r w:rsidRPr="00231732">
              <w:rPr>
                <w:rFonts w:cs="Arial"/>
                <w:noProof/>
                <w:sz w:val="18"/>
                <w:szCs w:val="18"/>
                <w:lang w:val="sr-Latn-CS"/>
              </w:rPr>
              <w:t>.</w:t>
            </w:r>
            <w:r>
              <w:rPr>
                <w:rFonts w:cs="Arial"/>
                <w:noProof/>
                <w:sz w:val="18"/>
                <w:szCs w:val="18"/>
                <w:lang w:val="sr-Latn-CS"/>
              </w:rPr>
              <w:t>zahtev</w:t>
            </w:r>
            <w:r>
              <w:rPr>
                <w:rFonts w:cs="Arial"/>
                <w:sz w:val="18"/>
                <w:szCs w:val="18"/>
                <w:lang w:val="sr-Latn-CS"/>
              </w:rPr>
              <w:t>i</w:t>
            </w:r>
          </w:p>
        </w:tc>
      </w:tr>
      <w:tr w:rsidR="00CC54F4" w:rsidRPr="006E0915" w14:paraId="68D02004" w14:textId="77777777" w:rsidTr="00CC54F4">
        <w:trPr>
          <w:trHeight w:val="283"/>
        </w:trPr>
        <w:tc>
          <w:tcPr>
            <w:tcW w:w="568" w:type="dxa"/>
            <w:vAlign w:val="center"/>
          </w:tcPr>
          <w:p w14:paraId="1076706A" w14:textId="77777777" w:rsidR="00CC54F4" w:rsidRPr="009242CD" w:rsidRDefault="00CC54F4" w:rsidP="00176C26">
            <w:pPr>
              <w:spacing w:before="0"/>
              <w:ind w:firstLine="0"/>
              <w:jc w:val="center"/>
              <w:rPr>
                <w:sz w:val="20"/>
                <w:szCs w:val="20"/>
                <w:lang w:eastAsia="hi-IN" w:bidi="hi-IN"/>
              </w:rPr>
            </w:pPr>
            <w:r w:rsidRPr="009242CD">
              <w:rPr>
                <w:sz w:val="20"/>
                <w:szCs w:val="20"/>
                <w:lang w:eastAsia="hi-IN" w:bidi="hi-IN"/>
              </w:rPr>
              <w:t>2.</w:t>
            </w:r>
          </w:p>
        </w:tc>
        <w:tc>
          <w:tcPr>
            <w:tcW w:w="5954" w:type="dxa"/>
            <w:vAlign w:val="center"/>
          </w:tcPr>
          <w:p w14:paraId="1EB71C7B" w14:textId="6D60E76C" w:rsidR="00233780" w:rsidRDefault="00CC54F4" w:rsidP="00176C26">
            <w:pPr>
              <w:ind w:firstLine="0"/>
              <w:jc w:val="left"/>
              <w:rPr>
                <w:sz w:val="18"/>
                <w:szCs w:val="18"/>
              </w:rPr>
            </w:pPr>
            <w:r w:rsidRPr="001B4DE5">
              <w:rPr>
                <w:sz w:val="18"/>
                <w:szCs w:val="18"/>
              </w:rPr>
              <w:t xml:space="preserve">Otkovak - Zupčanik  -crt.2505.03.11  </w:t>
            </w:r>
          </w:p>
          <w:p w14:paraId="2C1D69F4" w14:textId="77777777" w:rsidR="006171AC" w:rsidRDefault="00233780" w:rsidP="00176C26">
            <w:pPr>
              <w:spacing w:before="0"/>
              <w:ind w:firstLine="0"/>
              <w:jc w:val="left"/>
              <w:rPr>
                <w:sz w:val="18"/>
                <w:szCs w:val="18"/>
              </w:rPr>
            </w:pPr>
            <w:r>
              <w:rPr>
                <w:sz w:val="18"/>
                <w:szCs w:val="18"/>
              </w:rPr>
              <w:t>dim: Ø</w:t>
            </w:r>
            <w:r w:rsidRPr="001B4DE5">
              <w:rPr>
                <w:sz w:val="18"/>
                <w:szCs w:val="18"/>
              </w:rPr>
              <w:t xml:space="preserve"> </w:t>
            </w:r>
            <w:r w:rsidR="00CC54F4" w:rsidRPr="001B4DE5">
              <w:rPr>
                <w:sz w:val="18"/>
                <w:szCs w:val="18"/>
              </w:rPr>
              <w:t>802 x 250</w:t>
            </w:r>
            <w:r>
              <w:rPr>
                <w:sz w:val="18"/>
                <w:szCs w:val="18"/>
              </w:rPr>
              <w:t xml:space="preserve">,  materijal: </w:t>
            </w:r>
            <w:r w:rsidRPr="001B4DE5">
              <w:rPr>
                <w:sz w:val="18"/>
                <w:szCs w:val="18"/>
              </w:rPr>
              <w:t>16 CrNiMo6 +QT</w:t>
            </w:r>
            <w:r w:rsidR="006171AC">
              <w:rPr>
                <w:sz w:val="18"/>
                <w:szCs w:val="18"/>
              </w:rPr>
              <w:t xml:space="preserve">;  </w:t>
            </w:r>
          </w:p>
          <w:p w14:paraId="2AC34709" w14:textId="7DF49C4E" w:rsidR="00CC54F4" w:rsidRPr="001B4DE5" w:rsidRDefault="006171AC" w:rsidP="00176C26">
            <w:pPr>
              <w:spacing w:before="0"/>
              <w:ind w:firstLine="0"/>
              <w:jc w:val="left"/>
              <w:rPr>
                <w:sz w:val="18"/>
                <w:szCs w:val="18"/>
              </w:rPr>
            </w:pPr>
            <w:r w:rsidRPr="001B4DE5">
              <w:rPr>
                <w:sz w:val="18"/>
                <w:szCs w:val="18"/>
              </w:rPr>
              <w:t>-isporuka na konačne mere</w:t>
            </w:r>
          </w:p>
          <w:p w14:paraId="2088E469" w14:textId="77777777" w:rsidR="00CC54F4" w:rsidRPr="00C04B42" w:rsidRDefault="00CC54F4" w:rsidP="00176C26">
            <w:pPr>
              <w:spacing w:before="0"/>
              <w:ind w:firstLine="0"/>
              <w:jc w:val="left"/>
              <w:rPr>
                <w:sz w:val="20"/>
                <w:szCs w:val="20"/>
                <w:lang w:val="sr-Cyrl-RS"/>
              </w:rPr>
            </w:pPr>
          </w:p>
        </w:tc>
        <w:tc>
          <w:tcPr>
            <w:tcW w:w="680" w:type="dxa"/>
            <w:vAlign w:val="center"/>
          </w:tcPr>
          <w:p w14:paraId="678ADC5C" w14:textId="77777777" w:rsidR="00CC54F4" w:rsidRPr="00E14483" w:rsidRDefault="00CC54F4" w:rsidP="00176C26">
            <w:pPr>
              <w:ind w:firstLine="0"/>
              <w:jc w:val="center"/>
              <w:rPr>
                <w:sz w:val="18"/>
                <w:szCs w:val="18"/>
              </w:rPr>
            </w:pPr>
            <w:r w:rsidRPr="00E14483">
              <w:rPr>
                <w:sz w:val="18"/>
                <w:szCs w:val="18"/>
              </w:rPr>
              <w:t>kom.</w:t>
            </w:r>
          </w:p>
        </w:tc>
        <w:tc>
          <w:tcPr>
            <w:tcW w:w="567" w:type="dxa"/>
            <w:vAlign w:val="center"/>
          </w:tcPr>
          <w:p w14:paraId="55349C99" w14:textId="77777777" w:rsidR="00CC54F4" w:rsidRPr="00646929" w:rsidRDefault="00CC54F4" w:rsidP="00176C26">
            <w:pPr>
              <w:ind w:firstLine="0"/>
              <w:jc w:val="center"/>
              <w:rPr>
                <w:sz w:val="18"/>
                <w:szCs w:val="18"/>
                <w:lang w:val="sr-Cyrl-RS"/>
              </w:rPr>
            </w:pPr>
            <w:r w:rsidRPr="00646929">
              <w:rPr>
                <w:sz w:val="18"/>
                <w:szCs w:val="18"/>
              </w:rPr>
              <w:t>2</w:t>
            </w:r>
          </w:p>
        </w:tc>
        <w:tc>
          <w:tcPr>
            <w:tcW w:w="2722" w:type="dxa"/>
            <w:vAlign w:val="center"/>
          </w:tcPr>
          <w:p w14:paraId="60A11787" w14:textId="77777777" w:rsidR="00231732" w:rsidRDefault="00231732" w:rsidP="00176C26">
            <w:pPr>
              <w:spacing w:before="0"/>
              <w:ind w:firstLine="0"/>
              <w:rPr>
                <w:rFonts w:cs="Arial"/>
                <w:noProof/>
                <w:sz w:val="18"/>
                <w:szCs w:val="18"/>
                <w:lang w:val="sr-Latn-CS"/>
              </w:rPr>
            </w:pPr>
            <w:r>
              <w:rPr>
                <w:rFonts w:cs="Arial"/>
                <w:noProof/>
                <w:sz w:val="18"/>
                <w:szCs w:val="18"/>
                <w:lang w:val="sr-Latn-CS"/>
              </w:rPr>
              <w:t>Opšti</w:t>
            </w:r>
            <w:r w:rsidRPr="00231732">
              <w:rPr>
                <w:rFonts w:cs="Arial"/>
                <w:noProof/>
                <w:sz w:val="18"/>
                <w:szCs w:val="18"/>
                <w:lang w:val="sr-Latn-CS"/>
              </w:rPr>
              <w:t xml:space="preserve"> </w:t>
            </w:r>
            <w:r>
              <w:rPr>
                <w:rFonts w:cs="Arial"/>
                <w:noProof/>
                <w:sz w:val="18"/>
                <w:szCs w:val="18"/>
                <w:lang w:val="sr-Latn-CS"/>
              </w:rPr>
              <w:t>tehnički</w:t>
            </w:r>
            <w:r w:rsidRPr="00231732">
              <w:rPr>
                <w:rFonts w:cs="Arial"/>
                <w:noProof/>
                <w:sz w:val="18"/>
                <w:szCs w:val="18"/>
                <w:lang w:val="sr-Latn-CS"/>
              </w:rPr>
              <w:t xml:space="preserve"> </w:t>
            </w:r>
            <w:r>
              <w:rPr>
                <w:rFonts w:cs="Arial"/>
                <w:noProof/>
                <w:sz w:val="18"/>
                <w:szCs w:val="18"/>
                <w:lang w:val="sr-Latn-CS"/>
              </w:rPr>
              <w:t>zahtevi</w:t>
            </w:r>
            <w:r w:rsidRPr="00231732">
              <w:rPr>
                <w:rFonts w:cs="Arial"/>
                <w:noProof/>
                <w:sz w:val="18"/>
                <w:szCs w:val="18"/>
                <w:lang w:val="sr-Latn-CS"/>
              </w:rPr>
              <w:t xml:space="preserve"> </w:t>
            </w:r>
          </w:p>
          <w:p w14:paraId="5E6877FD" w14:textId="1F107D26" w:rsidR="00CC54F4" w:rsidRPr="007379F4" w:rsidRDefault="00231732" w:rsidP="00176C26">
            <w:pPr>
              <w:spacing w:before="0"/>
              <w:ind w:firstLine="0"/>
              <w:rPr>
                <w:sz w:val="20"/>
                <w:szCs w:val="20"/>
                <w:lang w:eastAsia="hi-IN" w:bidi="hi-IN"/>
              </w:rPr>
            </w:pPr>
            <w:r>
              <w:rPr>
                <w:rFonts w:cs="Arial"/>
                <w:noProof/>
                <w:sz w:val="18"/>
                <w:szCs w:val="18"/>
                <w:lang w:val="sr-Latn-CS"/>
              </w:rPr>
              <w:t>Dodatni</w:t>
            </w:r>
            <w:r w:rsidRPr="00231732">
              <w:rPr>
                <w:rFonts w:cs="Arial"/>
                <w:noProof/>
                <w:sz w:val="18"/>
                <w:szCs w:val="18"/>
                <w:lang w:val="sr-Latn-CS"/>
              </w:rPr>
              <w:t xml:space="preserve"> </w:t>
            </w:r>
            <w:r>
              <w:rPr>
                <w:rFonts w:cs="Arial"/>
                <w:noProof/>
                <w:sz w:val="18"/>
                <w:szCs w:val="18"/>
                <w:lang w:val="sr-Latn-CS"/>
              </w:rPr>
              <w:t>teh</w:t>
            </w:r>
            <w:r w:rsidRPr="00231732">
              <w:rPr>
                <w:rFonts w:cs="Arial"/>
                <w:noProof/>
                <w:sz w:val="18"/>
                <w:szCs w:val="18"/>
                <w:lang w:val="sr-Latn-CS"/>
              </w:rPr>
              <w:t>.</w:t>
            </w:r>
            <w:r>
              <w:rPr>
                <w:rFonts w:cs="Arial"/>
                <w:noProof/>
                <w:sz w:val="18"/>
                <w:szCs w:val="18"/>
                <w:lang w:val="sr-Latn-CS"/>
              </w:rPr>
              <w:t>zahtev</w:t>
            </w:r>
            <w:r>
              <w:rPr>
                <w:rFonts w:cs="Arial"/>
                <w:sz w:val="18"/>
                <w:szCs w:val="18"/>
                <w:lang w:val="sr-Latn-CS"/>
              </w:rPr>
              <w:t>i</w:t>
            </w:r>
          </w:p>
        </w:tc>
      </w:tr>
      <w:tr w:rsidR="00CC54F4" w:rsidRPr="006E0915" w14:paraId="71CD3D03" w14:textId="77777777" w:rsidTr="00CC54F4">
        <w:trPr>
          <w:trHeight w:val="283"/>
        </w:trPr>
        <w:tc>
          <w:tcPr>
            <w:tcW w:w="568" w:type="dxa"/>
            <w:vAlign w:val="center"/>
          </w:tcPr>
          <w:p w14:paraId="13692401" w14:textId="77777777" w:rsidR="00CC54F4" w:rsidRPr="00616A2C" w:rsidRDefault="00CC54F4" w:rsidP="00176C26">
            <w:pPr>
              <w:spacing w:before="0"/>
              <w:ind w:firstLine="0"/>
              <w:jc w:val="center"/>
              <w:rPr>
                <w:sz w:val="20"/>
                <w:szCs w:val="20"/>
                <w:lang w:val="sr-Cyrl-RS" w:eastAsia="hi-IN" w:bidi="hi-IN"/>
              </w:rPr>
            </w:pPr>
            <w:r>
              <w:rPr>
                <w:sz w:val="20"/>
                <w:szCs w:val="20"/>
                <w:lang w:val="sr-Cyrl-RS" w:eastAsia="hi-IN" w:bidi="hi-IN"/>
              </w:rPr>
              <w:t>3</w:t>
            </w:r>
          </w:p>
        </w:tc>
        <w:tc>
          <w:tcPr>
            <w:tcW w:w="5954" w:type="dxa"/>
            <w:vAlign w:val="center"/>
          </w:tcPr>
          <w:p w14:paraId="6D8DFA05" w14:textId="77777777" w:rsidR="006171AC" w:rsidRDefault="00CC54F4" w:rsidP="00176C26">
            <w:pPr>
              <w:ind w:firstLine="0"/>
              <w:jc w:val="left"/>
              <w:rPr>
                <w:sz w:val="18"/>
                <w:szCs w:val="18"/>
              </w:rPr>
            </w:pPr>
            <w:r w:rsidRPr="00240BDC">
              <w:rPr>
                <w:sz w:val="18"/>
                <w:szCs w:val="18"/>
                <w:lang w:val="sr-Cyrl-RS"/>
              </w:rPr>
              <w:t>Otkovak - ozubljeno vratilo reduktora -  crt.2505.02.01</w:t>
            </w:r>
            <w:r w:rsidR="00233780">
              <w:rPr>
                <w:sz w:val="18"/>
                <w:szCs w:val="18"/>
              </w:rPr>
              <w:t xml:space="preserve">,   </w:t>
            </w:r>
          </w:p>
          <w:p w14:paraId="5A571628" w14:textId="77777777" w:rsidR="00CC54F4" w:rsidRDefault="00233780" w:rsidP="00176C26">
            <w:pPr>
              <w:spacing w:before="0"/>
              <w:ind w:firstLine="0"/>
              <w:jc w:val="left"/>
              <w:rPr>
                <w:sz w:val="18"/>
                <w:szCs w:val="18"/>
                <w:lang w:val="sr-Cyrl-RS"/>
              </w:rPr>
            </w:pPr>
            <w:r>
              <w:rPr>
                <w:sz w:val="18"/>
                <w:szCs w:val="18"/>
              </w:rPr>
              <w:t xml:space="preserve">dim: </w:t>
            </w:r>
            <w:r>
              <w:rPr>
                <w:rFonts w:cs="Arial"/>
                <w:sz w:val="18"/>
                <w:szCs w:val="18"/>
                <w:lang w:val="sr-Cyrl-RS"/>
              </w:rPr>
              <w:t>Ø</w:t>
            </w:r>
            <w:r w:rsidRPr="00240BDC">
              <w:rPr>
                <w:sz w:val="18"/>
                <w:szCs w:val="18"/>
                <w:lang w:val="sr-Cyrl-RS"/>
              </w:rPr>
              <w:t>253,7 x 961</w:t>
            </w:r>
            <w:r>
              <w:rPr>
                <w:sz w:val="18"/>
                <w:szCs w:val="18"/>
              </w:rPr>
              <w:t xml:space="preserve">,   materijal:  </w:t>
            </w:r>
            <w:r w:rsidR="00CC54F4" w:rsidRPr="00240BDC">
              <w:rPr>
                <w:sz w:val="18"/>
                <w:szCs w:val="18"/>
                <w:lang w:val="sr-Cyrl-RS"/>
              </w:rPr>
              <w:t>16 CrNiMo6 +QT</w:t>
            </w:r>
          </w:p>
          <w:p w14:paraId="4396F914" w14:textId="48A7B2E0" w:rsidR="006171AC" w:rsidRPr="00240BDC" w:rsidRDefault="006171AC" w:rsidP="00176C26">
            <w:pPr>
              <w:spacing w:before="0" w:after="120"/>
              <w:ind w:firstLine="0"/>
              <w:jc w:val="left"/>
              <w:rPr>
                <w:sz w:val="18"/>
                <w:szCs w:val="18"/>
                <w:lang w:val="sr-Cyrl-RS"/>
              </w:rPr>
            </w:pPr>
            <w:r w:rsidRPr="001B4DE5">
              <w:rPr>
                <w:sz w:val="18"/>
                <w:szCs w:val="18"/>
              </w:rPr>
              <w:t>-isporuka na konačne mere</w:t>
            </w:r>
          </w:p>
        </w:tc>
        <w:tc>
          <w:tcPr>
            <w:tcW w:w="680" w:type="dxa"/>
            <w:vAlign w:val="center"/>
          </w:tcPr>
          <w:p w14:paraId="18981149" w14:textId="77777777" w:rsidR="00CC54F4" w:rsidRPr="00E14483" w:rsidRDefault="00CC54F4" w:rsidP="00176C26">
            <w:pPr>
              <w:ind w:firstLine="0"/>
              <w:jc w:val="center"/>
              <w:rPr>
                <w:sz w:val="18"/>
                <w:szCs w:val="18"/>
              </w:rPr>
            </w:pPr>
            <w:r w:rsidRPr="00E14483">
              <w:rPr>
                <w:sz w:val="18"/>
                <w:szCs w:val="18"/>
              </w:rPr>
              <w:t>kom.</w:t>
            </w:r>
          </w:p>
        </w:tc>
        <w:tc>
          <w:tcPr>
            <w:tcW w:w="567" w:type="dxa"/>
            <w:vAlign w:val="center"/>
          </w:tcPr>
          <w:p w14:paraId="1CDBD737" w14:textId="77777777" w:rsidR="00CC54F4" w:rsidRPr="00646929" w:rsidRDefault="00CC54F4" w:rsidP="00176C26">
            <w:pPr>
              <w:ind w:firstLine="0"/>
              <w:jc w:val="center"/>
              <w:rPr>
                <w:sz w:val="18"/>
                <w:szCs w:val="18"/>
                <w:lang w:val="sr-Cyrl-RS"/>
              </w:rPr>
            </w:pPr>
            <w:r w:rsidRPr="00646929">
              <w:rPr>
                <w:sz w:val="18"/>
                <w:szCs w:val="18"/>
              </w:rPr>
              <w:t>2</w:t>
            </w:r>
          </w:p>
        </w:tc>
        <w:tc>
          <w:tcPr>
            <w:tcW w:w="2722" w:type="dxa"/>
            <w:vAlign w:val="center"/>
          </w:tcPr>
          <w:p w14:paraId="4A1FC355" w14:textId="77777777" w:rsidR="00231732" w:rsidRDefault="00231732" w:rsidP="00176C26">
            <w:pPr>
              <w:spacing w:before="0"/>
              <w:ind w:firstLine="0"/>
              <w:rPr>
                <w:rFonts w:cs="Arial"/>
                <w:noProof/>
                <w:sz w:val="18"/>
                <w:szCs w:val="18"/>
                <w:lang w:val="sr-Latn-CS"/>
              </w:rPr>
            </w:pPr>
            <w:r>
              <w:rPr>
                <w:rFonts w:cs="Arial"/>
                <w:noProof/>
                <w:sz w:val="18"/>
                <w:szCs w:val="18"/>
                <w:lang w:val="sr-Latn-CS"/>
              </w:rPr>
              <w:t>Opšti</w:t>
            </w:r>
            <w:r w:rsidRPr="00231732">
              <w:rPr>
                <w:rFonts w:cs="Arial"/>
                <w:noProof/>
                <w:sz w:val="18"/>
                <w:szCs w:val="18"/>
                <w:lang w:val="sr-Latn-CS"/>
              </w:rPr>
              <w:t xml:space="preserve"> </w:t>
            </w:r>
            <w:r>
              <w:rPr>
                <w:rFonts w:cs="Arial"/>
                <w:noProof/>
                <w:sz w:val="18"/>
                <w:szCs w:val="18"/>
                <w:lang w:val="sr-Latn-CS"/>
              </w:rPr>
              <w:t>tehnički</w:t>
            </w:r>
            <w:r w:rsidRPr="00231732">
              <w:rPr>
                <w:rFonts w:cs="Arial"/>
                <w:noProof/>
                <w:sz w:val="18"/>
                <w:szCs w:val="18"/>
                <w:lang w:val="sr-Latn-CS"/>
              </w:rPr>
              <w:t xml:space="preserve"> </w:t>
            </w:r>
            <w:r>
              <w:rPr>
                <w:rFonts w:cs="Arial"/>
                <w:noProof/>
                <w:sz w:val="18"/>
                <w:szCs w:val="18"/>
                <w:lang w:val="sr-Latn-CS"/>
              </w:rPr>
              <w:t>zahtevi</w:t>
            </w:r>
            <w:r w:rsidRPr="00231732">
              <w:rPr>
                <w:rFonts w:cs="Arial"/>
                <w:noProof/>
                <w:sz w:val="18"/>
                <w:szCs w:val="18"/>
                <w:lang w:val="sr-Latn-CS"/>
              </w:rPr>
              <w:t xml:space="preserve"> </w:t>
            </w:r>
          </w:p>
          <w:p w14:paraId="38DC2D93" w14:textId="3F957643" w:rsidR="00CC54F4" w:rsidRPr="007379F4" w:rsidRDefault="00231732" w:rsidP="00176C26">
            <w:pPr>
              <w:spacing w:before="0"/>
              <w:ind w:firstLine="0"/>
              <w:rPr>
                <w:sz w:val="20"/>
                <w:szCs w:val="20"/>
                <w:lang w:eastAsia="hi-IN" w:bidi="hi-IN"/>
              </w:rPr>
            </w:pPr>
            <w:r>
              <w:rPr>
                <w:rFonts w:cs="Arial"/>
                <w:noProof/>
                <w:sz w:val="18"/>
                <w:szCs w:val="18"/>
                <w:lang w:val="sr-Latn-CS"/>
              </w:rPr>
              <w:t>Dodatni</w:t>
            </w:r>
            <w:r w:rsidRPr="00231732">
              <w:rPr>
                <w:rFonts w:cs="Arial"/>
                <w:noProof/>
                <w:sz w:val="18"/>
                <w:szCs w:val="18"/>
                <w:lang w:val="sr-Latn-CS"/>
              </w:rPr>
              <w:t xml:space="preserve"> </w:t>
            </w:r>
            <w:r>
              <w:rPr>
                <w:rFonts w:cs="Arial"/>
                <w:noProof/>
                <w:sz w:val="18"/>
                <w:szCs w:val="18"/>
                <w:lang w:val="sr-Latn-CS"/>
              </w:rPr>
              <w:t>teh</w:t>
            </w:r>
            <w:r w:rsidRPr="00231732">
              <w:rPr>
                <w:rFonts w:cs="Arial"/>
                <w:noProof/>
                <w:sz w:val="18"/>
                <w:szCs w:val="18"/>
                <w:lang w:val="sr-Latn-CS"/>
              </w:rPr>
              <w:t>.</w:t>
            </w:r>
            <w:r>
              <w:rPr>
                <w:rFonts w:cs="Arial"/>
                <w:noProof/>
                <w:sz w:val="18"/>
                <w:szCs w:val="18"/>
                <w:lang w:val="sr-Latn-CS"/>
              </w:rPr>
              <w:t>zahtev</w:t>
            </w:r>
            <w:r>
              <w:rPr>
                <w:rFonts w:cs="Arial"/>
                <w:sz w:val="18"/>
                <w:szCs w:val="18"/>
                <w:lang w:val="sr-Latn-CS"/>
              </w:rPr>
              <w:t>i</w:t>
            </w:r>
          </w:p>
        </w:tc>
      </w:tr>
      <w:tr w:rsidR="00CC54F4" w:rsidRPr="006E0915" w14:paraId="6B50AC17" w14:textId="77777777" w:rsidTr="00CC54F4">
        <w:trPr>
          <w:trHeight w:val="283"/>
        </w:trPr>
        <w:tc>
          <w:tcPr>
            <w:tcW w:w="568" w:type="dxa"/>
            <w:vAlign w:val="center"/>
          </w:tcPr>
          <w:p w14:paraId="69AA8968" w14:textId="77777777" w:rsidR="00CC54F4" w:rsidRPr="00616A2C" w:rsidRDefault="00CC54F4" w:rsidP="00176C26">
            <w:pPr>
              <w:spacing w:before="0"/>
              <w:ind w:firstLine="0"/>
              <w:jc w:val="center"/>
              <w:rPr>
                <w:sz w:val="20"/>
                <w:szCs w:val="20"/>
                <w:lang w:val="sr-Cyrl-RS" w:eastAsia="hi-IN" w:bidi="hi-IN"/>
              </w:rPr>
            </w:pPr>
            <w:r>
              <w:rPr>
                <w:sz w:val="20"/>
                <w:szCs w:val="20"/>
                <w:lang w:val="sr-Cyrl-RS" w:eastAsia="hi-IN" w:bidi="hi-IN"/>
              </w:rPr>
              <w:t>4</w:t>
            </w:r>
          </w:p>
        </w:tc>
        <w:tc>
          <w:tcPr>
            <w:tcW w:w="5954" w:type="dxa"/>
            <w:vAlign w:val="center"/>
          </w:tcPr>
          <w:p w14:paraId="2B150A89" w14:textId="022EF4E8" w:rsidR="00233780" w:rsidRDefault="00CC54F4" w:rsidP="00176C26">
            <w:pPr>
              <w:ind w:firstLine="0"/>
              <w:jc w:val="left"/>
              <w:rPr>
                <w:sz w:val="18"/>
                <w:szCs w:val="18"/>
              </w:rPr>
            </w:pPr>
            <w:r w:rsidRPr="008A43FC">
              <w:rPr>
                <w:sz w:val="18"/>
                <w:szCs w:val="18"/>
              </w:rPr>
              <w:t xml:space="preserve">Otkovak -Ozubljeno konično vratilo reduktora </w:t>
            </w:r>
            <w:r w:rsidR="006171AC">
              <w:rPr>
                <w:sz w:val="18"/>
                <w:szCs w:val="18"/>
              </w:rPr>
              <w:t xml:space="preserve">- </w:t>
            </w:r>
            <w:r w:rsidRPr="008A43FC">
              <w:rPr>
                <w:sz w:val="18"/>
                <w:szCs w:val="18"/>
              </w:rPr>
              <w:t>crt.2505.01.01</w:t>
            </w:r>
            <w:r w:rsidRPr="008A43FC">
              <w:rPr>
                <w:sz w:val="18"/>
                <w:szCs w:val="18"/>
              </w:rPr>
              <w:tab/>
            </w:r>
          </w:p>
          <w:p w14:paraId="4E665B95" w14:textId="37F05955" w:rsidR="00CC54F4" w:rsidRDefault="00233780" w:rsidP="00176C26">
            <w:pPr>
              <w:spacing w:before="0"/>
              <w:ind w:firstLine="0"/>
              <w:jc w:val="left"/>
              <w:rPr>
                <w:sz w:val="18"/>
                <w:szCs w:val="18"/>
              </w:rPr>
            </w:pPr>
            <w:r>
              <w:rPr>
                <w:sz w:val="18"/>
                <w:szCs w:val="18"/>
              </w:rPr>
              <w:t xml:space="preserve">dim: </w:t>
            </w:r>
            <w:r>
              <w:rPr>
                <w:rFonts w:cs="Arial"/>
                <w:sz w:val="18"/>
                <w:szCs w:val="18"/>
              </w:rPr>
              <w:t>Ø</w:t>
            </w:r>
            <w:r w:rsidR="00CC54F4" w:rsidRPr="008A43FC">
              <w:rPr>
                <w:sz w:val="18"/>
                <w:szCs w:val="18"/>
              </w:rPr>
              <w:t>206,7 x 1165,5</w:t>
            </w:r>
            <w:r>
              <w:rPr>
                <w:sz w:val="18"/>
                <w:szCs w:val="18"/>
              </w:rPr>
              <w:t xml:space="preserve">,  materijal: </w:t>
            </w:r>
            <w:r w:rsidRPr="008A43FC">
              <w:rPr>
                <w:sz w:val="18"/>
                <w:szCs w:val="18"/>
              </w:rPr>
              <w:t>17CrNiMo7+QT</w:t>
            </w:r>
          </w:p>
          <w:p w14:paraId="1A9FE4FA" w14:textId="431C7430" w:rsidR="006171AC" w:rsidRPr="008A43FC" w:rsidRDefault="006171AC" w:rsidP="00176C26">
            <w:pPr>
              <w:spacing w:before="0"/>
              <w:ind w:firstLine="0"/>
              <w:jc w:val="left"/>
              <w:rPr>
                <w:sz w:val="18"/>
                <w:szCs w:val="18"/>
              </w:rPr>
            </w:pPr>
            <w:r w:rsidRPr="001B4DE5">
              <w:rPr>
                <w:sz w:val="18"/>
                <w:szCs w:val="18"/>
              </w:rPr>
              <w:t>-isporuka na konačne mere</w:t>
            </w:r>
          </w:p>
          <w:p w14:paraId="47D4462F" w14:textId="77777777" w:rsidR="00CC54F4" w:rsidRPr="008A43FC" w:rsidRDefault="00CC54F4" w:rsidP="00176C26">
            <w:pPr>
              <w:spacing w:before="0"/>
              <w:ind w:firstLine="0"/>
              <w:jc w:val="left"/>
              <w:rPr>
                <w:sz w:val="18"/>
                <w:szCs w:val="18"/>
                <w:lang w:val="sr-Cyrl-RS"/>
              </w:rPr>
            </w:pPr>
          </w:p>
        </w:tc>
        <w:tc>
          <w:tcPr>
            <w:tcW w:w="680" w:type="dxa"/>
            <w:vAlign w:val="center"/>
          </w:tcPr>
          <w:p w14:paraId="3D586425" w14:textId="77777777" w:rsidR="00CC54F4" w:rsidRPr="00E14483" w:rsidRDefault="00CC54F4" w:rsidP="00176C26">
            <w:pPr>
              <w:ind w:firstLine="0"/>
              <w:jc w:val="center"/>
              <w:rPr>
                <w:sz w:val="18"/>
                <w:szCs w:val="18"/>
              </w:rPr>
            </w:pPr>
            <w:r w:rsidRPr="00E14483">
              <w:rPr>
                <w:sz w:val="18"/>
                <w:szCs w:val="18"/>
              </w:rPr>
              <w:t>kom.</w:t>
            </w:r>
          </w:p>
        </w:tc>
        <w:tc>
          <w:tcPr>
            <w:tcW w:w="567" w:type="dxa"/>
            <w:vAlign w:val="center"/>
          </w:tcPr>
          <w:p w14:paraId="0306B563" w14:textId="77777777" w:rsidR="00CC54F4" w:rsidRPr="00646929" w:rsidRDefault="00CC54F4" w:rsidP="00176C26">
            <w:pPr>
              <w:ind w:firstLine="0"/>
              <w:jc w:val="center"/>
              <w:rPr>
                <w:sz w:val="18"/>
                <w:szCs w:val="18"/>
                <w:lang w:val="sr-Cyrl-RS"/>
              </w:rPr>
            </w:pPr>
            <w:r w:rsidRPr="00646929">
              <w:rPr>
                <w:sz w:val="18"/>
                <w:szCs w:val="18"/>
              </w:rPr>
              <w:t>2</w:t>
            </w:r>
          </w:p>
        </w:tc>
        <w:tc>
          <w:tcPr>
            <w:tcW w:w="2722" w:type="dxa"/>
            <w:vAlign w:val="center"/>
          </w:tcPr>
          <w:p w14:paraId="5EF4D168" w14:textId="77777777" w:rsidR="00231732" w:rsidRDefault="00231732" w:rsidP="00176C26">
            <w:pPr>
              <w:spacing w:before="0"/>
              <w:ind w:firstLine="0"/>
              <w:rPr>
                <w:rFonts w:cs="Arial"/>
                <w:noProof/>
                <w:sz w:val="18"/>
                <w:szCs w:val="18"/>
                <w:lang w:val="sr-Latn-CS"/>
              </w:rPr>
            </w:pPr>
            <w:r>
              <w:rPr>
                <w:rFonts w:cs="Arial"/>
                <w:noProof/>
                <w:sz w:val="18"/>
                <w:szCs w:val="18"/>
                <w:lang w:val="sr-Latn-CS"/>
              </w:rPr>
              <w:t>Opšti</w:t>
            </w:r>
            <w:r w:rsidRPr="00231732">
              <w:rPr>
                <w:rFonts w:cs="Arial"/>
                <w:noProof/>
                <w:sz w:val="18"/>
                <w:szCs w:val="18"/>
                <w:lang w:val="sr-Latn-CS"/>
              </w:rPr>
              <w:t xml:space="preserve"> </w:t>
            </w:r>
            <w:r>
              <w:rPr>
                <w:rFonts w:cs="Arial"/>
                <w:noProof/>
                <w:sz w:val="18"/>
                <w:szCs w:val="18"/>
                <w:lang w:val="sr-Latn-CS"/>
              </w:rPr>
              <w:t>tehnički</w:t>
            </w:r>
            <w:r w:rsidRPr="00231732">
              <w:rPr>
                <w:rFonts w:cs="Arial"/>
                <w:noProof/>
                <w:sz w:val="18"/>
                <w:szCs w:val="18"/>
                <w:lang w:val="sr-Latn-CS"/>
              </w:rPr>
              <w:t xml:space="preserve"> </w:t>
            </w:r>
            <w:r>
              <w:rPr>
                <w:rFonts w:cs="Arial"/>
                <w:noProof/>
                <w:sz w:val="18"/>
                <w:szCs w:val="18"/>
                <w:lang w:val="sr-Latn-CS"/>
              </w:rPr>
              <w:t>zahtevi</w:t>
            </w:r>
            <w:r w:rsidRPr="00231732">
              <w:rPr>
                <w:rFonts w:cs="Arial"/>
                <w:noProof/>
                <w:sz w:val="18"/>
                <w:szCs w:val="18"/>
                <w:lang w:val="sr-Latn-CS"/>
              </w:rPr>
              <w:t xml:space="preserve"> </w:t>
            </w:r>
          </w:p>
          <w:p w14:paraId="3369578E" w14:textId="71126875" w:rsidR="00CC54F4" w:rsidRPr="007379F4" w:rsidRDefault="00231732" w:rsidP="00176C26">
            <w:pPr>
              <w:spacing w:before="0"/>
              <w:ind w:firstLine="0"/>
              <w:rPr>
                <w:sz w:val="20"/>
                <w:szCs w:val="20"/>
                <w:lang w:eastAsia="hi-IN" w:bidi="hi-IN"/>
              </w:rPr>
            </w:pPr>
            <w:r>
              <w:rPr>
                <w:rFonts w:cs="Arial"/>
                <w:noProof/>
                <w:sz w:val="18"/>
                <w:szCs w:val="18"/>
                <w:lang w:val="sr-Latn-CS"/>
              </w:rPr>
              <w:t>Dodatni</w:t>
            </w:r>
            <w:r w:rsidRPr="00231732">
              <w:rPr>
                <w:rFonts w:cs="Arial"/>
                <w:noProof/>
                <w:sz w:val="18"/>
                <w:szCs w:val="18"/>
                <w:lang w:val="sr-Latn-CS"/>
              </w:rPr>
              <w:t xml:space="preserve"> </w:t>
            </w:r>
            <w:r>
              <w:rPr>
                <w:rFonts w:cs="Arial"/>
                <w:noProof/>
                <w:sz w:val="18"/>
                <w:szCs w:val="18"/>
                <w:lang w:val="sr-Latn-CS"/>
              </w:rPr>
              <w:t>teh</w:t>
            </w:r>
            <w:r w:rsidRPr="00231732">
              <w:rPr>
                <w:rFonts w:cs="Arial"/>
                <w:noProof/>
                <w:sz w:val="18"/>
                <w:szCs w:val="18"/>
                <w:lang w:val="sr-Latn-CS"/>
              </w:rPr>
              <w:t>.</w:t>
            </w:r>
            <w:r>
              <w:rPr>
                <w:rFonts w:cs="Arial"/>
                <w:noProof/>
                <w:sz w:val="18"/>
                <w:szCs w:val="18"/>
                <w:lang w:val="sr-Latn-CS"/>
              </w:rPr>
              <w:t>zahtev</w:t>
            </w:r>
            <w:r>
              <w:rPr>
                <w:rFonts w:cs="Arial"/>
                <w:sz w:val="18"/>
                <w:szCs w:val="18"/>
                <w:lang w:val="sr-Latn-CS"/>
              </w:rPr>
              <w:t>i</w:t>
            </w:r>
          </w:p>
        </w:tc>
      </w:tr>
      <w:tr w:rsidR="00CC54F4" w:rsidRPr="006E0915" w14:paraId="3424B670" w14:textId="77777777" w:rsidTr="00CC54F4">
        <w:trPr>
          <w:trHeight w:val="283"/>
        </w:trPr>
        <w:tc>
          <w:tcPr>
            <w:tcW w:w="568" w:type="dxa"/>
            <w:vAlign w:val="center"/>
          </w:tcPr>
          <w:p w14:paraId="10E6E678" w14:textId="77777777" w:rsidR="00CC54F4" w:rsidRPr="00616A2C" w:rsidRDefault="00CC54F4" w:rsidP="00176C26">
            <w:pPr>
              <w:spacing w:before="0"/>
              <w:ind w:firstLine="0"/>
              <w:jc w:val="center"/>
              <w:rPr>
                <w:sz w:val="20"/>
                <w:szCs w:val="20"/>
                <w:lang w:val="sr-Cyrl-RS" w:eastAsia="hi-IN" w:bidi="hi-IN"/>
              </w:rPr>
            </w:pPr>
            <w:r>
              <w:rPr>
                <w:sz w:val="20"/>
                <w:szCs w:val="20"/>
                <w:lang w:val="sr-Cyrl-RS" w:eastAsia="hi-IN" w:bidi="hi-IN"/>
              </w:rPr>
              <w:t>5</w:t>
            </w:r>
          </w:p>
        </w:tc>
        <w:tc>
          <w:tcPr>
            <w:tcW w:w="5954" w:type="dxa"/>
            <w:vAlign w:val="center"/>
          </w:tcPr>
          <w:p w14:paraId="334457BD" w14:textId="77777777" w:rsidR="006171AC" w:rsidRDefault="00CC54F4" w:rsidP="00176C26">
            <w:pPr>
              <w:ind w:firstLine="0"/>
              <w:jc w:val="left"/>
              <w:rPr>
                <w:sz w:val="18"/>
                <w:szCs w:val="18"/>
                <w:lang w:val="sr-Cyrl-RS"/>
              </w:rPr>
            </w:pPr>
            <w:r w:rsidRPr="00AB3EB2">
              <w:rPr>
                <w:sz w:val="18"/>
                <w:szCs w:val="18"/>
                <w:lang w:val="sr-Cyrl-RS"/>
              </w:rPr>
              <w:t xml:space="preserve">Otkovak -Izlazno vratilo reduktora  </w:t>
            </w:r>
          </w:p>
          <w:p w14:paraId="5AE466AE" w14:textId="68E1E343" w:rsidR="00CC54F4" w:rsidRPr="006171AC" w:rsidRDefault="00CC54F4" w:rsidP="00176C26">
            <w:pPr>
              <w:spacing w:before="0"/>
              <w:ind w:firstLine="0"/>
              <w:jc w:val="left"/>
              <w:rPr>
                <w:sz w:val="18"/>
                <w:szCs w:val="18"/>
              </w:rPr>
            </w:pPr>
            <w:r w:rsidRPr="00AB3EB2">
              <w:rPr>
                <w:sz w:val="18"/>
                <w:szCs w:val="18"/>
                <w:lang w:val="sr-Cyrl-RS"/>
              </w:rPr>
              <w:t>-crt.2505.03.01</w:t>
            </w:r>
            <w:r w:rsidR="006171AC">
              <w:rPr>
                <w:sz w:val="18"/>
                <w:szCs w:val="18"/>
              </w:rPr>
              <w:t>;</w:t>
            </w:r>
            <w:r w:rsidRPr="00AB3EB2">
              <w:rPr>
                <w:sz w:val="18"/>
                <w:szCs w:val="18"/>
                <w:lang w:val="sr-Cyrl-RS"/>
              </w:rPr>
              <w:tab/>
            </w:r>
            <w:r w:rsidR="006171AC">
              <w:rPr>
                <w:sz w:val="18"/>
                <w:szCs w:val="18"/>
              </w:rPr>
              <w:t xml:space="preserve">dim. </w:t>
            </w:r>
            <w:r w:rsidR="006171AC">
              <w:rPr>
                <w:rFonts w:cs="Arial"/>
                <w:sz w:val="18"/>
                <w:szCs w:val="18"/>
              </w:rPr>
              <w:t>Ø</w:t>
            </w:r>
            <w:r w:rsidRPr="00AB3EB2">
              <w:rPr>
                <w:sz w:val="18"/>
                <w:szCs w:val="18"/>
                <w:lang w:val="sr-Cyrl-RS"/>
              </w:rPr>
              <w:t>560x989</w:t>
            </w:r>
            <w:r w:rsidR="006171AC">
              <w:rPr>
                <w:sz w:val="18"/>
                <w:szCs w:val="18"/>
              </w:rPr>
              <w:t xml:space="preserve">:  materijal: </w:t>
            </w:r>
            <w:r w:rsidR="006171AC" w:rsidRPr="00AB3EB2">
              <w:rPr>
                <w:sz w:val="18"/>
                <w:szCs w:val="18"/>
                <w:lang w:val="sr-Cyrl-RS"/>
              </w:rPr>
              <w:t>42CrMo4+QT</w:t>
            </w:r>
          </w:p>
          <w:p w14:paraId="052443AB" w14:textId="4AB65C94" w:rsidR="006171AC" w:rsidRPr="00AB3EB2" w:rsidRDefault="006171AC" w:rsidP="00176C26">
            <w:pPr>
              <w:spacing w:before="0" w:after="120"/>
              <w:ind w:firstLine="0"/>
              <w:jc w:val="left"/>
              <w:rPr>
                <w:sz w:val="18"/>
                <w:szCs w:val="18"/>
                <w:lang w:val="sr-Cyrl-RS"/>
              </w:rPr>
            </w:pPr>
            <w:r w:rsidRPr="001B4DE5">
              <w:rPr>
                <w:sz w:val="18"/>
                <w:szCs w:val="18"/>
              </w:rPr>
              <w:lastRenderedPageBreak/>
              <w:t>-isporuka na konačne mere</w:t>
            </w:r>
          </w:p>
        </w:tc>
        <w:tc>
          <w:tcPr>
            <w:tcW w:w="680" w:type="dxa"/>
            <w:vAlign w:val="center"/>
          </w:tcPr>
          <w:p w14:paraId="73013062" w14:textId="77777777" w:rsidR="00CC54F4" w:rsidRPr="00E14483" w:rsidRDefault="00CC54F4" w:rsidP="00176C26">
            <w:pPr>
              <w:ind w:firstLine="0"/>
              <w:jc w:val="center"/>
              <w:rPr>
                <w:sz w:val="18"/>
                <w:szCs w:val="18"/>
              </w:rPr>
            </w:pPr>
            <w:r w:rsidRPr="00E14483">
              <w:rPr>
                <w:sz w:val="18"/>
                <w:szCs w:val="18"/>
              </w:rPr>
              <w:lastRenderedPageBreak/>
              <w:t>kom.</w:t>
            </w:r>
          </w:p>
        </w:tc>
        <w:tc>
          <w:tcPr>
            <w:tcW w:w="567" w:type="dxa"/>
            <w:vAlign w:val="center"/>
          </w:tcPr>
          <w:p w14:paraId="0FAA0ECC" w14:textId="77777777" w:rsidR="00CC54F4" w:rsidRPr="00646929" w:rsidRDefault="00CC54F4" w:rsidP="00176C26">
            <w:pPr>
              <w:ind w:firstLine="0"/>
              <w:jc w:val="center"/>
              <w:rPr>
                <w:sz w:val="18"/>
                <w:szCs w:val="18"/>
                <w:lang w:val="sr-Cyrl-RS"/>
              </w:rPr>
            </w:pPr>
            <w:r w:rsidRPr="00646929">
              <w:rPr>
                <w:sz w:val="18"/>
                <w:szCs w:val="18"/>
              </w:rPr>
              <w:t>2</w:t>
            </w:r>
          </w:p>
        </w:tc>
        <w:tc>
          <w:tcPr>
            <w:tcW w:w="2722" w:type="dxa"/>
            <w:vAlign w:val="center"/>
          </w:tcPr>
          <w:p w14:paraId="6E6DD2CD" w14:textId="77777777" w:rsidR="00231732" w:rsidRDefault="00231732" w:rsidP="00176C26">
            <w:pPr>
              <w:spacing w:before="0"/>
              <w:ind w:firstLine="0"/>
              <w:rPr>
                <w:rFonts w:cs="Arial"/>
                <w:noProof/>
                <w:sz w:val="18"/>
                <w:szCs w:val="18"/>
                <w:lang w:val="sr-Latn-CS"/>
              </w:rPr>
            </w:pPr>
            <w:r>
              <w:rPr>
                <w:rFonts w:cs="Arial"/>
                <w:noProof/>
                <w:sz w:val="18"/>
                <w:szCs w:val="18"/>
                <w:lang w:val="sr-Latn-CS"/>
              </w:rPr>
              <w:t>Opšti</w:t>
            </w:r>
            <w:r w:rsidRPr="00231732">
              <w:rPr>
                <w:rFonts w:cs="Arial"/>
                <w:noProof/>
                <w:sz w:val="18"/>
                <w:szCs w:val="18"/>
                <w:lang w:val="sr-Latn-CS"/>
              </w:rPr>
              <w:t xml:space="preserve"> </w:t>
            </w:r>
            <w:r>
              <w:rPr>
                <w:rFonts w:cs="Arial"/>
                <w:noProof/>
                <w:sz w:val="18"/>
                <w:szCs w:val="18"/>
                <w:lang w:val="sr-Latn-CS"/>
              </w:rPr>
              <w:t>tehnički</w:t>
            </w:r>
            <w:r w:rsidRPr="00231732">
              <w:rPr>
                <w:rFonts w:cs="Arial"/>
                <w:noProof/>
                <w:sz w:val="18"/>
                <w:szCs w:val="18"/>
                <w:lang w:val="sr-Latn-CS"/>
              </w:rPr>
              <w:t xml:space="preserve"> </w:t>
            </w:r>
            <w:r>
              <w:rPr>
                <w:rFonts w:cs="Arial"/>
                <w:noProof/>
                <w:sz w:val="18"/>
                <w:szCs w:val="18"/>
                <w:lang w:val="sr-Latn-CS"/>
              </w:rPr>
              <w:t>zahtevi</w:t>
            </w:r>
            <w:r w:rsidRPr="00231732">
              <w:rPr>
                <w:rFonts w:cs="Arial"/>
                <w:noProof/>
                <w:sz w:val="18"/>
                <w:szCs w:val="18"/>
                <w:lang w:val="sr-Latn-CS"/>
              </w:rPr>
              <w:t xml:space="preserve"> </w:t>
            </w:r>
          </w:p>
          <w:p w14:paraId="0A0670DE" w14:textId="063CFBDC" w:rsidR="00CC54F4" w:rsidRPr="007379F4" w:rsidRDefault="00231732" w:rsidP="00176C26">
            <w:pPr>
              <w:spacing w:before="0"/>
              <w:ind w:firstLine="0"/>
              <w:rPr>
                <w:sz w:val="20"/>
                <w:szCs w:val="20"/>
                <w:lang w:eastAsia="hi-IN" w:bidi="hi-IN"/>
              </w:rPr>
            </w:pPr>
            <w:r>
              <w:rPr>
                <w:rFonts w:cs="Arial"/>
                <w:noProof/>
                <w:sz w:val="18"/>
                <w:szCs w:val="18"/>
                <w:lang w:val="sr-Latn-CS"/>
              </w:rPr>
              <w:t>Dodatni</w:t>
            </w:r>
            <w:r w:rsidRPr="00231732">
              <w:rPr>
                <w:rFonts w:cs="Arial"/>
                <w:noProof/>
                <w:sz w:val="18"/>
                <w:szCs w:val="18"/>
                <w:lang w:val="sr-Latn-CS"/>
              </w:rPr>
              <w:t xml:space="preserve"> </w:t>
            </w:r>
            <w:r>
              <w:rPr>
                <w:rFonts w:cs="Arial"/>
                <w:noProof/>
                <w:sz w:val="18"/>
                <w:szCs w:val="18"/>
                <w:lang w:val="sr-Latn-CS"/>
              </w:rPr>
              <w:t>teh</w:t>
            </w:r>
            <w:r w:rsidRPr="00231732">
              <w:rPr>
                <w:rFonts w:cs="Arial"/>
                <w:noProof/>
                <w:sz w:val="18"/>
                <w:szCs w:val="18"/>
                <w:lang w:val="sr-Latn-CS"/>
              </w:rPr>
              <w:t>.</w:t>
            </w:r>
            <w:r>
              <w:rPr>
                <w:rFonts w:cs="Arial"/>
                <w:noProof/>
                <w:sz w:val="18"/>
                <w:szCs w:val="18"/>
                <w:lang w:val="sr-Latn-CS"/>
              </w:rPr>
              <w:t>zahtev</w:t>
            </w:r>
            <w:r>
              <w:rPr>
                <w:rFonts w:cs="Arial"/>
                <w:sz w:val="18"/>
                <w:szCs w:val="18"/>
                <w:lang w:val="sr-Latn-CS"/>
              </w:rPr>
              <w:t>i</w:t>
            </w:r>
          </w:p>
        </w:tc>
      </w:tr>
    </w:tbl>
    <w:p w14:paraId="3A2BD5BE" w14:textId="3D93FBB0" w:rsidR="004A7BC0" w:rsidRDefault="004A7BC0" w:rsidP="00CD6A7F">
      <w:pPr>
        <w:rPr>
          <w:lang w:val="sr-Cyrl-RS" w:eastAsia="hi-IN" w:bidi="hi-IN"/>
        </w:rPr>
      </w:pPr>
    </w:p>
    <w:p w14:paraId="22B53A1E" w14:textId="7C5D3389" w:rsidR="004A7BC0" w:rsidRPr="008B0578" w:rsidRDefault="004A7BC0" w:rsidP="00CD6A7F">
      <w:pPr>
        <w:rPr>
          <w:lang w:val="sr-Cyrl-CS"/>
        </w:rPr>
      </w:pPr>
      <w:r w:rsidRPr="008B0578">
        <w:t>Доказ квалитета: Доставити уз понуду</w:t>
      </w:r>
    </w:p>
    <w:p w14:paraId="7F77AC98" w14:textId="77777777" w:rsidR="00CD6A7F" w:rsidRPr="008B0578" w:rsidRDefault="0017252F" w:rsidP="00CD6A7F">
      <w:pPr>
        <w:rPr>
          <w:b/>
          <w:lang w:val="sr-Cyrl-RS" w:eastAsia="hi-IN" w:bidi="hi-IN"/>
        </w:rPr>
      </w:pPr>
      <w:r w:rsidRPr="008B0578">
        <w:rPr>
          <w:lang w:val="sr-Cyrl-RS" w:eastAsia="hi-IN" w:bidi="hi-IN"/>
        </w:rPr>
        <w:t>1.</w:t>
      </w:r>
      <w:r w:rsidR="00CD6A7F" w:rsidRPr="008B0578">
        <w:rPr>
          <w:lang w:val="sr-Cyrl-RS" w:eastAsia="hi-IN" w:bidi="hi-IN"/>
        </w:rPr>
        <w:t xml:space="preserve"> фотокопију</w:t>
      </w:r>
      <w:r w:rsidR="00CD6A7F" w:rsidRPr="008B0578">
        <w:rPr>
          <w:lang w:val="sr-Latn-RS" w:eastAsia="hi-IN" w:bidi="hi-IN"/>
        </w:rPr>
        <w:t xml:space="preserve"> </w:t>
      </w:r>
      <w:r w:rsidR="00CD6A7F" w:rsidRPr="008B0578">
        <w:rPr>
          <w:lang w:val="sr-Cyrl-RS" w:eastAsia="hi-IN" w:bidi="hi-IN"/>
        </w:rPr>
        <w:t>важећег сертификата</w:t>
      </w:r>
      <w:r w:rsidR="00CD6A7F" w:rsidRPr="008B0578">
        <w:rPr>
          <w:lang w:val="sr-Latn-RS" w:eastAsia="hi-IN" w:bidi="hi-IN"/>
        </w:rPr>
        <w:t xml:space="preserve"> ISO 9001</w:t>
      </w:r>
      <w:r w:rsidR="00CD6A7F" w:rsidRPr="008B0578">
        <w:rPr>
          <w:lang w:val="sr-Cyrl-RS" w:eastAsia="hi-IN" w:bidi="hi-IN"/>
        </w:rPr>
        <w:t xml:space="preserve"> произвођача који обухвата област производње </w:t>
      </w:r>
      <w:r w:rsidR="00E70023" w:rsidRPr="008B0578">
        <w:rPr>
          <w:lang w:val="sr-Cyrl-CS" w:eastAsia="hi-IN" w:bidi="hi-IN"/>
        </w:rPr>
        <w:t>предмета</w:t>
      </w:r>
      <w:r w:rsidR="00CD6A7F" w:rsidRPr="008B0578">
        <w:rPr>
          <w:lang w:val="sr-Cyrl-CS" w:eastAsia="hi-IN" w:bidi="hi-IN"/>
        </w:rPr>
        <w:t xml:space="preserve"> набавке,</w:t>
      </w:r>
    </w:p>
    <w:p w14:paraId="2D252F1E" w14:textId="77777777" w:rsidR="00921057" w:rsidRPr="008B0578" w:rsidRDefault="00CD6A7F" w:rsidP="00835AE6">
      <w:pPr>
        <w:spacing w:before="60"/>
        <w:rPr>
          <w:lang w:val="sr-Cyrl-RS" w:eastAsia="hi-IN" w:bidi="hi-IN"/>
        </w:rPr>
      </w:pPr>
      <w:r w:rsidRPr="008B0578">
        <w:rPr>
          <w:lang w:val="sr-Cyrl-RS" w:eastAsia="hi-IN" w:bidi="hi-IN"/>
        </w:rPr>
        <w:t>Уколико понуђач не достави све захтеване доказе уз понуду, његова понуда ће бити одбијена као неприхватљива.</w:t>
      </w:r>
    </w:p>
    <w:p w14:paraId="002F1948" w14:textId="77777777" w:rsidR="004A7BC0" w:rsidRPr="008B0578" w:rsidRDefault="004A7BC0" w:rsidP="001C7EBC">
      <w:pPr>
        <w:spacing w:before="240"/>
        <w:rPr>
          <w:b/>
          <w:lang w:val="sr-Cyrl-RS" w:eastAsia="hi-IN" w:bidi="hi-IN"/>
        </w:rPr>
      </w:pPr>
    </w:p>
    <w:p w14:paraId="579DBD89" w14:textId="77777777" w:rsidR="004A7BC0" w:rsidRPr="008B0578" w:rsidRDefault="004A7BC0" w:rsidP="004A7BC0">
      <w:pPr>
        <w:spacing w:before="0" w:after="60"/>
        <w:ind w:left="357" w:hanging="357"/>
        <w:rPr>
          <w:rFonts w:cs="Arial"/>
          <w:b/>
          <w:lang w:val="sr-Cyrl-CS"/>
        </w:rPr>
      </w:pPr>
      <w:r w:rsidRPr="008B0578">
        <w:rPr>
          <w:rFonts w:cs="Arial"/>
          <w:b/>
          <w:lang w:val="sr-Cyrl-CS"/>
        </w:rPr>
        <w:t>Општи и додатни технички захтеви за испоруку челичних отковака</w:t>
      </w:r>
    </w:p>
    <w:p w14:paraId="1985FDB9" w14:textId="268CC671" w:rsidR="00B14E98" w:rsidRPr="008B0578" w:rsidRDefault="00B14E98" w:rsidP="00B14E98">
      <w:pPr>
        <w:ind w:right="22"/>
        <w:rPr>
          <w:rFonts w:cs="Arial"/>
          <w:lang w:val="sr-Cyrl-CS"/>
        </w:rPr>
      </w:pPr>
      <w:r w:rsidRPr="008B0578">
        <w:rPr>
          <w:rFonts w:cs="Arial"/>
          <w:lang w:val="sr-Cyrl-CS"/>
        </w:rPr>
        <w:t>Пронуђач је у обавези да испоручи челичне отковке према општим техничким захтевима (саставни део техничке спецификације) и додатним техничким захтевима  дефинисаним цртежима који су саставни део конкурсне документациј</w:t>
      </w:r>
      <w:r w:rsidRPr="008B0578">
        <w:rPr>
          <w:rFonts w:cs="Arial"/>
        </w:rPr>
        <w:t>e.</w:t>
      </w:r>
    </w:p>
    <w:p w14:paraId="01A5A00A" w14:textId="5EA4535B" w:rsidR="00B14E98" w:rsidRPr="008B0578" w:rsidRDefault="00B14E98" w:rsidP="00B14E98">
      <w:pPr>
        <w:ind w:right="22"/>
        <w:rPr>
          <w:rFonts w:cs="Arial"/>
        </w:rPr>
      </w:pPr>
      <w:r w:rsidRPr="008B0578">
        <w:rPr>
          <w:rFonts w:cs="Arial"/>
          <w:lang w:val="sr-Cyrl-CS"/>
        </w:rPr>
        <w:t>Отковци се испоручују у мерама и толеранцијама које су дате техничким цртежима</w:t>
      </w:r>
      <w:r w:rsidR="007E4B46" w:rsidRPr="008B0578">
        <w:rPr>
          <w:rFonts w:cs="Arial"/>
        </w:rPr>
        <w:t>.</w:t>
      </w:r>
    </w:p>
    <w:p w14:paraId="042C9A32" w14:textId="77777777" w:rsidR="00735769" w:rsidRPr="008B0578" w:rsidRDefault="00735769" w:rsidP="004A7BC0">
      <w:pPr>
        <w:spacing w:before="0" w:after="60"/>
        <w:ind w:left="357" w:hanging="357"/>
        <w:rPr>
          <w:rFonts w:cs="Arial"/>
          <w:b/>
          <w:lang w:val="sr-Cyrl-CS"/>
        </w:rPr>
      </w:pPr>
    </w:p>
    <w:p w14:paraId="3032C4C3" w14:textId="79AD3599" w:rsidR="00735769" w:rsidRPr="008B0578" w:rsidRDefault="00735769" w:rsidP="00735769">
      <w:pPr>
        <w:spacing w:before="60"/>
        <w:rPr>
          <w:lang w:val="sr-Cyrl-RS" w:eastAsia="hi-IN" w:bidi="hi-IN"/>
        </w:rPr>
      </w:pPr>
      <w:r w:rsidRPr="008B0578">
        <w:rPr>
          <w:noProof/>
          <w:lang w:val="sr-Cyrl-CS" w:eastAsia="hi-IN" w:bidi="hi-IN"/>
        </w:rPr>
        <w:t>-Техничке карактеристике основног материјала у складу са</w:t>
      </w:r>
      <w:r w:rsidRPr="008B0578">
        <w:rPr>
          <w:lang w:val="sr-Cyrl-CS" w:eastAsia="hi-IN" w:bidi="hi-IN"/>
        </w:rPr>
        <w:t xml:space="preserve"> </w:t>
      </w:r>
      <w:r w:rsidRPr="008B0578">
        <w:rPr>
          <w:lang w:val="de-DE" w:eastAsia="hi-IN" w:bidi="hi-IN"/>
        </w:rPr>
        <w:t>EN</w:t>
      </w:r>
      <w:r w:rsidRPr="008B0578">
        <w:rPr>
          <w:lang w:val="sr-Cyrl-RS" w:eastAsia="hi-IN" w:bidi="hi-IN"/>
        </w:rPr>
        <w:t xml:space="preserve"> 10083-1  за поз.5  тј.</w:t>
      </w:r>
      <w:r w:rsidRPr="008B0578">
        <w:rPr>
          <w:lang w:val="de-DE" w:eastAsia="hi-IN" w:bidi="hi-IN"/>
        </w:rPr>
        <w:t xml:space="preserve"> EN</w:t>
      </w:r>
      <w:r w:rsidRPr="008B0578">
        <w:rPr>
          <w:lang w:val="sr-Cyrl-RS" w:eastAsia="hi-IN" w:bidi="hi-IN"/>
        </w:rPr>
        <w:t xml:space="preserve"> 10084-1 за позиције 1,2,3 и 4.</w:t>
      </w:r>
    </w:p>
    <w:p w14:paraId="05F7D4D6" w14:textId="5AA1942E" w:rsidR="00735769" w:rsidRPr="008B0578" w:rsidRDefault="00735769" w:rsidP="00735769">
      <w:pPr>
        <w:spacing w:before="60"/>
        <w:rPr>
          <w:lang w:val="sr-Cyrl-RS" w:eastAsia="hi-IN" w:bidi="hi-IN"/>
        </w:rPr>
      </w:pPr>
      <w:r w:rsidRPr="008B0578">
        <w:rPr>
          <w:lang w:val="sr-Cyrl-RS" w:eastAsia="hi-IN" w:bidi="hi-IN"/>
        </w:rPr>
        <w:t xml:space="preserve">-Техничке карактеристике отковка у складу са </w:t>
      </w:r>
      <w:r w:rsidRPr="008B0578">
        <w:rPr>
          <w:lang w:val="de-DE" w:eastAsia="hi-IN" w:bidi="hi-IN"/>
        </w:rPr>
        <w:t>EN</w:t>
      </w:r>
      <w:r w:rsidRPr="008B0578">
        <w:rPr>
          <w:lang w:val="sr-Cyrl-RS" w:eastAsia="hi-IN" w:bidi="hi-IN"/>
        </w:rPr>
        <w:t xml:space="preserve"> 10250</w:t>
      </w:r>
      <w:r w:rsidR="00632A3B" w:rsidRPr="008B0578">
        <w:rPr>
          <w:lang w:val="sr-Cyrl-RS" w:eastAsia="hi-IN" w:bidi="hi-IN"/>
        </w:rPr>
        <w:t>-2</w:t>
      </w:r>
    </w:p>
    <w:p w14:paraId="2C0E1E59" w14:textId="77777777" w:rsidR="00D536D4" w:rsidRPr="008B0578" w:rsidRDefault="00735769" w:rsidP="00EE5211">
      <w:pPr>
        <w:spacing w:before="0"/>
        <w:ind w:left="357" w:hanging="357"/>
        <w:jc w:val="left"/>
        <w:rPr>
          <w:noProof/>
          <w:lang w:val="sr-Cyrl-CS" w:eastAsia="hi-IN" w:bidi="hi-IN"/>
        </w:rPr>
      </w:pPr>
      <w:r w:rsidRPr="008B0578">
        <w:rPr>
          <w:lang w:val="sr-Cyrl-RS" w:eastAsia="hi-IN" w:bidi="hi-IN"/>
        </w:rPr>
        <w:t xml:space="preserve">- </w:t>
      </w:r>
      <w:r w:rsidRPr="008B0578">
        <w:rPr>
          <w:noProof/>
          <w:lang w:val="sr-Cyrl-CS" w:eastAsia="hi-IN" w:bidi="hi-IN"/>
        </w:rPr>
        <w:t xml:space="preserve">Откивке испитати на  </w:t>
      </w:r>
      <w:r w:rsidRPr="008B0578">
        <w:rPr>
          <w:lang w:val="sr-Cyrl-RS" w:eastAsia="hi-IN" w:bidi="hi-IN"/>
        </w:rPr>
        <w:t>У</w:t>
      </w:r>
      <w:r w:rsidRPr="008B0578">
        <w:rPr>
          <w:lang w:val="de-DE" w:eastAsia="hi-IN" w:bidi="hi-IN"/>
        </w:rPr>
        <w:t>T</w:t>
      </w:r>
      <w:r w:rsidRPr="008B0578">
        <w:rPr>
          <w:lang w:val="sr-Cyrl-RS" w:eastAsia="hi-IN" w:bidi="hi-IN"/>
        </w:rPr>
        <w:t xml:space="preserve">( </w:t>
      </w:r>
      <w:r w:rsidRPr="008B0578">
        <w:rPr>
          <w:lang w:val="de-DE" w:eastAsia="hi-IN" w:bidi="hi-IN"/>
        </w:rPr>
        <w:t>SEP</w:t>
      </w:r>
      <w:r w:rsidRPr="008B0578">
        <w:rPr>
          <w:lang w:val="sr-Cyrl-RS" w:eastAsia="hi-IN" w:bidi="hi-IN"/>
        </w:rPr>
        <w:t xml:space="preserve"> 1921 , </w:t>
      </w:r>
      <w:r w:rsidRPr="008B0578">
        <w:rPr>
          <w:lang w:val="de-DE" w:eastAsia="hi-IN" w:bidi="hi-IN"/>
        </w:rPr>
        <w:t>ispitna</w:t>
      </w:r>
      <w:r w:rsidRPr="008B0578">
        <w:rPr>
          <w:lang w:val="sr-Cyrl-RS" w:eastAsia="hi-IN" w:bidi="hi-IN"/>
        </w:rPr>
        <w:t xml:space="preserve"> </w:t>
      </w:r>
      <w:r w:rsidRPr="008B0578">
        <w:rPr>
          <w:lang w:val="de-DE" w:eastAsia="hi-IN" w:bidi="hi-IN"/>
        </w:rPr>
        <w:t>grupa</w:t>
      </w:r>
      <w:r w:rsidRPr="008B0578">
        <w:rPr>
          <w:lang w:val="sr-Cyrl-RS" w:eastAsia="hi-IN" w:bidi="hi-IN"/>
        </w:rPr>
        <w:t xml:space="preserve"> 3-</w:t>
      </w:r>
      <w:r w:rsidRPr="008B0578">
        <w:rPr>
          <w:lang w:val="de-DE" w:eastAsia="hi-IN" w:bidi="hi-IN"/>
        </w:rPr>
        <w:t>klasa</w:t>
      </w:r>
      <w:r w:rsidRPr="008B0578">
        <w:rPr>
          <w:lang w:val="sr-Cyrl-RS" w:eastAsia="hi-IN" w:bidi="hi-IN"/>
        </w:rPr>
        <w:t xml:space="preserve"> </w:t>
      </w:r>
      <w:r w:rsidRPr="008B0578">
        <w:rPr>
          <w:lang w:val="de-DE" w:eastAsia="hi-IN" w:bidi="hi-IN"/>
        </w:rPr>
        <w:t>C</w:t>
      </w:r>
      <w:r w:rsidRPr="008B0578">
        <w:rPr>
          <w:lang w:val="sr-Cyrl-RS" w:eastAsia="hi-IN" w:bidi="hi-IN"/>
        </w:rPr>
        <w:t>/</w:t>
      </w:r>
      <w:r w:rsidRPr="008B0578">
        <w:rPr>
          <w:lang w:val="de-DE" w:eastAsia="hi-IN" w:bidi="hi-IN"/>
        </w:rPr>
        <w:t>c</w:t>
      </w:r>
      <w:r w:rsidRPr="008B0578">
        <w:rPr>
          <w:lang w:val="sr-Cyrl-RS" w:eastAsia="hi-IN" w:bidi="hi-IN"/>
        </w:rPr>
        <w:t xml:space="preserve">) и  </w:t>
      </w:r>
      <w:r w:rsidRPr="008B0578">
        <w:rPr>
          <w:lang w:val="de-DE" w:eastAsia="hi-IN" w:bidi="hi-IN"/>
        </w:rPr>
        <w:t>MT</w:t>
      </w:r>
      <w:r w:rsidRPr="008B0578">
        <w:rPr>
          <w:lang w:val="sr-Cyrl-RS" w:eastAsia="hi-IN" w:bidi="hi-IN"/>
        </w:rPr>
        <w:t xml:space="preserve"> ( </w:t>
      </w:r>
      <w:r w:rsidRPr="008B0578">
        <w:rPr>
          <w:lang w:val="de-DE" w:eastAsia="hi-IN" w:bidi="hi-IN"/>
        </w:rPr>
        <w:t>DIN</w:t>
      </w:r>
      <w:r w:rsidRPr="008B0578">
        <w:rPr>
          <w:lang w:val="sr-Cyrl-RS" w:eastAsia="hi-IN" w:bidi="hi-IN"/>
        </w:rPr>
        <w:t xml:space="preserve"> 54130 </w:t>
      </w:r>
      <w:r w:rsidRPr="008B0578">
        <w:rPr>
          <w:lang w:val="de-DE" w:eastAsia="hi-IN" w:bidi="hi-IN"/>
        </w:rPr>
        <w:t>i</w:t>
      </w:r>
      <w:r w:rsidRPr="008B0578">
        <w:rPr>
          <w:lang w:val="sr-Cyrl-RS" w:eastAsia="hi-IN" w:bidi="hi-IN"/>
        </w:rPr>
        <w:t xml:space="preserve"> </w:t>
      </w:r>
      <w:r w:rsidRPr="008B0578">
        <w:rPr>
          <w:lang w:val="de-DE" w:eastAsia="hi-IN" w:bidi="hi-IN"/>
        </w:rPr>
        <w:t>DIN</w:t>
      </w:r>
      <w:r w:rsidRPr="008B0578">
        <w:rPr>
          <w:lang w:val="sr-Cyrl-RS" w:eastAsia="hi-IN" w:bidi="hi-IN"/>
        </w:rPr>
        <w:t xml:space="preserve"> 54131) а </w:t>
      </w:r>
      <w:r w:rsidRPr="008B0578">
        <w:rPr>
          <w:noProof/>
          <w:lang w:val="sr-Cyrl-CS" w:eastAsia="hi-IN" w:bidi="hi-IN"/>
        </w:rPr>
        <w:t xml:space="preserve"> </w:t>
      </w:r>
    </w:p>
    <w:p w14:paraId="2EDC06BD" w14:textId="38833CD1" w:rsidR="00B14E98" w:rsidRPr="008B0578" w:rsidRDefault="00735769" w:rsidP="00D536D4">
      <w:pPr>
        <w:spacing w:before="0" w:after="60"/>
        <w:ind w:left="357" w:hanging="357"/>
        <w:rPr>
          <w:rFonts w:ascii="Calibri" w:hAnsi="Calibri" w:cs="Calibri"/>
          <w:lang w:val="sr-Cyrl-CS" w:eastAsia="sr-Latn-CS"/>
        </w:rPr>
      </w:pPr>
      <w:r w:rsidRPr="008B0578">
        <w:rPr>
          <w:noProof/>
          <w:lang w:val="sr-Cyrl-CS" w:eastAsia="hi-IN" w:bidi="hi-IN"/>
        </w:rPr>
        <w:t xml:space="preserve"> у складу са захтевима на цртежу позиције.</w:t>
      </w:r>
    </w:p>
    <w:p w14:paraId="4A3BBCD9" w14:textId="77777777" w:rsidR="000B21A2" w:rsidRPr="008B0578" w:rsidRDefault="00B14E98" w:rsidP="00B14E98">
      <w:pPr>
        <w:shd w:val="clear" w:color="auto" w:fill="FFFFFF"/>
        <w:spacing w:before="0"/>
        <w:jc w:val="left"/>
        <w:rPr>
          <w:rFonts w:cs="Arial"/>
          <w:shd w:val="clear" w:color="auto" w:fill="FFFFFF"/>
          <w:lang w:val="sr-Cyrl-RS"/>
        </w:rPr>
      </w:pPr>
      <w:r w:rsidRPr="008B0578">
        <w:rPr>
          <w:rFonts w:ascii="Calibri" w:hAnsi="Calibri" w:cs="Calibri"/>
          <w:lang w:val="sr-Cyrl-CS" w:eastAsia="sr-Latn-CS"/>
        </w:rPr>
        <w:t>-</w:t>
      </w:r>
      <w:r w:rsidRPr="008B0578">
        <w:rPr>
          <w:rFonts w:ascii="Calibri" w:hAnsi="Calibri" w:cs="Calibri"/>
          <w:shd w:val="clear" w:color="auto" w:fill="FFFFFF"/>
          <w:lang w:val="sr-Cyrl-RS"/>
        </w:rPr>
        <w:t xml:space="preserve"> </w:t>
      </w:r>
      <w:r w:rsidRPr="008B0578">
        <w:rPr>
          <w:rFonts w:cs="Arial"/>
          <w:shd w:val="clear" w:color="auto" w:fill="FFFFFF"/>
          <w:lang w:val="sr-Cyrl-RS"/>
        </w:rPr>
        <w:t xml:space="preserve">Обавезно упаривање зупчастих парова </w:t>
      </w:r>
    </w:p>
    <w:p w14:paraId="50325C19" w14:textId="125E7608" w:rsidR="00B14E98" w:rsidRPr="008B0578" w:rsidRDefault="000B21A2" w:rsidP="00B14E98">
      <w:pPr>
        <w:shd w:val="clear" w:color="auto" w:fill="FFFFFF"/>
        <w:spacing w:before="0"/>
        <w:jc w:val="left"/>
        <w:rPr>
          <w:rFonts w:ascii="Segoe UI" w:hAnsi="Segoe UI" w:cs="Segoe UI"/>
          <w:sz w:val="23"/>
          <w:szCs w:val="23"/>
          <w:lang w:val="sr-Cyrl-RS" w:eastAsia="sr-Latn-CS"/>
        </w:rPr>
      </w:pPr>
      <w:r w:rsidRPr="008B0578">
        <w:rPr>
          <w:rFonts w:cs="Arial"/>
          <w:shd w:val="clear" w:color="auto" w:fill="FFFFFF"/>
          <w:lang w:val="sr-Cyrl-RS"/>
        </w:rPr>
        <w:t xml:space="preserve">    </w:t>
      </w:r>
      <w:r w:rsidR="00B14E98" w:rsidRPr="008B0578">
        <w:rPr>
          <w:rFonts w:cs="Arial"/>
          <w:shd w:val="clear" w:color="auto" w:fill="FFFFFF"/>
          <w:lang w:val="sr-Cyrl-RS"/>
        </w:rPr>
        <w:t>(</w:t>
      </w:r>
      <w:r w:rsidR="00B14E98" w:rsidRPr="008B0578">
        <w:rPr>
          <w:rStyle w:val="apple-converted-space"/>
          <w:rFonts w:cs="Arial"/>
          <w:shd w:val="clear" w:color="auto" w:fill="FFFFFF"/>
          <w:lang w:val="sr-Cyrl-RS"/>
        </w:rPr>
        <w:t> </w:t>
      </w:r>
      <w:r w:rsidR="00B14E98" w:rsidRPr="008B0578">
        <w:rPr>
          <w:rFonts w:cs="Arial"/>
          <w:shd w:val="clear" w:color="auto" w:fill="FFFFFF"/>
        </w:rPr>
        <w:t>crt.2505.01.01</w:t>
      </w:r>
      <w:r w:rsidR="00B14E98" w:rsidRPr="008B0578">
        <w:rPr>
          <w:rStyle w:val="apple-converted-space"/>
          <w:rFonts w:cs="Arial"/>
          <w:shd w:val="clear" w:color="auto" w:fill="FFFFFF"/>
          <w:lang w:val="sr-Cyrl-RS"/>
        </w:rPr>
        <w:t> </w:t>
      </w:r>
      <w:r w:rsidR="00B14E98" w:rsidRPr="008B0578">
        <w:rPr>
          <w:rFonts w:cs="Arial"/>
          <w:shd w:val="clear" w:color="auto" w:fill="FFFFFF"/>
          <w:lang w:val="sr-Cyrl-RS"/>
        </w:rPr>
        <w:t>са</w:t>
      </w:r>
      <w:r w:rsidR="00B14E98" w:rsidRPr="008B0578">
        <w:rPr>
          <w:rStyle w:val="apple-converted-space"/>
          <w:rFonts w:cs="Arial"/>
          <w:shd w:val="clear" w:color="auto" w:fill="FFFFFF"/>
          <w:lang w:val="sr-Cyrl-RS"/>
        </w:rPr>
        <w:t> </w:t>
      </w:r>
      <w:r w:rsidR="00B14E98" w:rsidRPr="008B0578">
        <w:rPr>
          <w:rFonts w:cs="Arial"/>
          <w:shd w:val="clear" w:color="auto" w:fill="FFFFFF"/>
        </w:rPr>
        <w:t>2505.02.13</w:t>
      </w:r>
      <w:r w:rsidR="00B14E98" w:rsidRPr="008B0578">
        <w:rPr>
          <w:rStyle w:val="apple-converted-space"/>
          <w:rFonts w:cs="Arial"/>
          <w:shd w:val="clear" w:color="auto" w:fill="FFFFFF"/>
          <w:lang w:val="sr-Cyrl-RS"/>
        </w:rPr>
        <w:t> </w:t>
      </w:r>
      <w:r w:rsidR="00B14E98" w:rsidRPr="008B0578">
        <w:rPr>
          <w:rFonts w:cs="Arial"/>
          <w:shd w:val="clear" w:color="auto" w:fill="FFFFFF"/>
          <w:lang w:val="sr-Cyrl-RS"/>
        </w:rPr>
        <w:t>.......и ........... 2505.02.01 са</w:t>
      </w:r>
      <w:r w:rsidR="00B14E98" w:rsidRPr="008B0578">
        <w:rPr>
          <w:rStyle w:val="apple-converted-space"/>
          <w:rFonts w:cs="Arial"/>
          <w:shd w:val="clear" w:color="auto" w:fill="FFFFFF"/>
          <w:lang w:val="sr-Cyrl-RS"/>
        </w:rPr>
        <w:t> </w:t>
      </w:r>
      <w:r w:rsidR="00B14E98" w:rsidRPr="008B0578">
        <w:rPr>
          <w:rFonts w:cs="Arial"/>
          <w:shd w:val="clear" w:color="auto" w:fill="FFFFFF"/>
        </w:rPr>
        <w:t>2505.03.11</w:t>
      </w:r>
      <w:r w:rsidR="00B14E98" w:rsidRPr="008B0578">
        <w:rPr>
          <w:rFonts w:ascii="Calibri" w:hAnsi="Calibri" w:cs="Calibri"/>
          <w:sz w:val="18"/>
          <w:szCs w:val="18"/>
          <w:shd w:val="clear" w:color="auto" w:fill="FFFFFF"/>
        </w:rPr>
        <w:t> </w:t>
      </w:r>
      <w:r w:rsidR="00CD68AC" w:rsidRPr="008B0578">
        <w:rPr>
          <w:rFonts w:ascii="Calibri" w:hAnsi="Calibri" w:cs="Calibri"/>
          <w:sz w:val="18"/>
          <w:szCs w:val="18"/>
          <w:shd w:val="clear" w:color="auto" w:fill="FFFFFF"/>
          <w:lang w:val="sr-Cyrl-RS"/>
        </w:rPr>
        <w:t>)</w:t>
      </w:r>
    </w:p>
    <w:p w14:paraId="20DBB913" w14:textId="08151C1F" w:rsidR="00632A3B" w:rsidRPr="008B0578" w:rsidRDefault="00632A3B" w:rsidP="00632A3B">
      <w:pPr>
        <w:ind w:right="22"/>
        <w:rPr>
          <w:rFonts w:cs="Arial"/>
          <w:i/>
          <w:lang w:val="sr-Cyrl-RS"/>
        </w:rPr>
      </w:pPr>
      <w:r w:rsidRPr="008B0578">
        <w:rPr>
          <w:rFonts w:cs="Arial"/>
          <w:u w:val="single"/>
          <w:lang w:val="sr-Cyrl-CS"/>
        </w:rPr>
        <w:t>Обележавање  отковака</w:t>
      </w:r>
      <w:r w:rsidR="00590ABB" w:rsidRPr="008B0578">
        <w:rPr>
          <w:rFonts w:cs="Arial"/>
          <w:u w:val="single"/>
          <w:lang w:val="sr-Cyrl-CS"/>
        </w:rPr>
        <w:t xml:space="preserve"> </w:t>
      </w:r>
      <w:r w:rsidRPr="008B0578">
        <w:rPr>
          <w:rFonts w:cs="Arial"/>
          <w:u w:val="single"/>
          <w:lang w:val="sr-Cyrl-CS"/>
        </w:rPr>
        <w:t>у складу</w:t>
      </w:r>
      <w:r w:rsidRPr="008B0578">
        <w:rPr>
          <w:rFonts w:cs="Arial"/>
          <w:i/>
          <w:u w:val="single"/>
          <w:lang w:val="sr-Cyrl-CS"/>
        </w:rPr>
        <w:t xml:space="preserve"> са</w:t>
      </w:r>
      <w:r w:rsidRPr="008B0578">
        <w:rPr>
          <w:rFonts w:cs="Arial"/>
          <w:i/>
          <w:lang w:val="sr-Cyrl-CS"/>
        </w:rPr>
        <w:t xml:space="preserve"> </w:t>
      </w:r>
      <w:r w:rsidRPr="008B0578">
        <w:rPr>
          <w:rFonts w:cs="Arial"/>
          <w:lang w:val="sr-Latn-CS"/>
        </w:rPr>
        <w:t xml:space="preserve"> EN 1</w:t>
      </w:r>
      <w:r w:rsidRPr="008B0578">
        <w:rPr>
          <w:rFonts w:cs="Arial"/>
          <w:lang w:val="sr-Cyrl-CS"/>
        </w:rPr>
        <w:t>0250</w:t>
      </w:r>
      <w:r w:rsidRPr="008B0578">
        <w:rPr>
          <w:rFonts w:cs="Arial"/>
          <w:lang w:val="sr-Latn-CS"/>
        </w:rPr>
        <w:t xml:space="preserve"> </w:t>
      </w:r>
      <w:r w:rsidRPr="008B0578">
        <w:rPr>
          <w:rFonts w:cs="Arial"/>
          <w:lang w:val="sr-Cyrl-RS"/>
        </w:rPr>
        <w:t>-1</w:t>
      </w:r>
    </w:p>
    <w:p w14:paraId="2857C56D" w14:textId="77777777" w:rsidR="00632A3B" w:rsidRPr="008B0578" w:rsidRDefault="00632A3B" w:rsidP="00632A3B">
      <w:pPr>
        <w:ind w:right="22"/>
        <w:rPr>
          <w:rFonts w:cs="Arial"/>
          <w:lang w:val="sr-Cyrl-CS"/>
        </w:rPr>
      </w:pPr>
      <w:r w:rsidRPr="008B0578">
        <w:rPr>
          <w:rFonts w:cs="Arial"/>
          <w:lang w:val="sr-Cyrl-CS"/>
        </w:rPr>
        <w:t>Начин и обим обележавања морају се документовати. Готови комади</w:t>
      </w:r>
      <w:r w:rsidRPr="008B0578">
        <w:rPr>
          <w:rFonts w:cs="Arial"/>
          <w:i/>
          <w:lang w:val="sr-Cyrl-CS"/>
        </w:rPr>
        <w:t xml:space="preserve"> </w:t>
      </w:r>
      <w:r w:rsidRPr="008B0578">
        <w:rPr>
          <w:rFonts w:cs="Arial"/>
          <w:lang w:val="sr-Cyrl-CS"/>
        </w:rPr>
        <w:t>морају имати  следеће ознаке (тврда нумерација):</w:t>
      </w:r>
    </w:p>
    <w:p w14:paraId="4A3DB0ED" w14:textId="77777777" w:rsidR="00632A3B" w:rsidRPr="008B0578" w:rsidRDefault="00632A3B" w:rsidP="009F5F79">
      <w:pPr>
        <w:numPr>
          <w:ilvl w:val="0"/>
          <w:numId w:val="28"/>
        </w:numPr>
        <w:tabs>
          <w:tab w:val="clear" w:pos="720"/>
        </w:tabs>
        <w:spacing w:before="0"/>
        <w:ind w:left="567" w:right="22" w:hanging="283"/>
        <w:rPr>
          <w:rFonts w:cs="Arial"/>
          <w:lang w:val="sr-Cyrl-CS"/>
        </w:rPr>
      </w:pPr>
      <w:r w:rsidRPr="008B0578">
        <w:rPr>
          <w:rFonts w:cs="Arial"/>
          <w:lang w:val="sr-Cyrl-CS"/>
        </w:rPr>
        <w:t>Лого произвођача</w:t>
      </w:r>
    </w:p>
    <w:p w14:paraId="3BB95521" w14:textId="77777777" w:rsidR="00632A3B" w:rsidRPr="008B0578" w:rsidRDefault="00632A3B" w:rsidP="009F5F79">
      <w:pPr>
        <w:numPr>
          <w:ilvl w:val="0"/>
          <w:numId w:val="28"/>
        </w:numPr>
        <w:tabs>
          <w:tab w:val="clear" w:pos="720"/>
        </w:tabs>
        <w:spacing w:before="0"/>
        <w:ind w:left="567" w:right="22" w:hanging="283"/>
        <w:rPr>
          <w:rFonts w:cs="Arial"/>
          <w:lang w:val="sr-Cyrl-CS"/>
        </w:rPr>
      </w:pPr>
      <w:r w:rsidRPr="008B0578">
        <w:rPr>
          <w:rFonts w:cs="Arial"/>
          <w:lang w:val="sr-Cyrl-CS"/>
        </w:rPr>
        <w:t>Година производње</w:t>
      </w:r>
    </w:p>
    <w:p w14:paraId="5003B572" w14:textId="77777777" w:rsidR="00632A3B" w:rsidRPr="008B0578" w:rsidRDefault="00632A3B" w:rsidP="009F5F79">
      <w:pPr>
        <w:numPr>
          <w:ilvl w:val="0"/>
          <w:numId w:val="28"/>
        </w:numPr>
        <w:tabs>
          <w:tab w:val="clear" w:pos="720"/>
        </w:tabs>
        <w:spacing w:before="0"/>
        <w:ind w:left="567" w:right="22" w:hanging="283"/>
        <w:rPr>
          <w:rFonts w:cs="Arial"/>
          <w:lang w:val="sr-Cyrl-CS"/>
        </w:rPr>
      </w:pPr>
      <w:r w:rsidRPr="008B0578">
        <w:rPr>
          <w:rFonts w:cs="Arial"/>
          <w:lang w:val="sr-Cyrl-CS"/>
        </w:rPr>
        <w:t>Број шарже</w:t>
      </w:r>
    </w:p>
    <w:p w14:paraId="3954A3D1" w14:textId="77777777" w:rsidR="00632A3B" w:rsidRPr="008B0578" w:rsidRDefault="00632A3B" w:rsidP="009F5F79">
      <w:pPr>
        <w:numPr>
          <w:ilvl w:val="0"/>
          <w:numId w:val="28"/>
        </w:numPr>
        <w:tabs>
          <w:tab w:val="clear" w:pos="720"/>
        </w:tabs>
        <w:spacing w:before="0"/>
        <w:ind w:left="567" w:right="22" w:hanging="283"/>
        <w:rPr>
          <w:rFonts w:cs="Arial"/>
          <w:lang w:val="sr-Cyrl-CS"/>
        </w:rPr>
      </w:pPr>
      <w:r w:rsidRPr="008B0578">
        <w:rPr>
          <w:rFonts w:cs="Arial"/>
          <w:lang w:val="sr-Cyrl-CS"/>
        </w:rPr>
        <w:t>Број цртежа</w:t>
      </w:r>
    </w:p>
    <w:p w14:paraId="5EBDC48C" w14:textId="7F1D54C0" w:rsidR="00735769" w:rsidRPr="008B0578" w:rsidRDefault="00632A3B" w:rsidP="009F5F79">
      <w:pPr>
        <w:pStyle w:val="ListParagraph"/>
        <w:numPr>
          <w:ilvl w:val="0"/>
          <w:numId w:val="28"/>
        </w:numPr>
        <w:tabs>
          <w:tab w:val="clear" w:pos="720"/>
          <w:tab w:val="num" w:pos="567"/>
        </w:tabs>
        <w:spacing w:before="0" w:after="60"/>
        <w:ind w:left="567" w:hanging="283"/>
        <w:rPr>
          <w:rFonts w:ascii="Arial" w:hAnsi="Arial" w:cs="Arial"/>
          <w:b/>
          <w:lang w:val="sr-Cyrl-CS"/>
        </w:rPr>
      </w:pPr>
      <w:r w:rsidRPr="008B0578">
        <w:rPr>
          <w:rFonts w:ascii="Arial" w:hAnsi="Arial" w:cs="Arial"/>
          <w:lang w:val="sr-Cyrl-CS"/>
        </w:rPr>
        <w:t>Индетификациони број комада</w:t>
      </w:r>
    </w:p>
    <w:p w14:paraId="0A7567E5" w14:textId="77777777" w:rsidR="00735769" w:rsidRPr="008B0578" w:rsidRDefault="00735769" w:rsidP="004A7BC0">
      <w:pPr>
        <w:spacing w:before="0" w:after="60"/>
        <w:ind w:left="357" w:hanging="357"/>
        <w:rPr>
          <w:rFonts w:cs="Arial"/>
          <w:b/>
          <w:lang w:val="sr-Cyrl-CS"/>
        </w:rPr>
      </w:pPr>
    </w:p>
    <w:p w14:paraId="531EF661" w14:textId="593AF1E1" w:rsidR="00B14E98" w:rsidRPr="008B0578" w:rsidRDefault="0068462C" w:rsidP="00B14E98">
      <w:pPr>
        <w:rPr>
          <w:lang w:val="sr-Cyrl-RS"/>
        </w:rPr>
      </w:pPr>
      <w:r w:rsidRPr="008B0578">
        <w:t>Доказ квалитета:</w:t>
      </w:r>
      <w:r w:rsidR="008B0578" w:rsidRPr="008B0578">
        <w:rPr>
          <w:lang w:val="sr-Cyrl-RS"/>
        </w:rPr>
        <w:t>Доставити уз испоруку</w:t>
      </w:r>
    </w:p>
    <w:p w14:paraId="07282685" w14:textId="77777777" w:rsidR="0055696F" w:rsidRPr="0043675B" w:rsidRDefault="0055696F" w:rsidP="0055696F">
      <w:pPr>
        <w:tabs>
          <w:tab w:val="left" w:pos="-135"/>
          <w:tab w:val="left" w:pos="120"/>
          <w:tab w:val="left" w:pos="330"/>
        </w:tabs>
        <w:rPr>
          <w:rFonts w:cs="Arial"/>
          <w:lang w:val="sr-Cyrl-CS"/>
        </w:rPr>
      </w:pPr>
      <w:r w:rsidRPr="003F1EF8">
        <w:rPr>
          <w:rFonts w:cs="Arial"/>
          <w:lang w:val="sr-Cyrl-CS"/>
        </w:rPr>
        <w:t>Уз</w:t>
      </w:r>
      <w:r w:rsidRPr="0043675B">
        <w:rPr>
          <w:rFonts w:cs="Arial"/>
          <w:b/>
          <w:lang w:val="sr-Cyrl-CS"/>
        </w:rPr>
        <w:t xml:space="preserve"> </w:t>
      </w:r>
      <w:r w:rsidRPr="0043675B">
        <w:rPr>
          <w:rFonts w:cs="Arial"/>
          <w:lang w:val="sr-Cyrl-CS"/>
        </w:rPr>
        <w:t xml:space="preserve">испоруку отковака треба доставити и атестну документацију у форми </w:t>
      </w:r>
      <w:r w:rsidRPr="0043675B">
        <w:rPr>
          <w:rFonts w:cs="Arial"/>
          <w:lang w:val="sr-Latn-CS"/>
        </w:rPr>
        <w:t>EN 1</w:t>
      </w:r>
      <w:r w:rsidRPr="0043675B">
        <w:rPr>
          <w:rFonts w:cs="Arial"/>
          <w:lang w:val="sr-Cyrl-CS"/>
        </w:rPr>
        <w:t>0204 3.1 и са резултатима:</w:t>
      </w:r>
    </w:p>
    <w:p w14:paraId="2A5A65FA" w14:textId="77777777" w:rsidR="0055696F" w:rsidRPr="0043675B" w:rsidRDefault="0055696F" w:rsidP="0055696F">
      <w:pPr>
        <w:pStyle w:val="ListParagraph"/>
        <w:numPr>
          <w:ilvl w:val="0"/>
          <w:numId w:val="33"/>
        </w:numPr>
        <w:tabs>
          <w:tab w:val="left" w:pos="-135"/>
          <w:tab w:val="left" w:pos="120"/>
          <w:tab w:val="left" w:pos="330"/>
        </w:tabs>
        <w:rPr>
          <w:rFonts w:ascii="Arial" w:hAnsi="Arial" w:cs="Arial"/>
          <w:lang w:val="sr-Latn-RS"/>
        </w:rPr>
      </w:pPr>
      <w:r w:rsidRPr="0043675B">
        <w:rPr>
          <w:rFonts w:ascii="Arial" w:hAnsi="Arial" w:cs="Arial"/>
          <w:lang w:val="sr-Cyrl-CS"/>
        </w:rPr>
        <w:t>Испитивања хемијск</w:t>
      </w:r>
      <w:r w:rsidRPr="0043675B">
        <w:rPr>
          <w:rFonts w:ascii="Arial" w:hAnsi="Arial" w:cs="Arial"/>
          <w:lang w:val="sr-Cyrl-RS"/>
        </w:rPr>
        <w:t>ог</w:t>
      </w:r>
      <w:r w:rsidRPr="0043675B">
        <w:rPr>
          <w:rFonts w:ascii="Arial" w:hAnsi="Arial" w:cs="Arial"/>
          <w:lang w:val="sr-Latn-RS"/>
        </w:rPr>
        <w:t xml:space="preserve"> </w:t>
      </w:r>
      <w:r w:rsidRPr="0043675B">
        <w:rPr>
          <w:rFonts w:ascii="Arial" w:hAnsi="Arial" w:cs="Arial"/>
          <w:lang w:val="sr-Cyrl-CS"/>
        </w:rPr>
        <w:t xml:space="preserve"> састав</w:t>
      </w:r>
      <w:r w:rsidRPr="0043675B">
        <w:rPr>
          <w:rFonts w:ascii="Arial" w:hAnsi="Arial" w:cs="Arial"/>
          <w:lang w:val="sr-Latn-RS"/>
        </w:rPr>
        <w:t>a</w:t>
      </w:r>
      <w:r w:rsidRPr="0043675B">
        <w:rPr>
          <w:rFonts w:ascii="Arial" w:hAnsi="Arial" w:cs="Arial"/>
          <w:lang w:val="sr-Cyrl-CS"/>
        </w:rPr>
        <w:t xml:space="preserve"> и механичк</w:t>
      </w:r>
      <w:r w:rsidRPr="0043675B">
        <w:rPr>
          <w:rFonts w:ascii="Arial" w:hAnsi="Arial" w:cs="Arial"/>
          <w:lang w:val="sr-Cyrl-RS"/>
        </w:rPr>
        <w:t>их</w:t>
      </w:r>
      <w:r w:rsidRPr="0043675B">
        <w:rPr>
          <w:rFonts w:ascii="Arial" w:hAnsi="Arial" w:cs="Arial"/>
          <w:lang w:val="sr-Cyrl-CS"/>
        </w:rPr>
        <w:t xml:space="preserve"> карактеристик</w:t>
      </w:r>
      <w:r w:rsidRPr="0043675B">
        <w:rPr>
          <w:rFonts w:ascii="Arial" w:hAnsi="Arial" w:cs="Arial"/>
          <w:lang w:val="sr-Latn-RS"/>
        </w:rPr>
        <w:t>a</w:t>
      </w:r>
      <w:r w:rsidRPr="0043675B">
        <w:rPr>
          <w:rFonts w:ascii="Arial" w:hAnsi="Arial" w:cs="Arial"/>
          <w:lang w:val="sr-Cyrl-RS"/>
        </w:rPr>
        <w:t xml:space="preserve"> </w:t>
      </w:r>
      <w:r w:rsidRPr="0043675B">
        <w:rPr>
          <w:rFonts w:ascii="Arial" w:hAnsi="Arial" w:cs="Arial"/>
          <w:lang w:val="sr-Latn-RS"/>
        </w:rPr>
        <w:t>(</w:t>
      </w:r>
      <w:r w:rsidRPr="0043675B">
        <w:rPr>
          <w:rFonts w:ascii="Arial" w:hAnsi="Arial" w:cs="Arial"/>
          <w:lang w:val="sr-Cyrl-RS"/>
        </w:rPr>
        <w:t>затезна чврстоћа,напон на граници течења,</w:t>
      </w:r>
      <w:r w:rsidRPr="0043675B">
        <w:rPr>
          <w:rFonts w:ascii="Arial" w:hAnsi="Arial" w:cs="Arial"/>
          <w:lang w:val="sr-Cyrl-CS"/>
        </w:rPr>
        <w:t xml:space="preserve"> издужење, контракција, ударна жилавост) </w:t>
      </w:r>
    </w:p>
    <w:p w14:paraId="6907015C" w14:textId="77777777" w:rsidR="0055696F" w:rsidRPr="0043675B" w:rsidRDefault="0055696F" w:rsidP="0055696F">
      <w:pPr>
        <w:pStyle w:val="ListParagraph"/>
        <w:numPr>
          <w:ilvl w:val="0"/>
          <w:numId w:val="33"/>
        </w:numPr>
        <w:tabs>
          <w:tab w:val="left" w:pos="-135"/>
          <w:tab w:val="left" w:pos="120"/>
          <w:tab w:val="left" w:pos="330"/>
        </w:tabs>
        <w:rPr>
          <w:rFonts w:ascii="Arial" w:hAnsi="Arial" w:cs="Arial"/>
          <w:lang w:val="sr-Latn-RS"/>
        </w:rPr>
      </w:pPr>
      <w:r w:rsidRPr="0043675B">
        <w:rPr>
          <w:rFonts w:ascii="Arial" w:hAnsi="Arial" w:cs="Arial"/>
          <w:lang w:val="sr-Cyrl-CS"/>
        </w:rPr>
        <w:t xml:space="preserve">испитивања тврдоће, </w:t>
      </w:r>
    </w:p>
    <w:p w14:paraId="4CCC0295" w14:textId="533CB61C" w:rsidR="0055696F" w:rsidRPr="0043675B" w:rsidRDefault="0055696F" w:rsidP="0055696F">
      <w:pPr>
        <w:pStyle w:val="ListParagraph"/>
        <w:numPr>
          <w:ilvl w:val="0"/>
          <w:numId w:val="33"/>
        </w:numPr>
        <w:tabs>
          <w:tab w:val="left" w:pos="-135"/>
          <w:tab w:val="left" w:pos="120"/>
          <w:tab w:val="left" w:pos="330"/>
        </w:tabs>
        <w:rPr>
          <w:rFonts w:ascii="Arial" w:hAnsi="Arial" w:cs="Arial"/>
          <w:lang w:val="sr-Latn-RS"/>
        </w:rPr>
      </w:pPr>
      <w:r w:rsidRPr="0043675B">
        <w:rPr>
          <w:rFonts w:ascii="Arial" w:hAnsi="Arial" w:cs="Arial"/>
          <w:lang w:val="sr-Cyrl-CS"/>
        </w:rPr>
        <w:t>хомогености отковака  ултразвучном  контролом (</w:t>
      </w:r>
      <w:r w:rsidRPr="0043675B">
        <w:rPr>
          <w:rFonts w:ascii="Arial" w:hAnsi="Arial" w:cs="Arial"/>
          <w:lang w:val="sr-Latn-RS"/>
        </w:rPr>
        <w:t>U</w:t>
      </w:r>
      <w:r w:rsidRPr="0043675B">
        <w:rPr>
          <w:rFonts w:ascii="Arial" w:hAnsi="Arial" w:cs="Arial"/>
          <w:lang w:val="sr-Cyrl-CS"/>
        </w:rPr>
        <w:t>Т</w:t>
      </w:r>
      <w:r>
        <w:rPr>
          <w:rFonts w:ascii="Arial" w:hAnsi="Arial" w:cs="Arial"/>
          <w:lang w:val="sr-Cyrl-CS"/>
        </w:rPr>
        <w:t xml:space="preserve">  према </w:t>
      </w:r>
      <w:r>
        <w:rPr>
          <w:rFonts w:ascii="Arial" w:hAnsi="Arial" w:cs="Arial"/>
          <w:noProof/>
          <w:lang w:val="sr-Latn-CS"/>
        </w:rPr>
        <w:t>SE</w:t>
      </w:r>
      <w:r>
        <w:rPr>
          <w:rFonts w:ascii="Arial" w:hAnsi="Arial" w:cs="Arial"/>
          <w:lang w:val="sr-Latn-CS"/>
        </w:rPr>
        <w:t>P</w:t>
      </w:r>
      <w:r>
        <w:rPr>
          <w:rFonts w:ascii="Arial" w:hAnsi="Arial" w:cs="Arial"/>
          <w:lang w:val="sr-Cyrl-RS"/>
        </w:rPr>
        <w:t xml:space="preserve"> 1921, испитна група 3, класа С/с</w:t>
      </w:r>
      <w:r w:rsidRPr="0043675B">
        <w:rPr>
          <w:rFonts w:ascii="Arial" w:hAnsi="Arial" w:cs="Arial"/>
          <w:lang w:val="sr-Latn-RS"/>
        </w:rPr>
        <w:t>)</w:t>
      </w:r>
      <w:r>
        <w:rPr>
          <w:rFonts w:ascii="Arial" w:hAnsi="Arial" w:cs="Arial"/>
          <w:lang w:val="sr-Cyrl-RS"/>
        </w:rPr>
        <w:t xml:space="preserve"> ,</w:t>
      </w:r>
      <w:r w:rsidRPr="0043675B">
        <w:rPr>
          <w:rFonts w:ascii="Arial" w:hAnsi="Arial" w:cs="Arial"/>
          <w:lang w:val="sr-Cyrl-CS"/>
        </w:rPr>
        <w:t xml:space="preserve">  </w:t>
      </w:r>
    </w:p>
    <w:p w14:paraId="47D17A76" w14:textId="77777777" w:rsidR="0055696F" w:rsidRPr="0055696F" w:rsidRDefault="0055696F" w:rsidP="0055696F">
      <w:pPr>
        <w:pStyle w:val="ListParagraph"/>
        <w:numPr>
          <w:ilvl w:val="0"/>
          <w:numId w:val="33"/>
        </w:numPr>
        <w:tabs>
          <w:tab w:val="left" w:pos="-135"/>
          <w:tab w:val="left" w:pos="120"/>
          <w:tab w:val="left" w:pos="330"/>
        </w:tabs>
        <w:rPr>
          <w:rFonts w:ascii="Arial" w:hAnsi="Arial" w:cs="Arial"/>
          <w:lang w:val="sr-Latn-RS"/>
        </w:rPr>
      </w:pPr>
      <w:r w:rsidRPr="0043675B">
        <w:rPr>
          <w:rFonts w:ascii="Arial" w:hAnsi="Arial" w:cs="Arial"/>
          <w:lang w:val="sr-Cyrl-RS"/>
        </w:rPr>
        <w:t xml:space="preserve">испитивању на површинске грешке након предобраде магнетним </w:t>
      </w:r>
      <w:r>
        <w:rPr>
          <w:rFonts w:ascii="Arial" w:hAnsi="Arial" w:cs="Arial"/>
          <w:lang w:val="sr-Cyrl-RS"/>
        </w:rPr>
        <w:t xml:space="preserve">честицама </w:t>
      </w:r>
    </w:p>
    <w:p w14:paraId="498BF801" w14:textId="189FDC41" w:rsidR="0055696F" w:rsidRPr="0043675B" w:rsidRDefault="0055696F" w:rsidP="0055696F">
      <w:pPr>
        <w:pStyle w:val="ListParagraph"/>
        <w:tabs>
          <w:tab w:val="left" w:pos="-135"/>
          <w:tab w:val="left" w:pos="120"/>
          <w:tab w:val="left" w:pos="330"/>
        </w:tabs>
        <w:rPr>
          <w:rFonts w:ascii="Arial" w:hAnsi="Arial" w:cs="Arial"/>
          <w:lang w:val="sr-Latn-RS"/>
        </w:rPr>
      </w:pPr>
      <w:r>
        <w:rPr>
          <w:rFonts w:ascii="Arial" w:hAnsi="Arial" w:cs="Arial"/>
          <w:lang w:val="sr-Cyrl-RS"/>
        </w:rPr>
        <w:t>(</w:t>
      </w:r>
      <w:r>
        <w:rPr>
          <w:rFonts w:ascii="Arial" w:hAnsi="Arial" w:cs="Arial"/>
          <w:noProof/>
          <w:lang w:val="sr-Latn-CS"/>
        </w:rPr>
        <w:t>DI</w:t>
      </w:r>
      <w:r>
        <w:rPr>
          <w:rFonts w:ascii="Arial" w:hAnsi="Arial" w:cs="Arial"/>
          <w:lang w:val="sr-Latn-CS"/>
        </w:rPr>
        <w:t>N</w:t>
      </w:r>
      <w:r>
        <w:rPr>
          <w:rFonts w:ascii="Arial" w:hAnsi="Arial" w:cs="Arial"/>
          <w:lang w:val="sr-Cyrl-RS"/>
        </w:rPr>
        <w:t xml:space="preserve"> 54131/54130),</w:t>
      </w:r>
    </w:p>
    <w:p w14:paraId="19B60B18" w14:textId="2426CE9C" w:rsidR="0055696F" w:rsidRPr="0043675B" w:rsidRDefault="0055696F" w:rsidP="0055696F">
      <w:pPr>
        <w:pStyle w:val="ListParagraph"/>
        <w:numPr>
          <w:ilvl w:val="0"/>
          <w:numId w:val="33"/>
        </w:numPr>
        <w:tabs>
          <w:tab w:val="left" w:pos="-135"/>
          <w:tab w:val="left" w:pos="120"/>
          <w:tab w:val="left" w:pos="330"/>
        </w:tabs>
        <w:rPr>
          <w:rFonts w:cs="Arial"/>
          <w:lang w:val="sr-Latn-RS"/>
        </w:rPr>
      </w:pPr>
      <w:r w:rsidRPr="0043675B">
        <w:rPr>
          <w:rFonts w:ascii="Arial" w:hAnsi="Arial" w:cs="Arial"/>
          <w:lang w:val="sr-Cyrl-RS"/>
        </w:rPr>
        <w:t xml:space="preserve">димензионе контроле приказаним у </w:t>
      </w:r>
      <w:r w:rsidRPr="0043675B">
        <w:rPr>
          <w:rFonts w:ascii="Arial" w:hAnsi="Arial" w:cs="Arial"/>
          <w:lang w:val="sr-Cyrl-CS"/>
        </w:rPr>
        <w:t>мерно-контролним листовима после машинске обраде</w:t>
      </w:r>
      <w:r>
        <w:rPr>
          <w:rFonts w:cs="Arial"/>
          <w:lang w:val="sr-Cyrl-CS"/>
        </w:rPr>
        <w:t>,</w:t>
      </w:r>
    </w:p>
    <w:p w14:paraId="14A60B81" w14:textId="69014925" w:rsidR="0055696F" w:rsidRPr="0055696F" w:rsidRDefault="0055696F" w:rsidP="0055696F">
      <w:pPr>
        <w:pStyle w:val="ListParagraph"/>
        <w:numPr>
          <w:ilvl w:val="0"/>
          <w:numId w:val="33"/>
        </w:numPr>
        <w:tabs>
          <w:tab w:val="left" w:pos="-135"/>
          <w:tab w:val="left" w:pos="120"/>
          <w:tab w:val="left" w:pos="330"/>
          <w:tab w:val="left" w:pos="3828"/>
        </w:tabs>
        <w:rPr>
          <w:rFonts w:ascii="Arial" w:hAnsi="Arial" w:cs="Arial"/>
          <w:lang w:val="sr-Latn-RS"/>
        </w:rPr>
      </w:pPr>
      <w:r>
        <w:rPr>
          <w:rFonts w:ascii="Arial" w:hAnsi="Arial" w:cs="Arial"/>
          <w:lang w:val="sr-Cyrl-CS"/>
        </w:rPr>
        <w:t>извештаје/</w:t>
      </w:r>
      <w:r w:rsidRPr="003F1EF8">
        <w:rPr>
          <w:rFonts w:ascii="Arial" w:hAnsi="Arial" w:cs="Arial"/>
          <w:lang w:val="sr-Cyrl-CS"/>
        </w:rPr>
        <w:t>дијаграме термичке обраде</w:t>
      </w:r>
      <w:r>
        <w:rPr>
          <w:rFonts w:ascii="Arial" w:hAnsi="Arial" w:cs="Arial"/>
          <w:lang w:val="sr-Cyrl-CS"/>
        </w:rPr>
        <w:t>,</w:t>
      </w:r>
    </w:p>
    <w:p w14:paraId="70DB70FC" w14:textId="45F7F4B2" w:rsidR="0055696F" w:rsidRPr="00AE599A" w:rsidRDefault="0055696F" w:rsidP="0055696F">
      <w:pPr>
        <w:pStyle w:val="ListParagraph"/>
        <w:numPr>
          <w:ilvl w:val="0"/>
          <w:numId w:val="33"/>
        </w:numPr>
        <w:tabs>
          <w:tab w:val="left" w:pos="-135"/>
          <w:tab w:val="left" w:pos="120"/>
          <w:tab w:val="left" w:pos="330"/>
          <w:tab w:val="left" w:pos="3828"/>
        </w:tabs>
        <w:rPr>
          <w:rFonts w:ascii="Arial" w:hAnsi="Arial" w:cs="Arial"/>
          <w:lang w:val="sr-Latn-RS"/>
        </w:rPr>
      </w:pPr>
      <w:r>
        <w:rPr>
          <w:rFonts w:ascii="Arial" w:hAnsi="Arial" w:cs="Arial"/>
          <w:lang w:val="sr-Cyrl-CS"/>
        </w:rPr>
        <w:t>Извештај/атест тврдоће зуба</w:t>
      </w:r>
      <w:r w:rsidR="00AE599A">
        <w:rPr>
          <w:rFonts w:ascii="Arial" w:hAnsi="Arial" w:cs="Arial"/>
          <w:lang w:val="sr-Cyrl-CS"/>
        </w:rPr>
        <w:t xml:space="preserve"> (осим за поз.5),</w:t>
      </w:r>
    </w:p>
    <w:p w14:paraId="5473385D" w14:textId="20D042A7" w:rsidR="00AE599A" w:rsidRPr="003F1EF8" w:rsidRDefault="00AE599A" w:rsidP="0055696F">
      <w:pPr>
        <w:pStyle w:val="ListParagraph"/>
        <w:numPr>
          <w:ilvl w:val="0"/>
          <w:numId w:val="33"/>
        </w:numPr>
        <w:tabs>
          <w:tab w:val="left" w:pos="-135"/>
          <w:tab w:val="left" w:pos="120"/>
          <w:tab w:val="left" w:pos="330"/>
          <w:tab w:val="left" w:pos="3828"/>
        </w:tabs>
        <w:rPr>
          <w:rFonts w:ascii="Arial" w:hAnsi="Arial" w:cs="Arial"/>
          <w:lang w:val="sr-Latn-RS"/>
        </w:rPr>
      </w:pPr>
      <w:r>
        <w:rPr>
          <w:rFonts w:ascii="Arial" w:hAnsi="Arial" w:cs="Arial"/>
          <w:lang w:val="sr-Cyrl-CS"/>
        </w:rPr>
        <w:t>Извештај о уходавању/слика гажења.</w:t>
      </w:r>
    </w:p>
    <w:p w14:paraId="45917D29" w14:textId="071A247A" w:rsidR="001C7EBC" w:rsidRPr="003F1EF8" w:rsidRDefault="001C7EBC" w:rsidP="001C7EBC">
      <w:pPr>
        <w:spacing w:before="240"/>
        <w:rPr>
          <w:b/>
          <w:lang w:val="sr-Cyrl-RS" w:eastAsia="hi-IN" w:bidi="hi-IN"/>
        </w:rPr>
      </w:pPr>
      <w:r w:rsidRPr="003F1EF8">
        <w:rPr>
          <w:b/>
          <w:lang w:val="sr-Cyrl-RS" w:eastAsia="hi-IN" w:bidi="hi-IN"/>
        </w:rPr>
        <w:t xml:space="preserve">Наручилац/ Купац задржава право да врши међуфазну контролу отковака </w:t>
      </w:r>
      <w:r w:rsidR="000E30AC" w:rsidRPr="003F1EF8">
        <w:rPr>
          <w:rFonts w:cs="Arial"/>
          <w:lang w:val="sr-Cyrl-RS"/>
        </w:rPr>
        <w:t>у производном погону Произвођача опреме</w:t>
      </w:r>
      <w:r w:rsidR="000E30AC" w:rsidRPr="003F1EF8">
        <w:rPr>
          <w:b/>
          <w:lang w:val="sr-Cyrl-RS" w:eastAsia="hi-IN" w:bidi="hi-IN"/>
        </w:rPr>
        <w:t xml:space="preserve"> </w:t>
      </w:r>
      <w:r w:rsidRPr="003F1EF8">
        <w:rPr>
          <w:b/>
          <w:lang w:val="sr-Cyrl-RS" w:eastAsia="hi-IN" w:bidi="hi-IN"/>
        </w:rPr>
        <w:t>у различитим фазама</w:t>
      </w:r>
      <w:r w:rsidR="006264B4" w:rsidRPr="003F1EF8">
        <w:rPr>
          <w:b/>
          <w:lang w:val="sr-Cyrl-RS" w:eastAsia="hi-IN" w:bidi="hi-IN"/>
        </w:rPr>
        <w:t xml:space="preserve">. </w:t>
      </w:r>
    </w:p>
    <w:p w14:paraId="0D9124CF" w14:textId="73CB4ABB" w:rsidR="001C7EBC" w:rsidRPr="0043675B" w:rsidRDefault="001C7EBC" w:rsidP="004A7BC0">
      <w:pPr>
        <w:pStyle w:val="ListParagraph"/>
        <w:spacing w:before="240"/>
        <w:ind w:left="1470"/>
        <w:rPr>
          <w:rFonts w:ascii="Arial" w:hAnsi="Arial" w:cs="Arial"/>
          <w:lang w:val="sr-Cyrl-RS" w:eastAsia="hi-IN" w:bidi="hi-IN"/>
        </w:rPr>
      </w:pPr>
    </w:p>
    <w:p w14:paraId="068D5AF5" w14:textId="621D22F6" w:rsidR="00835AE6" w:rsidRPr="00337D4F" w:rsidRDefault="000E30AC" w:rsidP="00337D4F">
      <w:pPr>
        <w:spacing w:before="0"/>
        <w:ind w:left="414" w:hanging="357"/>
        <w:contextualSpacing/>
        <w:rPr>
          <w:rFonts w:cs="Arial"/>
          <w:lang w:val="sr-Latn-RS"/>
        </w:rPr>
      </w:pPr>
      <w:r w:rsidRPr="0043675B">
        <w:rPr>
          <w:rFonts w:cs="Arial"/>
          <w:lang w:val="sr-Cyrl-RS"/>
        </w:rPr>
        <w:lastRenderedPageBreak/>
        <w:t xml:space="preserve">. </w:t>
      </w:r>
      <w:r w:rsidRPr="0043675B">
        <w:rPr>
          <w:rFonts w:cs="Arial"/>
          <w:lang w:val="sr-Cyrl-CS"/>
        </w:rPr>
        <w:t>Ако се јави потреба за заваривањем или наваривањем ради санације напрслина отковка, или из било којих других разлога, произвођач је у обавези да тра</w:t>
      </w:r>
      <w:r w:rsidR="00337D4F">
        <w:rPr>
          <w:rFonts w:cs="Arial"/>
          <w:lang w:val="sr-Cyrl-CS"/>
        </w:rPr>
        <w:t>жи писмену сагласност наручиоца</w:t>
      </w:r>
    </w:p>
    <w:p w14:paraId="77E7204C" w14:textId="77777777" w:rsidR="004E3335" w:rsidRPr="00835AE6" w:rsidRDefault="004E3335" w:rsidP="00835AE6">
      <w:pPr>
        <w:spacing w:before="60"/>
        <w:rPr>
          <w:lang w:val="sr-Cyrl-RS" w:eastAsia="hi-IN" w:bidi="hi-IN"/>
        </w:rPr>
      </w:pPr>
    </w:p>
    <w:p w14:paraId="78CF05C2" w14:textId="77777777" w:rsidR="00EB5D47" w:rsidRPr="00835AE6" w:rsidRDefault="00EB5D47" w:rsidP="002A4FC5">
      <w:pPr>
        <w:spacing w:before="0" w:after="120"/>
        <w:rPr>
          <w:b/>
          <w:noProof/>
          <w:lang w:val="sr-Cyrl-RS" w:eastAsia="ar-SA"/>
        </w:rPr>
      </w:pPr>
      <w:r>
        <w:rPr>
          <w:b/>
          <w:noProof/>
          <w:lang w:val="sr-Cyrl-CS" w:eastAsia="ar-SA"/>
        </w:rPr>
        <w:t xml:space="preserve">Партија </w:t>
      </w:r>
      <w:r>
        <w:rPr>
          <w:b/>
          <w:noProof/>
          <w:lang w:eastAsia="ar-SA"/>
        </w:rPr>
        <w:t>8</w:t>
      </w:r>
      <w:r>
        <w:rPr>
          <w:b/>
          <w:noProof/>
          <w:lang w:val="sr-Cyrl-CS" w:eastAsia="ar-SA"/>
        </w:rPr>
        <w:t xml:space="preserve"> – </w:t>
      </w:r>
      <w:r w:rsidR="00C86608" w:rsidRPr="00105E1C">
        <w:rPr>
          <w:rFonts w:eastAsia="Arial" w:cs="Arial"/>
        </w:rPr>
        <w:t>ОТКОВЦИ-ПРЕДОБРАЂЕНИ ДЕЛОВИ тежине  од 200 до 300 кг</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4"/>
        <w:gridCol w:w="680"/>
        <w:gridCol w:w="567"/>
        <w:gridCol w:w="2722"/>
      </w:tblGrid>
      <w:tr w:rsidR="00706BE5" w:rsidRPr="00C40B6A" w14:paraId="56576E0F" w14:textId="5A469AE3" w:rsidTr="00134712">
        <w:trPr>
          <w:cantSplit/>
          <w:trHeight w:val="1134"/>
        </w:trPr>
        <w:tc>
          <w:tcPr>
            <w:tcW w:w="567" w:type="dxa"/>
            <w:textDirection w:val="btLr"/>
            <w:vAlign w:val="center"/>
          </w:tcPr>
          <w:p w14:paraId="391CD0F3" w14:textId="7723934F" w:rsidR="00706BE5" w:rsidRPr="00A664EC" w:rsidRDefault="00706BE5" w:rsidP="00176C26">
            <w:pPr>
              <w:spacing w:before="0"/>
              <w:ind w:left="113" w:right="113" w:firstLine="0"/>
              <w:jc w:val="center"/>
              <w:rPr>
                <w:rFonts w:cs="Arial"/>
                <w:b/>
                <w:noProof/>
                <w:sz w:val="18"/>
                <w:szCs w:val="18"/>
                <w:lang w:val="sr-Latn-CS"/>
              </w:rPr>
            </w:pPr>
            <w:r w:rsidRPr="00A664EC">
              <w:rPr>
                <w:rFonts w:cs="Arial"/>
                <w:b/>
                <w:noProof/>
                <w:sz w:val="18"/>
                <w:szCs w:val="18"/>
                <w:lang w:val="sr-Latn-CS"/>
              </w:rPr>
              <w:t xml:space="preserve">Redni </w:t>
            </w:r>
            <w:r w:rsidR="00A664EC">
              <w:rPr>
                <w:rFonts w:cs="Arial"/>
                <w:b/>
                <w:noProof/>
                <w:sz w:val="18"/>
                <w:szCs w:val="18"/>
                <w:lang w:val="sr-Latn-CS"/>
              </w:rPr>
              <w:t>b</w:t>
            </w:r>
            <w:r w:rsidRPr="00A664EC">
              <w:rPr>
                <w:rFonts w:cs="Arial"/>
                <w:b/>
                <w:noProof/>
                <w:sz w:val="18"/>
                <w:szCs w:val="18"/>
                <w:lang w:val="sr-Latn-CS"/>
              </w:rPr>
              <w:t xml:space="preserve">roj </w:t>
            </w:r>
          </w:p>
        </w:tc>
        <w:tc>
          <w:tcPr>
            <w:tcW w:w="5954" w:type="dxa"/>
            <w:vAlign w:val="center"/>
          </w:tcPr>
          <w:p w14:paraId="2188BC4B" w14:textId="3FCF31CC" w:rsidR="00706BE5" w:rsidRPr="00EA464E" w:rsidRDefault="00706BE5" w:rsidP="00176C26">
            <w:pPr>
              <w:spacing w:before="0"/>
              <w:ind w:firstLine="0"/>
              <w:jc w:val="center"/>
              <w:rPr>
                <w:rFonts w:cs="Arial"/>
                <w:b/>
                <w:bCs/>
                <w:noProof/>
                <w:sz w:val="20"/>
                <w:szCs w:val="20"/>
                <w:lang w:val="sr-Latn-CS"/>
              </w:rPr>
            </w:pPr>
            <w:r w:rsidRPr="0086357E">
              <w:rPr>
                <w:rFonts w:cs="Arial"/>
                <w:b/>
                <w:bCs/>
                <w:noProof/>
                <w:sz w:val="20"/>
                <w:szCs w:val="20"/>
                <w:lang w:val="sr-Latn-CS"/>
              </w:rPr>
              <w:t>Zahtevano dobro sa tehničkim opisom  ili  odgovarajuće</w:t>
            </w:r>
          </w:p>
        </w:tc>
        <w:tc>
          <w:tcPr>
            <w:tcW w:w="680" w:type="dxa"/>
            <w:textDirection w:val="btLr"/>
            <w:vAlign w:val="center"/>
          </w:tcPr>
          <w:p w14:paraId="0BC7B533" w14:textId="77777777" w:rsidR="00706BE5" w:rsidRPr="00EA464E" w:rsidRDefault="00706BE5"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Jedinica mere</w:t>
            </w:r>
          </w:p>
        </w:tc>
        <w:tc>
          <w:tcPr>
            <w:tcW w:w="567" w:type="dxa"/>
            <w:textDirection w:val="btLr"/>
            <w:vAlign w:val="center"/>
          </w:tcPr>
          <w:p w14:paraId="077F2FB6" w14:textId="77777777" w:rsidR="00706BE5" w:rsidRPr="00EA464E" w:rsidRDefault="00706BE5"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Količina</w:t>
            </w:r>
          </w:p>
        </w:tc>
        <w:tc>
          <w:tcPr>
            <w:tcW w:w="2722" w:type="dxa"/>
            <w:vAlign w:val="center"/>
          </w:tcPr>
          <w:p w14:paraId="5CEC1394" w14:textId="77777777" w:rsidR="00134712" w:rsidRPr="00EA464E" w:rsidRDefault="00134712" w:rsidP="00176C26">
            <w:pPr>
              <w:spacing w:before="0"/>
              <w:ind w:firstLine="0"/>
              <w:jc w:val="center"/>
              <w:rPr>
                <w:rFonts w:cs="Arial"/>
                <w:b/>
                <w:noProof/>
                <w:color w:val="000000"/>
                <w:sz w:val="20"/>
                <w:szCs w:val="20"/>
                <w:lang w:val="sr-Latn-CS"/>
              </w:rPr>
            </w:pPr>
            <w:r w:rsidRPr="00EA464E">
              <w:rPr>
                <w:rFonts w:cs="Arial"/>
                <w:b/>
                <w:noProof/>
                <w:color w:val="000000"/>
                <w:sz w:val="20"/>
                <w:szCs w:val="20"/>
                <w:lang w:val="sr-Latn-CS"/>
              </w:rPr>
              <w:t>Atestna dokumentacija</w:t>
            </w:r>
          </w:p>
          <w:p w14:paraId="61B0CB6F" w14:textId="67B80F6C" w:rsidR="00706BE5" w:rsidRPr="00EA464E" w:rsidRDefault="00134712" w:rsidP="00176C26">
            <w:pPr>
              <w:spacing w:before="0"/>
              <w:ind w:firstLine="0"/>
              <w:jc w:val="center"/>
              <w:rPr>
                <w:rFonts w:cs="Arial"/>
                <w:b/>
                <w:noProof/>
                <w:color w:val="000000"/>
                <w:sz w:val="20"/>
                <w:szCs w:val="20"/>
                <w:lang w:val="sr-Latn-CS"/>
              </w:rPr>
            </w:pPr>
            <w:r w:rsidRPr="00EA464E">
              <w:rPr>
                <w:rFonts w:cs="Arial"/>
                <w:b/>
                <w:noProof/>
                <w:color w:val="000000"/>
                <w:sz w:val="20"/>
                <w:szCs w:val="20"/>
                <w:lang w:val="sr-Latn-CS"/>
              </w:rPr>
              <w:t>(dostavlja se uz robu pri isporuci)</w:t>
            </w:r>
          </w:p>
        </w:tc>
      </w:tr>
      <w:tr w:rsidR="00706BE5" w:rsidRPr="00935D00" w14:paraId="107FAFA1" w14:textId="56793A6A" w:rsidTr="00134712">
        <w:trPr>
          <w:trHeight w:val="198"/>
        </w:trPr>
        <w:tc>
          <w:tcPr>
            <w:tcW w:w="567" w:type="dxa"/>
            <w:vAlign w:val="center"/>
          </w:tcPr>
          <w:p w14:paraId="73260851" w14:textId="77777777" w:rsidR="00706BE5" w:rsidRPr="00935D00" w:rsidRDefault="00706BE5" w:rsidP="00176C26">
            <w:pPr>
              <w:spacing w:before="0"/>
              <w:ind w:firstLine="0"/>
              <w:jc w:val="center"/>
              <w:rPr>
                <w:rFonts w:cs="Arial"/>
                <w:b/>
                <w:sz w:val="18"/>
                <w:szCs w:val="18"/>
                <w:lang w:val="sr-Latn-CS"/>
              </w:rPr>
            </w:pPr>
            <w:r w:rsidRPr="00935D00">
              <w:rPr>
                <w:rFonts w:cs="Arial"/>
                <w:b/>
                <w:sz w:val="18"/>
                <w:szCs w:val="18"/>
                <w:lang w:val="sr-Latn-CS"/>
              </w:rPr>
              <w:t>I</w:t>
            </w:r>
          </w:p>
        </w:tc>
        <w:tc>
          <w:tcPr>
            <w:tcW w:w="5954" w:type="dxa"/>
            <w:vAlign w:val="center"/>
          </w:tcPr>
          <w:p w14:paraId="151A0796" w14:textId="77777777" w:rsidR="00706BE5" w:rsidRPr="00935D00" w:rsidRDefault="00706BE5" w:rsidP="00176C26">
            <w:pPr>
              <w:spacing w:before="0"/>
              <w:ind w:firstLine="0"/>
              <w:jc w:val="center"/>
              <w:rPr>
                <w:rFonts w:cs="Arial"/>
                <w:b/>
                <w:bCs/>
                <w:sz w:val="18"/>
                <w:szCs w:val="18"/>
              </w:rPr>
            </w:pPr>
            <w:r w:rsidRPr="00935D00">
              <w:rPr>
                <w:rFonts w:cs="Arial"/>
                <w:b/>
                <w:bCs/>
                <w:sz w:val="18"/>
                <w:szCs w:val="18"/>
              </w:rPr>
              <w:t>II</w:t>
            </w:r>
          </w:p>
        </w:tc>
        <w:tc>
          <w:tcPr>
            <w:tcW w:w="680" w:type="dxa"/>
            <w:vAlign w:val="center"/>
          </w:tcPr>
          <w:p w14:paraId="3125150F" w14:textId="40BCD690" w:rsidR="00706BE5" w:rsidRPr="00935D00" w:rsidRDefault="00134712" w:rsidP="00176C26">
            <w:pPr>
              <w:spacing w:before="0"/>
              <w:ind w:firstLine="0"/>
              <w:jc w:val="center"/>
              <w:rPr>
                <w:rFonts w:cs="Arial"/>
                <w:b/>
                <w:color w:val="000000"/>
                <w:sz w:val="18"/>
                <w:szCs w:val="18"/>
              </w:rPr>
            </w:pPr>
            <w:r>
              <w:rPr>
                <w:rFonts w:cs="Arial"/>
                <w:b/>
                <w:color w:val="000000"/>
                <w:sz w:val="18"/>
                <w:szCs w:val="18"/>
              </w:rPr>
              <w:t>III</w:t>
            </w:r>
          </w:p>
        </w:tc>
        <w:tc>
          <w:tcPr>
            <w:tcW w:w="567" w:type="dxa"/>
            <w:vAlign w:val="center"/>
          </w:tcPr>
          <w:p w14:paraId="76A5BCAF" w14:textId="304D01AD" w:rsidR="00706BE5" w:rsidRPr="00935D00" w:rsidRDefault="00134712" w:rsidP="00176C26">
            <w:pPr>
              <w:spacing w:before="0"/>
              <w:ind w:firstLine="0"/>
              <w:jc w:val="center"/>
              <w:rPr>
                <w:rFonts w:cs="Arial"/>
                <w:b/>
                <w:sz w:val="18"/>
                <w:szCs w:val="18"/>
              </w:rPr>
            </w:pPr>
            <w:r>
              <w:rPr>
                <w:rFonts w:cs="Arial"/>
                <w:b/>
                <w:color w:val="000000"/>
                <w:sz w:val="18"/>
                <w:szCs w:val="18"/>
                <w:lang w:val="sr-Latn-CS"/>
              </w:rPr>
              <w:t>I</w:t>
            </w:r>
            <w:r w:rsidR="00706BE5" w:rsidRPr="00935D00">
              <w:rPr>
                <w:rFonts w:cs="Arial"/>
                <w:b/>
                <w:color w:val="000000"/>
                <w:sz w:val="18"/>
                <w:szCs w:val="18"/>
                <w:lang w:val="sr-Latn-CS"/>
              </w:rPr>
              <w:t>V</w:t>
            </w:r>
          </w:p>
        </w:tc>
        <w:tc>
          <w:tcPr>
            <w:tcW w:w="2722" w:type="dxa"/>
          </w:tcPr>
          <w:p w14:paraId="03C2CD3A" w14:textId="26B0BF86" w:rsidR="00706BE5" w:rsidRPr="00935D00" w:rsidRDefault="00134712" w:rsidP="00176C26">
            <w:pPr>
              <w:spacing w:before="0"/>
              <w:ind w:firstLine="0"/>
              <w:jc w:val="center"/>
              <w:rPr>
                <w:rFonts w:cs="Arial"/>
                <w:b/>
                <w:color w:val="000000"/>
                <w:sz w:val="18"/>
                <w:szCs w:val="18"/>
                <w:lang w:val="sr-Latn-CS"/>
              </w:rPr>
            </w:pPr>
            <w:r>
              <w:rPr>
                <w:rFonts w:cs="Arial"/>
                <w:b/>
                <w:color w:val="000000"/>
                <w:sz w:val="18"/>
                <w:szCs w:val="18"/>
                <w:lang w:val="sr-Latn-CS"/>
              </w:rPr>
              <w:t>V</w:t>
            </w:r>
          </w:p>
        </w:tc>
      </w:tr>
      <w:tr w:rsidR="00706BE5" w:rsidRPr="00EA464E" w14:paraId="6F85DCFA" w14:textId="6347DFF1" w:rsidTr="00134712">
        <w:trPr>
          <w:trHeight w:val="268"/>
        </w:trPr>
        <w:tc>
          <w:tcPr>
            <w:tcW w:w="567" w:type="dxa"/>
            <w:vAlign w:val="center"/>
          </w:tcPr>
          <w:p w14:paraId="0D817547" w14:textId="77777777" w:rsidR="00706BE5" w:rsidRPr="009242CD" w:rsidRDefault="00706BE5" w:rsidP="00176C26">
            <w:pPr>
              <w:spacing w:before="0"/>
              <w:ind w:firstLine="0"/>
              <w:jc w:val="center"/>
              <w:rPr>
                <w:sz w:val="20"/>
                <w:szCs w:val="20"/>
                <w:lang w:eastAsia="hi-IN" w:bidi="hi-IN"/>
              </w:rPr>
            </w:pPr>
            <w:r w:rsidRPr="009242CD">
              <w:rPr>
                <w:sz w:val="20"/>
                <w:szCs w:val="20"/>
                <w:lang w:eastAsia="hi-IN" w:bidi="hi-IN"/>
              </w:rPr>
              <w:t>1</w:t>
            </w:r>
          </w:p>
        </w:tc>
        <w:tc>
          <w:tcPr>
            <w:tcW w:w="5954" w:type="dxa"/>
            <w:vAlign w:val="center"/>
          </w:tcPr>
          <w:p w14:paraId="6544C0EC" w14:textId="3FE0F712" w:rsidR="00706BE5" w:rsidRPr="000F4488" w:rsidRDefault="00706BE5" w:rsidP="00176C26">
            <w:pPr>
              <w:ind w:firstLine="0"/>
              <w:jc w:val="left"/>
              <w:rPr>
                <w:rFonts w:cs="Arial"/>
                <w:sz w:val="18"/>
                <w:szCs w:val="18"/>
                <w:lang w:val="de-DE"/>
              </w:rPr>
            </w:pPr>
            <w:r w:rsidRPr="00742BD6">
              <w:rPr>
                <w:rFonts w:cs="Arial"/>
                <w:sz w:val="18"/>
                <w:szCs w:val="18"/>
              </w:rPr>
              <w:t>Otkovak - Spojnica po crt.2156.12.01 - izrada na predmere  (pog.bubanj---veza bubanj-reduktor)</w:t>
            </w:r>
            <w:r w:rsidRPr="00742BD6">
              <w:rPr>
                <w:rFonts w:cs="Arial"/>
                <w:sz w:val="18"/>
                <w:szCs w:val="18"/>
                <w:lang w:val="sr-Cyrl-RS"/>
              </w:rPr>
              <w:t xml:space="preserve"> 42CrMo4+QT</w:t>
            </w:r>
          </w:p>
        </w:tc>
        <w:tc>
          <w:tcPr>
            <w:tcW w:w="680" w:type="dxa"/>
            <w:vAlign w:val="center"/>
          </w:tcPr>
          <w:p w14:paraId="2BC76ED4" w14:textId="77777777" w:rsidR="00706BE5" w:rsidRPr="009242CD" w:rsidRDefault="00706BE5" w:rsidP="00176C26">
            <w:pPr>
              <w:spacing w:before="0"/>
              <w:ind w:firstLine="0"/>
              <w:rPr>
                <w:sz w:val="20"/>
                <w:szCs w:val="20"/>
              </w:rPr>
            </w:pPr>
            <w:r w:rsidRPr="009242CD">
              <w:rPr>
                <w:sz w:val="20"/>
                <w:szCs w:val="20"/>
              </w:rPr>
              <w:t>kom</w:t>
            </w:r>
          </w:p>
        </w:tc>
        <w:tc>
          <w:tcPr>
            <w:tcW w:w="567" w:type="dxa"/>
            <w:vAlign w:val="center"/>
          </w:tcPr>
          <w:p w14:paraId="1CF396CE" w14:textId="77777777" w:rsidR="00706BE5" w:rsidRPr="000F4488" w:rsidRDefault="00706BE5" w:rsidP="00176C26">
            <w:pPr>
              <w:spacing w:before="0"/>
              <w:ind w:firstLine="0"/>
              <w:jc w:val="center"/>
              <w:rPr>
                <w:sz w:val="20"/>
                <w:szCs w:val="20"/>
                <w:lang w:val="sr-Cyrl-RS"/>
              </w:rPr>
            </w:pPr>
            <w:r>
              <w:rPr>
                <w:sz w:val="20"/>
                <w:szCs w:val="20"/>
                <w:lang w:val="sr-Cyrl-RS"/>
              </w:rPr>
              <w:t>4</w:t>
            </w:r>
          </w:p>
        </w:tc>
        <w:tc>
          <w:tcPr>
            <w:tcW w:w="2722" w:type="dxa"/>
          </w:tcPr>
          <w:p w14:paraId="57671164" w14:textId="77777777" w:rsidR="00706BE5" w:rsidRDefault="00706BE5" w:rsidP="00176C26">
            <w:pPr>
              <w:spacing w:before="0"/>
              <w:ind w:firstLine="0"/>
              <w:jc w:val="center"/>
              <w:rPr>
                <w:sz w:val="20"/>
                <w:szCs w:val="20"/>
                <w:lang w:val="sr-Cyrl-RS"/>
              </w:rPr>
            </w:pPr>
          </w:p>
        </w:tc>
      </w:tr>
      <w:tr w:rsidR="00706BE5" w:rsidRPr="00EA464E" w14:paraId="1911AB69" w14:textId="2813184C" w:rsidTr="00134712">
        <w:trPr>
          <w:trHeight w:val="268"/>
        </w:trPr>
        <w:tc>
          <w:tcPr>
            <w:tcW w:w="567" w:type="dxa"/>
            <w:vAlign w:val="center"/>
          </w:tcPr>
          <w:p w14:paraId="7D7B6125" w14:textId="77777777" w:rsidR="00706BE5" w:rsidRPr="009242CD" w:rsidRDefault="00706BE5" w:rsidP="00176C26">
            <w:pPr>
              <w:spacing w:before="0"/>
              <w:ind w:firstLine="0"/>
              <w:jc w:val="center"/>
              <w:rPr>
                <w:sz w:val="20"/>
                <w:szCs w:val="20"/>
                <w:lang w:eastAsia="hi-IN" w:bidi="hi-IN"/>
              </w:rPr>
            </w:pPr>
            <w:r w:rsidRPr="009242CD">
              <w:rPr>
                <w:sz w:val="20"/>
                <w:szCs w:val="20"/>
                <w:lang w:eastAsia="hi-IN" w:bidi="hi-IN"/>
              </w:rPr>
              <w:t>2</w:t>
            </w:r>
          </w:p>
        </w:tc>
        <w:tc>
          <w:tcPr>
            <w:tcW w:w="5954" w:type="dxa"/>
            <w:vAlign w:val="center"/>
          </w:tcPr>
          <w:p w14:paraId="7BF73C76" w14:textId="77777777" w:rsidR="0011326D" w:rsidRDefault="0011326D" w:rsidP="00176C26">
            <w:pPr>
              <w:spacing w:before="0"/>
              <w:ind w:firstLine="0"/>
              <w:jc w:val="left"/>
              <w:rPr>
                <w:sz w:val="18"/>
                <w:szCs w:val="18"/>
                <w:lang w:val="de-DE"/>
              </w:rPr>
            </w:pPr>
          </w:p>
          <w:p w14:paraId="1A88FF5F" w14:textId="74FF29E5" w:rsidR="00742BD6" w:rsidRDefault="00706BE5" w:rsidP="00176C26">
            <w:pPr>
              <w:spacing w:before="0"/>
              <w:ind w:firstLine="0"/>
              <w:jc w:val="left"/>
              <w:rPr>
                <w:sz w:val="18"/>
                <w:szCs w:val="18"/>
                <w:lang w:val="de-DE"/>
              </w:rPr>
            </w:pPr>
            <w:r w:rsidRPr="00B534EB">
              <w:rPr>
                <w:sz w:val="18"/>
                <w:szCs w:val="18"/>
                <w:lang w:val="de-DE"/>
              </w:rPr>
              <w:t xml:space="preserve">Otkovak - Spojnica- crt.2209.02.12.01 - izrada na predmere  </w:t>
            </w:r>
          </w:p>
          <w:p w14:paraId="014AD23D" w14:textId="1BB21980" w:rsidR="00706BE5" w:rsidRPr="00B534EB" w:rsidRDefault="00706BE5" w:rsidP="00176C26">
            <w:pPr>
              <w:spacing w:before="0"/>
              <w:ind w:firstLine="0"/>
              <w:jc w:val="left"/>
              <w:rPr>
                <w:sz w:val="18"/>
                <w:szCs w:val="18"/>
                <w:lang w:val="sr-Cyrl-RS"/>
              </w:rPr>
            </w:pPr>
            <w:r w:rsidRPr="00B534EB">
              <w:rPr>
                <w:sz w:val="18"/>
                <w:szCs w:val="18"/>
                <w:lang w:val="de-DE"/>
              </w:rPr>
              <w:t>(vitlo-veza doboš-reduktor)</w:t>
            </w:r>
            <w:r>
              <w:rPr>
                <w:sz w:val="18"/>
                <w:szCs w:val="18"/>
                <w:lang w:val="sr-Cyrl-RS"/>
              </w:rPr>
              <w:t xml:space="preserve"> </w:t>
            </w:r>
            <w:r w:rsidRPr="00D349C7">
              <w:rPr>
                <w:rFonts w:cs="Arial"/>
                <w:sz w:val="18"/>
                <w:szCs w:val="18"/>
                <w:lang w:val="sr-Cyrl-RS"/>
              </w:rPr>
              <w:t>42CrMo4+QT</w:t>
            </w:r>
          </w:p>
        </w:tc>
        <w:tc>
          <w:tcPr>
            <w:tcW w:w="680" w:type="dxa"/>
            <w:vAlign w:val="center"/>
          </w:tcPr>
          <w:p w14:paraId="1F00B94E" w14:textId="77777777" w:rsidR="00706BE5" w:rsidRPr="009242CD" w:rsidRDefault="00706BE5" w:rsidP="00176C26">
            <w:pPr>
              <w:spacing w:before="0"/>
              <w:ind w:firstLine="0"/>
              <w:rPr>
                <w:sz w:val="20"/>
                <w:szCs w:val="20"/>
              </w:rPr>
            </w:pPr>
            <w:r w:rsidRPr="009242CD">
              <w:rPr>
                <w:sz w:val="20"/>
                <w:szCs w:val="20"/>
              </w:rPr>
              <w:t>kom</w:t>
            </w:r>
          </w:p>
        </w:tc>
        <w:tc>
          <w:tcPr>
            <w:tcW w:w="567" w:type="dxa"/>
            <w:vAlign w:val="center"/>
          </w:tcPr>
          <w:p w14:paraId="79D19E2A" w14:textId="77777777" w:rsidR="00706BE5" w:rsidRPr="00B534EB" w:rsidRDefault="00706BE5" w:rsidP="00176C26">
            <w:pPr>
              <w:spacing w:before="0"/>
              <w:ind w:firstLine="0"/>
              <w:jc w:val="center"/>
              <w:rPr>
                <w:sz w:val="20"/>
                <w:szCs w:val="20"/>
                <w:lang w:val="sr-Cyrl-RS"/>
              </w:rPr>
            </w:pPr>
            <w:r>
              <w:rPr>
                <w:sz w:val="20"/>
                <w:szCs w:val="20"/>
                <w:lang w:val="sr-Cyrl-RS"/>
              </w:rPr>
              <w:t>1</w:t>
            </w:r>
          </w:p>
        </w:tc>
        <w:tc>
          <w:tcPr>
            <w:tcW w:w="2722" w:type="dxa"/>
          </w:tcPr>
          <w:p w14:paraId="7F97F5D2" w14:textId="77777777" w:rsidR="00706BE5" w:rsidRDefault="00706BE5" w:rsidP="00176C26">
            <w:pPr>
              <w:spacing w:before="0"/>
              <w:ind w:firstLine="0"/>
              <w:jc w:val="center"/>
              <w:rPr>
                <w:sz w:val="20"/>
                <w:szCs w:val="20"/>
                <w:lang w:val="sr-Cyrl-RS"/>
              </w:rPr>
            </w:pPr>
          </w:p>
        </w:tc>
      </w:tr>
    </w:tbl>
    <w:p w14:paraId="597FE264" w14:textId="77777777" w:rsidR="009F299E" w:rsidRPr="0043675B" w:rsidRDefault="009F299E" w:rsidP="009F299E">
      <w:pPr>
        <w:rPr>
          <w:lang w:val="sr-Cyrl-CS"/>
        </w:rPr>
      </w:pPr>
      <w:r w:rsidRPr="0043675B">
        <w:t>Доказ квалитета: Доставити уз понуду</w:t>
      </w:r>
    </w:p>
    <w:p w14:paraId="08861F1B" w14:textId="77777777" w:rsidR="00E055B5" w:rsidRPr="0043675B" w:rsidRDefault="00E055B5" w:rsidP="00E055B5">
      <w:pPr>
        <w:spacing w:before="60"/>
        <w:rPr>
          <w:lang w:val="sr-Latn-RS" w:eastAsia="hi-IN" w:bidi="hi-IN"/>
        </w:rPr>
      </w:pPr>
      <w:r w:rsidRPr="0043675B">
        <w:rPr>
          <w:lang w:val="sr-Cyrl-CS" w:eastAsia="hi-IN" w:bidi="hi-IN"/>
        </w:rPr>
        <w:t xml:space="preserve">1. фотокопију важећег сертификата </w:t>
      </w:r>
      <w:r w:rsidRPr="0043675B">
        <w:rPr>
          <w:lang w:val="sr-Latn-RS" w:eastAsia="hi-IN" w:bidi="hi-IN"/>
        </w:rPr>
        <w:t>ISO</w:t>
      </w:r>
      <w:r w:rsidRPr="0043675B">
        <w:rPr>
          <w:lang w:val="sr-Cyrl-CS" w:eastAsia="hi-IN" w:bidi="hi-IN"/>
        </w:rPr>
        <w:t xml:space="preserve"> 9001 (или новије издање) за произвођача, који обухвата област производње предмет</w:t>
      </w:r>
      <w:r w:rsidRPr="0043675B">
        <w:rPr>
          <w:lang w:val="sr-Latn-RS" w:eastAsia="hi-IN" w:bidi="hi-IN"/>
        </w:rPr>
        <w:t>a</w:t>
      </w:r>
      <w:r w:rsidRPr="0043675B">
        <w:rPr>
          <w:lang w:val="sr-Cyrl-CS" w:eastAsia="hi-IN" w:bidi="hi-IN"/>
        </w:rPr>
        <w:t xml:space="preserve"> набавке</w:t>
      </w:r>
      <w:r w:rsidRPr="0043675B">
        <w:rPr>
          <w:lang w:val="sr-Latn-RS" w:eastAsia="hi-IN" w:bidi="hi-IN"/>
        </w:rPr>
        <w:t xml:space="preserve"> – </w:t>
      </w:r>
      <w:r w:rsidRPr="0043675B">
        <w:rPr>
          <w:noProof/>
          <w:lang w:val="sr-Cyrl-CS" w:eastAsia="hi-IN" w:bidi="hi-IN"/>
        </w:rPr>
        <w:t>челични одливци</w:t>
      </w:r>
      <w:r w:rsidRPr="0043675B">
        <w:rPr>
          <w:lang w:val="sr-Cyrl-CS" w:eastAsia="hi-IN" w:bidi="hi-IN"/>
        </w:rPr>
        <w:t>.</w:t>
      </w:r>
    </w:p>
    <w:p w14:paraId="1C63F71F" w14:textId="77777777" w:rsidR="00E055B5" w:rsidRPr="0043675B" w:rsidRDefault="00E055B5" w:rsidP="00E055B5">
      <w:pPr>
        <w:spacing w:before="60"/>
        <w:rPr>
          <w:lang w:val="sr-Cyrl-RS" w:eastAsia="hi-IN" w:bidi="hi-IN"/>
        </w:rPr>
      </w:pPr>
      <w:r w:rsidRPr="0043675B">
        <w:rPr>
          <w:lang w:val="sr-Latn-RS" w:eastAsia="hi-IN" w:bidi="hi-IN"/>
        </w:rPr>
        <w:t xml:space="preserve">2. </w:t>
      </w:r>
      <w:r w:rsidRPr="0043675B">
        <w:rPr>
          <w:lang w:val="sr-Cyrl-RS" w:eastAsia="hi-IN" w:bidi="hi-IN"/>
        </w:rPr>
        <w:t>цртеж (скица) припремка за сваку позицију</w:t>
      </w:r>
    </w:p>
    <w:p w14:paraId="1F587BE3" w14:textId="4803106B" w:rsidR="009F299E" w:rsidRPr="00337D4F" w:rsidRDefault="009F299E" w:rsidP="00337D4F">
      <w:pPr>
        <w:spacing w:before="60" w:after="120"/>
        <w:rPr>
          <w:lang w:val="sr-Latn-RS" w:eastAsia="hi-IN" w:bidi="hi-IN"/>
        </w:rPr>
      </w:pPr>
      <w:r w:rsidRPr="0043675B">
        <w:rPr>
          <w:lang w:val="sr-Cyrl-RS" w:eastAsia="hi-IN" w:bidi="hi-IN"/>
        </w:rPr>
        <w:t>Уколико понуђач не достави све захтеване доказе уз понуду, његова понуда ће бити одбијена као неприхв</w:t>
      </w:r>
      <w:r w:rsidR="00337D4F">
        <w:rPr>
          <w:lang w:val="sr-Cyrl-RS" w:eastAsia="hi-IN" w:bidi="hi-IN"/>
        </w:rPr>
        <w:t>атљива</w:t>
      </w:r>
      <w:r w:rsidR="00337D4F">
        <w:rPr>
          <w:lang w:val="sr-Latn-RS" w:eastAsia="hi-IN" w:bidi="hi-IN"/>
        </w:rPr>
        <w:t>.</w:t>
      </w:r>
    </w:p>
    <w:p w14:paraId="238324B6" w14:textId="7D0D602B" w:rsidR="009F299E" w:rsidRPr="00337D4F" w:rsidRDefault="009F299E" w:rsidP="00337D4F">
      <w:pPr>
        <w:spacing w:before="0" w:after="60"/>
        <w:ind w:left="357" w:hanging="357"/>
        <w:rPr>
          <w:rFonts w:cs="Arial"/>
          <w:b/>
          <w:lang w:val="sr-Latn-RS"/>
        </w:rPr>
      </w:pPr>
      <w:r w:rsidRPr="0043675B">
        <w:rPr>
          <w:rFonts w:cs="Arial"/>
          <w:b/>
          <w:lang w:val="sr-Cyrl-CS"/>
        </w:rPr>
        <w:t>Општи и додатни технички захтеви за испоруку челичних отковака</w:t>
      </w:r>
    </w:p>
    <w:p w14:paraId="79240F50" w14:textId="77777777" w:rsidR="009F299E" w:rsidRPr="0043675B" w:rsidRDefault="009F299E" w:rsidP="009F299E">
      <w:pPr>
        <w:spacing w:before="60"/>
        <w:rPr>
          <w:lang w:val="sr-Cyrl-RS" w:eastAsia="hi-IN" w:bidi="hi-IN"/>
        </w:rPr>
      </w:pPr>
      <w:r w:rsidRPr="0043675B">
        <w:rPr>
          <w:noProof/>
          <w:lang w:val="sr-Cyrl-CS" w:eastAsia="hi-IN" w:bidi="hi-IN"/>
        </w:rPr>
        <w:t>-Техничке карактеристике основног материјала у складу са</w:t>
      </w:r>
      <w:r w:rsidRPr="0043675B">
        <w:rPr>
          <w:lang w:val="sr-Cyrl-CS" w:eastAsia="hi-IN" w:bidi="hi-IN"/>
        </w:rPr>
        <w:t xml:space="preserve"> </w:t>
      </w:r>
      <w:r w:rsidRPr="0043675B">
        <w:rPr>
          <w:lang w:val="de-DE" w:eastAsia="hi-IN" w:bidi="hi-IN"/>
        </w:rPr>
        <w:t>EN</w:t>
      </w:r>
      <w:r w:rsidRPr="0043675B">
        <w:rPr>
          <w:lang w:val="sr-Cyrl-RS" w:eastAsia="hi-IN" w:bidi="hi-IN"/>
        </w:rPr>
        <w:t xml:space="preserve"> 10083-1. </w:t>
      </w:r>
    </w:p>
    <w:p w14:paraId="776C6EEA" w14:textId="77777777" w:rsidR="009F299E" w:rsidRPr="0043675B" w:rsidRDefault="009F299E" w:rsidP="009F299E">
      <w:pPr>
        <w:spacing w:before="60"/>
        <w:rPr>
          <w:lang w:val="sr-Cyrl-RS" w:eastAsia="hi-IN" w:bidi="hi-IN"/>
        </w:rPr>
      </w:pPr>
      <w:r w:rsidRPr="0043675B">
        <w:rPr>
          <w:lang w:val="sr-Cyrl-RS" w:eastAsia="hi-IN" w:bidi="hi-IN"/>
        </w:rPr>
        <w:t xml:space="preserve">-Техничке карактеристике отковка у складу са </w:t>
      </w:r>
      <w:r w:rsidRPr="0043675B">
        <w:rPr>
          <w:lang w:val="de-DE" w:eastAsia="hi-IN" w:bidi="hi-IN"/>
        </w:rPr>
        <w:t>EN</w:t>
      </w:r>
      <w:r w:rsidRPr="0043675B">
        <w:rPr>
          <w:lang w:val="sr-Cyrl-RS" w:eastAsia="hi-IN" w:bidi="hi-IN"/>
        </w:rPr>
        <w:t xml:space="preserve"> 10250-2</w:t>
      </w:r>
    </w:p>
    <w:p w14:paraId="7EA6542D" w14:textId="77777777" w:rsidR="009F299E" w:rsidRPr="0043675B" w:rsidRDefault="009F299E" w:rsidP="009F299E">
      <w:pPr>
        <w:spacing w:before="60"/>
        <w:rPr>
          <w:noProof/>
          <w:lang w:val="sr-Cyrl-CS" w:eastAsia="hi-IN" w:bidi="hi-IN"/>
        </w:rPr>
      </w:pPr>
      <w:r w:rsidRPr="0043675B">
        <w:rPr>
          <w:lang w:val="sr-Cyrl-RS" w:eastAsia="hi-IN" w:bidi="hi-IN"/>
        </w:rPr>
        <w:t>-</w:t>
      </w:r>
      <w:r w:rsidRPr="0043675B">
        <w:rPr>
          <w:noProof/>
          <w:lang w:val="sr-Cyrl-CS" w:eastAsia="hi-IN" w:bidi="hi-IN"/>
        </w:rPr>
        <w:t xml:space="preserve">Откивке испитати на  </w:t>
      </w:r>
      <w:r w:rsidRPr="0043675B">
        <w:rPr>
          <w:lang w:val="sr-Cyrl-RS" w:eastAsia="hi-IN" w:bidi="hi-IN"/>
        </w:rPr>
        <w:t>У</w:t>
      </w:r>
      <w:r w:rsidRPr="0043675B">
        <w:rPr>
          <w:lang w:val="de-DE" w:eastAsia="hi-IN" w:bidi="hi-IN"/>
        </w:rPr>
        <w:t>T</w:t>
      </w:r>
      <w:r w:rsidRPr="0043675B">
        <w:rPr>
          <w:lang w:val="sr-Cyrl-RS" w:eastAsia="hi-IN" w:bidi="hi-IN"/>
        </w:rPr>
        <w:t xml:space="preserve">( </w:t>
      </w:r>
      <w:r w:rsidRPr="0043675B">
        <w:rPr>
          <w:lang w:val="de-DE" w:eastAsia="hi-IN" w:bidi="hi-IN"/>
        </w:rPr>
        <w:t>SEP</w:t>
      </w:r>
      <w:r w:rsidRPr="0043675B">
        <w:rPr>
          <w:lang w:val="sr-Cyrl-RS" w:eastAsia="hi-IN" w:bidi="hi-IN"/>
        </w:rPr>
        <w:t xml:space="preserve"> 1921 , </w:t>
      </w:r>
      <w:r w:rsidRPr="0043675B">
        <w:rPr>
          <w:lang w:val="de-DE" w:eastAsia="hi-IN" w:bidi="hi-IN"/>
        </w:rPr>
        <w:t>ispitna</w:t>
      </w:r>
      <w:r w:rsidRPr="0043675B">
        <w:rPr>
          <w:lang w:val="sr-Cyrl-RS" w:eastAsia="hi-IN" w:bidi="hi-IN"/>
        </w:rPr>
        <w:t xml:space="preserve"> </w:t>
      </w:r>
      <w:r w:rsidRPr="0043675B">
        <w:rPr>
          <w:lang w:val="de-DE" w:eastAsia="hi-IN" w:bidi="hi-IN"/>
        </w:rPr>
        <w:t>grupa</w:t>
      </w:r>
      <w:r w:rsidRPr="0043675B">
        <w:rPr>
          <w:lang w:val="sr-Cyrl-RS" w:eastAsia="hi-IN" w:bidi="hi-IN"/>
        </w:rPr>
        <w:t xml:space="preserve"> 3-</w:t>
      </w:r>
      <w:r w:rsidRPr="0043675B">
        <w:rPr>
          <w:lang w:val="de-DE" w:eastAsia="hi-IN" w:bidi="hi-IN"/>
        </w:rPr>
        <w:t>klasa</w:t>
      </w:r>
      <w:r w:rsidRPr="0043675B">
        <w:rPr>
          <w:lang w:val="sr-Cyrl-RS" w:eastAsia="hi-IN" w:bidi="hi-IN"/>
        </w:rPr>
        <w:t xml:space="preserve"> </w:t>
      </w:r>
      <w:r w:rsidRPr="0043675B">
        <w:rPr>
          <w:lang w:val="de-DE" w:eastAsia="hi-IN" w:bidi="hi-IN"/>
        </w:rPr>
        <w:t>C</w:t>
      </w:r>
      <w:r w:rsidRPr="0043675B">
        <w:rPr>
          <w:lang w:val="sr-Cyrl-RS" w:eastAsia="hi-IN" w:bidi="hi-IN"/>
        </w:rPr>
        <w:t>/</w:t>
      </w:r>
      <w:r w:rsidRPr="0043675B">
        <w:rPr>
          <w:lang w:val="de-DE" w:eastAsia="hi-IN" w:bidi="hi-IN"/>
        </w:rPr>
        <w:t>c</w:t>
      </w:r>
      <w:r w:rsidRPr="0043675B">
        <w:rPr>
          <w:lang w:val="sr-Cyrl-RS" w:eastAsia="hi-IN" w:bidi="hi-IN"/>
        </w:rPr>
        <w:t xml:space="preserve">) и  </w:t>
      </w:r>
      <w:r w:rsidRPr="0043675B">
        <w:rPr>
          <w:lang w:val="de-DE" w:eastAsia="hi-IN" w:bidi="hi-IN"/>
        </w:rPr>
        <w:t>MT</w:t>
      </w:r>
      <w:r w:rsidRPr="0043675B">
        <w:rPr>
          <w:lang w:val="sr-Cyrl-RS" w:eastAsia="hi-IN" w:bidi="hi-IN"/>
        </w:rPr>
        <w:t xml:space="preserve"> ( </w:t>
      </w:r>
      <w:r w:rsidRPr="0043675B">
        <w:rPr>
          <w:lang w:val="de-DE" w:eastAsia="hi-IN" w:bidi="hi-IN"/>
        </w:rPr>
        <w:t>DIN</w:t>
      </w:r>
      <w:r w:rsidRPr="0043675B">
        <w:rPr>
          <w:lang w:val="sr-Cyrl-RS" w:eastAsia="hi-IN" w:bidi="hi-IN"/>
        </w:rPr>
        <w:t xml:space="preserve"> 54130 </w:t>
      </w:r>
      <w:r w:rsidRPr="0043675B">
        <w:rPr>
          <w:lang w:val="de-DE" w:eastAsia="hi-IN" w:bidi="hi-IN"/>
        </w:rPr>
        <w:t>i</w:t>
      </w:r>
      <w:r w:rsidRPr="0043675B">
        <w:rPr>
          <w:lang w:val="sr-Cyrl-RS" w:eastAsia="hi-IN" w:bidi="hi-IN"/>
        </w:rPr>
        <w:t xml:space="preserve"> </w:t>
      </w:r>
      <w:r w:rsidRPr="0043675B">
        <w:rPr>
          <w:lang w:val="de-DE" w:eastAsia="hi-IN" w:bidi="hi-IN"/>
        </w:rPr>
        <w:t>DIN</w:t>
      </w:r>
      <w:r w:rsidRPr="0043675B">
        <w:rPr>
          <w:lang w:val="sr-Cyrl-RS" w:eastAsia="hi-IN" w:bidi="hi-IN"/>
        </w:rPr>
        <w:t xml:space="preserve"> 54131) </w:t>
      </w:r>
      <w:r w:rsidRPr="0043675B">
        <w:rPr>
          <w:noProof/>
          <w:lang w:val="sr-Cyrl-CS" w:eastAsia="hi-IN" w:bidi="hi-IN"/>
        </w:rPr>
        <w:t xml:space="preserve">према критеријумима и  у складу са захтевима на цртежу позиције. </w:t>
      </w:r>
    </w:p>
    <w:p w14:paraId="4DF8330A" w14:textId="77777777" w:rsidR="009F299E" w:rsidRPr="0043675B" w:rsidRDefault="009F299E" w:rsidP="009F299E">
      <w:pPr>
        <w:spacing w:before="60"/>
        <w:rPr>
          <w:noProof/>
          <w:lang w:val="sr-Cyrl-CS" w:eastAsia="hi-IN" w:bidi="hi-IN"/>
        </w:rPr>
      </w:pPr>
    </w:p>
    <w:p w14:paraId="45CAE7AA" w14:textId="77777777" w:rsidR="009F299E" w:rsidRPr="0043675B" w:rsidRDefault="009F299E" w:rsidP="009F299E">
      <w:pPr>
        <w:spacing w:before="60"/>
        <w:rPr>
          <w:noProof/>
          <w:lang w:val="sr-Cyrl-CS" w:eastAsia="hi-IN" w:bidi="hi-IN"/>
        </w:rPr>
      </w:pPr>
      <w:r w:rsidRPr="0043675B">
        <w:rPr>
          <w:noProof/>
          <w:lang w:val="sr-Cyrl-CS" w:eastAsia="hi-IN" w:bidi="hi-IN"/>
        </w:rPr>
        <w:t xml:space="preserve">      Све откив</w:t>
      </w:r>
      <w:r w:rsidRPr="0043675B">
        <w:rPr>
          <w:noProof/>
          <w:lang w:val="sr-Cyrl-RS" w:eastAsia="hi-IN" w:bidi="hi-IN"/>
        </w:rPr>
        <w:t>к</w:t>
      </w:r>
      <w:r w:rsidRPr="0043675B">
        <w:rPr>
          <w:noProof/>
          <w:lang w:val="sr-Cyrl-CS" w:eastAsia="hi-IN" w:bidi="hi-IN"/>
        </w:rPr>
        <w:t xml:space="preserve">е испоручити предобрађене са технолошким додатком (макс. </w:t>
      </w:r>
      <w:r w:rsidRPr="0043675B">
        <w:rPr>
          <w:rFonts w:ascii="Calibri" w:hAnsi="Calibri" w:cs="Calibri"/>
          <w:noProof/>
          <w:lang w:val="sr-Cyrl-CS" w:eastAsia="hi-IN" w:bidi="hi-IN"/>
        </w:rPr>
        <w:t>±5</w:t>
      </w:r>
      <w:r w:rsidRPr="0043675B">
        <w:rPr>
          <w:rFonts w:ascii="Calibri" w:hAnsi="Calibri" w:cs="Calibri"/>
          <w:noProof/>
          <w:lang w:val="sr-Latn-RS" w:eastAsia="hi-IN" w:bidi="hi-IN"/>
        </w:rPr>
        <w:t xml:space="preserve"> mm</w:t>
      </w:r>
      <w:r w:rsidRPr="0043675B">
        <w:rPr>
          <w:rFonts w:ascii="Calibri" w:hAnsi="Calibri" w:cs="Calibri"/>
          <w:noProof/>
          <w:lang w:val="sr-Cyrl-CS" w:eastAsia="hi-IN" w:bidi="hi-IN"/>
        </w:rPr>
        <w:t xml:space="preserve">) </w:t>
      </w:r>
      <w:r w:rsidRPr="0043675B">
        <w:rPr>
          <w:noProof/>
          <w:lang w:val="sr-Cyrl-CS" w:eastAsia="hi-IN" w:bidi="hi-IN"/>
        </w:rPr>
        <w:t>који мора да обезбеди завршну машинску обраду на  коначне мере са цртежа.</w:t>
      </w:r>
    </w:p>
    <w:p w14:paraId="14264737" w14:textId="77777777" w:rsidR="009F299E" w:rsidRPr="0043675B" w:rsidRDefault="009F299E" w:rsidP="009F299E">
      <w:pPr>
        <w:spacing w:before="0"/>
        <w:rPr>
          <w:noProof/>
          <w:lang w:val="sr-Cyrl-CS" w:eastAsia="hi-IN" w:bidi="hi-IN"/>
        </w:rPr>
      </w:pPr>
      <w:r w:rsidRPr="0043675B">
        <w:rPr>
          <w:noProof/>
          <w:lang w:val="sr-Cyrl-RS" w:eastAsia="hi-IN" w:bidi="hi-IN"/>
        </w:rPr>
        <w:t xml:space="preserve">       Понуђачи су у обавези да уз понуду доставе скице предобрађених откивака.</w:t>
      </w:r>
      <w:r w:rsidRPr="0043675B">
        <w:rPr>
          <w:noProof/>
          <w:lang w:val="sr-Cyrl-CS" w:eastAsia="hi-IN" w:bidi="hi-IN"/>
        </w:rPr>
        <w:t xml:space="preserve">  </w:t>
      </w:r>
    </w:p>
    <w:p w14:paraId="1B86D662" w14:textId="77777777" w:rsidR="009F299E" w:rsidRPr="0043675B" w:rsidRDefault="009F299E" w:rsidP="009F299E">
      <w:pPr>
        <w:ind w:right="22"/>
        <w:rPr>
          <w:rFonts w:cs="Arial"/>
          <w:i/>
          <w:lang w:val="sr-Cyrl-RS"/>
        </w:rPr>
      </w:pPr>
      <w:r w:rsidRPr="0043675B">
        <w:rPr>
          <w:noProof/>
          <w:lang w:val="sr-Cyrl-CS" w:eastAsia="hi-IN" w:bidi="hi-IN"/>
        </w:rPr>
        <w:t xml:space="preserve">       </w:t>
      </w:r>
      <w:r w:rsidRPr="0043675B">
        <w:rPr>
          <w:rFonts w:cs="Arial"/>
          <w:u w:val="single"/>
          <w:lang w:val="sr-Cyrl-CS"/>
        </w:rPr>
        <w:t>Обележавање</w:t>
      </w:r>
      <w:r w:rsidRPr="0043675B">
        <w:rPr>
          <w:rFonts w:cs="Arial"/>
          <w:i/>
          <w:u w:val="single"/>
          <w:lang w:val="sr-Cyrl-CS"/>
        </w:rPr>
        <w:t xml:space="preserve">  отковака у складу са</w:t>
      </w:r>
      <w:r w:rsidRPr="0043675B">
        <w:rPr>
          <w:rFonts w:cs="Arial"/>
          <w:i/>
          <w:lang w:val="sr-Cyrl-CS"/>
        </w:rPr>
        <w:t xml:space="preserve"> </w:t>
      </w:r>
      <w:r w:rsidRPr="0043675B">
        <w:rPr>
          <w:rFonts w:cs="Arial"/>
          <w:lang w:val="sr-Latn-CS"/>
        </w:rPr>
        <w:t xml:space="preserve"> EN 1</w:t>
      </w:r>
      <w:r w:rsidRPr="0043675B">
        <w:rPr>
          <w:rFonts w:cs="Arial"/>
          <w:lang w:val="sr-Cyrl-CS"/>
        </w:rPr>
        <w:t>0250</w:t>
      </w:r>
      <w:r w:rsidRPr="0043675B">
        <w:rPr>
          <w:rFonts w:cs="Arial"/>
          <w:lang w:val="sr-Latn-CS"/>
        </w:rPr>
        <w:t xml:space="preserve"> </w:t>
      </w:r>
      <w:r w:rsidRPr="0043675B">
        <w:rPr>
          <w:rFonts w:cs="Arial"/>
          <w:lang w:val="sr-Cyrl-RS"/>
        </w:rPr>
        <w:t>-1</w:t>
      </w:r>
    </w:p>
    <w:p w14:paraId="1EDB396E" w14:textId="77777777" w:rsidR="009F299E" w:rsidRPr="0043675B" w:rsidRDefault="009F299E" w:rsidP="009F299E">
      <w:pPr>
        <w:ind w:right="22"/>
        <w:rPr>
          <w:rFonts w:cs="Arial"/>
          <w:lang w:val="sr-Cyrl-CS"/>
        </w:rPr>
      </w:pPr>
      <w:r w:rsidRPr="0043675B">
        <w:rPr>
          <w:rFonts w:cs="Arial"/>
          <w:lang w:val="sr-Cyrl-CS"/>
        </w:rPr>
        <w:t>Начин и обим обележавања морају се документовати. Готови комади</w:t>
      </w:r>
      <w:r w:rsidRPr="0043675B">
        <w:rPr>
          <w:rFonts w:cs="Arial"/>
          <w:i/>
          <w:lang w:val="sr-Cyrl-CS"/>
        </w:rPr>
        <w:t xml:space="preserve"> </w:t>
      </w:r>
      <w:r w:rsidRPr="0043675B">
        <w:rPr>
          <w:rFonts w:cs="Arial"/>
          <w:lang w:val="sr-Cyrl-CS"/>
        </w:rPr>
        <w:t>морају имати  следеће ознаке (тврда нумерација):</w:t>
      </w:r>
    </w:p>
    <w:p w14:paraId="5B3703E8" w14:textId="77777777" w:rsidR="009F299E" w:rsidRPr="0043675B" w:rsidRDefault="009F299E" w:rsidP="00256E42">
      <w:pPr>
        <w:numPr>
          <w:ilvl w:val="0"/>
          <w:numId w:val="28"/>
        </w:numPr>
        <w:tabs>
          <w:tab w:val="clear" w:pos="720"/>
        </w:tabs>
        <w:spacing w:before="0"/>
        <w:ind w:left="0" w:right="22" w:firstLine="0"/>
        <w:rPr>
          <w:rFonts w:cs="Arial"/>
          <w:lang w:val="sr-Cyrl-CS"/>
        </w:rPr>
      </w:pPr>
      <w:r w:rsidRPr="0043675B">
        <w:rPr>
          <w:rFonts w:cs="Arial"/>
          <w:lang w:val="sr-Cyrl-CS"/>
        </w:rPr>
        <w:t>Лого произвођача</w:t>
      </w:r>
    </w:p>
    <w:p w14:paraId="689DB80A" w14:textId="77777777" w:rsidR="009F299E" w:rsidRPr="0043675B" w:rsidRDefault="009F299E" w:rsidP="00256E42">
      <w:pPr>
        <w:numPr>
          <w:ilvl w:val="0"/>
          <w:numId w:val="28"/>
        </w:numPr>
        <w:tabs>
          <w:tab w:val="clear" w:pos="720"/>
        </w:tabs>
        <w:spacing w:before="0"/>
        <w:ind w:left="0" w:right="22" w:firstLine="0"/>
        <w:rPr>
          <w:rFonts w:cs="Arial"/>
          <w:lang w:val="sr-Cyrl-CS"/>
        </w:rPr>
      </w:pPr>
      <w:r w:rsidRPr="0043675B">
        <w:rPr>
          <w:rFonts w:cs="Arial"/>
          <w:lang w:val="sr-Cyrl-CS"/>
        </w:rPr>
        <w:t>Година производње</w:t>
      </w:r>
    </w:p>
    <w:p w14:paraId="05AA52E5" w14:textId="77777777" w:rsidR="009F299E" w:rsidRPr="0043675B" w:rsidRDefault="009F299E" w:rsidP="00256E42">
      <w:pPr>
        <w:numPr>
          <w:ilvl w:val="0"/>
          <w:numId w:val="28"/>
        </w:numPr>
        <w:tabs>
          <w:tab w:val="clear" w:pos="720"/>
        </w:tabs>
        <w:spacing w:before="0"/>
        <w:ind w:left="0" w:right="22" w:firstLine="0"/>
        <w:rPr>
          <w:rFonts w:cs="Arial"/>
          <w:lang w:val="sr-Cyrl-CS"/>
        </w:rPr>
      </w:pPr>
      <w:r w:rsidRPr="0043675B">
        <w:rPr>
          <w:rFonts w:cs="Arial"/>
          <w:lang w:val="sr-Cyrl-CS"/>
        </w:rPr>
        <w:t>Број шарже</w:t>
      </w:r>
    </w:p>
    <w:p w14:paraId="723AC6F2" w14:textId="77777777" w:rsidR="009F299E" w:rsidRPr="0043675B" w:rsidRDefault="009F299E" w:rsidP="00256E42">
      <w:pPr>
        <w:numPr>
          <w:ilvl w:val="0"/>
          <w:numId w:val="28"/>
        </w:numPr>
        <w:tabs>
          <w:tab w:val="clear" w:pos="720"/>
        </w:tabs>
        <w:spacing w:before="0"/>
        <w:ind w:left="0" w:right="22" w:firstLine="0"/>
        <w:rPr>
          <w:rFonts w:cs="Arial"/>
          <w:lang w:val="sr-Cyrl-CS"/>
        </w:rPr>
      </w:pPr>
      <w:r w:rsidRPr="0043675B">
        <w:rPr>
          <w:rFonts w:cs="Arial"/>
          <w:lang w:val="sr-Cyrl-CS"/>
        </w:rPr>
        <w:t>Број цртежа</w:t>
      </w:r>
    </w:p>
    <w:p w14:paraId="53EF351D" w14:textId="77777777" w:rsidR="009F299E" w:rsidRPr="0043675B" w:rsidRDefault="009F299E" w:rsidP="009F299E">
      <w:pPr>
        <w:spacing w:before="0" w:after="60"/>
        <w:ind w:left="357" w:hanging="357"/>
        <w:rPr>
          <w:rFonts w:cs="Arial"/>
          <w:b/>
          <w:lang w:val="sr-Cyrl-CS"/>
        </w:rPr>
      </w:pPr>
      <w:r w:rsidRPr="0043675B">
        <w:rPr>
          <w:rFonts w:cs="Arial"/>
          <w:lang w:val="sr-Cyrl-CS"/>
        </w:rPr>
        <w:t>Индетификациони број комада</w:t>
      </w:r>
    </w:p>
    <w:p w14:paraId="1AD5757A" w14:textId="77777777" w:rsidR="009F299E" w:rsidRPr="0043675B" w:rsidRDefault="009F299E" w:rsidP="009F299E">
      <w:pPr>
        <w:spacing w:before="0" w:after="60"/>
        <w:ind w:left="357" w:hanging="357"/>
        <w:rPr>
          <w:rFonts w:cs="Arial"/>
          <w:b/>
          <w:lang w:val="sr-Cyrl-CS"/>
        </w:rPr>
      </w:pPr>
    </w:p>
    <w:p w14:paraId="0A0877EE" w14:textId="77777777" w:rsidR="009F299E" w:rsidRPr="0043675B" w:rsidRDefault="009F299E" w:rsidP="009F299E">
      <w:pPr>
        <w:rPr>
          <w:lang w:val="sr-Cyrl-CS"/>
        </w:rPr>
      </w:pPr>
      <w:r w:rsidRPr="0043675B">
        <w:t xml:space="preserve">Доказ квалитета: Доставити уз </w:t>
      </w:r>
      <w:r w:rsidRPr="0043675B">
        <w:rPr>
          <w:lang w:val="sr-Cyrl-CS"/>
        </w:rPr>
        <w:t>испоруку:</w:t>
      </w:r>
    </w:p>
    <w:p w14:paraId="01ED9831" w14:textId="77777777" w:rsidR="009F299E" w:rsidRPr="0043675B" w:rsidRDefault="009F299E" w:rsidP="009F299E">
      <w:pPr>
        <w:spacing w:before="0" w:after="60"/>
        <w:ind w:left="357" w:hanging="357"/>
        <w:rPr>
          <w:rFonts w:cs="Arial"/>
          <w:b/>
          <w:highlight w:val="green"/>
          <w:lang w:val="sr-Cyrl-CS"/>
        </w:rPr>
      </w:pPr>
    </w:p>
    <w:p w14:paraId="12F44228" w14:textId="77777777" w:rsidR="009F299E" w:rsidRPr="0043675B" w:rsidRDefault="009F299E" w:rsidP="009F299E">
      <w:pPr>
        <w:tabs>
          <w:tab w:val="left" w:pos="-135"/>
          <w:tab w:val="left" w:pos="120"/>
          <w:tab w:val="left" w:pos="330"/>
        </w:tabs>
        <w:rPr>
          <w:rFonts w:cs="Arial"/>
          <w:lang w:val="sr-Cyrl-CS"/>
        </w:rPr>
      </w:pPr>
      <w:r w:rsidRPr="003F1EF8">
        <w:rPr>
          <w:rFonts w:cs="Arial"/>
          <w:lang w:val="sr-Cyrl-CS"/>
        </w:rPr>
        <w:t>Уз</w:t>
      </w:r>
      <w:r w:rsidRPr="0043675B">
        <w:rPr>
          <w:rFonts w:cs="Arial"/>
          <w:b/>
          <w:lang w:val="sr-Cyrl-CS"/>
        </w:rPr>
        <w:t xml:space="preserve"> </w:t>
      </w:r>
      <w:r w:rsidRPr="0043675B">
        <w:rPr>
          <w:rFonts w:cs="Arial"/>
          <w:lang w:val="sr-Cyrl-CS"/>
        </w:rPr>
        <w:t xml:space="preserve">испоруку отковака треба доставити и атестну документацију у форми </w:t>
      </w:r>
      <w:r w:rsidRPr="0043675B">
        <w:rPr>
          <w:rFonts w:cs="Arial"/>
          <w:lang w:val="sr-Latn-CS"/>
        </w:rPr>
        <w:t>EN 1</w:t>
      </w:r>
      <w:r w:rsidRPr="0043675B">
        <w:rPr>
          <w:rFonts w:cs="Arial"/>
          <w:lang w:val="sr-Cyrl-CS"/>
        </w:rPr>
        <w:t>0204 3.1 и са резултатима:</w:t>
      </w:r>
    </w:p>
    <w:p w14:paraId="3F9AAE68" w14:textId="77777777" w:rsidR="009F299E" w:rsidRPr="0043675B" w:rsidRDefault="009F299E" w:rsidP="00256E42">
      <w:pPr>
        <w:pStyle w:val="ListParagraph"/>
        <w:numPr>
          <w:ilvl w:val="0"/>
          <w:numId w:val="33"/>
        </w:numPr>
        <w:tabs>
          <w:tab w:val="left" w:pos="-135"/>
          <w:tab w:val="left" w:pos="120"/>
          <w:tab w:val="left" w:pos="330"/>
        </w:tabs>
        <w:rPr>
          <w:rFonts w:ascii="Arial" w:hAnsi="Arial" w:cs="Arial"/>
          <w:lang w:val="sr-Latn-RS"/>
        </w:rPr>
      </w:pPr>
      <w:r w:rsidRPr="0043675B">
        <w:rPr>
          <w:rFonts w:ascii="Arial" w:hAnsi="Arial" w:cs="Arial"/>
          <w:lang w:val="sr-Cyrl-CS"/>
        </w:rPr>
        <w:t>Испитивања хемијск</w:t>
      </w:r>
      <w:r w:rsidRPr="0043675B">
        <w:rPr>
          <w:rFonts w:ascii="Arial" w:hAnsi="Arial" w:cs="Arial"/>
          <w:lang w:val="sr-Cyrl-RS"/>
        </w:rPr>
        <w:t>ог</w:t>
      </w:r>
      <w:r w:rsidRPr="0043675B">
        <w:rPr>
          <w:rFonts w:ascii="Arial" w:hAnsi="Arial" w:cs="Arial"/>
          <w:lang w:val="sr-Latn-RS"/>
        </w:rPr>
        <w:t xml:space="preserve"> </w:t>
      </w:r>
      <w:r w:rsidRPr="0043675B">
        <w:rPr>
          <w:rFonts w:ascii="Arial" w:hAnsi="Arial" w:cs="Arial"/>
          <w:lang w:val="sr-Cyrl-CS"/>
        </w:rPr>
        <w:t xml:space="preserve"> састав</w:t>
      </w:r>
      <w:r w:rsidRPr="0043675B">
        <w:rPr>
          <w:rFonts w:ascii="Arial" w:hAnsi="Arial" w:cs="Arial"/>
          <w:lang w:val="sr-Latn-RS"/>
        </w:rPr>
        <w:t>a</w:t>
      </w:r>
      <w:r w:rsidRPr="0043675B">
        <w:rPr>
          <w:rFonts w:ascii="Arial" w:hAnsi="Arial" w:cs="Arial"/>
          <w:lang w:val="sr-Cyrl-CS"/>
        </w:rPr>
        <w:t xml:space="preserve"> и механичк</w:t>
      </w:r>
      <w:r w:rsidRPr="0043675B">
        <w:rPr>
          <w:rFonts w:ascii="Arial" w:hAnsi="Arial" w:cs="Arial"/>
          <w:lang w:val="sr-Cyrl-RS"/>
        </w:rPr>
        <w:t>их</w:t>
      </w:r>
      <w:r w:rsidRPr="0043675B">
        <w:rPr>
          <w:rFonts w:ascii="Arial" w:hAnsi="Arial" w:cs="Arial"/>
          <w:lang w:val="sr-Cyrl-CS"/>
        </w:rPr>
        <w:t xml:space="preserve"> карактеристик</w:t>
      </w:r>
      <w:r w:rsidRPr="0043675B">
        <w:rPr>
          <w:rFonts w:ascii="Arial" w:hAnsi="Arial" w:cs="Arial"/>
          <w:lang w:val="sr-Latn-RS"/>
        </w:rPr>
        <w:t>a</w:t>
      </w:r>
      <w:r w:rsidRPr="0043675B">
        <w:rPr>
          <w:rFonts w:ascii="Arial" w:hAnsi="Arial" w:cs="Arial"/>
          <w:lang w:val="sr-Cyrl-RS"/>
        </w:rPr>
        <w:t xml:space="preserve"> </w:t>
      </w:r>
      <w:r w:rsidRPr="0043675B">
        <w:rPr>
          <w:rFonts w:ascii="Arial" w:hAnsi="Arial" w:cs="Arial"/>
          <w:lang w:val="sr-Latn-RS"/>
        </w:rPr>
        <w:t>(</w:t>
      </w:r>
      <w:r w:rsidRPr="0043675B">
        <w:rPr>
          <w:rFonts w:ascii="Arial" w:hAnsi="Arial" w:cs="Arial"/>
          <w:lang w:val="sr-Cyrl-RS"/>
        </w:rPr>
        <w:t>затезна чврстоћа,напон на граници течења,</w:t>
      </w:r>
      <w:r w:rsidRPr="0043675B">
        <w:rPr>
          <w:rFonts w:ascii="Arial" w:hAnsi="Arial" w:cs="Arial"/>
          <w:lang w:val="sr-Cyrl-CS"/>
        </w:rPr>
        <w:t xml:space="preserve"> издужење, контракција, ударна жилавост) </w:t>
      </w:r>
    </w:p>
    <w:p w14:paraId="2C21AD44" w14:textId="77777777" w:rsidR="009F299E" w:rsidRPr="0043675B" w:rsidRDefault="009F299E" w:rsidP="00256E42">
      <w:pPr>
        <w:pStyle w:val="ListParagraph"/>
        <w:numPr>
          <w:ilvl w:val="0"/>
          <w:numId w:val="33"/>
        </w:numPr>
        <w:tabs>
          <w:tab w:val="left" w:pos="-135"/>
          <w:tab w:val="left" w:pos="120"/>
          <w:tab w:val="left" w:pos="330"/>
        </w:tabs>
        <w:rPr>
          <w:rFonts w:ascii="Arial" w:hAnsi="Arial" w:cs="Arial"/>
          <w:lang w:val="sr-Latn-RS"/>
        </w:rPr>
      </w:pPr>
      <w:r w:rsidRPr="0043675B">
        <w:rPr>
          <w:rFonts w:ascii="Arial" w:hAnsi="Arial" w:cs="Arial"/>
          <w:lang w:val="sr-Cyrl-CS"/>
        </w:rPr>
        <w:t xml:space="preserve">испитивања тврдоће, </w:t>
      </w:r>
    </w:p>
    <w:p w14:paraId="2300C93F" w14:textId="77777777" w:rsidR="009F299E" w:rsidRPr="0043675B" w:rsidRDefault="009F299E" w:rsidP="00256E42">
      <w:pPr>
        <w:pStyle w:val="ListParagraph"/>
        <w:numPr>
          <w:ilvl w:val="0"/>
          <w:numId w:val="33"/>
        </w:numPr>
        <w:tabs>
          <w:tab w:val="left" w:pos="-135"/>
          <w:tab w:val="left" w:pos="120"/>
          <w:tab w:val="left" w:pos="330"/>
        </w:tabs>
        <w:rPr>
          <w:rFonts w:ascii="Arial" w:hAnsi="Arial" w:cs="Arial"/>
          <w:lang w:val="sr-Latn-RS"/>
        </w:rPr>
      </w:pPr>
      <w:r w:rsidRPr="0043675B">
        <w:rPr>
          <w:rFonts w:ascii="Arial" w:hAnsi="Arial" w:cs="Arial"/>
          <w:lang w:val="sr-Cyrl-CS"/>
        </w:rPr>
        <w:t>хомогености отковака  ултразвучном  контролом (</w:t>
      </w:r>
      <w:r w:rsidRPr="0043675B">
        <w:rPr>
          <w:rFonts w:ascii="Arial" w:hAnsi="Arial" w:cs="Arial"/>
          <w:lang w:val="sr-Latn-RS"/>
        </w:rPr>
        <w:t>U</w:t>
      </w:r>
      <w:r w:rsidRPr="0043675B">
        <w:rPr>
          <w:rFonts w:ascii="Arial" w:hAnsi="Arial" w:cs="Arial"/>
          <w:lang w:val="sr-Cyrl-CS"/>
        </w:rPr>
        <w:t>Т</w:t>
      </w:r>
      <w:r w:rsidRPr="0043675B">
        <w:rPr>
          <w:rFonts w:ascii="Arial" w:hAnsi="Arial" w:cs="Arial"/>
          <w:lang w:val="sr-Latn-RS"/>
        </w:rPr>
        <w:t>)</w:t>
      </w:r>
      <w:r w:rsidRPr="0043675B">
        <w:rPr>
          <w:rFonts w:ascii="Arial" w:hAnsi="Arial" w:cs="Arial"/>
          <w:lang w:val="sr-Cyrl-CS"/>
        </w:rPr>
        <w:t xml:space="preserve">  </w:t>
      </w:r>
    </w:p>
    <w:p w14:paraId="70352A8F" w14:textId="77777777" w:rsidR="009F299E" w:rsidRPr="0043675B" w:rsidRDefault="009F299E" w:rsidP="00256E42">
      <w:pPr>
        <w:pStyle w:val="ListParagraph"/>
        <w:numPr>
          <w:ilvl w:val="0"/>
          <w:numId w:val="33"/>
        </w:numPr>
        <w:tabs>
          <w:tab w:val="left" w:pos="-135"/>
          <w:tab w:val="left" w:pos="120"/>
          <w:tab w:val="left" w:pos="330"/>
        </w:tabs>
        <w:rPr>
          <w:rFonts w:ascii="Arial" w:hAnsi="Arial" w:cs="Arial"/>
          <w:lang w:val="sr-Latn-RS"/>
        </w:rPr>
      </w:pPr>
      <w:r w:rsidRPr="0043675B">
        <w:rPr>
          <w:rFonts w:ascii="Arial" w:hAnsi="Arial" w:cs="Arial"/>
          <w:lang w:val="sr-Cyrl-RS"/>
        </w:rPr>
        <w:t>испитивању на површинске грешке након предобраде магнетним пр</w:t>
      </w:r>
      <w:r w:rsidRPr="0043675B">
        <w:rPr>
          <w:rFonts w:ascii="Arial" w:hAnsi="Arial" w:cs="Arial"/>
        </w:rPr>
        <w:t>a</w:t>
      </w:r>
      <w:r w:rsidRPr="0043675B">
        <w:rPr>
          <w:rFonts w:ascii="Arial" w:hAnsi="Arial" w:cs="Arial"/>
          <w:lang w:val="sr-Cyrl-RS"/>
        </w:rPr>
        <w:t xml:space="preserve">хом </w:t>
      </w:r>
    </w:p>
    <w:p w14:paraId="42AEA463" w14:textId="77777777" w:rsidR="009F299E" w:rsidRPr="0043675B" w:rsidRDefault="009F299E" w:rsidP="00256E42">
      <w:pPr>
        <w:pStyle w:val="ListParagraph"/>
        <w:numPr>
          <w:ilvl w:val="0"/>
          <w:numId w:val="33"/>
        </w:numPr>
        <w:tabs>
          <w:tab w:val="left" w:pos="-135"/>
          <w:tab w:val="left" w:pos="120"/>
          <w:tab w:val="left" w:pos="330"/>
        </w:tabs>
        <w:rPr>
          <w:rFonts w:cs="Arial"/>
          <w:lang w:val="sr-Latn-RS"/>
        </w:rPr>
      </w:pPr>
      <w:r w:rsidRPr="0043675B">
        <w:rPr>
          <w:rFonts w:ascii="Arial" w:hAnsi="Arial" w:cs="Arial"/>
          <w:lang w:val="sr-Cyrl-RS"/>
        </w:rPr>
        <w:t xml:space="preserve">димензионе контроле приказаним у </w:t>
      </w:r>
      <w:r w:rsidRPr="0043675B">
        <w:rPr>
          <w:rFonts w:ascii="Arial" w:hAnsi="Arial" w:cs="Arial"/>
          <w:lang w:val="sr-Cyrl-CS"/>
        </w:rPr>
        <w:t>мерно-контролним листовима после машинске обраде</w:t>
      </w:r>
      <w:r w:rsidRPr="0043675B">
        <w:rPr>
          <w:rFonts w:cs="Arial"/>
          <w:lang w:val="sr-Cyrl-CS"/>
        </w:rPr>
        <w:t xml:space="preserve"> </w:t>
      </w:r>
    </w:p>
    <w:p w14:paraId="40E54E25" w14:textId="5A0C9EB8" w:rsidR="009F299E" w:rsidRPr="003F1EF8" w:rsidRDefault="009F299E" w:rsidP="00256E42">
      <w:pPr>
        <w:pStyle w:val="ListParagraph"/>
        <w:numPr>
          <w:ilvl w:val="0"/>
          <w:numId w:val="33"/>
        </w:numPr>
        <w:tabs>
          <w:tab w:val="left" w:pos="-135"/>
          <w:tab w:val="left" w:pos="120"/>
          <w:tab w:val="left" w:pos="330"/>
          <w:tab w:val="left" w:pos="3828"/>
        </w:tabs>
        <w:rPr>
          <w:rFonts w:ascii="Arial" w:hAnsi="Arial" w:cs="Arial"/>
          <w:lang w:val="sr-Latn-RS"/>
        </w:rPr>
      </w:pPr>
      <w:r w:rsidRPr="003F1EF8">
        <w:rPr>
          <w:rFonts w:ascii="Arial" w:hAnsi="Arial" w:cs="Arial"/>
          <w:lang w:val="sr-Cyrl-CS"/>
        </w:rPr>
        <w:t>дијаграме термичке обраде</w:t>
      </w:r>
      <w:r w:rsidR="003F1EF8">
        <w:rPr>
          <w:rFonts w:ascii="Arial" w:hAnsi="Arial" w:cs="Arial"/>
          <w:lang w:val="sr-Cyrl-CS"/>
        </w:rPr>
        <w:t>.</w:t>
      </w:r>
      <w:r w:rsidRPr="003F1EF8">
        <w:rPr>
          <w:rFonts w:ascii="Arial" w:hAnsi="Arial" w:cs="Arial"/>
          <w:lang w:val="sr-Cyrl-CS"/>
        </w:rPr>
        <w:t xml:space="preserve"> </w:t>
      </w:r>
    </w:p>
    <w:p w14:paraId="37F3B5A9" w14:textId="77777777" w:rsidR="009F299E" w:rsidRPr="0043675B" w:rsidRDefault="009F299E" w:rsidP="009F299E">
      <w:pPr>
        <w:spacing w:before="240"/>
        <w:rPr>
          <w:b/>
          <w:lang w:val="sr-Cyrl-RS" w:eastAsia="hi-IN" w:bidi="hi-IN"/>
        </w:rPr>
      </w:pPr>
    </w:p>
    <w:p w14:paraId="55E98E2B" w14:textId="052F58CC" w:rsidR="00921057" w:rsidRPr="00337D4F" w:rsidRDefault="009F299E" w:rsidP="00337D4F">
      <w:pPr>
        <w:spacing w:before="60"/>
        <w:rPr>
          <w:lang w:val="sr-Latn-RS" w:eastAsia="hi-IN" w:bidi="hi-IN"/>
        </w:rPr>
      </w:pPr>
      <w:r w:rsidRPr="0043675B">
        <w:rPr>
          <w:b/>
          <w:lang w:val="sr-Cyrl-RS" w:eastAsia="hi-IN" w:bidi="hi-IN"/>
        </w:rPr>
        <w:t xml:space="preserve">Наручилац/ Купац задржава право да врши међуфазну контролу отковака </w:t>
      </w:r>
      <w:r w:rsidRPr="0043675B">
        <w:rPr>
          <w:rFonts w:cs="Arial"/>
          <w:lang w:val="sr-Cyrl-RS"/>
        </w:rPr>
        <w:t>у производном погону Произвођача</w:t>
      </w:r>
      <w:r w:rsidR="003F1EF8">
        <w:rPr>
          <w:rFonts w:cs="Arial"/>
          <w:lang w:val="sr-Cyrl-RS"/>
        </w:rPr>
        <w:t>.</w:t>
      </w:r>
      <w:r w:rsidRPr="0043675B">
        <w:rPr>
          <w:rFonts w:cs="Arial"/>
          <w:lang w:val="sr-Cyrl-RS"/>
        </w:rPr>
        <w:t xml:space="preserve"> </w:t>
      </w:r>
    </w:p>
    <w:p w14:paraId="7BFFFC35" w14:textId="77777777" w:rsidR="006E0915" w:rsidRPr="0069438F" w:rsidRDefault="006E0915" w:rsidP="006E0915">
      <w:pPr>
        <w:spacing w:after="120"/>
        <w:rPr>
          <w:b/>
          <w:noProof/>
          <w:lang w:val="sr-Cyrl-RS" w:eastAsia="ar-SA"/>
        </w:rPr>
      </w:pPr>
      <w:r>
        <w:rPr>
          <w:b/>
          <w:noProof/>
          <w:lang w:val="sr-Cyrl-CS" w:eastAsia="ar-SA"/>
        </w:rPr>
        <w:lastRenderedPageBreak/>
        <w:t xml:space="preserve">Партија </w:t>
      </w:r>
      <w:r w:rsidRPr="00A51211">
        <w:rPr>
          <w:b/>
          <w:noProof/>
          <w:lang w:val="sr-Cyrl-RS" w:eastAsia="ar-SA"/>
        </w:rPr>
        <w:t>9</w:t>
      </w:r>
      <w:r>
        <w:rPr>
          <w:b/>
          <w:noProof/>
          <w:lang w:val="sr-Cyrl-CS" w:eastAsia="ar-SA"/>
        </w:rPr>
        <w:t xml:space="preserve"> – </w:t>
      </w:r>
      <w:r w:rsidR="004E3335" w:rsidRPr="00105E1C">
        <w:rPr>
          <w:rFonts w:eastAsia="Arial" w:cs="Arial"/>
        </w:rPr>
        <w:t>ОТКОВЦИ ПРЕДОБРАЂЕНИ тежине до 100 кг</w:t>
      </w:r>
    </w:p>
    <w:p w14:paraId="267B6F5F" w14:textId="77777777" w:rsidR="009242CD" w:rsidRDefault="009242CD" w:rsidP="002B5A0C">
      <w:pPr>
        <w:rPr>
          <w:b/>
          <w:noProof/>
          <w:lang w:val="sr-Cyrl-RS" w:eastAsia="ar-SA"/>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3"/>
        <w:gridCol w:w="680"/>
        <w:gridCol w:w="567"/>
        <w:gridCol w:w="2722"/>
      </w:tblGrid>
      <w:tr w:rsidR="00657F0E" w:rsidRPr="00EA464E" w14:paraId="03134DF1" w14:textId="77777777" w:rsidTr="00A2014D">
        <w:trPr>
          <w:cantSplit/>
          <w:trHeight w:val="1134"/>
        </w:trPr>
        <w:tc>
          <w:tcPr>
            <w:tcW w:w="568" w:type="dxa"/>
            <w:textDirection w:val="btLr"/>
            <w:vAlign w:val="center"/>
          </w:tcPr>
          <w:p w14:paraId="686C5B90" w14:textId="77777777" w:rsidR="00657F0E" w:rsidRPr="00A44DAC" w:rsidRDefault="00657F0E" w:rsidP="00176C26">
            <w:pPr>
              <w:spacing w:before="0"/>
              <w:ind w:left="113" w:right="113" w:firstLine="0"/>
              <w:jc w:val="center"/>
              <w:rPr>
                <w:rFonts w:cs="Arial"/>
                <w:b/>
                <w:noProof/>
                <w:sz w:val="18"/>
                <w:szCs w:val="18"/>
                <w:lang w:val="sr-Latn-CS"/>
              </w:rPr>
            </w:pPr>
            <w:r w:rsidRPr="00A44DAC">
              <w:rPr>
                <w:rFonts w:cs="Arial"/>
                <w:b/>
                <w:noProof/>
                <w:sz w:val="18"/>
                <w:szCs w:val="18"/>
                <w:lang w:val="sr-Latn-CS"/>
              </w:rPr>
              <w:t xml:space="preserve">Redni broj </w:t>
            </w:r>
          </w:p>
        </w:tc>
        <w:tc>
          <w:tcPr>
            <w:tcW w:w="5954" w:type="dxa"/>
            <w:vAlign w:val="center"/>
          </w:tcPr>
          <w:p w14:paraId="20018B2A" w14:textId="3ACEDB67" w:rsidR="00657F0E" w:rsidRPr="00EA464E" w:rsidRDefault="00657F0E" w:rsidP="00176C26">
            <w:pPr>
              <w:spacing w:before="0"/>
              <w:ind w:firstLine="0"/>
              <w:jc w:val="center"/>
              <w:rPr>
                <w:rFonts w:cs="Arial"/>
                <w:b/>
                <w:bCs/>
                <w:noProof/>
                <w:sz w:val="20"/>
                <w:szCs w:val="20"/>
                <w:lang w:val="sr-Latn-CS"/>
              </w:rPr>
            </w:pPr>
            <w:r w:rsidRPr="0086357E">
              <w:rPr>
                <w:rFonts w:cs="Arial"/>
                <w:b/>
                <w:bCs/>
                <w:noProof/>
                <w:sz w:val="20"/>
                <w:szCs w:val="20"/>
                <w:lang w:val="sr-Latn-CS"/>
              </w:rPr>
              <w:t>Zahtevano dobro sa tehničkim opisom  ili  odgovarajuće</w:t>
            </w:r>
          </w:p>
        </w:tc>
        <w:tc>
          <w:tcPr>
            <w:tcW w:w="680" w:type="dxa"/>
            <w:textDirection w:val="btLr"/>
            <w:vAlign w:val="center"/>
          </w:tcPr>
          <w:p w14:paraId="40EDF50D" w14:textId="77777777" w:rsidR="00657F0E" w:rsidRPr="00EA464E" w:rsidRDefault="00657F0E"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Jedinica mere</w:t>
            </w:r>
          </w:p>
        </w:tc>
        <w:tc>
          <w:tcPr>
            <w:tcW w:w="567" w:type="dxa"/>
            <w:textDirection w:val="btLr"/>
            <w:vAlign w:val="center"/>
          </w:tcPr>
          <w:p w14:paraId="03DEBB48" w14:textId="77777777" w:rsidR="00657F0E" w:rsidRPr="00EA464E" w:rsidRDefault="00657F0E"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Količina</w:t>
            </w:r>
          </w:p>
        </w:tc>
        <w:tc>
          <w:tcPr>
            <w:tcW w:w="2722" w:type="dxa"/>
            <w:vAlign w:val="center"/>
          </w:tcPr>
          <w:p w14:paraId="12C37E8B" w14:textId="77777777" w:rsidR="00657F0E" w:rsidRPr="00EA464E" w:rsidRDefault="00657F0E" w:rsidP="00176C26">
            <w:pPr>
              <w:spacing w:before="0"/>
              <w:ind w:firstLine="0"/>
              <w:jc w:val="center"/>
              <w:rPr>
                <w:rFonts w:cs="Arial"/>
                <w:b/>
                <w:noProof/>
                <w:color w:val="000000"/>
                <w:sz w:val="20"/>
                <w:szCs w:val="20"/>
                <w:lang w:val="sr-Latn-CS"/>
              </w:rPr>
            </w:pPr>
            <w:r w:rsidRPr="00EA464E">
              <w:rPr>
                <w:rFonts w:cs="Arial"/>
                <w:b/>
                <w:noProof/>
                <w:color w:val="000000"/>
                <w:sz w:val="20"/>
                <w:szCs w:val="20"/>
                <w:lang w:val="sr-Latn-CS"/>
              </w:rPr>
              <w:t>Atestna dokumentacija</w:t>
            </w:r>
          </w:p>
          <w:p w14:paraId="70DA559D" w14:textId="77777777" w:rsidR="00657F0E" w:rsidRPr="00EA464E" w:rsidRDefault="00657F0E" w:rsidP="00176C26">
            <w:pPr>
              <w:spacing w:before="0"/>
              <w:ind w:firstLine="0"/>
              <w:jc w:val="center"/>
              <w:rPr>
                <w:rFonts w:cs="Arial"/>
                <w:b/>
                <w:sz w:val="20"/>
                <w:szCs w:val="20"/>
                <w:lang w:val="sr-Latn-CS"/>
              </w:rPr>
            </w:pPr>
            <w:r w:rsidRPr="00EA464E">
              <w:rPr>
                <w:rFonts w:cs="Arial"/>
                <w:b/>
                <w:noProof/>
                <w:color w:val="000000"/>
                <w:sz w:val="20"/>
                <w:szCs w:val="20"/>
                <w:lang w:val="sr-Latn-CS"/>
              </w:rPr>
              <w:t>(dostavlja se uz robu pri isporuci)</w:t>
            </w:r>
          </w:p>
        </w:tc>
      </w:tr>
      <w:tr w:rsidR="00657F0E" w:rsidRPr="00935D00" w14:paraId="0396BBB0" w14:textId="77777777" w:rsidTr="00A2014D">
        <w:trPr>
          <w:trHeight w:val="209"/>
        </w:trPr>
        <w:tc>
          <w:tcPr>
            <w:tcW w:w="568" w:type="dxa"/>
            <w:vAlign w:val="center"/>
          </w:tcPr>
          <w:p w14:paraId="16A1CB3A" w14:textId="77777777" w:rsidR="00657F0E" w:rsidRPr="00935D00" w:rsidRDefault="00657F0E" w:rsidP="00176C26">
            <w:pPr>
              <w:spacing w:before="0"/>
              <w:ind w:firstLine="0"/>
              <w:jc w:val="center"/>
              <w:rPr>
                <w:rFonts w:cs="Arial"/>
                <w:b/>
                <w:sz w:val="18"/>
                <w:szCs w:val="18"/>
                <w:lang w:val="sr-Latn-CS"/>
              </w:rPr>
            </w:pPr>
            <w:r w:rsidRPr="00935D00">
              <w:rPr>
                <w:rFonts w:cs="Arial"/>
                <w:b/>
                <w:sz w:val="18"/>
                <w:szCs w:val="18"/>
                <w:lang w:val="sr-Latn-CS"/>
              </w:rPr>
              <w:t>I</w:t>
            </w:r>
          </w:p>
        </w:tc>
        <w:tc>
          <w:tcPr>
            <w:tcW w:w="5954" w:type="dxa"/>
            <w:vAlign w:val="center"/>
          </w:tcPr>
          <w:p w14:paraId="57FE3E26" w14:textId="77777777" w:rsidR="00657F0E" w:rsidRPr="00935D00" w:rsidRDefault="00657F0E" w:rsidP="00176C26">
            <w:pPr>
              <w:spacing w:before="0"/>
              <w:ind w:firstLine="0"/>
              <w:jc w:val="center"/>
              <w:rPr>
                <w:rFonts w:cs="Arial"/>
                <w:b/>
                <w:bCs/>
                <w:sz w:val="18"/>
                <w:szCs w:val="18"/>
              </w:rPr>
            </w:pPr>
            <w:r w:rsidRPr="00935D00">
              <w:rPr>
                <w:rFonts w:cs="Arial"/>
                <w:b/>
                <w:bCs/>
                <w:sz w:val="18"/>
                <w:szCs w:val="18"/>
              </w:rPr>
              <w:t>II</w:t>
            </w:r>
          </w:p>
        </w:tc>
        <w:tc>
          <w:tcPr>
            <w:tcW w:w="680" w:type="dxa"/>
            <w:vAlign w:val="center"/>
          </w:tcPr>
          <w:p w14:paraId="3D282147" w14:textId="1848EF8D" w:rsidR="00657F0E" w:rsidRPr="00935D00" w:rsidRDefault="00A2014D" w:rsidP="00176C26">
            <w:pPr>
              <w:spacing w:before="0"/>
              <w:ind w:firstLine="0"/>
              <w:jc w:val="center"/>
              <w:rPr>
                <w:rFonts w:cs="Arial"/>
                <w:b/>
                <w:color w:val="000000"/>
                <w:sz w:val="18"/>
                <w:szCs w:val="18"/>
              </w:rPr>
            </w:pPr>
            <w:r>
              <w:rPr>
                <w:rFonts w:cs="Arial"/>
                <w:b/>
                <w:color w:val="000000"/>
                <w:sz w:val="18"/>
                <w:szCs w:val="18"/>
              </w:rPr>
              <w:t>III</w:t>
            </w:r>
          </w:p>
        </w:tc>
        <w:tc>
          <w:tcPr>
            <w:tcW w:w="567" w:type="dxa"/>
            <w:vAlign w:val="center"/>
          </w:tcPr>
          <w:p w14:paraId="479181C0" w14:textId="7104C7BC" w:rsidR="00657F0E" w:rsidRPr="00935D00" w:rsidRDefault="00A2014D" w:rsidP="00176C26">
            <w:pPr>
              <w:spacing w:before="0"/>
              <w:ind w:firstLine="0"/>
              <w:jc w:val="center"/>
              <w:rPr>
                <w:rFonts w:cs="Arial"/>
                <w:b/>
                <w:sz w:val="18"/>
                <w:szCs w:val="18"/>
              </w:rPr>
            </w:pPr>
            <w:r>
              <w:rPr>
                <w:rFonts w:cs="Arial"/>
                <w:b/>
                <w:color w:val="000000"/>
                <w:sz w:val="18"/>
                <w:szCs w:val="18"/>
                <w:lang w:val="sr-Latn-CS"/>
              </w:rPr>
              <w:t>I</w:t>
            </w:r>
            <w:r w:rsidR="00657F0E" w:rsidRPr="00935D00">
              <w:rPr>
                <w:rFonts w:cs="Arial"/>
                <w:b/>
                <w:color w:val="000000"/>
                <w:sz w:val="18"/>
                <w:szCs w:val="18"/>
                <w:lang w:val="sr-Latn-CS"/>
              </w:rPr>
              <w:t>V</w:t>
            </w:r>
          </w:p>
        </w:tc>
        <w:tc>
          <w:tcPr>
            <w:tcW w:w="2722" w:type="dxa"/>
            <w:vAlign w:val="center"/>
          </w:tcPr>
          <w:p w14:paraId="342B7E3D" w14:textId="302E00B9" w:rsidR="00657F0E" w:rsidRPr="00935D00" w:rsidRDefault="00657F0E" w:rsidP="00176C26">
            <w:pPr>
              <w:spacing w:before="0"/>
              <w:ind w:firstLine="0"/>
              <w:jc w:val="center"/>
              <w:rPr>
                <w:rFonts w:cs="Arial"/>
                <w:b/>
                <w:sz w:val="18"/>
                <w:szCs w:val="18"/>
              </w:rPr>
            </w:pPr>
            <w:r w:rsidRPr="00935D00">
              <w:rPr>
                <w:rFonts w:cs="Arial"/>
                <w:b/>
                <w:color w:val="000000"/>
                <w:sz w:val="18"/>
                <w:szCs w:val="18"/>
                <w:lang w:val="sr-Latn-CS"/>
              </w:rPr>
              <w:t>V</w:t>
            </w:r>
          </w:p>
        </w:tc>
      </w:tr>
      <w:tr w:rsidR="00657F0E" w:rsidRPr="009242CD" w14:paraId="1FFE46F2" w14:textId="77777777" w:rsidTr="00A2014D">
        <w:trPr>
          <w:trHeight w:val="454"/>
        </w:trPr>
        <w:tc>
          <w:tcPr>
            <w:tcW w:w="568" w:type="dxa"/>
            <w:vAlign w:val="center"/>
          </w:tcPr>
          <w:p w14:paraId="48AAF407" w14:textId="77777777" w:rsidR="00657F0E" w:rsidRPr="00EA464E" w:rsidRDefault="00657F0E" w:rsidP="00176C26">
            <w:pPr>
              <w:spacing w:before="0"/>
              <w:ind w:firstLine="0"/>
              <w:jc w:val="center"/>
              <w:rPr>
                <w:rFonts w:cs="Arial"/>
                <w:color w:val="000000"/>
                <w:sz w:val="20"/>
                <w:szCs w:val="20"/>
              </w:rPr>
            </w:pPr>
            <w:r w:rsidRPr="00EA464E">
              <w:rPr>
                <w:rFonts w:cs="Arial"/>
                <w:color w:val="000000"/>
                <w:sz w:val="20"/>
                <w:szCs w:val="20"/>
              </w:rPr>
              <w:t>1</w:t>
            </w:r>
          </w:p>
        </w:tc>
        <w:tc>
          <w:tcPr>
            <w:tcW w:w="5954" w:type="dxa"/>
            <w:vAlign w:val="center"/>
          </w:tcPr>
          <w:p w14:paraId="61608702" w14:textId="13AD9703" w:rsidR="00657F0E" w:rsidRPr="00657F0E" w:rsidRDefault="00657F0E" w:rsidP="00176C26">
            <w:pPr>
              <w:spacing w:before="0"/>
              <w:ind w:firstLine="0"/>
              <w:jc w:val="left"/>
              <w:rPr>
                <w:sz w:val="18"/>
                <w:szCs w:val="18"/>
                <w:lang w:val="sr-Cyrl-RS"/>
              </w:rPr>
            </w:pPr>
            <w:r w:rsidRPr="00657F0E">
              <w:rPr>
                <w:sz w:val="18"/>
                <w:szCs w:val="18"/>
              </w:rPr>
              <w:t xml:space="preserve">Glavčina (UK) </w:t>
            </w:r>
            <w:r w:rsidRPr="00657F0E">
              <w:rPr>
                <w:sz w:val="18"/>
                <w:szCs w:val="18"/>
                <w:lang w:val="sr-Cyrl-RS"/>
              </w:rPr>
              <w:t xml:space="preserve">- </w:t>
            </w:r>
            <w:r w:rsidRPr="00657F0E">
              <w:rPr>
                <w:sz w:val="18"/>
                <w:szCs w:val="18"/>
              </w:rPr>
              <w:t>po crt.2140.09.20</w:t>
            </w:r>
            <w:r w:rsidRPr="00657F0E">
              <w:rPr>
                <w:sz w:val="18"/>
                <w:szCs w:val="18"/>
                <w:lang w:val="sr-Cyrl-RS"/>
              </w:rPr>
              <w:t xml:space="preserve"> </w:t>
            </w:r>
            <w:r w:rsidR="00B85146">
              <w:rPr>
                <w:sz w:val="18"/>
                <w:szCs w:val="18"/>
              </w:rPr>
              <w:t xml:space="preserve">    </w:t>
            </w:r>
            <w:r w:rsidRPr="00657F0E">
              <w:rPr>
                <w:sz w:val="18"/>
                <w:szCs w:val="18"/>
              </w:rPr>
              <w:t>42CrMo4+QT        107x159x161        izrada n</w:t>
            </w:r>
            <w:r w:rsidRPr="00657F0E">
              <w:rPr>
                <w:rFonts w:cs="Arial"/>
                <w:color w:val="000000"/>
                <w:sz w:val="18"/>
                <w:szCs w:val="18"/>
              </w:rPr>
              <w:t>a meru</w:t>
            </w:r>
          </w:p>
        </w:tc>
        <w:tc>
          <w:tcPr>
            <w:tcW w:w="680" w:type="dxa"/>
            <w:vAlign w:val="center"/>
          </w:tcPr>
          <w:p w14:paraId="5788F0BD" w14:textId="77777777" w:rsidR="00657F0E" w:rsidRPr="00C3309A" w:rsidRDefault="00657F0E" w:rsidP="00176C26">
            <w:pPr>
              <w:ind w:firstLine="0"/>
              <w:jc w:val="center"/>
              <w:rPr>
                <w:sz w:val="18"/>
                <w:szCs w:val="18"/>
              </w:rPr>
            </w:pPr>
            <w:r w:rsidRPr="00C3309A">
              <w:rPr>
                <w:sz w:val="18"/>
                <w:szCs w:val="18"/>
              </w:rPr>
              <w:t>kom.</w:t>
            </w:r>
          </w:p>
        </w:tc>
        <w:tc>
          <w:tcPr>
            <w:tcW w:w="567" w:type="dxa"/>
            <w:vAlign w:val="center"/>
          </w:tcPr>
          <w:p w14:paraId="3B886664" w14:textId="77777777" w:rsidR="00657F0E" w:rsidRPr="002251BD" w:rsidRDefault="00657F0E" w:rsidP="00176C26">
            <w:pPr>
              <w:ind w:firstLine="0"/>
              <w:jc w:val="center"/>
              <w:rPr>
                <w:sz w:val="18"/>
                <w:szCs w:val="18"/>
              </w:rPr>
            </w:pPr>
            <w:r w:rsidRPr="002251BD">
              <w:rPr>
                <w:sz w:val="18"/>
                <w:szCs w:val="18"/>
              </w:rPr>
              <w:t>2</w:t>
            </w:r>
          </w:p>
        </w:tc>
        <w:tc>
          <w:tcPr>
            <w:tcW w:w="2722" w:type="dxa"/>
            <w:vAlign w:val="center"/>
          </w:tcPr>
          <w:p w14:paraId="7ACCDB19" w14:textId="77777777" w:rsidR="00657F0E" w:rsidRPr="009242CD" w:rsidRDefault="00657F0E" w:rsidP="00176C26">
            <w:pPr>
              <w:spacing w:before="0"/>
              <w:ind w:firstLine="0"/>
              <w:jc w:val="left"/>
              <w:rPr>
                <w:rFonts w:cs="Arial"/>
                <w:sz w:val="20"/>
                <w:szCs w:val="20"/>
                <w:lang w:val="de-DE"/>
              </w:rPr>
            </w:pPr>
          </w:p>
        </w:tc>
      </w:tr>
      <w:tr w:rsidR="00657F0E" w14:paraId="0889AE17" w14:textId="77777777" w:rsidTr="00A2014D">
        <w:trPr>
          <w:trHeight w:val="454"/>
        </w:trPr>
        <w:tc>
          <w:tcPr>
            <w:tcW w:w="568" w:type="dxa"/>
            <w:vAlign w:val="center"/>
          </w:tcPr>
          <w:p w14:paraId="78F464F0" w14:textId="77777777" w:rsidR="00657F0E" w:rsidRPr="00EA464E" w:rsidRDefault="00657F0E" w:rsidP="00176C26">
            <w:pPr>
              <w:spacing w:before="0"/>
              <w:ind w:firstLine="0"/>
              <w:jc w:val="center"/>
              <w:rPr>
                <w:rFonts w:cs="Arial"/>
                <w:color w:val="000000"/>
                <w:sz w:val="20"/>
                <w:szCs w:val="20"/>
              </w:rPr>
            </w:pPr>
            <w:r>
              <w:rPr>
                <w:rFonts w:cs="Arial"/>
                <w:color w:val="000000"/>
                <w:sz w:val="20"/>
                <w:szCs w:val="20"/>
              </w:rPr>
              <w:t>2</w:t>
            </w:r>
          </w:p>
        </w:tc>
        <w:tc>
          <w:tcPr>
            <w:tcW w:w="5954" w:type="dxa"/>
            <w:vAlign w:val="center"/>
          </w:tcPr>
          <w:p w14:paraId="52D13FC6" w14:textId="083BE40D" w:rsidR="00657F0E" w:rsidRPr="00657F0E" w:rsidRDefault="00657F0E" w:rsidP="00176C26">
            <w:pPr>
              <w:ind w:firstLine="0"/>
              <w:jc w:val="left"/>
              <w:rPr>
                <w:rFonts w:cs="Arial"/>
                <w:color w:val="000000"/>
                <w:sz w:val="18"/>
                <w:szCs w:val="18"/>
              </w:rPr>
            </w:pPr>
            <w:r w:rsidRPr="00657F0E">
              <w:rPr>
                <w:rFonts w:cs="Arial"/>
                <w:color w:val="000000"/>
                <w:sz w:val="18"/>
                <w:szCs w:val="18"/>
              </w:rPr>
              <w:t xml:space="preserve">Glavčina (UK) </w:t>
            </w:r>
            <w:r w:rsidRPr="00657F0E">
              <w:rPr>
                <w:rFonts w:cs="Arial"/>
                <w:color w:val="000000"/>
                <w:sz w:val="18"/>
                <w:szCs w:val="18"/>
                <w:lang w:val="sr-Cyrl-RS"/>
              </w:rPr>
              <w:t xml:space="preserve">- </w:t>
            </w:r>
            <w:r w:rsidRPr="00657F0E">
              <w:rPr>
                <w:rFonts w:cs="Arial"/>
                <w:color w:val="000000"/>
                <w:sz w:val="18"/>
                <w:szCs w:val="18"/>
              </w:rPr>
              <w:t xml:space="preserve">po crt.2140.09.21 </w:t>
            </w:r>
            <w:r w:rsidR="00B85146">
              <w:rPr>
                <w:rFonts w:cs="Arial"/>
                <w:color w:val="000000"/>
                <w:sz w:val="18"/>
                <w:szCs w:val="18"/>
              </w:rPr>
              <w:t xml:space="preserve">     </w:t>
            </w:r>
            <w:r w:rsidRPr="00657F0E">
              <w:rPr>
                <w:rFonts w:cs="Arial"/>
                <w:color w:val="000000"/>
                <w:sz w:val="18"/>
                <w:szCs w:val="18"/>
              </w:rPr>
              <w:t>42CrMo4+QT</w:t>
            </w:r>
            <w:r w:rsidRPr="00657F0E">
              <w:rPr>
                <w:rFonts w:cs="Arial"/>
                <w:color w:val="000000"/>
                <w:sz w:val="18"/>
                <w:szCs w:val="18"/>
                <w:lang w:val="sr-Cyrl-RS"/>
              </w:rPr>
              <w:t xml:space="preserve">   </w:t>
            </w:r>
            <w:r w:rsidRPr="00657F0E">
              <w:rPr>
                <w:rFonts w:cs="Arial"/>
                <w:color w:val="000000"/>
                <w:sz w:val="18"/>
                <w:szCs w:val="18"/>
              </w:rPr>
              <w:t xml:space="preserve">    150x162x165</w:t>
            </w:r>
            <w:r w:rsidRPr="00657F0E">
              <w:rPr>
                <w:sz w:val="18"/>
                <w:szCs w:val="18"/>
              </w:rPr>
              <w:t xml:space="preserve">     izrada n</w:t>
            </w:r>
            <w:r w:rsidRPr="00657F0E">
              <w:rPr>
                <w:rFonts w:cs="Arial"/>
                <w:color w:val="000000"/>
                <w:sz w:val="18"/>
                <w:szCs w:val="18"/>
              </w:rPr>
              <w:t>a meru</w:t>
            </w:r>
          </w:p>
        </w:tc>
        <w:tc>
          <w:tcPr>
            <w:tcW w:w="680" w:type="dxa"/>
            <w:vAlign w:val="center"/>
          </w:tcPr>
          <w:p w14:paraId="4FCB7556" w14:textId="77777777" w:rsidR="00657F0E" w:rsidRPr="00C3309A" w:rsidRDefault="00657F0E" w:rsidP="00176C26">
            <w:pPr>
              <w:ind w:firstLine="0"/>
              <w:jc w:val="center"/>
              <w:rPr>
                <w:sz w:val="18"/>
                <w:szCs w:val="18"/>
              </w:rPr>
            </w:pPr>
            <w:r w:rsidRPr="00C3309A">
              <w:rPr>
                <w:sz w:val="18"/>
                <w:szCs w:val="18"/>
              </w:rPr>
              <w:t>kom.</w:t>
            </w:r>
          </w:p>
        </w:tc>
        <w:tc>
          <w:tcPr>
            <w:tcW w:w="567" w:type="dxa"/>
            <w:vAlign w:val="center"/>
          </w:tcPr>
          <w:p w14:paraId="4B614520" w14:textId="77777777" w:rsidR="00657F0E" w:rsidRPr="002251BD" w:rsidRDefault="00657F0E" w:rsidP="00176C26">
            <w:pPr>
              <w:ind w:firstLine="0"/>
              <w:jc w:val="center"/>
              <w:rPr>
                <w:sz w:val="18"/>
                <w:szCs w:val="18"/>
              </w:rPr>
            </w:pPr>
            <w:r w:rsidRPr="002251BD">
              <w:rPr>
                <w:sz w:val="18"/>
                <w:szCs w:val="18"/>
              </w:rPr>
              <w:t>2</w:t>
            </w:r>
          </w:p>
        </w:tc>
        <w:tc>
          <w:tcPr>
            <w:tcW w:w="2722" w:type="dxa"/>
            <w:vAlign w:val="center"/>
          </w:tcPr>
          <w:p w14:paraId="6DA5B124" w14:textId="77777777" w:rsidR="00657F0E" w:rsidRDefault="00657F0E" w:rsidP="00176C26">
            <w:pPr>
              <w:spacing w:before="0"/>
              <w:ind w:firstLine="0"/>
              <w:jc w:val="left"/>
              <w:rPr>
                <w:rFonts w:cs="Arial"/>
                <w:sz w:val="20"/>
                <w:szCs w:val="20"/>
                <w:lang w:val="de-DE"/>
              </w:rPr>
            </w:pPr>
          </w:p>
        </w:tc>
      </w:tr>
      <w:tr w:rsidR="00657F0E" w14:paraId="4A3341FA" w14:textId="77777777" w:rsidTr="00A2014D">
        <w:trPr>
          <w:trHeight w:val="454"/>
        </w:trPr>
        <w:tc>
          <w:tcPr>
            <w:tcW w:w="568" w:type="dxa"/>
            <w:vAlign w:val="center"/>
          </w:tcPr>
          <w:p w14:paraId="24E84D26" w14:textId="77777777" w:rsidR="00657F0E" w:rsidRPr="00EA464E" w:rsidRDefault="00657F0E" w:rsidP="00176C26">
            <w:pPr>
              <w:spacing w:before="0"/>
              <w:ind w:firstLine="0"/>
              <w:jc w:val="center"/>
              <w:rPr>
                <w:rFonts w:cs="Arial"/>
                <w:color w:val="000000"/>
                <w:sz w:val="20"/>
                <w:szCs w:val="20"/>
              </w:rPr>
            </w:pPr>
            <w:r>
              <w:rPr>
                <w:rFonts w:cs="Arial"/>
                <w:color w:val="000000"/>
                <w:sz w:val="20"/>
                <w:szCs w:val="20"/>
              </w:rPr>
              <w:t>3</w:t>
            </w:r>
          </w:p>
        </w:tc>
        <w:tc>
          <w:tcPr>
            <w:tcW w:w="5954" w:type="dxa"/>
            <w:vAlign w:val="center"/>
          </w:tcPr>
          <w:p w14:paraId="7EE46565" w14:textId="0E773806" w:rsidR="00657F0E" w:rsidRPr="000C3C8E" w:rsidRDefault="00657F0E" w:rsidP="00176C26">
            <w:pPr>
              <w:ind w:firstLine="0"/>
              <w:jc w:val="left"/>
              <w:rPr>
                <w:rFonts w:cs="Arial"/>
                <w:color w:val="000000"/>
                <w:sz w:val="18"/>
                <w:szCs w:val="18"/>
              </w:rPr>
            </w:pPr>
            <w:r>
              <w:rPr>
                <w:rFonts w:cs="Arial"/>
                <w:color w:val="000000"/>
                <w:sz w:val="18"/>
                <w:szCs w:val="18"/>
              </w:rPr>
              <w:t xml:space="preserve">Nosač (UK) </w:t>
            </w:r>
            <w:r>
              <w:rPr>
                <w:rFonts w:cs="Arial"/>
                <w:color w:val="000000"/>
                <w:sz w:val="18"/>
                <w:szCs w:val="18"/>
                <w:lang w:val="sr-Cyrl-RS"/>
              </w:rPr>
              <w:t xml:space="preserve">- </w:t>
            </w:r>
            <w:r>
              <w:rPr>
                <w:rFonts w:cs="Arial"/>
                <w:color w:val="000000"/>
                <w:sz w:val="18"/>
                <w:szCs w:val="18"/>
              </w:rPr>
              <w:t xml:space="preserve">po crt. 2160.03.01 </w:t>
            </w:r>
            <w:r w:rsidR="00B85146">
              <w:rPr>
                <w:rFonts w:cs="Arial"/>
                <w:color w:val="000000"/>
                <w:sz w:val="18"/>
                <w:szCs w:val="18"/>
              </w:rPr>
              <w:t xml:space="preserve">      </w:t>
            </w:r>
            <w:r w:rsidRPr="00996BFB">
              <w:rPr>
                <w:rFonts w:cs="Arial"/>
                <w:color w:val="000000"/>
                <w:sz w:val="18"/>
                <w:szCs w:val="18"/>
              </w:rPr>
              <w:t>42CrMo4+QT</w:t>
            </w:r>
            <w:r w:rsidRPr="00996BFB">
              <w:rPr>
                <w:rFonts w:cs="Arial"/>
                <w:color w:val="000000"/>
                <w:sz w:val="18"/>
                <w:szCs w:val="18"/>
              </w:rPr>
              <w:tab/>
              <w:t>170x200x382</w:t>
            </w:r>
          </w:p>
        </w:tc>
        <w:tc>
          <w:tcPr>
            <w:tcW w:w="680" w:type="dxa"/>
            <w:vAlign w:val="center"/>
          </w:tcPr>
          <w:p w14:paraId="3C970718" w14:textId="77777777" w:rsidR="00657F0E" w:rsidRPr="00C3309A" w:rsidRDefault="00657F0E" w:rsidP="00176C26">
            <w:pPr>
              <w:ind w:firstLine="0"/>
              <w:jc w:val="center"/>
              <w:rPr>
                <w:sz w:val="18"/>
                <w:szCs w:val="18"/>
              </w:rPr>
            </w:pPr>
            <w:r w:rsidRPr="00C3309A">
              <w:rPr>
                <w:sz w:val="18"/>
                <w:szCs w:val="18"/>
              </w:rPr>
              <w:t>kom.</w:t>
            </w:r>
          </w:p>
        </w:tc>
        <w:tc>
          <w:tcPr>
            <w:tcW w:w="567" w:type="dxa"/>
            <w:vAlign w:val="center"/>
          </w:tcPr>
          <w:p w14:paraId="08F7F625" w14:textId="77777777" w:rsidR="00657F0E" w:rsidRPr="002251BD" w:rsidRDefault="00657F0E" w:rsidP="00176C26">
            <w:pPr>
              <w:ind w:firstLine="0"/>
              <w:jc w:val="center"/>
              <w:rPr>
                <w:sz w:val="18"/>
                <w:szCs w:val="18"/>
              </w:rPr>
            </w:pPr>
            <w:r w:rsidRPr="002251BD">
              <w:rPr>
                <w:sz w:val="18"/>
                <w:szCs w:val="18"/>
              </w:rPr>
              <w:t>4</w:t>
            </w:r>
          </w:p>
        </w:tc>
        <w:tc>
          <w:tcPr>
            <w:tcW w:w="2722" w:type="dxa"/>
            <w:vAlign w:val="center"/>
          </w:tcPr>
          <w:p w14:paraId="2BAA956D" w14:textId="77777777" w:rsidR="00657F0E" w:rsidRDefault="00657F0E" w:rsidP="00176C26">
            <w:pPr>
              <w:spacing w:before="0"/>
              <w:ind w:firstLine="0"/>
              <w:jc w:val="left"/>
              <w:rPr>
                <w:rFonts w:cs="Arial"/>
                <w:sz w:val="20"/>
                <w:szCs w:val="20"/>
                <w:lang w:val="de-DE"/>
              </w:rPr>
            </w:pPr>
          </w:p>
        </w:tc>
      </w:tr>
      <w:tr w:rsidR="00657F0E" w14:paraId="33B3CC37" w14:textId="77777777" w:rsidTr="00A2014D">
        <w:trPr>
          <w:trHeight w:val="454"/>
        </w:trPr>
        <w:tc>
          <w:tcPr>
            <w:tcW w:w="568" w:type="dxa"/>
            <w:vAlign w:val="center"/>
          </w:tcPr>
          <w:p w14:paraId="2B76E352" w14:textId="77777777" w:rsidR="00657F0E" w:rsidRPr="00EA464E" w:rsidRDefault="00657F0E" w:rsidP="00176C26">
            <w:pPr>
              <w:spacing w:before="0"/>
              <w:ind w:firstLine="0"/>
              <w:jc w:val="center"/>
              <w:rPr>
                <w:rFonts w:cs="Arial"/>
                <w:color w:val="000000"/>
                <w:sz w:val="20"/>
                <w:szCs w:val="20"/>
              </w:rPr>
            </w:pPr>
            <w:r>
              <w:rPr>
                <w:rFonts w:cs="Arial"/>
                <w:color w:val="000000"/>
                <w:sz w:val="20"/>
                <w:szCs w:val="20"/>
              </w:rPr>
              <w:t>4</w:t>
            </w:r>
          </w:p>
        </w:tc>
        <w:tc>
          <w:tcPr>
            <w:tcW w:w="5954" w:type="dxa"/>
            <w:vAlign w:val="center"/>
          </w:tcPr>
          <w:p w14:paraId="0AFB8FEB" w14:textId="1EEAAA52" w:rsidR="00657F0E" w:rsidRPr="000C3C8E" w:rsidRDefault="00657F0E" w:rsidP="00176C26">
            <w:pPr>
              <w:ind w:firstLine="0"/>
              <w:jc w:val="left"/>
              <w:rPr>
                <w:rFonts w:cs="Arial"/>
                <w:color w:val="000000"/>
                <w:sz w:val="18"/>
                <w:szCs w:val="18"/>
              </w:rPr>
            </w:pPr>
            <w:r w:rsidRPr="00295A01">
              <w:rPr>
                <w:rFonts w:cs="Arial"/>
                <w:color w:val="000000"/>
                <w:sz w:val="18"/>
                <w:szCs w:val="18"/>
              </w:rPr>
              <w:t>Prsten (UK) po</w:t>
            </w:r>
            <w:r>
              <w:rPr>
                <w:rFonts w:cs="Arial"/>
                <w:color w:val="000000"/>
                <w:sz w:val="18"/>
                <w:szCs w:val="18"/>
              </w:rPr>
              <w:t xml:space="preserve"> crt.2177.04.16.02 </w:t>
            </w:r>
            <w:r w:rsidR="00B85146">
              <w:rPr>
                <w:rFonts w:cs="Arial"/>
                <w:color w:val="000000"/>
                <w:sz w:val="18"/>
                <w:szCs w:val="18"/>
              </w:rPr>
              <w:t xml:space="preserve">     </w:t>
            </w:r>
            <w:r w:rsidRPr="00295A01">
              <w:rPr>
                <w:rFonts w:cs="Arial"/>
                <w:color w:val="000000"/>
                <w:sz w:val="18"/>
                <w:szCs w:val="18"/>
              </w:rPr>
              <w:t>42CrMo4+QT</w:t>
            </w:r>
            <w:r w:rsidRPr="00295A01">
              <w:rPr>
                <w:rFonts w:cs="Arial"/>
                <w:color w:val="000000"/>
                <w:sz w:val="18"/>
                <w:szCs w:val="18"/>
              </w:rPr>
              <w:tab/>
            </w:r>
            <w:r>
              <w:rPr>
                <w:rFonts w:cs="Arial"/>
                <w:color w:val="000000"/>
                <w:sz w:val="18"/>
                <w:szCs w:val="18"/>
              </w:rPr>
              <w:t>Ø</w:t>
            </w:r>
            <w:r w:rsidR="00C22552">
              <w:rPr>
                <w:rFonts w:cs="Arial"/>
                <w:color w:val="000000"/>
                <w:sz w:val="18"/>
                <w:szCs w:val="18"/>
              </w:rPr>
              <w:t xml:space="preserve"> </w:t>
            </w:r>
            <w:r w:rsidRPr="00295A01">
              <w:rPr>
                <w:rFonts w:cs="Arial"/>
                <w:color w:val="000000"/>
                <w:sz w:val="18"/>
                <w:szCs w:val="18"/>
              </w:rPr>
              <w:t>180x22</w:t>
            </w:r>
          </w:p>
        </w:tc>
        <w:tc>
          <w:tcPr>
            <w:tcW w:w="680" w:type="dxa"/>
            <w:vAlign w:val="center"/>
          </w:tcPr>
          <w:p w14:paraId="2053ABEC" w14:textId="77777777" w:rsidR="00657F0E" w:rsidRPr="00C3309A" w:rsidRDefault="00657F0E" w:rsidP="00176C26">
            <w:pPr>
              <w:ind w:firstLine="0"/>
              <w:jc w:val="center"/>
              <w:rPr>
                <w:sz w:val="18"/>
                <w:szCs w:val="18"/>
              </w:rPr>
            </w:pPr>
            <w:r w:rsidRPr="00C3309A">
              <w:rPr>
                <w:sz w:val="18"/>
                <w:szCs w:val="18"/>
              </w:rPr>
              <w:t>kom.</w:t>
            </w:r>
          </w:p>
        </w:tc>
        <w:tc>
          <w:tcPr>
            <w:tcW w:w="567" w:type="dxa"/>
            <w:vAlign w:val="center"/>
          </w:tcPr>
          <w:p w14:paraId="44F73BE6" w14:textId="77777777" w:rsidR="00657F0E" w:rsidRPr="002251BD" w:rsidRDefault="00657F0E" w:rsidP="00176C26">
            <w:pPr>
              <w:ind w:firstLine="0"/>
              <w:jc w:val="center"/>
              <w:rPr>
                <w:sz w:val="18"/>
                <w:szCs w:val="18"/>
              </w:rPr>
            </w:pPr>
            <w:r w:rsidRPr="002251BD">
              <w:rPr>
                <w:sz w:val="18"/>
                <w:szCs w:val="18"/>
              </w:rPr>
              <w:t>4</w:t>
            </w:r>
          </w:p>
        </w:tc>
        <w:tc>
          <w:tcPr>
            <w:tcW w:w="2722" w:type="dxa"/>
            <w:vAlign w:val="center"/>
          </w:tcPr>
          <w:p w14:paraId="5BC1C51D" w14:textId="77777777" w:rsidR="00657F0E" w:rsidRDefault="00657F0E" w:rsidP="00176C26">
            <w:pPr>
              <w:spacing w:before="0"/>
              <w:ind w:firstLine="0"/>
              <w:jc w:val="left"/>
              <w:rPr>
                <w:rFonts w:cs="Arial"/>
                <w:sz w:val="20"/>
                <w:szCs w:val="20"/>
                <w:lang w:val="de-DE"/>
              </w:rPr>
            </w:pPr>
          </w:p>
        </w:tc>
      </w:tr>
      <w:tr w:rsidR="00657F0E" w14:paraId="3A338935" w14:textId="77777777" w:rsidTr="00A2014D">
        <w:trPr>
          <w:trHeight w:val="454"/>
        </w:trPr>
        <w:tc>
          <w:tcPr>
            <w:tcW w:w="568" w:type="dxa"/>
            <w:vAlign w:val="center"/>
          </w:tcPr>
          <w:p w14:paraId="13AE3C4A" w14:textId="77777777" w:rsidR="00657F0E" w:rsidRPr="00EA464E" w:rsidRDefault="00657F0E" w:rsidP="00176C26">
            <w:pPr>
              <w:spacing w:before="0"/>
              <w:ind w:firstLine="0"/>
              <w:jc w:val="center"/>
              <w:rPr>
                <w:rFonts w:cs="Arial"/>
                <w:color w:val="000000"/>
                <w:sz w:val="20"/>
                <w:szCs w:val="20"/>
              </w:rPr>
            </w:pPr>
            <w:r>
              <w:rPr>
                <w:rFonts w:cs="Arial"/>
                <w:color w:val="000000"/>
                <w:sz w:val="20"/>
                <w:szCs w:val="20"/>
              </w:rPr>
              <w:t>5</w:t>
            </w:r>
          </w:p>
        </w:tc>
        <w:tc>
          <w:tcPr>
            <w:tcW w:w="5954" w:type="dxa"/>
            <w:vAlign w:val="center"/>
          </w:tcPr>
          <w:p w14:paraId="1E4BA259" w14:textId="53263F5A" w:rsidR="00657F0E" w:rsidRPr="000C3C8E" w:rsidRDefault="00657F0E" w:rsidP="00176C26">
            <w:pPr>
              <w:ind w:firstLine="0"/>
              <w:jc w:val="left"/>
              <w:rPr>
                <w:rFonts w:cs="Arial"/>
                <w:color w:val="000000"/>
                <w:sz w:val="18"/>
                <w:szCs w:val="18"/>
              </w:rPr>
            </w:pPr>
            <w:r w:rsidRPr="00527CF8">
              <w:rPr>
                <w:rFonts w:cs="Arial"/>
                <w:color w:val="000000"/>
                <w:sz w:val="18"/>
                <w:szCs w:val="18"/>
              </w:rPr>
              <w:t xml:space="preserve">Šolja (UK) </w:t>
            </w:r>
            <w:r>
              <w:rPr>
                <w:rFonts w:cs="Arial"/>
                <w:color w:val="000000"/>
                <w:sz w:val="18"/>
                <w:szCs w:val="18"/>
                <w:lang w:val="sr-Cyrl-RS"/>
              </w:rPr>
              <w:t xml:space="preserve"> - </w:t>
            </w:r>
            <w:r>
              <w:rPr>
                <w:rFonts w:cs="Arial"/>
                <w:color w:val="000000"/>
                <w:sz w:val="18"/>
                <w:szCs w:val="18"/>
              </w:rPr>
              <w:t xml:space="preserve">po crt.2224.02    </w:t>
            </w:r>
            <w:r w:rsidR="00B85146">
              <w:rPr>
                <w:rFonts w:cs="Arial"/>
                <w:color w:val="000000"/>
                <w:sz w:val="18"/>
                <w:szCs w:val="18"/>
              </w:rPr>
              <w:t xml:space="preserve">  </w:t>
            </w:r>
            <w:r>
              <w:rPr>
                <w:rFonts w:cs="Arial"/>
                <w:color w:val="000000"/>
                <w:sz w:val="18"/>
                <w:szCs w:val="18"/>
              </w:rPr>
              <w:t xml:space="preserve">  </w:t>
            </w:r>
            <w:r w:rsidRPr="00527CF8">
              <w:rPr>
                <w:rFonts w:cs="Arial"/>
                <w:color w:val="000000"/>
                <w:sz w:val="18"/>
                <w:szCs w:val="18"/>
              </w:rPr>
              <w:t>42CrMo4</w:t>
            </w:r>
            <w:r w:rsidRPr="00527CF8">
              <w:rPr>
                <w:rFonts w:cs="Arial"/>
                <w:color w:val="000000"/>
                <w:sz w:val="18"/>
                <w:szCs w:val="18"/>
              </w:rPr>
              <w:tab/>
            </w:r>
            <w:r w:rsidR="00B85146">
              <w:rPr>
                <w:rFonts w:cs="Arial"/>
                <w:color w:val="000000"/>
                <w:sz w:val="18"/>
                <w:szCs w:val="18"/>
              </w:rPr>
              <w:t xml:space="preserve">   </w:t>
            </w:r>
            <w:r>
              <w:rPr>
                <w:rFonts w:cs="Arial"/>
                <w:color w:val="000000"/>
                <w:sz w:val="18"/>
                <w:szCs w:val="18"/>
              </w:rPr>
              <w:t>Ø</w:t>
            </w:r>
            <w:r w:rsidRPr="00527CF8">
              <w:rPr>
                <w:rFonts w:cs="Arial"/>
                <w:color w:val="000000"/>
                <w:sz w:val="18"/>
                <w:szCs w:val="18"/>
              </w:rPr>
              <w:t xml:space="preserve"> 270x155</w:t>
            </w:r>
          </w:p>
        </w:tc>
        <w:tc>
          <w:tcPr>
            <w:tcW w:w="680" w:type="dxa"/>
            <w:vAlign w:val="center"/>
          </w:tcPr>
          <w:p w14:paraId="53D5B59D" w14:textId="77777777" w:rsidR="00657F0E" w:rsidRPr="00C3309A" w:rsidRDefault="00657F0E" w:rsidP="00176C26">
            <w:pPr>
              <w:ind w:firstLine="0"/>
              <w:jc w:val="center"/>
              <w:rPr>
                <w:sz w:val="18"/>
                <w:szCs w:val="18"/>
              </w:rPr>
            </w:pPr>
            <w:r w:rsidRPr="00C3309A">
              <w:rPr>
                <w:sz w:val="18"/>
                <w:szCs w:val="18"/>
              </w:rPr>
              <w:t>kom.</w:t>
            </w:r>
          </w:p>
        </w:tc>
        <w:tc>
          <w:tcPr>
            <w:tcW w:w="567" w:type="dxa"/>
            <w:vAlign w:val="center"/>
          </w:tcPr>
          <w:p w14:paraId="48A52BD7" w14:textId="77777777" w:rsidR="00657F0E" w:rsidRPr="002251BD" w:rsidRDefault="00657F0E" w:rsidP="00176C26">
            <w:pPr>
              <w:ind w:firstLine="0"/>
              <w:jc w:val="center"/>
              <w:rPr>
                <w:sz w:val="18"/>
                <w:szCs w:val="18"/>
              </w:rPr>
            </w:pPr>
            <w:r w:rsidRPr="002251BD">
              <w:rPr>
                <w:sz w:val="18"/>
                <w:szCs w:val="18"/>
              </w:rPr>
              <w:t>1</w:t>
            </w:r>
          </w:p>
        </w:tc>
        <w:tc>
          <w:tcPr>
            <w:tcW w:w="2722" w:type="dxa"/>
            <w:vAlign w:val="center"/>
          </w:tcPr>
          <w:p w14:paraId="038FAEDA" w14:textId="77777777" w:rsidR="00657F0E" w:rsidRDefault="00657F0E" w:rsidP="00176C26">
            <w:pPr>
              <w:spacing w:before="0"/>
              <w:ind w:firstLine="0"/>
              <w:jc w:val="left"/>
              <w:rPr>
                <w:rFonts w:cs="Arial"/>
                <w:sz w:val="20"/>
                <w:szCs w:val="20"/>
                <w:lang w:val="de-DE"/>
              </w:rPr>
            </w:pPr>
          </w:p>
        </w:tc>
      </w:tr>
      <w:tr w:rsidR="00657F0E" w14:paraId="14002A3A" w14:textId="77777777" w:rsidTr="00A2014D">
        <w:trPr>
          <w:trHeight w:val="454"/>
        </w:trPr>
        <w:tc>
          <w:tcPr>
            <w:tcW w:w="568" w:type="dxa"/>
            <w:vAlign w:val="center"/>
          </w:tcPr>
          <w:p w14:paraId="66238FF1" w14:textId="77777777" w:rsidR="00657F0E" w:rsidRPr="00EA464E" w:rsidRDefault="00657F0E" w:rsidP="00176C26">
            <w:pPr>
              <w:spacing w:before="0"/>
              <w:ind w:firstLine="0"/>
              <w:jc w:val="center"/>
              <w:rPr>
                <w:rFonts w:cs="Arial"/>
                <w:color w:val="000000"/>
                <w:sz w:val="20"/>
                <w:szCs w:val="20"/>
              </w:rPr>
            </w:pPr>
            <w:r>
              <w:rPr>
                <w:rFonts w:cs="Arial"/>
                <w:color w:val="000000"/>
                <w:sz w:val="20"/>
                <w:szCs w:val="20"/>
              </w:rPr>
              <w:t>6</w:t>
            </w:r>
          </w:p>
        </w:tc>
        <w:tc>
          <w:tcPr>
            <w:tcW w:w="5954" w:type="dxa"/>
            <w:vAlign w:val="center"/>
          </w:tcPr>
          <w:p w14:paraId="7D55FAA5" w14:textId="4EBE86D7" w:rsidR="00657F0E" w:rsidRPr="000C3C8E" w:rsidRDefault="00657F0E" w:rsidP="00176C26">
            <w:pPr>
              <w:ind w:firstLine="0"/>
              <w:jc w:val="left"/>
              <w:rPr>
                <w:rFonts w:cs="Arial"/>
                <w:color w:val="000000"/>
                <w:sz w:val="18"/>
                <w:szCs w:val="18"/>
              </w:rPr>
            </w:pPr>
            <w:r w:rsidRPr="00523F26">
              <w:rPr>
                <w:rFonts w:cs="Arial"/>
                <w:color w:val="000000"/>
                <w:sz w:val="18"/>
                <w:szCs w:val="18"/>
              </w:rPr>
              <w:t>Telo spojnice (UK) --veza voz.meh.-</w:t>
            </w:r>
            <w:r>
              <w:rPr>
                <w:rFonts w:cs="Arial"/>
                <w:color w:val="000000"/>
                <w:sz w:val="18"/>
                <w:szCs w:val="18"/>
              </w:rPr>
              <w:t xml:space="preserve">--reduktor po crt.2177.04.16.01  </w:t>
            </w:r>
            <w:r w:rsidRPr="00523F26">
              <w:rPr>
                <w:rFonts w:cs="Arial"/>
                <w:color w:val="000000"/>
                <w:sz w:val="18"/>
                <w:szCs w:val="18"/>
              </w:rPr>
              <w:t>42CrMo4+QT</w:t>
            </w:r>
            <w:r w:rsidRPr="00523F26">
              <w:rPr>
                <w:rFonts w:cs="Arial"/>
                <w:color w:val="000000"/>
                <w:sz w:val="18"/>
                <w:szCs w:val="18"/>
              </w:rPr>
              <w:tab/>
            </w:r>
            <w:r>
              <w:rPr>
                <w:rFonts w:cs="Arial"/>
                <w:color w:val="000000"/>
                <w:sz w:val="18"/>
                <w:szCs w:val="18"/>
              </w:rPr>
              <w:t>Ø</w:t>
            </w:r>
            <w:r w:rsidRPr="00523F26">
              <w:rPr>
                <w:rFonts w:cs="Arial"/>
                <w:color w:val="000000"/>
                <w:sz w:val="18"/>
                <w:szCs w:val="18"/>
              </w:rPr>
              <w:t xml:space="preserve"> 280x100</w:t>
            </w:r>
          </w:p>
        </w:tc>
        <w:tc>
          <w:tcPr>
            <w:tcW w:w="680" w:type="dxa"/>
            <w:vAlign w:val="center"/>
          </w:tcPr>
          <w:p w14:paraId="7AA12BBC" w14:textId="77777777" w:rsidR="00657F0E" w:rsidRPr="00C3309A" w:rsidRDefault="00657F0E" w:rsidP="00176C26">
            <w:pPr>
              <w:ind w:firstLine="0"/>
              <w:jc w:val="center"/>
              <w:rPr>
                <w:sz w:val="18"/>
                <w:szCs w:val="18"/>
              </w:rPr>
            </w:pPr>
            <w:r w:rsidRPr="00C3309A">
              <w:rPr>
                <w:sz w:val="18"/>
                <w:szCs w:val="18"/>
              </w:rPr>
              <w:t>kom.</w:t>
            </w:r>
          </w:p>
        </w:tc>
        <w:tc>
          <w:tcPr>
            <w:tcW w:w="567" w:type="dxa"/>
            <w:vAlign w:val="center"/>
          </w:tcPr>
          <w:p w14:paraId="1417CB6D" w14:textId="77777777" w:rsidR="00657F0E" w:rsidRPr="002251BD" w:rsidRDefault="00657F0E" w:rsidP="00176C26">
            <w:pPr>
              <w:ind w:firstLine="0"/>
              <w:jc w:val="center"/>
              <w:rPr>
                <w:sz w:val="18"/>
                <w:szCs w:val="18"/>
              </w:rPr>
            </w:pPr>
            <w:r w:rsidRPr="002251BD">
              <w:rPr>
                <w:sz w:val="18"/>
                <w:szCs w:val="18"/>
              </w:rPr>
              <w:t>4</w:t>
            </w:r>
          </w:p>
        </w:tc>
        <w:tc>
          <w:tcPr>
            <w:tcW w:w="2722" w:type="dxa"/>
            <w:vAlign w:val="center"/>
          </w:tcPr>
          <w:p w14:paraId="6FE3DF73" w14:textId="77777777" w:rsidR="00657F0E" w:rsidRDefault="00657F0E" w:rsidP="00176C26">
            <w:pPr>
              <w:spacing w:before="0"/>
              <w:ind w:firstLine="0"/>
              <w:jc w:val="left"/>
              <w:rPr>
                <w:rFonts w:cs="Arial"/>
                <w:sz w:val="20"/>
                <w:szCs w:val="20"/>
                <w:lang w:val="de-DE"/>
              </w:rPr>
            </w:pPr>
          </w:p>
        </w:tc>
      </w:tr>
      <w:tr w:rsidR="00657F0E" w14:paraId="0018319C" w14:textId="77777777" w:rsidTr="00A2014D">
        <w:trPr>
          <w:trHeight w:val="454"/>
        </w:trPr>
        <w:tc>
          <w:tcPr>
            <w:tcW w:w="568" w:type="dxa"/>
            <w:vAlign w:val="center"/>
          </w:tcPr>
          <w:p w14:paraId="6560B8D4" w14:textId="77777777" w:rsidR="00657F0E" w:rsidRPr="00EA464E" w:rsidRDefault="00657F0E" w:rsidP="00176C26">
            <w:pPr>
              <w:spacing w:before="0"/>
              <w:ind w:firstLine="0"/>
              <w:jc w:val="center"/>
              <w:rPr>
                <w:rFonts w:cs="Arial"/>
                <w:color w:val="000000"/>
                <w:sz w:val="20"/>
                <w:szCs w:val="20"/>
              </w:rPr>
            </w:pPr>
            <w:r>
              <w:rPr>
                <w:rFonts w:cs="Arial"/>
                <w:color w:val="000000"/>
                <w:sz w:val="20"/>
                <w:szCs w:val="20"/>
              </w:rPr>
              <w:t>7</w:t>
            </w:r>
          </w:p>
        </w:tc>
        <w:tc>
          <w:tcPr>
            <w:tcW w:w="5954" w:type="dxa"/>
            <w:vAlign w:val="center"/>
          </w:tcPr>
          <w:p w14:paraId="4A9F7AFA" w14:textId="06952351" w:rsidR="00657F0E" w:rsidRPr="000C3C8E" w:rsidRDefault="00657F0E" w:rsidP="00176C26">
            <w:pPr>
              <w:ind w:firstLine="0"/>
              <w:jc w:val="left"/>
              <w:rPr>
                <w:rFonts w:cs="Arial"/>
                <w:color w:val="000000"/>
                <w:sz w:val="18"/>
                <w:szCs w:val="18"/>
              </w:rPr>
            </w:pPr>
            <w:r w:rsidRPr="00B6291D">
              <w:rPr>
                <w:rFonts w:cs="Arial"/>
                <w:color w:val="000000"/>
                <w:sz w:val="18"/>
                <w:szCs w:val="18"/>
              </w:rPr>
              <w:t>Uleži</w:t>
            </w:r>
            <w:r>
              <w:rPr>
                <w:rFonts w:cs="Arial"/>
                <w:color w:val="000000"/>
                <w:sz w:val="18"/>
                <w:szCs w:val="18"/>
              </w:rPr>
              <w:t xml:space="preserve">štenje (pog.st.) po crt.2163.06 </w:t>
            </w:r>
            <w:r w:rsidR="00B85146">
              <w:rPr>
                <w:rFonts w:cs="Arial"/>
                <w:color w:val="000000"/>
                <w:sz w:val="18"/>
                <w:szCs w:val="18"/>
              </w:rPr>
              <w:t xml:space="preserve">    </w:t>
            </w:r>
            <w:r w:rsidRPr="00B6291D">
              <w:rPr>
                <w:rFonts w:cs="Arial"/>
                <w:color w:val="000000"/>
                <w:sz w:val="18"/>
                <w:szCs w:val="18"/>
              </w:rPr>
              <w:t>42CrMo4+QT</w:t>
            </w:r>
            <w:r w:rsidRPr="00B6291D">
              <w:rPr>
                <w:rFonts w:cs="Arial"/>
                <w:color w:val="000000"/>
                <w:sz w:val="18"/>
                <w:szCs w:val="18"/>
              </w:rPr>
              <w:tab/>
              <w:t>208x144x72</w:t>
            </w:r>
          </w:p>
        </w:tc>
        <w:tc>
          <w:tcPr>
            <w:tcW w:w="680" w:type="dxa"/>
            <w:vAlign w:val="center"/>
          </w:tcPr>
          <w:p w14:paraId="4D4E4DCF" w14:textId="77777777" w:rsidR="00657F0E" w:rsidRPr="00C3309A" w:rsidRDefault="00657F0E" w:rsidP="00176C26">
            <w:pPr>
              <w:ind w:firstLine="0"/>
              <w:jc w:val="center"/>
              <w:rPr>
                <w:sz w:val="18"/>
                <w:szCs w:val="18"/>
              </w:rPr>
            </w:pPr>
            <w:r w:rsidRPr="00C3309A">
              <w:rPr>
                <w:sz w:val="18"/>
                <w:szCs w:val="18"/>
              </w:rPr>
              <w:t>kom.</w:t>
            </w:r>
          </w:p>
        </w:tc>
        <w:tc>
          <w:tcPr>
            <w:tcW w:w="567" w:type="dxa"/>
            <w:vAlign w:val="center"/>
          </w:tcPr>
          <w:p w14:paraId="500BE107" w14:textId="77777777" w:rsidR="00657F0E" w:rsidRPr="002251BD" w:rsidRDefault="00657F0E" w:rsidP="00176C26">
            <w:pPr>
              <w:ind w:firstLine="0"/>
              <w:jc w:val="center"/>
              <w:rPr>
                <w:sz w:val="18"/>
                <w:szCs w:val="18"/>
              </w:rPr>
            </w:pPr>
            <w:r w:rsidRPr="002251BD">
              <w:rPr>
                <w:sz w:val="18"/>
                <w:szCs w:val="18"/>
              </w:rPr>
              <w:t>4</w:t>
            </w:r>
          </w:p>
        </w:tc>
        <w:tc>
          <w:tcPr>
            <w:tcW w:w="2722" w:type="dxa"/>
            <w:vAlign w:val="center"/>
          </w:tcPr>
          <w:p w14:paraId="72C4B9C8" w14:textId="77777777" w:rsidR="00657F0E" w:rsidRDefault="00657F0E" w:rsidP="00176C26">
            <w:pPr>
              <w:spacing w:before="0"/>
              <w:ind w:firstLine="0"/>
              <w:jc w:val="left"/>
              <w:rPr>
                <w:rFonts w:cs="Arial"/>
                <w:sz w:val="20"/>
                <w:szCs w:val="20"/>
                <w:lang w:val="de-DE"/>
              </w:rPr>
            </w:pPr>
          </w:p>
        </w:tc>
      </w:tr>
      <w:tr w:rsidR="00657F0E" w14:paraId="569077EB" w14:textId="77777777" w:rsidTr="00A2014D">
        <w:trPr>
          <w:trHeight w:val="454"/>
        </w:trPr>
        <w:tc>
          <w:tcPr>
            <w:tcW w:w="568" w:type="dxa"/>
            <w:vAlign w:val="center"/>
          </w:tcPr>
          <w:p w14:paraId="3B33DC34" w14:textId="77777777" w:rsidR="00657F0E" w:rsidRPr="00EA464E" w:rsidRDefault="00657F0E" w:rsidP="00176C26">
            <w:pPr>
              <w:spacing w:before="0"/>
              <w:ind w:firstLine="0"/>
              <w:jc w:val="center"/>
              <w:rPr>
                <w:rFonts w:cs="Arial"/>
                <w:color w:val="000000"/>
                <w:sz w:val="20"/>
                <w:szCs w:val="20"/>
              </w:rPr>
            </w:pPr>
            <w:r>
              <w:rPr>
                <w:rFonts w:cs="Arial"/>
                <w:color w:val="000000"/>
                <w:sz w:val="20"/>
                <w:szCs w:val="20"/>
              </w:rPr>
              <w:t>8</w:t>
            </w:r>
          </w:p>
        </w:tc>
        <w:tc>
          <w:tcPr>
            <w:tcW w:w="5954" w:type="dxa"/>
            <w:vAlign w:val="center"/>
          </w:tcPr>
          <w:p w14:paraId="4F938903" w14:textId="5798E08E" w:rsidR="00657F0E" w:rsidRPr="000C3C8E" w:rsidRDefault="00657F0E" w:rsidP="00176C26">
            <w:pPr>
              <w:ind w:firstLine="0"/>
              <w:jc w:val="left"/>
              <w:rPr>
                <w:rFonts w:cs="Arial"/>
                <w:color w:val="000000"/>
                <w:sz w:val="18"/>
                <w:szCs w:val="18"/>
              </w:rPr>
            </w:pPr>
            <w:r w:rsidRPr="00305155">
              <w:rPr>
                <w:rFonts w:cs="Arial"/>
                <w:color w:val="000000"/>
                <w:sz w:val="18"/>
                <w:szCs w:val="18"/>
              </w:rPr>
              <w:t>Uležiš</w:t>
            </w:r>
            <w:r>
              <w:rPr>
                <w:rFonts w:cs="Arial"/>
                <w:color w:val="000000"/>
                <w:sz w:val="18"/>
                <w:szCs w:val="18"/>
              </w:rPr>
              <w:t xml:space="preserve">tenje (pov.st.)  po crt.2163.06 </w:t>
            </w:r>
            <w:r w:rsidR="00B85146">
              <w:rPr>
                <w:rFonts w:cs="Arial"/>
                <w:color w:val="000000"/>
                <w:sz w:val="18"/>
                <w:szCs w:val="18"/>
              </w:rPr>
              <w:t xml:space="preserve">    </w:t>
            </w:r>
            <w:r w:rsidRPr="00305155">
              <w:rPr>
                <w:rFonts w:cs="Arial"/>
                <w:color w:val="000000"/>
                <w:sz w:val="18"/>
                <w:szCs w:val="18"/>
              </w:rPr>
              <w:t>42CrMo4+QT</w:t>
            </w:r>
          </w:p>
        </w:tc>
        <w:tc>
          <w:tcPr>
            <w:tcW w:w="680" w:type="dxa"/>
            <w:vAlign w:val="center"/>
          </w:tcPr>
          <w:p w14:paraId="08C6CC6D" w14:textId="77777777" w:rsidR="00657F0E" w:rsidRPr="00C3309A" w:rsidRDefault="00657F0E" w:rsidP="00176C26">
            <w:pPr>
              <w:ind w:firstLine="0"/>
              <w:jc w:val="center"/>
              <w:rPr>
                <w:sz w:val="18"/>
                <w:szCs w:val="18"/>
              </w:rPr>
            </w:pPr>
            <w:r w:rsidRPr="00C3309A">
              <w:rPr>
                <w:sz w:val="18"/>
                <w:szCs w:val="18"/>
              </w:rPr>
              <w:t>kom.</w:t>
            </w:r>
          </w:p>
        </w:tc>
        <w:tc>
          <w:tcPr>
            <w:tcW w:w="567" w:type="dxa"/>
            <w:vAlign w:val="center"/>
          </w:tcPr>
          <w:p w14:paraId="4D9D2A78" w14:textId="77777777" w:rsidR="00657F0E" w:rsidRPr="002251BD" w:rsidRDefault="00657F0E" w:rsidP="00176C26">
            <w:pPr>
              <w:ind w:firstLine="0"/>
              <w:jc w:val="center"/>
              <w:rPr>
                <w:sz w:val="18"/>
                <w:szCs w:val="18"/>
              </w:rPr>
            </w:pPr>
            <w:r w:rsidRPr="002251BD">
              <w:rPr>
                <w:sz w:val="18"/>
                <w:szCs w:val="18"/>
              </w:rPr>
              <w:t>2</w:t>
            </w:r>
          </w:p>
        </w:tc>
        <w:tc>
          <w:tcPr>
            <w:tcW w:w="2722" w:type="dxa"/>
            <w:vAlign w:val="center"/>
          </w:tcPr>
          <w:p w14:paraId="21731244" w14:textId="77777777" w:rsidR="00657F0E" w:rsidRDefault="00657F0E" w:rsidP="00176C26">
            <w:pPr>
              <w:spacing w:before="0"/>
              <w:ind w:firstLine="0"/>
              <w:jc w:val="left"/>
              <w:rPr>
                <w:rFonts w:cs="Arial"/>
                <w:sz w:val="20"/>
                <w:szCs w:val="20"/>
                <w:lang w:val="de-DE"/>
              </w:rPr>
            </w:pPr>
          </w:p>
        </w:tc>
      </w:tr>
      <w:tr w:rsidR="00657F0E" w14:paraId="22D288DA" w14:textId="77777777" w:rsidTr="00A2014D">
        <w:trPr>
          <w:trHeight w:val="454"/>
        </w:trPr>
        <w:tc>
          <w:tcPr>
            <w:tcW w:w="568" w:type="dxa"/>
            <w:vAlign w:val="center"/>
          </w:tcPr>
          <w:p w14:paraId="7F555B91" w14:textId="77777777" w:rsidR="00657F0E" w:rsidRPr="00EA464E" w:rsidRDefault="00657F0E" w:rsidP="00176C26">
            <w:pPr>
              <w:spacing w:before="0"/>
              <w:ind w:firstLine="0"/>
              <w:jc w:val="center"/>
              <w:rPr>
                <w:rFonts w:cs="Arial"/>
                <w:color w:val="000000"/>
                <w:sz w:val="20"/>
                <w:szCs w:val="20"/>
              </w:rPr>
            </w:pPr>
            <w:r>
              <w:rPr>
                <w:rFonts w:cs="Arial"/>
                <w:color w:val="000000"/>
                <w:sz w:val="20"/>
                <w:szCs w:val="20"/>
              </w:rPr>
              <w:t>9</w:t>
            </w:r>
          </w:p>
        </w:tc>
        <w:tc>
          <w:tcPr>
            <w:tcW w:w="5954" w:type="dxa"/>
            <w:vAlign w:val="center"/>
          </w:tcPr>
          <w:p w14:paraId="08A6CAC8" w14:textId="0441F302" w:rsidR="00657F0E" w:rsidRPr="000C3C8E" w:rsidRDefault="00657F0E" w:rsidP="00176C26">
            <w:pPr>
              <w:ind w:firstLine="0"/>
              <w:jc w:val="left"/>
              <w:rPr>
                <w:rFonts w:cs="Arial"/>
                <w:color w:val="000000"/>
                <w:sz w:val="18"/>
                <w:szCs w:val="18"/>
              </w:rPr>
            </w:pPr>
            <w:r w:rsidRPr="005933BB">
              <w:rPr>
                <w:rFonts w:cs="Arial"/>
                <w:color w:val="000000"/>
                <w:sz w:val="18"/>
                <w:szCs w:val="18"/>
              </w:rPr>
              <w:t>U</w:t>
            </w:r>
            <w:r>
              <w:rPr>
                <w:rFonts w:cs="Arial"/>
                <w:color w:val="000000"/>
                <w:sz w:val="18"/>
                <w:szCs w:val="18"/>
              </w:rPr>
              <w:t xml:space="preserve">ležištenje (UK)  po crt.2163.06 </w:t>
            </w:r>
            <w:r w:rsidR="00B85146">
              <w:rPr>
                <w:rFonts w:cs="Arial"/>
                <w:color w:val="000000"/>
                <w:sz w:val="18"/>
                <w:szCs w:val="18"/>
              </w:rPr>
              <w:t xml:space="preserve">   </w:t>
            </w:r>
            <w:r w:rsidRPr="005933BB">
              <w:rPr>
                <w:rFonts w:cs="Arial"/>
                <w:color w:val="000000"/>
                <w:sz w:val="18"/>
                <w:szCs w:val="18"/>
              </w:rPr>
              <w:t>42CrMo4+QT</w:t>
            </w:r>
            <w:r w:rsidRPr="005933BB">
              <w:rPr>
                <w:rFonts w:cs="Arial"/>
                <w:color w:val="000000"/>
                <w:sz w:val="18"/>
                <w:szCs w:val="18"/>
              </w:rPr>
              <w:tab/>
            </w:r>
          </w:p>
        </w:tc>
        <w:tc>
          <w:tcPr>
            <w:tcW w:w="680" w:type="dxa"/>
            <w:vAlign w:val="center"/>
          </w:tcPr>
          <w:p w14:paraId="73030217" w14:textId="77777777" w:rsidR="00657F0E" w:rsidRPr="00C3309A" w:rsidRDefault="00657F0E" w:rsidP="00176C26">
            <w:pPr>
              <w:ind w:firstLine="0"/>
              <w:jc w:val="center"/>
              <w:rPr>
                <w:sz w:val="18"/>
                <w:szCs w:val="18"/>
              </w:rPr>
            </w:pPr>
            <w:r w:rsidRPr="00C3309A">
              <w:rPr>
                <w:sz w:val="18"/>
                <w:szCs w:val="18"/>
              </w:rPr>
              <w:t>kom.</w:t>
            </w:r>
          </w:p>
        </w:tc>
        <w:tc>
          <w:tcPr>
            <w:tcW w:w="567" w:type="dxa"/>
            <w:vAlign w:val="center"/>
          </w:tcPr>
          <w:p w14:paraId="55742152" w14:textId="77777777" w:rsidR="00657F0E" w:rsidRPr="002251BD" w:rsidRDefault="00657F0E" w:rsidP="00176C26">
            <w:pPr>
              <w:ind w:firstLine="0"/>
              <w:jc w:val="center"/>
              <w:rPr>
                <w:sz w:val="18"/>
                <w:szCs w:val="18"/>
              </w:rPr>
            </w:pPr>
            <w:r w:rsidRPr="002251BD">
              <w:rPr>
                <w:sz w:val="18"/>
                <w:szCs w:val="18"/>
              </w:rPr>
              <w:t>6</w:t>
            </w:r>
          </w:p>
        </w:tc>
        <w:tc>
          <w:tcPr>
            <w:tcW w:w="2722" w:type="dxa"/>
            <w:vAlign w:val="center"/>
          </w:tcPr>
          <w:p w14:paraId="632F2605" w14:textId="77777777" w:rsidR="00657F0E" w:rsidRDefault="00657F0E" w:rsidP="00176C26">
            <w:pPr>
              <w:spacing w:before="0"/>
              <w:ind w:firstLine="0"/>
              <w:jc w:val="left"/>
              <w:rPr>
                <w:rFonts w:cs="Arial"/>
                <w:sz w:val="20"/>
                <w:szCs w:val="20"/>
                <w:lang w:val="de-DE"/>
              </w:rPr>
            </w:pPr>
          </w:p>
        </w:tc>
      </w:tr>
      <w:tr w:rsidR="00657F0E" w14:paraId="37D3F15F" w14:textId="77777777" w:rsidTr="00A2014D">
        <w:trPr>
          <w:trHeight w:val="454"/>
        </w:trPr>
        <w:tc>
          <w:tcPr>
            <w:tcW w:w="568" w:type="dxa"/>
            <w:vAlign w:val="center"/>
          </w:tcPr>
          <w:p w14:paraId="01D8D06A" w14:textId="77777777" w:rsidR="00657F0E" w:rsidRPr="00EA464E" w:rsidRDefault="00657F0E" w:rsidP="00176C26">
            <w:pPr>
              <w:spacing w:before="0"/>
              <w:ind w:firstLine="0"/>
              <w:jc w:val="center"/>
              <w:rPr>
                <w:rFonts w:cs="Arial"/>
                <w:color w:val="000000"/>
                <w:sz w:val="20"/>
                <w:szCs w:val="20"/>
              </w:rPr>
            </w:pPr>
            <w:r>
              <w:rPr>
                <w:rFonts w:cs="Arial"/>
                <w:color w:val="000000"/>
                <w:sz w:val="20"/>
                <w:szCs w:val="20"/>
              </w:rPr>
              <w:t>10</w:t>
            </w:r>
          </w:p>
        </w:tc>
        <w:tc>
          <w:tcPr>
            <w:tcW w:w="5954" w:type="dxa"/>
            <w:vAlign w:val="center"/>
          </w:tcPr>
          <w:p w14:paraId="75C03557" w14:textId="1F292214" w:rsidR="00657F0E" w:rsidRPr="000C3C8E" w:rsidRDefault="00657F0E" w:rsidP="00176C26">
            <w:pPr>
              <w:ind w:firstLine="0"/>
              <w:jc w:val="left"/>
              <w:rPr>
                <w:rFonts w:cs="Arial"/>
                <w:color w:val="000000"/>
                <w:sz w:val="18"/>
                <w:szCs w:val="18"/>
              </w:rPr>
            </w:pPr>
            <w:r w:rsidRPr="00D02610">
              <w:rPr>
                <w:rFonts w:cs="Arial"/>
                <w:color w:val="000000"/>
                <w:sz w:val="18"/>
                <w:szCs w:val="18"/>
              </w:rPr>
              <w:t>Uležišt</w:t>
            </w:r>
            <w:r>
              <w:rPr>
                <w:rFonts w:cs="Arial"/>
                <w:color w:val="000000"/>
                <w:sz w:val="18"/>
                <w:szCs w:val="18"/>
              </w:rPr>
              <w:t xml:space="preserve">enje (kosi čl.)  po crt.2163.06 </w:t>
            </w:r>
            <w:r w:rsidR="00B85146">
              <w:rPr>
                <w:rFonts w:cs="Arial"/>
                <w:color w:val="000000"/>
                <w:sz w:val="18"/>
                <w:szCs w:val="18"/>
              </w:rPr>
              <w:t xml:space="preserve">    </w:t>
            </w:r>
            <w:r w:rsidRPr="00D02610">
              <w:rPr>
                <w:rFonts w:cs="Arial"/>
                <w:color w:val="000000"/>
                <w:sz w:val="18"/>
                <w:szCs w:val="18"/>
              </w:rPr>
              <w:t>42CrMo4+QT</w:t>
            </w:r>
            <w:r w:rsidRPr="00D02610">
              <w:rPr>
                <w:rFonts w:cs="Arial"/>
                <w:color w:val="000000"/>
                <w:sz w:val="18"/>
                <w:szCs w:val="18"/>
              </w:rPr>
              <w:tab/>
            </w:r>
          </w:p>
        </w:tc>
        <w:tc>
          <w:tcPr>
            <w:tcW w:w="680" w:type="dxa"/>
            <w:vAlign w:val="center"/>
          </w:tcPr>
          <w:p w14:paraId="37244E53" w14:textId="77777777" w:rsidR="00657F0E" w:rsidRPr="00C3309A" w:rsidRDefault="00657F0E" w:rsidP="00176C26">
            <w:pPr>
              <w:ind w:firstLine="0"/>
              <w:jc w:val="center"/>
              <w:rPr>
                <w:sz w:val="18"/>
                <w:szCs w:val="18"/>
              </w:rPr>
            </w:pPr>
            <w:r w:rsidRPr="00C3309A">
              <w:rPr>
                <w:sz w:val="18"/>
                <w:szCs w:val="18"/>
              </w:rPr>
              <w:t>kom.</w:t>
            </w:r>
          </w:p>
        </w:tc>
        <w:tc>
          <w:tcPr>
            <w:tcW w:w="567" w:type="dxa"/>
            <w:vAlign w:val="center"/>
          </w:tcPr>
          <w:p w14:paraId="06DD8B64" w14:textId="77777777" w:rsidR="00657F0E" w:rsidRPr="002251BD" w:rsidRDefault="00657F0E" w:rsidP="00176C26">
            <w:pPr>
              <w:ind w:firstLine="0"/>
              <w:jc w:val="center"/>
              <w:rPr>
                <w:sz w:val="18"/>
                <w:szCs w:val="18"/>
              </w:rPr>
            </w:pPr>
            <w:r w:rsidRPr="002251BD">
              <w:rPr>
                <w:sz w:val="18"/>
                <w:szCs w:val="18"/>
              </w:rPr>
              <w:t>4</w:t>
            </w:r>
          </w:p>
        </w:tc>
        <w:tc>
          <w:tcPr>
            <w:tcW w:w="2722" w:type="dxa"/>
            <w:vAlign w:val="center"/>
          </w:tcPr>
          <w:p w14:paraId="7C392882" w14:textId="77777777" w:rsidR="00657F0E" w:rsidRDefault="00657F0E" w:rsidP="00176C26">
            <w:pPr>
              <w:spacing w:before="0"/>
              <w:ind w:firstLine="0"/>
              <w:jc w:val="left"/>
              <w:rPr>
                <w:rFonts w:cs="Arial"/>
                <w:sz w:val="20"/>
                <w:szCs w:val="20"/>
                <w:lang w:val="de-DE"/>
              </w:rPr>
            </w:pPr>
          </w:p>
        </w:tc>
      </w:tr>
      <w:tr w:rsidR="00657F0E" w14:paraId="7CCB1D44" w14:textId="77777777" w:rsidTr="00A2014D">
        <w:trPr>
          <w:trHeight w:val="454"/>
        </w:trPr>
        <w:tc>
          <w:tcPr>
            <w:tcW w:w="568" w:type="dxa"/>
            <w:vAlign w:val="center"/>
          </w:tcPr>
          <w:p w14:paraId="58DFA3F3" w14:textId="77777777" w:rsidR="00657F0E" w:rsidRPr="00EA464E" w:rsidRDefault="00657F0E" w:rsidP="00176C26">
            <w:pPr>
              <w:spacing w:before="0"/>
              <w:ind w:firstLine="0"/>
              <w:jc w:val="center"/>
              <w:rPr>
                <w:rFonts w:cs="Arial"/>
                <w:color w:val="000000"/>
                <w:sz w:val="20"/>
                <w:szCs w:val="20"/>
              </w:rPr>
            </w:pPr>
            <w:r>
              <w:rPr>
                <w:rFonts w:cs="Arial"/>
                <w:color w:val="000000"/>
                <w:sz w:val="20"/>
                <w:szCs w:val="20"/>
              </w:rPr>
              <w:t>11</w:t>
            </w:r>
          </w:p>
        </w:tc>
        <w:tc>
          <w:tcPr>
            <w:tcW w:w="5954" w:type="dxa"/>
            <w:vAlign w:val="center"/>
          </w:tcPr>
          <w:p w14:paraId="16A18456" w14:textId="3AA7C50D" w:rsidR="00657F0E" w:rsidRPr="000C3C8E" w:rsidRDefault="00657F0E" w:rsidP="00176C26">
            <w:pPr>
              <w:ind w:firstLine="0"/>
              <w:jc w:val="left"/>
              <w:rPr>
                <w:rFonts w:cs="Arial"/>
                <w:color w:val="000000"/>
                <w:sz w:val="18"/>
                <w:szCs w:val="18"/>
              </w:rPr>
            </w:pPr>
            <w:r w:rsidRPr="003433F0">
              <w:rPr>
                <w:rFonts w:cs="Arial"/>
                <w:color w:val="000000"/>
                <w:sz w:val="18"/>
                <w:szCs w:val="18"/>
              </w:rPr>
              <w:t>Zg</w:t>
            </w:r>
            <w:r>
              <w:rPr>
                <w:rFonts w:cs="Arial"/>
                <w:color w:val="000000"/>
                <w:sz w:val="18"/>
                <w:szCs w:val="18"/>
              </w:rPr>
              <w:t>lob (UK) po crt.2179.01</w:t>
            </w:r>
            <w:r>
              <w:rPr>
                <w:rFonts w:cs="Arial"/>
                <w:color w:val="000000"/>
                <w:sz w:val="18"/>
                <w:szCs w:val="18"/>
              </w:rPr>
              <w:tab/>
            </w:r>
            <w:r w:rsidR="00B85146">
              <w:rPr>
                <w:rFonts w:cs="Arial"/>
                <w:color w:val="000000"/>
                <w:sz w:val="18"/>
                <w:szCs w:val="18"/>
              </w:rPr>
              <w:t xml:space="preserve">     </w:t>
            </w:r>
            <w:r>
              <w:rPr>
                <w:rFonts w:cs="Arial"/>
                <w:color w:val="000000"/>
                <w:sz w:val="18"/>
                <w:szCs w:val="18"/>
              </w:rPr>
              <w:t xml:space="preserve">42CrMo4 </w:t>
            </w:r>
            <w:r w:rsidR="00B85146">
              <w:rPr>
                <w:rFonts w:cs="Arial"/>
                <w:color w:val="000000"/>
                <w:sz w:val="18"/>
                <w:szCs w:val="18"/>
              </w:rPr>
              <w:t xml:space="preserve">     </w:t>
            </w:r>
            <w:r w:rsidRPr="003433F0">
              <w:rPr>
                <w:rFonts w:cs="Arial"/>
                <w:color w:val="000000"/>
                <w:sz w:val="18"/>
                <w:szCs w:val="18"/>
              </w:rPr>
              <w:t>54x54x80</w:t>
            </w:r>
          </w:p>
        </w:tc>
        <w:tc>
          <w:tcPr>
            <w:tcW w:w="680" w:type="dxa"/>
            <w:vAlign w:val="center"/>
          </w:tcPr>
          <w:p w14:paraId="3FBA3DFB" w14:textId="77777777" w:rsidR="00657F0E" w:rsidRPr="00C3309A" w:rsidRDefault="00657F0E" w:rsidP="00176C26">
            <w:pPr>
              <w:ind w:firstLine="0"/>
              <w:jc w:val="center"/>
              <w:rPr>
                <w:sz w:val="18"/>
                <w:szCs w:val="18"/>
              </w:rPr>
            </w:pPr>
            <w:r w:rsidRPr="00C3309A">
              <w:rPr>
                <w:sz w:val="18"/>
                <w:szCs w:val="18"/>
              </w:rPr>
              <w:t>kom.</w:t>
            </w:r>
          </w:p>
        </w:tc>
        <w:tc>
          <w:tcPr>
            <w:tcW w:w="567" w:type="dxa"/>
            <w:vAlign w:val="center"/>
          </w:tcPr>
          <w:p w14:paraId="66E89C20" w14:textId="77777777" w:rsidR="00657F0E" w:rsidRPr="002251BD" w:rsidRDefault="00657F0E" w:rsidP="00176C26">
            <w:pPr>
              <w:ind w:firstLine="0"/>
              <w:jc w:val="center"/>
              <w:rPr>
                <w:sz w:val="18"/>
                <w:szCs w:val="18"/>
              </w:rPr>
            </w:pPr>
            <w:r w:rsidRPr="002251BD">
              <w:rPr>
                <w:sz w:val="18"/>
                <w:szCs w:val="18"/>
              </w:rPr>
              <w:t>8</w:t>
            </w:r>
          </w:p>
        </w:tc>
        <w:tc>
          <w:tcPr>
            <w:tcW w:w="2722" w:type="dxa"/>
            <w:vAlign w:val="center"/>
          </w:tcPr>
          <w:p w14:paraId="04BA5E95" w14:textId="77777777" w:rsidR="00657F0E" w:rsidRDefault="00657F0E" w:rsidP="00176C26">
            <w:pPr>
              <w:spacing w:before="0"/>
              <w:ind w:firstLine="0"/>
              <w:jc w:val="left"/>
              <w:rPr>
                <w:rFonts w:cs="Arial"/>
                <w:sz w:val="20"/>
                <w:szCs w:val="20"/>
                <w:lang w:val="de-DE"/>
              </w:rPr>
            </w:pPr>
          </w:p>
        </w:tc>
      </w:tr>
      <w:tr w:rsidR="00657F0E" w14:paraId="056D1F4B" w14:textId="77777777" w:rsidTr="00A2014D">
        <w:trPr>
          <w:trHeight w:val="454"/>
        </w:trPr>
        <w:tc>
          <w:tcPr>
            <w:tcW w:w="568" w:type="dxa"/>
            <w:vAlign w:val="center"/>
          </w:tcPr>
          <w:p w14:paraId="172EC12D" w14:textId="77777777" w:rsidR="00657F0E" w:rsidRPr="00EA464E" w:rsidRDefault="00657F0E" w:rsidP="00176C26">
            <w:pPr>
              <w:spacing w:before="0"/>
              <w:ind w:firstLine="0"/>
              <w:jc w:val="center"/>
              <w:rPr>
                <w:rFonts w:cs="Arial"/>
                <w:color w:val="000000"/>
                <w:sz w:val="20"/>
                <w:szCs w:val="20"/>
              </w:rPr>
            </w:pPr>
            <w:r>
              <w:rPr>
                <w:rFonts w:cs="Arial"/>
                <w:color w:val="000000"/>
                <w:sz w:val="20"/>
                <w:szCs w:val="20"/>
              </w:rPr>
              <w:t>12</w:t>
            </w:r>
          </w:p>
        </w:tc>
        <w:tc>
          <w:tcPr>
            <w:tcW w:w="5954" w:type="dxa"/>
            <w:vAlign w:val="center"/>
          </w:tcPr>
          <w:p w14:paraId="77B59E68" w14:textId="1E29B4A1" w:rsidR="00657F0E" w:rsidRPr="000C3C8E" w:rsidRDefault="00657F0E" w:rsidP="00176C26">
            <w:pPr>
              <w:ind w:firstLine="0"/>
              <w:jc w:val="left"/>
              <w:rPr>
                <w:rFonts w:cs="Arial"/>
                <w:color w:val="000000"/>
                <w:sz w:val="18"/>
                <w:szCs w:val="18"/>
              </w:rPr>
            </w:pPr>
            <w:r w:rsidRPr="00397CD6">
              <w:rPr>
                <w:rFonts w:cs="Arial"/>
                <w:color w:val="000000"/>
                <w:sz w:val="18"/>
                <w:szCs w:val="18"/>
              </w:rPr>
              <w:t>Z</w:t>
            </w:r>
            <w:r>
              <w:rPr>
                <w:rFonts w:cs="Arial"/>
                <w:color w:val="000000"/>
                <w:sz w:val="18"/>
                <w:szCs w:val="18"/>
              </w:rPr>
              <w:t xml:space="preserve">glob (pog.st) po crt.2150.14.04 </w:t>
            </w:r>
            <w:r w:rsidR="00B85146">
              <w:rPr>
                <w:rFonts w:cs="Arial"/>
                <w:color w:val="000000"/>
                <w:sz w:val="18"/>
                <w:szCs w:val="18"/>
              </w:rPr>
              <w:t xml:space="preserve">       </w:t>
            </w:r>
            <w:r w:rsidRPr="00397CD6">
              <w:rPr>
                <w:rFonts w:cs="Arial"/>
                <w:color w:val="000000"/>
                <w:sz w:val="18"/>
                <w:szCs w:val="18"/>
              </w:rPr>
              <w:t>C45+QT</w:t>
            </w:r>
            <w:r>
              <w:rPr>
                <w:rFonts w:cs="Arial"/>
                <w:color w:val="000000"/>
                <w:sz w:val="18"/>
                <w:szCs w:val="18"/>
              </w:rPr>
              <w:t xml:space="preserve">        </w:t>
            </w:r>
            <w:r w:rsidRPr="00397CD6">
              <w:rPr>
                <w:rFonts w:cs="Arial"/>
                <w:color w:val="000000"/>
                <w:sz w:val="18"/>
                <w:szCs w:val="18"/>
              </w:rPr>
              <w:t>120x150x170</w:t>
            </w:r>
          </w:p>
        </w:tc>
        <w:tc>
          <w:tcPr>
            <w:tcW w:w="680" w:type="dxa"/>
            <w:vAlign w:val="center"/>
          </w:tcPr>
          <w:p w14:paraId="257680F4" w14:textId="77777777" w:rsidR="00657F0E" w:rsidRPr="00C3309A" w:rsidRDefault="00657F0E" w:rsidP="00176C26">
            <w:pPr>
              <w:ind w:firstLine="0"/>
              <w:jc w:val="center"/>
              <w:rPr>
                <w:sz w:val="18"/>
                <w:szCs w:val="18"/>
              </w:rPr>
            </w:pPr>
            <w:r w:rsidRPr="00C3309A">
              <w:rPr>
                <w:sz w:val="18"/>
                <w:szCs w:val="18"/>
              </w:rPr>
              <w:t>kom.</w:t>
            </w:r>
          </w:p>
        </w:tc>
        <w:tc>
          <w:tcPr>
            <w:tcW w:w="567" w:type="dxa"/>
            <w:vAlign w:val="center"/>
          </w:tcPr>
          <w:p w14:paraId="4E3DC7A3" w14:textId="77777777" w:rsidR="00657F0E" w:rsidRPr="002251BD" w:rsidRDefault="00657F0E" w:rsidP="00176C26">
            <w:pPr>
              <w:ind w:firstLine="0"/>
              <w:jc w:val="center"/>
              <w:rPr>
                <w:sz w:val="18"/>
                <w:szCs w:val="18"/>
              </w:rPr>
            </w:pPr>
            <w:r w:rsidRPr="002251BD">
              <w:rPr>
                <w:sz w:val="18"/>
                <w:szCs w:val="18"/>
              </w:rPr>
              <w:t>2</w:t>
            </w:r>
          </w:p>
        </w:tc>
        <w:tc>
          <w:tcPr>
            <w:tcW w:w="2722" w:type="dxa"/>
            <w:vAlign w:val="center"/>
          </w:tcPr>
          <w:p w14:paraId="33209E7E" w14:textId="77777777" w:rsidR="00657F0E" w:rsidRDefault="00657F0E" w:rsidP="00176C26">
            <w:pPr>
              <w:spacing w:before="0"/>
              <w:ind w:firstLine="0"/>
              <w:jc w:val="left"/>
              <w:rPr>
                <w:rFonts w:cs="Arial"/>
                <w:sz w:val="20"/>
                <w:szCs w:val="20"/>
                <w:lang w:val="de-DE"/>
              </w:rPr>
            </w:pPr>
          </w:p>
        </w:tc>
      </w:tr>
      <w:tr w:rsidR="00657F0E" w14:paraId="5929C1F2" w14:textId="77777777" w:rsidTr="00A2014D">
        <w:trPr>
          <w:trHeight w:val="454"/>
        </w:trPr>
        <w:tc>
          <w:tcPr>
            <w:tcW w:w="568" w:type="dxa"/>
            <w:vAlign w:val="center"/>
          </w:tcPr>
          <w:p w14:paraId="465639B7" w14:textId="77777777" w:rsidR="00657F0E" w:rsidRPr="00EA464E" w:rsidRDefault="00657F0E" w:rsidP="00176C26">
            <w:pPr>
              <w:spacing w:before="0"/>
              <w:ind w:firstLine="0"/>
              <w:jc w:val="center"/>
              <w:rPr>
                <w:rFonts w:cs="Arial"/>
                <w:color w:val="000000"/>
                <w:sz w:val="20"/>
                <w:szCs w:val="20"/>
              </w:rPr>
            </w:pPr>
            <w:r>
              <w:rPr>
                <w:rFonts w:cs="Arial"/>
                <w:color w:val="000000"/>
                <w:sz w:val="20"/>
                <w:szCs w:val="20"/>
              </w:rPr>
              <w:t>13</w:t>
            </w:r>
          </w:p>
        </w:tc>
        <w:tc>
          <w:tcPr>
            <w:tcW w:w="5954" w:type="dxa"/>
            <w:vAlign w:val="center"/>
          </w:tcPr>
          <w:p w14:paraId="74F10788" w14:textId="26E91FF3" w:rsidR="00657F0E" w:rsidRPr="000C3C8E" w:rsidRDefault="00657F0E" w:rsidP="00176C26">
            <w:pPr>
              <w:ind w:firstLine="0"/>
              <w:rPr>
                <w:rFonts w:cs="Arial"/>
                <w:color w:val="000000"/>
                <w:sz w:val="18"/>
                <w:szCs w:val="18"/>
              </w:rPr>
            </w:pPr>
            <w:r w:rsidRPr="00791BC2">
              <w:rPr>
                <w:rFonts w:cs="Arial"/>
                <w:color w:val="000000"/>
                <w:sz w:val="18"/>
                <w:szCs w:val="18"/>
              </w:rPr>
              <w:t>Z</w:t>
            </w:r>
            <w:r>
              <w:rPr>
                <w:rFonts w:cs="Arial"/>
                <w:color w:val="000000"/>
                <w:sz w:val="18"/>
                <w:szCs w:val="18"/>
              </w:rPr>
              <w:t xml:space="preserve">glob (pog.st) po crt.2150.17.03 </w:t>
            </w:r>
            <w:r w:rsidR="00B85146">
              <w:rPr>
                <w:rFonts w:cs="Arial"/>
                <w:color w:val="000000"/>
                <w:sz w:val="18"/>
                <w:szCs w:val="18"/>
              </w:rPr>
              <w:t xml:space="preserve">    </w:t>
            </w:r>
            <w:r w:rsidRPr="00791BC2">
              <w:rPr>
                <w:rFonts w:cs="Arial"/>
                <w:color w:val="000000"/>
                <w:sz w:val="18"/>
                <w:szCs w:val="18"/>
              </w:rPr>
              <w:t>C45+QT</w:t>
            </w:r>
            <w:r w:rsidRPr="00791BC2">
              <w:rPr>
                <w:rFonts w:cs="Arial"/>
                <w:color w:val="000000"/>
                <w:sz w:val="18"/>
                <w:szCs w:val="18"/>
              </w:rPr>
              <w:tab/>
            </w:r>
            <w:r>
              <w:rPr>
                <w:rFonts w:cs="Arial"/>
                <w:color w:val="000000"/>
                <w:sz w:val="18"/>
                <w:szCs w:val="18"/>
              </w:rPr>
              <w:t xml:space="preserve">     </w:t>
            </w:r>
            <w:r w:rsidRPr="00791BC2">
              <w:rPr>
                <w:rFonts w:cs="Arial"/>
                <w:color w:val="000000"/>
                <w:sz w:val="18"/>
                <w:szCs w:val="18"/>
              </w:rPr>
              <w:t>150x248x350</w:t>
            </w:r>
          </w:p>
        </w:tc>
        <w:tc>
          <w:tcPr>
            <w:tcW w:w="680" w:type="dxa"/>
            <w:vAlign w:val="center"/>
          </w:tcPr>
          <w:p w14:paraId="6398D682" w14:textId="77777777" w:rsidR="00657F0E" w:rsidRPr="00C3309A" w:rsidRDefault="00657F0E" w:rsidP="00176C26">
            <w:pPr>
              <w:ind w:firstLine="0"/>
              <w:jc w:val="center"/>
              <w:rPr>
                <w:sz w:val="18"/>
                <w:szCs w:val="18"/>
              </w:rPr>
            </w:pPr>
            <w:r w:rsidRPr="00C3309A">
              <w:rPr>
                <w:sz w:val="18"/>
                <w:szCs w:val="18"/>
              </w:rPr>
              <w:t>kom.</w:t>
            </w:r>
          </w:p>
        </w:tc>
        <w:tc>
          <w:tcPr>
            <w:tcW w:w="567" w:type="dxa"/>
            <w:vAlign w:val="center"/>
          </w:tcPr>
          <w:p w14:paraId="796A251F" w14:textId="77777777" w:rsidR="00657F0E" w:rsidRPr="002251BD" w:rsidRDefault="00657F0E" w:rsidP="00176C26">
            <w:pPr>
              <w:ind w:firstLine="0"/>
              <w:jc w:val="center"/>
              <w:rPr>
                <w:sz w:val="18"/>
                <w:szCs w:val="18"/>
              </w:rPr>
            </w:pPr>
            <w:r w:rsidRPr="002251BD">
              <w:rPr>
                <w:sz w:val="18"/>
                <w:szCs w:val="18"/>
              </w:rPr>
              <w:t>8</w:t>
            </w:r>
          </w:p>
        </w:tc>
        <w:tc>
          <w:tcPr>
            <w:tcW w:w="2722" w:type="dxa"/>
            <w:vAlign w:val="center"/>
          </w:tcPr>
          <w:p w14:paraId="781F05AD" w14:textId="77777777" w:rsidR="00657F0E" w:rsidRDefault="00657F0E" w:rsidP="00176C26">
            <w:pPr>
              <w:spacing w:before="0"/>
              <w:ind w:firstLine="0"/>
              <w:jc w:val="left"/>
              <w:rPr>
                <w:rFonts w:cs="Arial"/>
                <w:sz w:val="20"/>
                <w:szCs w:val="20"/>
                <w:lang w:val="de-DE"/>
              </w:rPr>
            </w:pPr>
          </w:p>
        </w:tc>
      </w:tr>
      <w:tr w:rsidR="00657F0E" w14:paraId="61C6A7A0" w14:textId="77777777" w:rsidTr="00A2014D">
        <w:trPr>
          <w:trHeight w:val="454"/>
        </w:trPr>
        <w:tc>
          <w:tcPr>
            <w:tcW w:w="568" w:type="dxa"/>
            <w:vAlign w:val="center"/>
          </w:tcPr>
          <w:p w14:paraId="320243BF" w14:textId="77777777" w:rsidR="00657F0E" w:rsidRPr="00EA464E" w:rsidRDefault="00657F0E" w:rsidP="00176C26">
            <w:pPr>
              <w:spacing w:before="0"/>
              <w:ind w:firstLine="0"/>
              <w:jc w:val="center"/>
              <w:rPr>
                <w:rFonts w:cs="Arial"/>
                <w:color w:val="000000"/>
                <w:sz w:val="20"/>
                <w:szCs w:val="20"/>
              </w:rPr>
            </w:pPr>
            <w:r>
              <w:rPr>
                <w:rFonts w:cs="Arial"/>
                <w:color w:val="000000"/>
                <w:sz w:val="20"/>
                <w:szCs w:val="20"/>
              </w:rPr>
              <w:t>14</w:t>
            </w:r>
          </w:p>
        </w:tc>
        <w:tc>
          <w:tcPr>
            <w:tcW w:w="5954" w:type="dxa"/>
            <w:vAlign w:val="center"/>
          </w:tcPr>
          <w:p w14:paraId="1BEDC045" w14:textId="472F42B5" w:rsidR="00657F0E" w:rsidRPr="000C3C8E" w:rsidRDefault="00657F0E" w:rsidP="00176C26">
            <w:pPr>
              <w:ind w:firstLine="0"/>
              <w:jc w:val="left"/>
              <w:rPr>
                <w:rFonts w:cs="Arial"/>
                <w:color w:val="000000"/>
                <w:sz w:val="18"/>
                <w:szCs w:val="18"/>
              </w:rPr>
            </w:pPr>
            <w:r w:rsidRPr="002266B3">
              <w:rPr>
                <w:rFonts w:cs="Arial"/>
                <w:color w:val="000000"/>
                <w:sz w:val="18"/>
                <w:szCs w:val="18"/>
              </w:rPr>
              <w:t>Z</w:t>
            </w:r>
            <w:r>
              <w:rPr>
                <w:rFonts w:cs="Arial"/>
                <w:color w:val="000000"/>
                <w:sz w:val="18"/>
                <w:szCs w:val="18"/>
              </w:rPr>
              <w:t xml:space="preserve">glob (pog.st) po crt.2150.18.03 </w:t>
            </w:r>
            <w:r w:rsidR="00B85146">
              <w:rPr>
                <w:rFonts w:cs="Arial"/>
                <w:color w:val="000000"/>
                <w:sz w:val="18"/>
                <w:szCs w:val="18"/>
              </w:rPr>
              <w:t xml:space="preserve">    </w:t>
            </w:r>
            <w:r w:rsidRPr="002266B3">
              <w:rPr>
                <w:rFonts w:cs="Arial"/>
                <w:color w:val="000000"/>
                <w:sz w:val="18"/>
                <w:szCs w:val="18"/>
              </w:rPr>
              <w:t>C45+QT</w:t>
            </w:r>
            <w:r w:rsidRPr="002266B3">
              <w:rPr>
                <w:rFonts w:cs="Arial"/>
                <w:color w:val="000000"/>
                <w:sz w:val="18"/>
                <w:szCs w:val="18"/>
              </w:rPr>
              <w:tab/>
            </w:r>
            <w:r>
              <w:rPr>
                <w:rFonts w:cs="Arial"/>
                <w:color w:val="000000"/>
                <w:sz w:val="18"/>
                <w:szCs w:val="18"/>
              </w:rPr>
              <w:t xml:space="preserve">     </w:t>
            </w:r>
            <w:r w:rsidRPr="002266B3">
              <w:rPr>
                <w:rFonts w:cs="Arial"/>
                <w:color w:val="000000"/>
                <w:sz w:val="18"/>
                <w:szCs w:val="18"/>
              </w:rPr>
              <w:t>75x98x185</w:t>
            </w:r>
          </w:p>
        </w:tc>
        <w:tc>
          <w:tcPr>
            <w:tcW w:w="680" w:type="dxa"/>
            <w:vAlign w:val="center"/>
          </w:tcPr>
          <w:p w14:paraId="12F7C1B4" w14:textId="77777777" w:rsidR="00657F0E" w:rsidRPr="00C3309A" w:rsidRDefault="00657F0E" w:rsidP="00176C26">
            <w:pPr>
              <w:ind w:firstLine="0"/>
              <w:jc w:val="center"/>
              <w:rPr>
                <w:sz w:val="18"/>
                <w:szCs w:val="18"/>
              </w:rPr>
            </w:pPr>
            <w:r w:rsidRPr="00C3309A">
              <w:rPr>
                <w:sz w:val="18"/>
                <w:szCs w:val="18"/>
              </w:rPr>
              <w:t>kom.</w:t>
            </w:r>
          </w:p>
        </w:tc>
        <w:tc>
          <w:tcPr>
            <w:tcW w:w="567" w:type="dxa"/>
            <w:vAlign w:val="center"/>
          </w:tcPr>
          <w:p w14:paraId="45CEE18B" w14:textId="77777777" w:rsidR="00657F0E" w:rsidRPr="002251BD" w:rsidRDefault="00657F0E" w:rsidP="00176C26">
            <w:pPr>
              <w:ind w:firstLine="0"/>
              <w:jc w:val="center"/>
              <w:rPr>
                <w:sz w:val="18"/>
                <w:szCs w:val="18"/>
              </w:rPr>
            </w:pPr>
            <w:r w:rsidRPr="002251BD">
              <w:rPr>
                <w:sz w:val="18"/>
                <w:szCs w:val="18"/>
              </w:rPr>
              <w:t>2</w:t>
            </w:r>
          </w:p>
        </w:tc>
        <w:tc>
          <w:tcPr>
            <w:tcW w:w="2722" w:type="dxa"/>
            <w:vAlign w:val="center"/>
          </w:tcPr>
          <w:p w14:paraId="2CAF7274" w14:textId="77777777" w:rsidR="00657F0E" w:rsidRDefault="00657F0E" w:rsidP="00176C26">
            <w:pPr>
              <w:spacing w:before="0"/>
              <w:ind w:firstLine="0"/>
              <w:jc w:val="left"/>
              <w:rPr>
                <w:rFonts w:cs="Arial"/>
                <w:sz w:val="20"/>
                <w:szCs w:val="20"/>
                <w:lang w:val="de-DE"/>
              </w:rPr>
            </w:pPr>
          </w:p>
        </w:tc>
      </w:tr>
      <w:tr w:rsidR="00657F0E" w14:paraId="56E5BCB5" w14:textId="77777777" w:rsidTr="00A2014D">
        <w:trPr>
          <w:trHeight w:val="454"/>
        </w:trPr>
        <w:tc>
          <w:tcPr>
            <w:tcW w:w="568" w:type="dxa"/>
            <w:vAlign w:val="center"/>
          </w:tcPr>
          <w:p w14:paraId="1D199D03" w14:textId="77777777" w:rsidR="00657F0E" w:rsidRPr="00EA464E" w:rsidRDefault="00657F0E" w:rsidP="00176C26">
            <w:pPr>
              <w:spacing w:before="0"/>
              <w:ind w:firstLine="0"/>
              <w:jc w:val="center"/>
              <w:rPr>
                <w:rFonts w:cs="Arial"/>
                <w:color w:val="000000"/>
                <w:sz w:val="20"/>
                <w:szCs w:val="20"/>
              </w:rPr>
            </w:pPr>
            <w:r>
              <w:rPr>
                <w:rFonts w:cs="Arial"/>
                <w:color w:val="000000"/>
                <w:sz w:val="20"/>
                <w:szCs w:val="20"/>
              </w:rPr>
              <w:t>15</w:t>
            </w:r>
          </w:p>
        </w:tc>
        <w:tc>
          <w:tcPr>
            <w:tcW w:w="5954" w:type="dxa"/>
            <w:vAlign w:val="center"/>
          </w:tcPr>
          <w:p w14:paraId="7AA9478A" w14:textId="0DFE5AD3" w:rsidR="00657F0E" w:rsidRPr="000C3C8E" w:rsidRDefault="00657F0E" w:rsidP="00176C26">
            <w:pPr>
              <w:ind w:firstLine="0"/>
              <w:jc w:val="left"/>
              <w:rPr>
                <w:rFonts w:cs="Arial"/>
                <w:color w:val="000000"/>
                <w:sz w:val="18"/>
                <w:szCs w:val="18"/>
              </w:rPr>
            </w:pPr>
            <w:r>
              <w:rPr>
                <w:rFonts w:cs="Arial"/>
                <w:color w:val="000000"/>
                <w:sz w:val="18"/>
                <w:szCs w:val="18"/>
              </w:rPr>
              <w:t xml:space="preserve">Zupčanik (UK) po crt.2176.17  </w:t>
            </w:r>
            <w:r w:rsidR="00B85146">
              <w:rPr>
                <w:rFonts w:cs="Arial"/>
                <w:color w:val="000000"/>
                <w:sz w:val="18"/>
                <w:szCs w:val="18"/>
              </w:rPr>
              <w:t xml:space="preserve">        </w:t>
            </w:r>
            <w:r w:rsidRPr="00A601D0">
              <w:rPr>
                <w:rFonts w:cs="Arial"/>
                <w:color w:val="000000"/>
                <w:sz w:val="18"/>
                <w:szCs w:val="18"/>
              </w:rPr>
              <w:t>19MnCr5</w:t>
            </w:r>
            <w:r w:rsidRPr="00A601D0">
              <w:rPr>
                <w:rFonts w:cs="Arial"/>
                <w:color w:val="000000"/>
                <w:sz w:val="18"/>
                <w:szCs w:val="18"/>
              </w:rPr>
              <w:tab/>
            </w:r>
            <w:r w:rsidR="00B85146">
              <w:rPr>
                <w:rFonts w:cs="Arial"/>
                <w:color w:val="000000"/>
                <w:sz w:val="18"/>
                <w:szCs w:val="18"/>
              </w:rPr>
              <w:t xml:space="preserve">      </w:t>
            </w:r>
            <w:r>
              <w:rPr>
                <w:rFonts w:cs="Arial"/>
                <w:color w:val="000000"/>
                <w:sz w:val="18"/>
                <w:szCs w:val="18"/>
              </w:rPr>
              <w:t>Ø</w:t>
            </w:r>
            <w:r w:rsidRPr="00A601D0">
              <w:rPr>
                <w:rFonts w:cs="Arial"/>
                <w:color w:val="000000"/>
                <w:sz w:val="18"/>
                <w:szCs w:val="18"/>
              </w:rPr>
              <w:t xml:space="preserve"> 390x55</w:t>
            </w:r>
            <w:r>
              <w:rPr>
                <w:sz w:val="18"/>
                <w:szCs w:val="18"/>
              </w:rPr>
              <w:t xml:space="preserve">         </w:t>
            </w:r>
            <w:r w:rsidR="00B85146">
              <w:rPr>
                <w:sz w:val="18"/>
                <w:szCs w:val="18"/>
              </w:rPr>
              <w:t xml:space="preserve">   </w:t>
            </w:r>
            <w:r>
              <w:rPr>
                <w:sz w:val="18"/>
                <w:szCs w:val="18"/>
              </w:rPr>
              <w:t xml:space="preserve"> </w:t>
            </w:r>
            <w:r w:rsidRPr="00657F0E">
              <w:rPr>
                <w:sz w:val="18"/>
                <w:szCs w:val="18"/>
              </w:rPr>
              <w:t>izrada n</w:t>
            </w:r>
            <w:r w:rsidRPr="00657F0E">
              <w:rPr>
                <w:rFonts w:cs="Arial"/>
                <w:color w:val="000000"/>
                <w:sz w:val="18"/>
                <w:szCs w:val="18"/>
              </w:rPr>
              <w:t>a meru</w:t>
            </w:r>
          </w:p>
        </w:tc>
        <w:tc>
          <w:tcPr>
            <w:tcW w:w="680" w:type="dxa"/>
            <w:vAlign w:val="center"/>
          </w:tcPr>
          <w:p w14:paraId="36FC4FE2" w14:textId="77777777" w:rsidR="00657F0E" w:rsidRPr="00C3309A" w:rsidRDefault="00657F0E" w:rsidP="00176C26">
            <w:pPr>
              <w:ind w:firstLine="0"/>
              <w:jc w:val="center"/>
              <w:rPr>
                <w:sz w:val="18"/>
                <w:szCs w:val="18"/>
              </w:rPr>
            </w:pPr>
            <w:r w:rsidRPr="00C3309A">
              <w:rPr>
                <w:sz w:val="18"/>
                <w:szCs w:val="18"/>
              </w:rPr>
              <w:t>kom.</w:t>
            </w:r>
          </w:p>
        </w:tc>
        <w:tc>
          <w:tcPr>
            <w:tcW w:w="567" w:type="dxa"/>
            <w:vAlign w:val="center"/>
          </w:tcPr>
          <w:p w14:paraId="08917210" w14:textId="77777777" w:rsidR="00657F0E" w:rsidRPr="002251BD" w:rsidRDefault="00657F0E" w:rsidP="00176C26">
            <w:pPr>
              <w:ind w:firstLine="0"/>
              <w:jc w:val="center"/>
              <w:rPr>
                <w:sz w:val="18"/>
                <w:szCs w:val="18"/>
              </w:rPr>
            </w:pPr>
            <w:r w:rsidRPr="002251BD">
              <w:rPr>
                <w:sz w:val="18"/>
                <w:szCs w:val="18"/>
              </w:rPr>
              <w:t>8</w:t>
            </w:r>
          </w:p>
        </w:tc>
        <w:tc>
          <w:tcPr>
            <w:tcW w:w="2722" w:type="dxa"/>
            <w:vAlign w:val="center"/>
          </w:tcPr>
          <w:p w14:paraId="4ED184F0" w14:textId="77777777" w:rsidR="00657F0E" w:rsidRDefault="00657F0E" w:rsidP="00176C26">
            <w:pPr>
              <w:spacing w:before="0"/>
              <w:ind w:firstLine="0"/>
              <w:jc w:val="left"/>
              <w:rPr>
                <w:rFonts w:cs="Arial"/>
                <w:sz w:val="20"/>
                <w:szCs w:val="20"/>
                <w:lang w:val="de-DE"/>
              </w:rPr>
            </w:pPr>
          </w:p>
        </w:tc>
      </w:tr>
      <w:tr w:rsidR="00657F0E" w14:paraId="794D6562" w14:textId="77777777" w:rsidTr="00A2014D">
        <w:trPr>
          <w:trHeight w:val="454"/>
        </w:trPr>
        <w:tc>
          <w:tcPr>
            <w:tcW w:w="568" w:type="dxa"/>
            <w:vAlign w:val="center"/>
          </w:tcPr>
          <w:p w14:paraId="46855D92" w14:textId="77777777" w:rsidR="00657F0E" w:rsidRPr="00EA464E" w:rsidRDefault="00657F0E" w:rsidP="00176C26">
            <w:pPr>
              <w:spacing w:before="0"/>
              <w:ind w:firstLine="0"/>
              <w:jc w:val="center"/>
              <w:rPr>
                <w:rFonts w:cs="Arial"/>
                <w:color w:val="000000"/>
                <w:sz w:val="20"/>
                <w:szCs w:val="20"/>
              </w:rPr>
            </w:pPr>
            <w:r>
              <w:rPr>
                <w:rFonts w:cs="Arial"/>
                <w:color w:val="000000"/>
                <w:sz w:val="20"/>
                <w:szCs w:val="20"/>
              </w:rPr>
              <w:t>16</w:t>
            </w:r>
          </w:p>
        </w:tc>
        <w:tc>
          <w:tcPr>
            <w:tcW w:w="5954" w:type="dxa"/>
            <w:vAlign w:val="center"/>
          </w:tcPr>
          <w:p w14:paraId="05638083" w14:textId="73A2EB10" w:rsidR="00657F0E" w:rsidRPr="00657F0E" w:rsidRDefault="00657F0E" w:rsidP="00176C26">
            <w:pPr>
              <w:ind w:firstLine="0"/>
              <w:jc w:val="left"/>
              <w:rPr>
                <w:rFonts w:cs="Arial"/>
                <w:color w:val="000000"/>
                <w:sz w:val="18"/>
                <w:szCs w:val="18"/>
              </w:rPr>
            </w:pPr>
            <w:r w:rsidRPr="00657F0E">
              <w:rPr>
                <w:rFonts w:cs="Arial"/>
                <w:color w:val="000000"/>
                <w:sz w:val="18"/>
                <w:szCs w:val="18"/>
              </w:rPr>
              <w:t xml:space="preserve">Zupčanik (UK) po crt.2177.02.02 </w:t>
            </w:r>
            <w:r w:rsidR="00B85146">
              <w:rPr>
                <w:rFonts w:cs="Arial"/>
                <w:color w:val="000000"/>
                <w:sz w:val="18"/>
                <w:szCs w:val="18"/>
              </w:rPr>
              <w:t xml:space="preserve">    </w:t>
            </w:r>
            <w:r w:rsidRPr="00657F0E">
              <w:rPr>
                <w:rFonts w:cs="Arial"/>
                <w:color w:val="000000"/>
                <w:sz w:val="18"/>
                <w:szCs w:val="18"/>
              </w:rPr>
              <w:t>19MnCr5</w:t>
            </w:r>
            <w:r w:rsidRPr="00657F0E">
              <w:rPr>
                <w:rFonts w:cs="Arial"/>
                <w:color w:val="000000"/>
                <w:sz w:val="18"/>
                <w:szCs w:val="18"/>
              </w:rPr>
              <w:tab/>
            </w:r>
            <w:r w:rsidR="00B85146">
              <w:rPr>
                <w:rFonts w:cs="Arial"/>
                <w:color w:val="000000"/>
                <w:sz w:val="18"/>
                <w:szCs w:val="18"/>
              </w:rPr>
              <w:t xml:space="preserve">      </w:t>
            </w:r>
            <w:r w:rsidRPr="00657F0E">
              <w:rPr>
                <w:rFonts w:cs="Arial"/>
                <w:color w:val="000000"/>
                <w:sz w:val="18"/>
                <w:szCs w:val="18"/>
              </w:rPr>
              <w:t xml:space="preserve">Ø 350x80     </w:t>
            </w:r>
            <w:r w:rsidR="00B85146">
              <w:rPr>
                <w:rFonts w:cs="Arial"/>
                <w:color w:val="000000"/>
                <w:sz w:val="18"/>
                <w:szCs w:val="18"/>
              </w:rPr>
              <w:t xml:space="preserve">  </w:t>
            </w:r>
            <w:r w:rsidRPr="00657F0E">
              <w:rPr>
                <w:rFonts w:cs="Arial"/>
                <w:color w:val="000000"/>
                <w:sz w:val="18"/>
                <w:szCs w:val="18"/>
              </w:rPr>
              <w:t xml:space="preserve">      </w:t>
            </w:r>
            <w:r w:rsidRPr="00657F0E">
              <w:rPr>
                <w:sz w:val="18"/>
                <w:szCs w:val="18"/>
              </w:rPr>
              <w:t>izrada n</w:t>
            </w:r>
            <w:r w:rsidRPr="00657F0E">
              <w:rPr>
                <w:rFonts w:cs="Arial"/>
                <w:color w:val="000000"/>
                <w:sz w:val="18"/>
                <w:szCs w:val="18"/>
              </w:rPr>
              <w:t>a meru</w:t>
            </w:r>
          </w:p>
        </w:tc>
        <w:tc>
          <w:tcPr>
            <w:tcW w:w="680" w:type="dxa"/>
            <w:vAlign w:val="center"/>
          </w:tcPr>
          <w:p w14:paraId="70D29874" w14:textId="77777777" w:rsidR="00657F0E" w:rsidRPr="00C3309A" w:rsidRDefault="00657F0E" w:rsidP="00176C26">
            <w:pPr>
              <w:ind w:firstLine="0"/>
              <w:jc w:val="center"/>
              <w:rPr>
                <w:sz w:val="18"/>
                <w:szCs w:val="18"/>
              </w:rPr>
            </w:pPr>
            <w:r w:rsidRPr="00C3309A">
              <w:rPr>
                <w:sz w:val="18"/>
                <w:szCs w:val="18"/>
              </w:rPr>
              <w:t>kom.</w:t>
            </w:r>
          </w:p>
        </w:tc>
        <w:tc>
          <w:tcPr>
            <w:tcW w:w="567" w:type="dxa"/>
            <w:vAlign w:val="center"/>
          </w:tcPr>
          <w:p w14:paraId="5A2F7DDE" w14:textId="77777777" w:rsidR="00657F0E" w:rsidRPr="002251BD" w:rsidRDefault="00657F0E" w:rsidP="00176C26">
            <w:pPr>
              <w:ind w:firstLine="0"/>
              <w:jc w:val="center"/>
              <w:rPr>
                <w:sz w:val="18"/>
                <w:szCs w:val="18"/>
              </w:rPr>
            </w:pPr>
            <w:r w:rsidRPr="002251BD">
              <w:rPr>
                <w:sz w:val="18"/>
                <w:szCs w:val="18"/>
              </w:rPr>
              <w:t>4</w:t>
            </w:r>
          </w:p>
        </w:tc>
        <w:tc>
          <w:tcPr>
            <w:tcW w:w="2722" w:type="dxa"/>
            <w:vAlign w:val="center"/>
          </w:tcPr>
          <w:p w14:paraId="6AFCA4DB" w14:textId="77777777" w:rsidR="00657F0E" w:rsidRDefault="00657F0E" w:rsidP="00176C26">
            <w:pPr>
              <w:spacing w:before="0"/>
              <w:ind w:firstLine="0"/>
              <w:jc w:val="left"/>
              <w:rPr>
                <w:rFonts w:cs="Arial"/>
                <w:sz w:val="20"/>
                <w:szCs w:val="20"/>
                <w:lang w:val="de-DE"/>
              </w:rPr>
            </w:pPr>
          </w:p>
        </w:tc>
      </w:tr>
      <w:tr w:rsidR="00657F0E" w14:paraId="01B896E6" w14:textId="77777777" w:rsidTr="00A2014D">
        <w:trPr>
          <w:trHeight w:val="454"/>
        </w:trPr>
        <w:tc>
          <w:tcPr>
            <w:tcW w:w="568" w:type="dxa"/>
            <w:vAlign w:val="center"/>
          </w:tcPr>
          <w:p w14:paraId="29375C4F" w14:textId="77777777" w:rsidR="00657F0E" w:rsidRPr="00EA464E" w:rsidRDefault="00657F0E" w:rsidP="00176C26">
            <w:pPr>
              <w:spacing w:before="0"/>
              <w:ind w:firstLine="0"/>
              <w:jc w:val="center"/>
              <w:rPr>
                <w:rFonts w:cs="Arial"/>
                <w:color w:val="000000"/>
                <w:sz w:val="20"/>
                <w:szCs w:val="20"/>
              </w:rPr>
            </w:pPr>
            <w:r>
              <w:rPr>
                <w:rFonts w:cs="Arial"/>
                <w:color w:val="000000"/>
                <w:sz w:val="20"/>
                <w:szCs w:val="20"/>
              </w:rPr>
              <w:t>17</w:t>
            </w:r>
          </w:p>
        </w:tc>
        <w:tc>
          <w:tcPr>
            <w:tcW w:w="5954" w:type="dxa"/>
            <w:vAlign w:val="center"/>
          </w:tcPr>
          <w:p w14:paraId="4BDD1858" w14:textId="759B5D49" w:rsidR="00657F0E" w:rsidRPr="00657F0E" w:rsidRDefault="00657F0E" w:rsidP="00176C26">
            <w:pPr>
              <w:ind w:firstLine="0"/>
              <w:jc w:val="left"/>
              <w:rPr>
                <w:rFonts w:cs="Arial"/>
                <w:color w:val="000000"/>
                <w:sz w:val="18"/>
                <w:szCs w:val="18"/>
              </w:rPr>
            </w:pPr>
            <w:r w:rsidRPr="00657F0E">
              <w:rPr>
                <w:rFonts w:cs="Arial"/>
                <w:color w:val="000000"/>
                <w:sz w:val="18"/>
                <w:szCs w:val="18"/>
              </w:rPr>
              <w:t xml:space="preserve">Zupčanik (UK) po crt.2177.04.02 </w:t>
            </w:r>
            <w:r w:rsidR="00B85146">
              <w:rPr>
                <w:rFonts w:cs="Arial"/>
                <w:color w:val="000000"/>
                <w:sz w:val="18"/>
                <w:szCs w:val="18"/>
              </w:rPr>
              <w:t xml:space="preserve">    </w:t>
            </w:r>
            <w:r w:rsidRPr="00657F0E">
              <w:rPr>
                <w:rFonts w:cs="Arial"/>
                <w:color w:val="000000"/>
                <w:sz w:val="18"/>
                <w:szCs w:val="18"/>
              </w:rPr>
              <w:t>19MnCr5</w:t>
            </w:r>
            <w:r w:rsidRPr="00657F0E">
              <w:rPr>
                <w:rFonts w:cs="Arial"/>
                <w:color w:val="000000"/>
                <w:sz w:val="18"/>
                <w:szCs w:val="18"/>
              </w:rPr>
              <w:tab/>
            </w:r>
            <w:r w:rsidR="00B85146">
              <w:rPr>
                <w:rFonts w:cs="Arial"/>
                <w:color w:val="000000"/>
                <w:sz w:val="18"/>
                <w:szCs w:val="18"/>
              </w:rPr>
              <w:t xml:space="preserve">      </w:t>
            </w:r>
            <w:r w:rsidRPr="00657F0E">
              <w:rPr>
                <w:rFonts w:cs="Arial"/>
                <w:color w:val="000000"/>
                <w:sz w:val="18"/>
                <w:szCs w:val="18"/>
              </w:rPr>
              <w:t xml:space="preserve">Ø 220x79         </w:t>
            </w:r>
            <w:r w:rsidR="00B85146">
              <w:rPr>
                <w:rFonts w:cs="Arial"/>
                <w:color w:val="000000"/>
                <w:sz w:val="18"/>
                <w:szCs w:val="18"/>
              </w:rPr>
              <w:t xml:space="preserve"> </w:t>
            </w:r>
            <w:r w:rsidRPr="00657F0E">
              <w:rPr>
                <w:rFonts w:cs="Arial"/>
                <w:color w:val="000000"/>
                <w:sz w:val="18"/>
                <w:szCs w:val="18"/>
              </w:rPr>
              <w:t xml:space="preserve">  </w:t>
            </w:r>
            <w:r w:rsidRPr="00657F0E">
              <w:rPr>
                <w:sz w:val="18"/>
                <w:szCs w:val="18"/>
              </w:rPr>
              <w:t>izrada n</w:t>
            </w:r>
            <w:r w:rsidRPr="00657F0E">
              <w:rPr>
                <w:rFonts w:cs="Arial"/>
                <w:color w:val="000000"/>
                <w:sz w:val="18"/>
                <w:szCs w:val="18"/>
              </w:rPr>
              <w:t>a meru</w:t>
            </w:r>
          </w:p>
        </w:tc>
        <w:tc>
          <w:tcPr>
            <w:tcW w:w="680" w:type="dxa"/>
            <w:vAlign w:val="center"/>
          </w:tcPr>
          <w:p w14:paraId="0210AD5A" w14:textId="77777777" w:rsidR="00657F0E" w:rsidRPr="00C3309A" w:rsidRDefault="00657F0E" w:rsidP="00176C26">
            <w:pPr>
              <w:ind w:firstLine="0"/>
              <w:jc w:val="center"/>
              <w:rPr>
                <w:sz w:val="18"/>
                <w:szCs w:val="18"/>
              </w:rPr>
            </w:pPr>
            <w:r w:rsidRPr="00C3309A">
              <w:rPr>
                <w:sz w:val="18"/>
                <w:szCs w:val="18"/>
              </w:rPr>
              <w:t>kom.</w:t>
            </w:r>
          </w:p>
        </w:tc>
        <w:tc>
          <w:tcPr>
            <w:tcW w:w="567" w:type="dxa"/>
            <w:vAlign w:val="center"/>
          </w:tcPr>
          <w:p w14:paraId="54D70F04" w14:textId="77777777" w:rsidR="00657F0E" w:rsidRPr="002251BD" w:rsidRDefault="00657F0E" w:rsidP="00176C26">
            <w:pPr>
              <w:ind w:firstLine="0"/>
              <w:jc w:val="center"/>
              <w:rPr>
                <w:sz w:val="18"/>
                <w:szCs w:val="18"/>
              </w:rPr>
            </w:pPr>
            <w:r w:rsidRPr="002251BD">
              <w:rPr>
                <w:sz w:val="18"/>
                <w:szCs w:val="18"/>
              </w:rPr>
              <w:t>4</w:t>
            </w:r>
          </w:p>
        </w:tc>
        <w:tc>
          <w:tcPr>
            <w:tcW w:w="2722" w:type="dxa"/>
            <w:vAlign w:val="center"/>
          </w:tcPr>
          <w:p w14:paraId="5967E492" w14:textId="77777777" w:rsidR="00657F0E" w:rsidRDefault="00657F0E" w:rsidP="00176C26">
            <w:pPr>
              <w:spacing w:before="0"/>
              <w:ind w:firstLine="0"/>
              <w:jc w:val="left"/>
              <w:rPr>
                <w:rFonts w:cs="Arial"/>
                <w:sz w:val="20"/>
                <w:szCs w:val="20"/>
                <w:lang w:val="de-DE"/>
              </w:rPr>
            </w:pPr>
          </w:p>
        </w:tc>
      </w:tr>
      <w:tr w:rsidR="00657F0E" w14:paraId="3E1AE1EB" w14:textId="77777777" w:rsidTr="00A2014D">
        <w:trPr>
          <w:trHeight w:val="454"/>
        </w:trPr>
        <w:tc>
          <w:tcPr>
            <w:tcW w:w="568" w:type="dxa"/>
            <w:vAlign w:val="center"/>
          </w:tcPr>
          <w:p w14:paraId="2181B193" w14:textId="77777777" w:rsidR="00657F0E" w:rsidRPr="00EA464E" w:rsidRDefault="00657F0E" w:rsidP="00176C26">
            <w:pPr>
              <w:spacing w:before="0"/>
              <w:ind w:firstLine="0"/>
              <w:jc w:val="center"/>
              <w:rPr>
                <w:rFonts w:cs="Arial"/>
                <w:color w:val="000000"/>
                <w:sz w:val="20"/>
                <w:szCs w:val="20"/>
              </w:rPr>
            </w:pPr>
            <w:r>
              <w:rPr>
                <w:rFonts w:cs="Arial"/>
                <w:color w:val="000000"/>
                <w:sz w:val="20"/>
                <w:szCs w:val="20"/>
              </w:rPr>
              <w:t>18</w:t>
            </w:r>
          </w:p>
        </w:tc>
        <w:tc>
          <w:tcPr>
            <w:tcW w:w="5954" w:type="dxa"/>
            <w:vAlign w:val="center"/>
          </w:tcPr>
          <w:p w14:paraId="07861AD7" w14:textId="119EA83E" w:rsidR="00657F0E" w:rsidRPr="00657F0E" w:rsidRDefault="00657F0E" w:rsidP="00176C26">
            <w:pPr>
              <w:ind w:firstLine="0"/>
              <w:jc w:val="left"/>
              <w:rPr>
                <w:rFonts w:cs="Arial"/>
                <w:color w:val="000000"/>
                <w:sz w:val="18"/>
                <w:szCs w:val="18"/>
              </w:rPr>
            </w:pPr>
            <w:r w:rsidRPr="00657F0E">
              <w:rPr>
                <w:rFonts w:cs="Arial"/>
                <w:color w:val="000000"/>
                <w:sz w:val="18"/>
                <w:szCs w:val="18"/>
              </w:rPr>
              <w:t>Burići ( uložak spo</w:t>
            </w:r>
            <w:r w:rsidR="00B85146">
              <w:rPr>
                <w:rFonts w:cs="Arial"/>
                <w:color w:val="000000"/>
                <w:sz w:val="18"/>
                <w:szCs w:val="18"/>
              </w:rPr>
              <w:t xml:space="preserve">jnice)-izrada na konačne mere                                </w:t>
            </w:r>
            <w:r w:rsidRPr="00657F0E">
              <w:rPr>
                <w:rFonts w:cs="Arial"/>
                <w:color w:val="000000"/>
                <w:sz w:val="18"/>
                <w:szCs w:val="18"/>
              </w:rPr>
              <w:t xml:space="preserve"> crt. br. 125444.A-12 </w:t>
            </w:r>
            <w:r w:rsidR="00B85146">
              <w:rPr>
                <w:rFonts w:cs="Arial"/>
                <w:color w:val="000000"/>
                <w:sz w:val="18"/>
                <w:szCs w:val="18"/>
              </w:rPr>
              <w:t xml:space="preserve">            </w:t>
            </w:r>
            <w:r w:rsidRPr="00657F0E">
              <w:rPr>
                <w:rFonts w:cs="Arial"/>
                <w:color w:val="000000"/>
                <w:sz w:val="18"/>
                <w:szCs w:val="18"/>
              </w:rPr>
              <w:t>16 MnCr5</w:t>
            </w:r>
            <w:r w:rsidRPr="00657F0E">
              <w:rPr>
                <w:rFonts w:cs="Arial"/>
                <w:color w:val="000000"/>
                <w:sz w:val="18"/>
                <w:szCs w:val="18"/>
              </w:rPr>
              <w:tab/>
            </w:r>
            <w:r w:rsidR="00B85146">
              <w:rPr>
                <w:rFonts w:cs="Arial"/>
                <w:color w:val="000000"/>
                <w:sz w:val="18"/>
                <w:szCs w:val="18"/>
              </w:rPr>
              <w:t xml:space="preserve">             </w:t>
            </w:r>
            <w:r w:rsidRPr="00657F0E">
              <w:rPr>
                <w:rFonts w:cs="Arial"/>
                <w:color w:val="000000"/>
                <w:sz w:val="18"/>
                <w:szCs w:val="18"/>
              </w:rPr>
              <w:t>Ø24x 21</w:t>
            </w:r>
            <w:r w:rsidRPr="00657F0E">
              <w:rPr>
                <w:sz w:val="18"/>
                <w:szCs w:val="18"/>
              </w:rPr>
              <w:t xml:space="preserve">             izrada n</w:t>
            </w:r>
            <w:r w:rsidRPr="00657F0E">
              <w:rPr>
                <w:rFonts w:cs="Arial"/>
                <w:color w:val="000000"/>
                <w:sz w:val="18"/>
                <w:szCs w:val="18"/>
              </w:rPr>
              <w:t>a meru</w:t>
            </w:r>
          </w:p>
        </w:tc>
        <w:tc>
          <w:tcPr>
            <w:tcW w:w="680" w:type="dxa"/>
            <w:vAlign w:val="center"/>
          </w:tcPr>
          <w:p w14:paraId="76C9F82A" w14:textId="77777777" w:rsidR="00657F0E" w:rsidRPr="00C3309A" w:rsidRDefault="00657F0E" w:rsidP="00176C26">
            <w:pPr>
              <w:ind w:firstLine="0"/>
              <w:jc w:val="center"/>
              <w:rPr>
                <w:sz w:val="18"/>
                <w:szCs w:val="18"/>
              </w:rPr>
            </w:pPr>
            <w:r w:rsidRPr="00C3309A">
              <w:rPr>
                <w:sz w:val="18"/>
                <w:szCs w:val="18"/>
              </w:rPr>
              <w:t>kom.</w:t>
            </w:r>
          </w:p>
        </w:tc>
        <w:tc>
          <w:tcPr>
            <w:tcW w:w="567" w:type="dxa"/>
            <w:vAlign w:val="center"/>
          </w:tcPr>
          <w:p w14:paraId="3D426ABB" w14:textId="77777777" w:rsidR="00657F0E" w:rsidRPr="007D2CD2" w:rsidRDefault="00657F0E" w:rsidP="00176C26">
            <w:pPr>
              <w:ind w:firstLine="0"/>
              <w:jc w:val="center"/>
              <w:rPr>
                <w:sz w:val="18"/>
                <w:szCs w:val="18"/>
                <w:lang w:val="sr-Cyrl-RS"/>
              </w:rPr>
            </w:pPr>
            <w:r>
              <w:rPr>
                <w:sz w:val="18"/>
                <w:szCs w:val="18"/>
              </w:rPr>
              <w:t>16</w:t>
            </w:r>
          </w:p>
        </w:tc>
        <w:tc>
          <w:tcPr>
            <w:tcW w:w="2722" w:type="dxa"/>
            <w:vAlign w:val="center"/>
          </w:tcPr>
          <w:p w14:paraId="38054AFF" w14:textId="77777777" w:rsidR="00657F0E" w:rsidRDefault="00657F0E" w:rsidP="00176C26">
            <w:pPr>
              <w:spacing w:before="0"/>
              <w:ind w:firstLine="0"/>
              <w:jc w:val="left"/>
              <w:rPr>
                <w:rFonts w:cs="Arial"/>
                <w:sz w:val="20"/>
                <w:szCs w:val="20"/>
                <w:lang w:val="de-DE"/>
              </w:rPr>
            </w:pPr>
          </w:p>
        </w:tc>
      </w:tr>
    </w:tbl>
    <w:p w14:paraId="3A8B13CE" w14:textId="77777777" w:rsidR="009F299E" w:rsidRPr="0043675B" w:rsidRDefault="009F299E" w:rsidP="009F299E">
      <w:pPr>
        <w:rPr>
          <w:lang w:val="sr-Cyrl-CS"/>
        </w:rPr>
      </w:pPr>
      <w:r w:rsidRPr="0043675B">
        <w:t>Доказ квалитета: Доставити уз понуду</w:t>
      </w:r>
    </w:p>
    <w:p w14:paraId="4EC0B66C" w14:textId="77777777" w:rsidR="00E055B5" w:rsidRPr="0043675B" w:rsidRDefault="00E055B5" w:rsidP="00E055B5">
      <w:pPr>
        <w:spacing w:before="60"/>
        <w:rPr>
          <w:lang w:val="sr-Latn-RS" w:eastAsia="hi-IN" w:bidi="hi-IN"/>
        </w:rPr>
      </w:pPr>
      <w:r w:rsidRPr="0043675B">
        <w:rPr>
          <w:lang w:val="sr-Cyrl-CS" w:eastAsia="hi-IN" w:bidi="hi-IN"/>
        </w:rPr>
        <w:t xml:space="preserve">1. фотокопију важећег сертификата </w:t>
      </w:r>
      <w:r w:rsidRPr="0043675B">
        <w:rPr>
          <w:lang w:val="sr-Latn-RS" w:eastAsia="hi-IN" w:bidi="hi-IN"/>
        </w:rPr>
        <w:t>ISO</w:t>
      </w:r>
      <w:r w:rsidRPr="0043675B">
        <w:rPr>
          <w:lang w:val="sr-Cyrl-CS" w:eastAsia="hi-IN" w:bidi="hi-IN"/>
        </w:rPr>
        <w:t xml:space="preserve"> 9001 (или новије издање) за произвођача, који обухвата област производње предмет</w:t>
      </w:r>
      <w:r w:rsidRPr="0043675B">
        <w:rPr>
          <w:lang w:val="sr-Latn-RS" w:eastAsia="hi-IN" w:bidi="hi-IN"/>
        </w:rPr>
        <w:t>a</w:t>
      </w:r>
      <w:r w:rsidRPr="0043675B">
        <w:rPr>
          <w:lang w:val="sr-Cyrl-CS" w:eastAsia="hi-IN" w:bidi="hi-IN"/>
        </w:rPr>
        <w:t xml:space="preserve"> набавке</w:t>
      </w:r>
      <w:r w:rsidRPr="0043675B">
        <w:rPr>
          <w:lang w:val="sr-Latn-RS" w:eastAsia="hi-IN" w:bidi="hi-IN"/>
        </w:rPr>
        <w:t xml:space="preserve"> – </w:t>
      </w:r>
      <w:r w:rsidRPr="0043675B">
        <w:rPr>
          <w:noProof/>
          <w:lang w:val="sr-Cyrl-CS" w:eastAsia="hi-IN" w:bidi="hi-IN"/>
        </w:rPr>
        <w:t>челични одливци</w:t>
      </w:r>
      <w:r w:rsidRPr="0043675B">
        <w:rPr>
          <w:lang w:val="sr-Cyrl-CS" w:eastAsia="hi-IN" w:bidi="hi-IN"/>
        </w:rPr>
        <w:t>.</w:t>
      </w:r>
    </w:p>
    <w:p w14:paraId="52232FFD" w14:textId="77777777" w:rsidR="00E055B5" w:rsidRPr="0043675B" w:rsidRDefault="00E055B5" w:rsidP="00E055B5">
      <w:pPr>
        <w:spacing w:before="60"/>
        <w:rPr>
          <w:lang w:val="sr-Cyrl-RS" w:eastAsia="hi-IN" w:bidi="hi-IN"/>
        </w:rPr>
      </w:pPr>
      <w:r w:rsidRPr="0043675B">
        <w:rPr>
          <w:lang w:val="sr-Latn-RS" w:eastAsia="hi-IN" w:bidi="hi-IN"/>
        </w:rPr>
        <w:t xml:space="preserve">2. </w:t>
      </w:r>
      <w:r w:rsidRPr="0043675B">
        <w:rPr>
          <w:lang w:val="sr-Cyrl-RS" w:eastAsia="hi-IN" w:bidi="hi-IN"/>
        </w:rPr>
        <w:t>цртеж (скица) припремка за сваку позицију</w:t>
      </w:r>
    </w:p>
    <w:p w14:paraId="56221914" w14:textId="046E314D" w:rsidR="009F299E" w:rsidRPr="00337D4F" w:rsidRDefault="009F299E" w:rsidP="00337D4F">
      <w:pPr>
        <w:spacing w:before="60" w:after="120"/>
        <w:rPr>
          <w:lang w:val="sr-Latn-RS" w:eastAsia="hi-IN" w:bidi="hi-IN"/>
        </w:rPr>
      </w:pPr>
      <w:r w:rsidRPr="0043675B">
        <w:rPr>
          <w:lang w:val="sr-Cyrl-RS" w:eastAsia="hi-IN" w:bidi="hi-IN"/>
        </w:rPr>
        <w:t>Уколико понуђач не достави све захтеване доказе уз понуду, његова понуда ће бити одбијена као неприхватљива.</w:t>
      </w:r>
    </w:p>
    <w:p w14:paraId="7528F9DE" w14:textId="77777777" w:rsidR="009F299E" w:rsidRPr="0043675B" w:rsidRDefault="009F299E" w:rsidP="009F299E">
      <w:pPr>
        <w:spacing w:before="0" w:after="60"/>
        <w:ind w:left="357" w:hanging="357"/>
        <w:rPr>
          <w:rFonts w:cs="Arial"/>
          <w:b/>
          <w:lang w:val="sr-Cyrl-CS"/>
        </w:rPr>
      </w:pPr>
      <w:r w:rsidRPr="0043675B">
        <w:rPr>
          <w:rFonts w:cs="Arial"/>
          <w:b/>
          <w:lang w:val="sr-Cyrl-CS"/>
        </w:rPr>
        <w:t>Општи и додатни технички захтеви за испоруку челичних отковака</w:t>
      </w:r>
    </w:p>
    <w:p w14:paraId="40069F2D" w14:textId="77777777" w:rsidR="009F299E" w:rsidRPr="0043675B" w:rsidRDefault="009F299E" w:rsidP="009F299E">
      <w:pPr>
        <w:rPr>
          <w:u w:val="single"/>
          <w:lang w:val="sr-Cyrl-RS" w:eastAsia="hi-IN" w:bidi="hi-IN"/>
        </w:rPr>
      </w:pPr>
    </w:p>
    <w:p w14:paraId="59155FFB" w14:textId="3389996E" w:rsidR="009F299E" w:rsidRPr="0043675B" w:rsidRDefault="009F299E" w:rsidP="009F299E">
      <w:pPr>
        <w:spacing w:before="60"/>
        <w:rPr>
          <w:lang w:val="sr-Cyrl-CS" w:eastAsia="hi-IN" w:bidi="hi-IN"/>
        </w:rPr>
      </w:pPr>
      <w:r w:rsidRPr="0043675B">
        <w:rPr>
          <w:noProof/>
          <w:lang w:val="sr-Cyrl-CS" w:eastAsia="hi-IN" w:bidi="hi-IN"/>
        </w:rPr>
        <w:t>-Техничке карактеристике основног материјала у складу са</w:t>
      </w:r>
      <w:r w:rsidRPr="0043675B">
        <w:rPr>
          <w:lang w:val="sr-Cyrl-CS" w:eastAsia="hi-IN" w:bidi="hi-IN"/>
        </w:rPr>
        <w:t xml:space="preserve"> </w:t>
      </w:r>
      <w:r w:rsidRPr="0043675B">
        <w:rPr>
          <w:lang w:val="de-DE" w:eastAsia="hi-IN" w:bidi="hi-IN"/>
        </w:rPr>
        <w:t>EN</w:t>
      </w:r>
      <w:r w:rsidRPr="0043675B">
        <w:rPr>
          <w:lang w:val="sr-Cyrl-RS" w:eastAsia="hi-IN" w:bidi="hi-IN"/>
        </w:rPr>
        <w:t xml:space="preserve"> 10083-1,</w:t>
      </w:r>
      <w:r w:rsidRPr="0043675B">
        <w:rPr>
          <w:lang w:val="de-DE" w:eastAsia="hi-IN" w:bidi="hi-IN"/>
        </w:rPr>
        <w:t xml:space="preserve"> EN</w:t>
      </w:r>
      <w:r w:rsidRPr="0043675B">
        <w:rPr>
          <w:lang w:val="sr-Cyrl-RS" w:eastAsia="hi-IN" w:bidi="hi-IN"/>
        </w:rPr>
        <w:t xml:space="preserve"> 10084-1 ( у зависности од основног материјала)</w:t>
      </w:r>
    </w:p>
    <w:p w14:paraId="241009D6" w14:textId="77777777" w:rsidR="009F299E" w:rsidRPr="0043675B" w:rsidRDefault="009F299E" w:rsidP="009F299E">
      <w:pPr>
        <w:spacing w:before="60"/>
        <w:rPr>
          <w:lang w:val="sr-Cyrl-RS" w:eastAsia="hi-IN" w:bidi="hi-IN"/>
        </w:rPr>
      </w:pPr>
      <w:r w:rsidRPr="0043675B">
        <w:rPr>
          <w:lang w:val="sr-Cyrl-RS" w:eastAsia="hi-IN" w:bidi="hi-IN"/>
        </w:rPr>
        <w:t xml:space="preserve">-Техничке карактеристике отковка у складу са </w:t>
      </w:r>
      <w:r w:rsidRPr="0043675B">
        <w:rPr>
          <w:lang w:val="de-DE" w:eastAsia="hi-IN" w:bidi="hi-IN"/>
        </w:rPr>
        <w:t>EN</w:t>
      </w:r>
      <w:r w:rsidRPr="0043675B">
        <w:rPr>
          <w:lang w:val="sr-Cyrl-RS" w:eastAsia="hi-IN" w:bidi="hi-IN"/>
        </w:rPr>
        <w:t xml:space="preserve"> 10250-2</w:t>
      </w:r>
    </w:p>
    <w:p w14:paraId="7E799083" w14:textId="77777777" w:rsidR="009F299E" w:rsidRPr="0043675B" w:rsidRDefault="009F299E" w:rsidP="009F299E">
      <w:pPr>
        <w:spacing w:before="60"/>
        <w:rPr>
          <w:noProof/>
          <w:lang w:val="sr-Cyrl-CS" w:eastAsia="hi-IN" w:bidi="hi-IN"/>
        </w:rPr>
      </w:pPr>
      <w:r w:rsidRPr="0043675B">
        <w:rPr>
          <w:lang w:val="sr-Cyrl-RS" w:eastAsia="hi-IN" w:bidi="hi-IN"/>
        </w:rPr>
        <w:t>-</w:t>
      </w:r>
      <w:r w:rsidRPr="0043675B">
        <w:rPr>
          <w:noProof/>
          <w:lang w:val="sr-Cyrl-CS" w:eastAsia="hi-IN" w:bidi="hi-IN"/>
        </w:rPr>
        <w:t xml:space="preserve">Откивке испитати на  </w:t>
      </w:r>
      <w:r w:rsidRPr="0043675B">
        <w:rPr>
          <w:lang w:val="sr-Cyrl-RS" w:eastAsia="hi-IN" w:bidi="hi-IN"/>
        </w:rPr>
        <w:t>У</w:t>
      </w:r>
      <w:r w:rsidRPr="0043675B">
        <w:rPr>
          <w:lang w:val="de-DE" w:eastAsia="hi-IN" w:bidi="hi-IN"/>
        </w:rPr>
        <w:t>T</w:t>
      </w:r>
      <w:r w:rsidRPr="0043675B">
        <w:rPr>
          <w:lang w:val="sr-Cyrl-RS" w:eastAsia="hi-IN" w:bidi="hi-IN"/>
        </w:rPr>
        <w:t xml:space="preserve">( </w:t>
      </w:r>
      <w:r w:rsidRPr="0043675B">
        <w:rPr>
          <w:lang w:val="de-DE" w:eastAsia="hi-IN" w:bidi="hi-IN"/>
        </w:rPr>
        <w:t>SEP</w:t>
      </w:r>
      <w:r w:rsidRPr="0043675B">
        <w:rPr>
          <w:lang w:val="sr-Cyrl-RS" w:eastAsia="hi-IN" w:bidi="hi-IN"/>
        </w:rPr>
        <w:t xml:space="preserve"> 1921 , </w:t>
      </w:r>
      <w:r w:rsidRPr="0043675B">
        <w:rPr>
          <w:lang w:val="de-DE" w:eastAsia="hi-IN" w:bidi="hi-IN"/>
        </w:rPr>
        <w:t>ispitna</w:t>
      </w:r>
      <w:r w:rsidRPr="0043675B">
        <w:rPr>
          <w:lang w:val="sr-Cyrl-RS" w:eastAsia="hi-IN" w:bidi="hi-IN"/>
        </w:rPr>
        <w:t xml:space="preserve"> </w:t>
      </w:r>
      <w:r w:rsidRPr="0043675B">
        <w:rPr>
          <w:lang w:val="de-DE" w:eastAsia="hi-IN" w:bidi="hi-IN"/>
        </w:rPr>
        <w:t>grupa</w:t>
      </w:r>
      <w:r w:rsidRPr="0043675B">
        <w:rPr>
          <w:lang w:val="sr-Cyrl-RS" w:eastAsia="hi-IN" w:bidi="hi-IN"/>
        </w:rPr>
        <w:t xml:space="preserve"> 3-</w:t>
      </w:r>
      <w:r w:rsidRPr="0043675B">
        <w:rPr>
          <w:lang w:val="de-DE" w:eastAsia="hi-IN" w:bidi="hi-IN"/>
        </w:rPr>
        <w:t>klasa</w:t>
      </w:r>
      <w:r w:rsidRPr="0043675B">
        <w:rPr>
          <w:lang w:val="sr-Cyrl-RS" w:eastAsia="hi-IN" w:bidi="hi-IN"/>
        </w:rPr>
        <w:t xml:space="preserve"> </w:t>
      </w:r>
      <w:r w:rsidRPr="0043675B">
        <w:rPr>
          <w:lang w:val="de-DE" w:eastAsia="hi-IN" w:bidi="hi-IN"/>
        </w:rPr>
        <w:t>C</w:t>
      </w:r>
      <w:r w:rsidRPr="0043675B">
        <w:rPr>
          <w:lang w:val="sr-Cyrl-RS" w:eastAsia="hi-IN" w:bidi="hi-IN"/>
        </w:rPr>
        <w:t>/</w:t>
      </w:r>
      <w:r w:rsidRPr="0043675B">
        <w:rPr>
          <w:lang w:val="de-DE" w:eastAsia="hi-IN" w:bidi="hi-IN"/>
        </w:rPr>
        <w:t>c</w:t>
      </w:r>
      <w:r w:rsidRPr="0043675B">
        <w:rPr>
          <w:lang w:val="sr-Cyrl-RS" w:eastAsia="hi-IN" w:bidi="hi-IN"/>
        </w:rPr>
        <w:t xml:space="preserve">) и  </w:t>
      </w:r>
      <w:r w:rsidRPr="0043675B">
        <w:rPr>
          <w:lang w:val="de-DE" w:eastAsia="hi-IN" w:bidi="hi-IN"/>
        </w:rPr>
        <w:t>MT</w:t>
      </w:r>
      <w:r w:rsidRPr="0043675B">
        <w:rPr>
          <w:lang w:val="sr-Cyrl-RS" w:eastAsia="hi-IN" w:bidi="hi-IN"/>
        </w:rPr>
        <w:t xml:space="preserve"> ( </w:t>
      </w:r>
      <w:r w:rsidRPr="0043675B">
        <w:rPr>
          <w:lang w:val="de-DE" w:eastAsia="hi-IN" w:bidi="hi-IN"/>
        </w:rPr>
        <w:t>DIN</w:t>
      </w:r>
      <w:r w:rsidRPr="0043675B">
        <w:rPr>
          <w:lang w:val="sr-Cyrl-RS" w:eastAsia="hi-IN" w:bidi="hi-IN"/>
        </w:rPr>
        <w:t xml:space="preserve"> 54130 </w:t>
      </w:r>
      <w:r w:rsidRPr="0043675B">
        <w:rPr>
          <w:lang w:val="de-DE" w:eastAsia="hi-IN" w:bidi="hi-IN"/>
        </w:rPr>
        <w:t>i</w:t>
      </w:r>
      <w:r w:rsidRPr="0043675B">
        <w:rPr>
          <w:lang w:val="sr-Cyrl-RS" w:eastAsia="hi-IN" w:bidi="hi-IN"/>
        </w:rPr>
        <w:t xml:space="preserve"> </w:t>
      </w:r>
      <w:r w:rsidRPr="0043675B">
        <w:rPr>
          <w:lang w:val="de-DE" w:eastAsia="hi-IN" w:bidi="hi-IN"/>
        </w:rPr>
        <w:t>DIN</w:t>
      </w:r>
      <w:r w:rsidRPr="0043675B">
        <w:rPr>
          <w:lang w:val="sr-Cyrl-RS" w:eastAsia="hi-IN" w:bidi="hi-IN"/>
        </w:rPr>
        <w:t xml:space="preserve"> 54131) </w:t>
      </w:r>
      <w:r w:rsidRPr="0043675B">
        <w:rPr>
          <w:noProof/>
          <w:lang w:val="sr-Cyrl-CS" w:eastAsia="hi-IN" w:bidi="hi-IN"/>
        </w:rPr>
        <w:t xml:space="preserve">према критеријумима и  у складу са захтевима на цртежу позиције. </w:t>
      </w:r>
    </w:p>
    <w:p w14:paraId="18A9E881" w14:textId="77777777" w:rsidR="009F299E" w:rsidRPr="0043675B" w:rsidRDefault="009F299E" w:rsidP="009F299E">
      <w:pPr>
        <w:spacing w:before="60"/>
        <w:rPr>
          <w:noProof/>
          <w:lang w:val="sr-Cyrl-CS" w:eastAsia="hi-IN" w:bidi="hi-IN"/>
        </w:rPr>
      </w:pPr>
    </w:p>
    <w:p w14:paraId="49495A87" w14:textId="7D4BC6D8" w:rsidR="009F299E" w:rsidRPr="0043675B" w:rsidRDefault="009F299E" w:rsidP="009F299E">
      <w:pPr>
        <w:spacing w:before="60"/>
        <w:rPr>
          <w:noProof/>
          <w:lang w:val="sr-Cyrl-CS" w:eastAsia="hi-IN" w:bidi="hi-IN"/>
        </w:rPr>
      </w:pPr>
      <w:r w:rsidRPr="0043675B">
        <w:rPr>
          <w:noProof/>
          <w:lang w:val="sr-Cyrl-CS" w:eastAsia="hi-IN" w:bidi="hi-IN"/>
        </w:rPr>
        <w:lastRenderedPageBreak/>
        <w:t xml:space="preserve">      </w:t>
      </w:r>
      <w:r w:rsidR="00590ABB" w:rsidRPr="0043675B">
        <w:rPr>
          <w:noProof/>
          <w:lang w:val="sr-Cyrl-CS" w:eastAsia="hi-IN" w:bidi="hi-IN"/>
        </w:rPr>
        <w:t>Све отко</w:t>
      </w:r>
      <w:r w:rsidRPr="0043675B">
        <w:rPr>
          <w:noProof/>
          <w:lang w:val="sr-Cyrl-CS" w:eastAsia="hi-IN" w:bidi="hi-IN"/>
        </w:rPr>
        <w:t>в</w:t>
      </w:r>
      <w:r w:rsidRPr="0043675B">
        <w:rPr>
          <w:noProof/>
          <w:lang w:val="sr-Cyrl-RS" w:eastAsia="hi-IN" w:bidi="hi-IN"/>
        </w:rPr>
        <w:t>к</w:t>
      </w:r>
      <w:r w:rsidRPr="0043675B">
        <w:rPr>
          <w:noProof/>
          <w:lang w:val="sr-Cyrl-CS" w:eastAsia="hi-IN" w:bidi="hi-IN"/>
        </w:rPr>
        <w:t>е</w:t>
      </w:r>
      <w:r w:rsidR="00590ABB" w:rsidRPr="0043675B">
        <w:rPr>
          <w:noProof/>
          <w:lang w:val="sr-Cyrl-CS" w:eastAsia="hi-IN" w:bidi="hi-IN"/>
        </w:rPr>
        <w:t>,</w:t>
      </w:r>
      <w:r w:rsidRPr="0043675B">
        <w:rPr>
          <w:noProof/>
          <w:lang w:val="sr-Cyrl-CS" w:eastAsia="hi-IN" w:bidi="hi-IN"/>
        </w:rPr>
        <w:t xml:space="preserve"> изузев поз.</w:t>
      </w:r>
      <w:r w:rsidR="00590ABB" w:rsidRPr="0043675B">
        <w:rPr>
          <w:noProof/>
          <w:lang w:val="sr-Cyrl-CS" w:eastAsia="hi-IN" w:bidi="hi-IN"/>
        </w:rPr>
        <w:t>1; 2; 15; 16; 17 и</w:t>
      </w:r>
      <w:r w:rsidRPr="0043675B">
        <w:rPr>
          <w:noProof/>
          <w:lang w:val="sr-Cyrl-CS" w:eastAsia="hi-IN" w:bidi="hi-IN"/>
        </w:rPr>
        <w:t>18</w:t>
      </w:r>
      <w:r w:rsidR="00590ABB" w:rsidRPr="0043675B">
        <w:rPr>
          <w:noProof/>
          <w:lang w:val="sr-Cyrl-CS" w:eastAsia="hi-IN" w:bidi="hi-IN"/>
        </w:rPr>
        <w:t xml:space="preserve">, </w:t>
      </w:r>
      <w:r w:rsidRPr="0043675B">
        <w:rPr>
          <w:noProof/>
          <w:lang w:val="sr-Cyrl-CS" w:eastAsia="hi-IN" w:bidi="hi-IN"/>
        </w:rPr>
        <w:t xml:space="preserve"> испоручити предобрађене са технолошким додатком (макс. </w:t>
      </w:r>
      <w:r w:rsidRPr="0043675B">
        <w:rPr>
          <w:rFonts w:ascii="Calibri" w:hAnsi="Calibri" w:cs="Calibri"/>
          <w:noProof/>
          <w:lang w:val="sr-Cyrl-CS" w:eastAsia="hi-IN" w:bidi="hi-IN"/>
        </w:rPr>
        <w:t>±5</w:t>
      </w:r>
      <w:r w:rsidRPr="0043675B">
        <w:rPr>
          <w:rFonts w:ascii="Calibri" w:hAnsi="Calibri" w:cs="Calibri"/>
          <w:noProof/>
          <w:lang w:val="sr-Latn-RS" w:eastAsia="hi-IN" w:bidi="hi-IN"/>
        </w:rPr>
        <w:t xml:space="preserve"> mm</w:t>
      </w:r>
      <w:r w:rsidRPr="0043675B">
        <w:rPr>
          <w:rFonts w:ascii="Calibri" w:hAnsi="Calibri" w:cs="Calibri"/>
          <w:noProof/>
          <w:lang w:val="sr-Cyrl-CS" w:eastAsia="hi-IN" w:bidi="hi-IN"/>
        </w:rPr>
        <w:t xml:space="preserve">) </w:t>
      </w:r>
      <w:r w:rsidRPr="0043675B">
        <w:rPr>
          <w:noProof/>
          <w:lang w:val="sr-Cyrl-CS" w:eastAsia="hi-IN" w:bidi="hi-IN"/>
        </w:rPr>
        <w:t>који мора да обезбеди завршну машинску обраду на  коначне мере са цртежа.</w:t>
      </w:r>
    </w:p>
    <w:p w14:paraId="1E22D9B1" w14:textId="06A0B3AD" w:rsidR="009F299E" w:rsidRPr="0043675B" w:rsidRDefault="009F299E" w:rsidP="009F299E">
      <w:pPr>
        <w:spacing w:before="0"/>
        <w:rPr>
          <w:noProof/>
          <w:lang w:val="sr-Cyrl-CS" w:eastAsia="hi-IN" w:bidi="hi-IN"/>
        </w:rPr>
      </w:pPr>
      <w:r w:rsidRPr="0043675B">
        <w:rPr>
          <w:noProof/>
          <w:lang w:val="sr-Cyrl-RS" w:eastAsia="hi-IN" w:bidi="hi-IN"/>
        </w:rPr>
        <w:t xml:space="preserve">       Понуђачи су у обавези да уз понуду </w:t>
      </w:r>
      <w:r w:rsidR="00847817" w:rsidRPr="0043675B">
        <w:rPr>
          <w:noProof/>
          <w:lang w:val="sr-Cyrl-RS" w:eastAsia="hi-IN" w:bidi="hi-IN"/>
        </w:rPr>
        <w:t>доставе скице предобрађених отко</w:t>
      </w:r>
      <w:r w:rsidRPr="0043675B">
        <w:rPr>
          <w:noProof/>
          <w:lang w:val="sr-Cyrl-RS" w:eastAsia="hi-IN" w:bidi="hi-IN"/>
        </w:rPr>
        <w:t>вака.</w:t>
      </w:r>
      <w:r w:rsidRPr="0043675B">
        <w:rPr>
          <w:noProof/>
          <w:lang w:val="sr-Cyrl-CS" w:eastAsia="hi-IN" w:bidi="hi-IN"/>
        </w:rPr>
        <w:t xml:space="preserve">  </w:t>
      </w:r>
    </w:p>
    <w:p w14:paraId="3A061D50" w14:textId="77777777" w:rsidR="009F299E" w:rsidRPr="0043675B" w:rsidRDefault="009F299E" w:rsidP="009F299E">
      <w:pPr>
        <w:ind w:right="22"/>
        <w:rPr>
          <w:rFonts w:cs="Arial"/>
          <w:lang w:val="sr-Cyrl-RS"/>
        </w:rPr>
      </w:pPr>
      <w:r w:rsidRPr="0043675B">
        <w:rPr>
          <w:noProof/>
          <w:lang w:val="sr-Cyrl-CS" w:eastAsia="hi-IN" w:bidi="hi-IN"/>
        </w:rPr>
        <w:t xml:space="preserve">       </w:t>
      </w:r>
      <w:r w:rsidRPr="0043675B">
        <w:rPr>
          <w:rFonts w:cs="Arial"/>
          <w:u w:val="single"/>
          <w:lang w:val="sr-Cyrl-CS"/>
        </w:rPr>
        <w:t>Обележавање  отковака у складу са</w:t>
      </w:r>
      <w:r w:rsidRPr="0043675B">
        <w:rPr>
          <w:rFonts w:cs="Arial"/>
          <w:lang w:val="sr-Cyrl-CS"/>
        </w:rPr>
        <w:t xml:space="preserve"> </w:t>
      </w:r>
      <w:r w:rsidRPr="0043675B">
        <w:rPr>
          <w:rFonts w:cs="Arial"/>
          <w:lang w:val="sr-Latn-CS"/>
        </w:rPr>
        <w:t xml:space="preserve"> EN 1</w:t>
      </w:r>
      <w:r w:rsidRPr="0043675B">
        <w:rPr>
          <w:rFonts w:cs="Arial"/>
          <w:lang w:val="sr-Cyrl-CS"/>
        </w:rPr>
        <w:t>0250</w:t>
      </w:r>
      <w:r w:rsidRPr="0043675B">
        <w:rPr>
          <w:rFonts w:cs="Arial"/>
          <w:lang w:val="sr-Latn-CS"/>
        </w:rPr>
        <w:t xml:space="preserve"> </w:t>
      </w:r>
      <w:r w:rsidRPr="0043675B">
        <w:rPr>
          <w:rFonts w:cs="Arial"/>
          <w:lang w:val="sr-Cyrl-RS"/>
        </w:rPr>
        <w:t>-1</w:t>
      </w:r>
    </w:p>
    <w:p w14:paraId="179F60E1" w14:textId="77777777" w:rsidR="009F299E" w:rsidRPr="0043675B" w:rsidRDefault="009F299E" w:rsidP="009F299E">
      <w:pPr>
        <w:ind w:right="22"/>
        <w:rPr>
          <w:rFonts w:cs="Arial"/>
          <w:lang w:val="sr-Cyrl-CS"/>
        </w:rPr>
      </w:pPr>
      <w:r w:rsidRPr="0043675B">
        <w:rPr>
          <w:rFonts w:cs="Arial"/>
          <w:lang w:val="sr-Cyrl-CS"/>
        </w:rPr>
        <w:t>Начин и обим обележавања морају се документовати. Готови комади</w:t>
      </w:r>
      <w:r w:rsidRPr="0043675B">
        <w:rPr>
          <w:rFonts w:cs="Arial"/>
          <w:i/>
          <w:lang w:val="sr-Cyrl-CS"/>
        </w:rPr>
        <w:t xml:space="preserve"> </w:t>
      </w:r>
      <w:r w:rsidRPr="0043675B">
        <w:rPr>
          <w:rFonts w:cs="Arial"/>
          <w:lang w:val="sr-Cyrl-CS"/>
        </w:rPr>
        <w:t>морају имати  следеће ознаке (тврда нумерација):</w:t>
      </w:r>
    </w:p>
    <w:p w14:paraId="585450E8" w14:textId="77777777" w:rsidR="009F299E" w:rsidRPr="0043675B" w:rsidRDefault="009F299E" w:rsidP="007E0220">
      <w:pPr>
        <w:numPr>
          <w:ilvl w:val="0"/>
          <w:numId w:val="28"/>
        </w:numPr>
        <w:tabs>
          <w:tab w:val="clear" w:pos="720"/>
        </w:tabs>
        <w:spacing w:before="0"/>
        <w:ind w:left="567" w:right="22" w:hanging="284"/>
        <w:rPr>
          <w:rFonts w:cs="Arial"/>
          <w:lang w:val="sr-Cyrl-CS"/>
        </w:rPr>
      </w:pPr>
      <w:r w:rsidRPr="0043675B">
        <w:rPr>
          <w:rFonts w:cs="Arial"/>
          <w:lang w:val="sr-Cyrl-CS"/>
        </w:rPr>
        <w:t>Лого произвођача</w:t>
      </w:r>
    </w:p>
    <w:p w14:paraId="35B0C4D3" w14:textId="77777777" w:rsidR="009F299E" w:rsidRPr="0043675B" w:rsidRDefault="009F299E" w:rsidP="007E0220">
      <w:pPr>
        <w:numPr>
          <w:ilvl w:val="0"/>
          <w:numId w:val="28"/>
        </w:numPr>
        <w:tabs>
          <w:tab w:val="clear" w:pos="720"/>
        </w:tabs>
        <w:spacing w:before="0"/>
        <w:ind w:left="567" w:right="22" w:hanging="284"/>
        <w:rPr>
          <w:rFonts w:cs="Arial"/>
          <w:lang w:val="sr-Cyrl-CS"/>
        </w:rPr>
      </w:pPr>
      <w:r w:rsidRPr="0043675B">
        <w:rPr>
          <w:rFonts w:cs="Arial"/>
          <w:lang w:val="sr-Cyrl-CS"/>
        </w:rPr>
        <w:t>Година производње</w:t>
      </w:r>
    </w:p>
    <w:p w14:paraId="597BA5BF" w14:textId="77777777" w:rsidR="009F299E" w:rsidRPr="007E0220" w:rsidRDefault="009F299E" w:rsidP="007E0220">
      <w:pPr>
        <w:numPr>
          <w:ilvl w:val="0"/>
          <w:numId w:val="28"/>
        </w:numPr>
        <w:tabs>
          <w:tab w:val="clear" w:pos="720"/>
        </w:tabs>
        <w:spacing w:before="0"/>
        <w:ind w:left="567" w:right="22" w:hanging="284"/>
        <w:rPr>
          <w:rFonts w:cs="Arial"/>
          <w:lang w:val="sr-Cyrl-CS"/>
        </w:rPr>
      </w:pPr>
      <w:r w:rsidRPr="007E0220">
        <w:rPr>
          <w:rFonts w:cs="Arial"/>
          <w:lang w:val="sr-Cyrl-CS"/>
        </w:rPr>
        <w:t>Број шарже</w:t>
      </w:r>
    </w:p>
    <w:p w14:paraId="77927B15" w14:textId="77777777" w:rsidR="009F299E" w:rsidRPr="007E0220" w:rsidRDefault="009F299E" w:rsidP="007E0220">
      <w:pPr>
        <w:numPr>
          <w:ilvl w:val="0"/>
          <w:numId w:val="28"/>
        </w:numPr>
        <w:tabs>
          <w:tab w:val="clear" w:pos="720"/>
        </w:tabs>
        <w:spacing w:before="0"/>
        <w:ind w:left="567" w:right="22" w:hanging="284"/>
        <w:rPr>
          <w:rFonts w:cs="Arial"/>
          <w:lang w:val="sr-Cyrl-CS"/>
        </w:rPr>
      </w:pPr>
      <w:r w:rsidRPr="007E0220">
        <w:rPr>
          <w:rFonts w:cs="Arial"/>
          <w:lang w:val="sr-Cyrl-CS"/>
        </w:rPr>
        <w:t>Број цртежа</w:t>
      </w:r>
    </w:p>
    <w:p w14:paraId="4988C7A5" w14:textId="77777777" w:rsidR="009F299E" w:rsidRPr="007E0220" w:rsidRDefault="009F299E" w:rsidP="007E0220">
      <w:pPr>
        <w:pStyle w:val="ListParagraph"/>
        <w:numPr>
          <w:ilvl w:val="0"/>
          <w:numId w:val="28"/>
        </w:numPr>
        <w:spacing w:before="0" w:after="60"/>
        <w:ind w:left="567" w:hanging="284"/>
        <w:rPr>
          <w:rFonts w:ascii="Arial" w:hAnsi="Arial" w:cs="Arial"/>
          <w:b/>
          <w:lang w:val="sr-Cyrl-CS"/>
        </w:rPr>
      </w:pPr>
      <w:r w:rsidRPr="007E0220">
        <w:rPr>
          <w:rFonts w:ascii="Arial" w:hAnsi="Arial" w:cs="Arial"/>
          <w:lang w:val="sr-Cyrl-CS"/>
        </w:rPr>
        <w:t>Индетификациони број комада</w:t>
      </w:r>
    </w:p>
    <w:p w14:paraId="1F5FD7E4" w14:textId="77777777" w:rsidR="009F299E" w:rsidRPr="0043675B" w:rsidRDefault="009F299E" w:rsidP="009F299E">
      <w:pPr>
        <w:spacing w:before="0" w:after="60"/>
        <w:ind w:left="357" w:hanging="357"/>
        <w:rPr>
          <w:rFonts w:cs="Arial"/>
          <w:b/>
          <w:lang w:val="sr-Cyrl-CS"/>
        </w:rPr>
      </w:pPr>
    </w:p>
    <w:p w14:paraId="3AE9FC3A" w14:textId="77777777" w:rsidR="009F299E" w:rsidRPr="0043675B" w:rsidRDefault="009F299E" w:rsidP="009F299E">
      <w:pPr>
        <w:rPr>
          <w:lang w:val="sr-Cyrl-CS"/>
        </w:rPr>
      </w:pPr>
      <w:r w:rsidRPr="0043675B">
        <w:t xml:space="preserve">Доказ квалитета: Доставити уз </w:t>
      </w:r>
      <w:r w:rsidRPr="0043675B">
        <w:rPr>
          <w:lang w:val="sr-Cyrl-CS"/>
        </w:rPr>
        <w:t>испоруку:</w:t>
      </w:r>
    </w:p>
    <w:p w14:paraId="3D7E11F7" w14:textId="77777777" w:rsidR="009F299E" w:rsidRPr="0043675B" w:rsidRDefault="009F299E" w:rsidP="009F299E">
      <w:pPr>
        <w:spacing w:before="0" w:after="60"/>
        <w:ind w:left="357" w:hanging="357"/>
        <w:rPr>
          <w:rFonts w:cs="Arial"/>
          <w:b/>
          <w:highlight w:val="green"/>
          <w:lang w:val="sr-Cyrl-CS"/>
        </w:rPr>
      </w:pPr>
    </w:p>
    <w:p w14:paraId="288402DB" w14:textId="77777777" w:rsidR="009F299E" w:rsidRPr="0043675B" w:rsidRDefault="009F299E" w:rsidP="009F299E">
      <w:pPr>
        <w:tabs>
          <w:tab w:val="left" w:pos="-135"/>
          <w:tab w:val="left" w:pos="120"/>
          <w:tab w:val="left" w:pos="330"/>
        </w:tabs>
        <w:rPr>
          <w:rFonts w:cs="Arial"/>
          <w:lang w:val="sr-Cyrl-CS"/>
        </w:rPr>
      </w:pPr>
      <w:r w:rsidRPr="007E0220">
        <w:rPr>
          <w:rFonts w:cs="Arial"/>
          <w:lang w:val="sr-Cyrl-CS"/>
        </w:rPr>
        <w:t xml:space="preserve">Уз </w:t>
      </w:r>
      <w:r w:rsidRPr="0043675B">
        <w:rPr>
          <w:rFonts w:cs="Arial"/>
          <w:lang w:val="sr-Cyrl-CS"/>
        </w:rPr>
        <w:t xml:space="preserve">испоруку отковака треба доставити и атестну документацију у форми </w:t>
      </w:r>
      <w:r w:rsidRPr="0043675B">
        <w:rPr>
          <w:rFonts w:cs="Arial"/>
          <w:lang w:val="sr-Latn-CS"/>
        </w:rPr>
        <w:t>EN 1</w:t>
      </w:r>
      <w:r w:rsidRPr="0043675B">
        <w:rPr>
          <w:rFonts w:cs="Arial"/>
          <w:lang w:val="sr-Cyrl-CS"/>
        </w:rPr>
        <w:t>0204 3.1 и са резултатима:</w:t>
      </w:r>
    </w:p>
    <w:p w14:paraId="6B6E4207" w14:textId="77777777" w:rsidR="009F299E" w:rsidRPr="007E0220" w:rsidRDefault="009F299E" w:rsidP="007E0220">
      <w:pPr>
        <w:pStyle w:val="ListParagraph"/>
        <w:numPr>
          <w:ilvl w:val="0"/>
          <w:numId w:val="33"/>
        </w:numPr>
        <w:tabs>
          <w:tab w:val="left" w:pos="-135"/>
          <w:tab w:val="left" w:pos="120"/>
          <w:tab w:val="left" w:pos="330"/>
        </w:tabs>
        <w:ind w:left="567" w:hanging="283"/>
        <w:rPr>
          <w:rFonts w:ascii="Arial" w:hAnsi="Arial" w:cs="Arial"/>
          <w:lang w:val="sr-Latn-RS"/>
        </w:rPr>
      </w:pPr>
      <w:r w:rsidRPr="007E0220">
        <w:rPr>
          <w:rFonts w:ascii="Arial" w:hAnsi="Arial" w:cs="Arial"/>
          <w:lang w:val="sr-Cyrl-CS"/>
        </w:rPr>
        <w:t>Испитивања хемијск</w:t>
      </w:r>
      <w:r w:rsidRPr="007E0220">
        <w:rPr>
          <w:rFonts w:ascii="Arial" w:hAnsi="Arial" w:cs="Arial"/>
          <w:lang w:val="sr-Cyrl-RS"/>
        </w:rPr>
        <w:t>ог</w:t>
      </w:r>
      <w:r w:rsidRPr="007E0220">
        <w:rPr>
          <w:rFonts w:ascii="Arial" w:hAnsi="Arial" w:cs="Arial"/>
          <w:lang w:val="sr-Latn-RS"/>
        </w:rPr>
        <w:t xml:space="preserve"> </w:t>
      </w:r>
      <w:r w:rsidRPr="007E0220">
        <w:rPr>
          <w:rFonts w:ascii="Arial" w:hAnsi="Arial" w:cs="Arial"/>
          <w:lang w:val="sr-Cyrl-CS"/>
        </w:rPr>
        <w:t xml:space="preserve"> састав</w:t>
      </w:r>
      <w:r w:rsidRPr="007E0220">
        <w:rPr>
          <w:rFonts w:ascii="Arial" w:hAnsi="Arial" w:cs="Arial"/>
          <w:lang w:val="sr-Latn-RS"/>
        </w:rPr>
        <w:t>a</w:t>
      </w:r>
      <w:r w:rsidRPr="007E0220">
        <w:rPr>
          <w:rFonts w:ascii="Arial" w:hAnsi="Arial" w:cs="Arial"/>
          <w:lang w:val="sr-Cyrl-CS"/>
        </w:rPr>
        <w:t xml:space="preserve"> и механичк</w:t>
      </w:r>
      <w:r w:rsidRPr="007E0220">
        <w:rPr>
          <w:rFonts w:ascii="Arial" w:hAnsi="Arial" w:cs="Arial"/>
          <w:lang w:val="sr-Cyrl-RS"/>
        </w:rPr>
        <w:t>их</w:t>
      </w:r>
      <w:r w:rsidRPr="007E0220">
        <w:rPr>
          <w:rFonts w:ascii="Arial" w:hAnsi="Arial" w:cs="Arial"/>
          <w:lang w:val="sr-Cyrl-CS"/>
        </w:rPr>
        <w:t xml:space="preserve"> карактеристик</w:t>
      </w:r>
      <w:r w:rsidRPr="007E0220">
        <w:rPr>
          <w:rFonts w:ascii="Arial" w:hAnsi="Arial" w:cs="Arial"/>
          <w:lang w:val="sr-Latn-RS"/>
        </w:rPr>
        <w:t>a</w:t>
      </w:r>
      <w:r w:rsidRPr="007E0220">
        <w:rPr>
          <w:rFonts w:ascii="Arial" w:hAnsi="Arial" w:cs="Arial"/>
          <w:lang w:val="sr-Cyrl-RS"/>
        </w:rPr>
        <w:t xml:space="preserve"> </w:t>
      </w:r>
      <w:r w:rsidRPr="007E0220">
        <w:rPr>
          <w:rFonts w:ascii="Arial" w:hAnsi="Arial" w:cs="Arial"/>
          <w:lang w:val="sr-Latn-RS"/>
        </w:rPr>
        <w:t>(</w:t>
      </w:r>
      <w:r w:rsidRPr="007E0220">
        <w:rPr>
          <w:rFonts w:ascii="Arial" w:hAnsi="Arial" w:cs="Arial"/>
          <w:lang w:val="sr-Cyrl-RS"/>
        </w:rPr>
        <w:t>затезна чврстоћа,напон на граници течења,</w:t>
      </w:r>
      <w:r w:rsidRPr="007E0220">
        <w:rPr>
          <w:rFonts w:ascii="Arial" w:hAnsi="Arial" w:cs="Arial"/>
          <w:lang w:val="sr-Cyrl-CS"/>
        </w:rPr>
        <w:t xml:space="preserve"> издужење, контракција, ударна жилавост) </w:t>
      </w:r>
    </w:p>
    <w:p w14:paraId="7FE808C4" w14:textId="77777777" w:rsidR="009F299E" w:rsidRPr="007E0220" w:rsidRDefault="009F299E" w:rsidP="007E0220">
      <w:pPr>
        <w:pStyle w:val="ListParagraph"/>
        <w:numPr>
          <w:ilvl w:val="0"/>
          <w:numId w:val="33"/>
        </w:numPr>
        <w:tabs>
          <w:tab w:val="left" w:pos="-135"/>
          <w:tab w:val="left" w:pos="120"/>
          <w:tab w:val="left" w:pos="330"/>
        </w:tabs>
        <w:ind w:left="567" w:hanging="283"/>
        <w:rPr>
          <w:rFonts w:ascii="Arial" w:hAnsi="Arial" w:cs="Arial"/>
          <w:lang w:val="sr-Latn-RS"/>
        </w:rPr>
      </w:pPr>
      <w:r w:rsidRPr="007E0220">
        <w:rPr>
          <w:rFonts w:ascii="Arial" w:hAnsi="Arial" w:cs="Arial"/>
          <w:lang w:val="sr-Cyrl-CS"/>
        </w:rPr>
        <w:t xml:space="preserve">испитивања тврдоће, </w:t>
      </w:r>
    </w:p>
    <w:p w14:paraId="03A53B92" w14:textId="77777777" w:rsidR="009F299E" w:rsidRPr="007E0220" w:rsidRDefault="009F299E" w:rsidP="007E0220">
      <w:pPr>
        <w:pStyle w:val="ListParagraph"/>
        <w:numPr>
          <w:ilvl w:val="0"/>
          <w:numId w:val="33"/>
        </w:numPr>
        <w:tabs>
          <w:tab w:val="left" w:pos="-135"/>
          <w:tab w:val="left" w:pos="120"/>
          <w:tab w:val="left" w:pos="330"/>
        </w:tabs>
        <w:ind w:left="567" w:hanging="283"/>
        <w:rPr>
          <w:rFonts w:ascii="Arial" w:hAnsi="Arial" w:cs="Arial"/>
          <w:lang w:val="sr-Latn-RS"/>
        </w:rPr>
      </w:pPr>
      <w:r w:rsidRPr="007E0220">
        <w:rPr>
          <w:rFonts w:ascii="Arial" w:hAnsi="Arial" w:cs="Arial"/>
          <w:lang w:val="sr-Cyrl-CS"/>
        </w:rPr>
        <w:t>хомогености отковака  ултразвучном  контролом (</w:t>
      </w:r>
      <w:r w:rsidRPr="007E0220">
        <w:rPr>
          <w:rFonts w:ascii="Arial" w:hAnsi="Arial" w:cs="Arial"/>
          <w:lang w:val="sr-Latn-RS"/>
        </w:rPr>
        <w:t>U</w:t>
      </w:r>
      <w:r w:rsidRPr="007E0220">
        <w:rPr>
          <w:rFonts w:ascii="Arial" w:hAnsi="Arial" w:cs="Arial"/>
          <w:lang w:val="sr-Cyrl-CS"/>
        </w:rPr>
        <w:t>Т</w:t>
      </w:r>
      <w:r w:rsidRPr="007E0220">
        <w:rPr>
          <w:rFonts w:ascii="Arial" w:hAnsi="Arial" w:cs="Arial"/>
          <w:lang w:val="sr-Latn-RS"/>
        </w:rPr>
        <w:t>)</w:t>
      </w:r>
      <w:r w:rsidRPr="007E0220">
        <w:rPr>
          <w:rFonts w:ascii="Arial" w:hAnsi="Arial" w:cs="Arial"/>
          <w:lang w:val="sr-Cyrl-CS"/>
        </w:rPr>
        <w:t xml:space="preserve">  </w:t>
      </w:r>
    </w:p>
    <w:p w14:paraId="74EB06F5" w14:textId="77777777" w:rsidR="009F299E" w:rsidRPr="007E0220" w:rsidRDefault="009F299E" w:rsidP="007E0220">
      <w:pPr>
        <w:pStyle w:val="ListParagraph"/>
        <w:numPr>
          <w:ilvl w:val="0"/>
          <w:numId w:val="33"/>
        </w:numPr>
        <w:tabs>
          <w:tab w:val="left" w:pos="-135"/>
          <w:tab w:val="left" w:pos="120"/>
          <w:tab w:val="left" w:pos="330"/>
        </w:tabs>
        <w:ind w:left="567" w:hanging="283"/>
        <w:rPr>
          <w:rFonts w:ascii="Arial" w:hAnsi="Arial" w:cs="Arial"/>
          <w:lang w:val="sr-Latn-RS"/>
        </w:rPr>
      </w:pPr>
      <w:r w:rsidRPr="007E0220">
        <w:rPr>
          <w:rFonts w:ascii="Arial" w:hAnsi="Arial" w:cs="Arial"/>
          <w:lang w:val="sr-Cyrl-RS"/>
        </w:rPr>
        <w:t>испитивању на површинске грешке након предобраде магнетним пр</w:t>
      </w:r>
      <w:r w:rsidRPr="007E0220">
        <w:rPr>
          <w:rFonts w:ascii="Arial" w:hAnsi="Arial" w:cs="Arial"/>
        </w:rPr>
        <w:t>a</w:t>
      </w:r>
      <w:r w:rsidRPr="007E0220">
        <w:rPr>
          <w:rFonts w:ascii="Arial" w:hAnsi="Arial" w:cs="Arial"/>
          <w:lang w:val="sr-Cyrl-RS"/>
        </w:rPr>
        <w:t xml:space="preserve">хом </w:t>
      </w:r>
    </w:p>
    <w:p w14:paraId="7776EAAC" w14:textId="77777777" w:rsidR="009F299E" w:rsidRPr="007E0220" w:rsidRDefault="009F299E" w:rsidP="007E0220">
      <w:pPr>
        <w:pStyle w:val="ListParagraph"/>
        <w:numPr>
          <w:ilvl w:val="0"/>
          <w:numId w:val="33"/>
        </w:numPr>
        <w:tabs>
          <w:tab w:val="left" w:pos="-135"/>
          <w:tab w:val="left" w:pos="120"/>
          <w:tab w:val="left" w:pos="330"/>
        </w:tabs>
        <w:ind w:left="567" w:hanging="283"/>
        <w:rPr>
          <w:rFonts w:cs="Arial"/>
          <w:lang w:val="sr-Latn-RS"/>
        </w:rPr>
      </w:pPr>
      <w:r w:rsidRPr="007E0220">
        <w:rPr>
          <w:rFonts w:ascii="Arial" w:hAnsi="Arial" w:cs="Arial"/>
          <w:lang w:val="sr-Cyrl-RS"/>
        </w:rPr>
        <w:t xml:space="preserve">димензионе контроле приказаним у </w:t>
      </w:r>
      <w:r w:rsidRPr="007E0220">
        <w:rPr>
          <w:rFonts w:ascii="Arial" w:hAnsi="Arial" w:cs="Arial"/>
          <w:lang w:val="sr-Cyrl-CS"/>
        </w:rPr>
        <w:t>мерно-контролним листовима после машинске обраде</w:t>
      </w:r>
      <w:r w:rsidRPr="007E0220">
        <w:rPr>
          <w:rFonts w:cs="Arial"/>
          <w:lang w:val="sr-Cyrl-CS"/>
        </w:rPr>
        <w:t xml:space="preserve"> </w:t>
      </w:r>
    </w:p>
    <w:p w14:paraId="6705D694" w14:textId="5BDE204D" w:rsidR="009F299E" w:rsidRPr="00155A43" w:rsidRDefault="009F299E" w:rsidP="00155A43">
      <w:pPr>
        <w:pStyle w:val="ListParagraph"/>
        <w:numPr>
          <w:ilvl w:val="0"/>
          <w:numId w:val="33"/>
        </w:numPr>
        <w:tabs>
          <w:tab w:val="left" w:pos="-135"/>
          <w:tab w:val="left" w:pos="120"/>
          <w:tab w:val="left" w:pos="330"/>
          <w:tab w:val="left" w:pos="3828"/>
        </w:tabs>
        <w:ind w:left="567" w:hanging="283"/>
        <w:rPr>
          <w:rFonts w:cs="Arial"/>
          <w:sz w:val="24"/>
          <w:szCs w:val="24"/>
          <w:lang w:val="sr-Latn-RS"/>
        </w:rPr>
      </w:pPr>
      <w:r w:rsidRPr="007E0220">
        <w:rPr>
          <w:rFonts w:cs="Arial"/>
          <w:sz w:val="24"/>
          <w:szCs w:val="24"/>
          <w:lang w:val="sr-Cyrl-CS"/>
        </w:rPr>
        <w:t xml:space="preserve">дијаграме термичке обраде </w:t>
      </w:r>
    </w:p>
    <w:p w14:paraId="7B2CCC25" w14:textId="738A12A5" w:rsidR="0096748F" w:rsidRPr="00155A43" w:rsidRDefault="009F299E" w:rsidP="00155A43">
      <w:pPr>
        <w:spacing w:before="60"/>
        <w:rPr>
          <w:lang w:val="sr-Latn-RS" w:eastAsia="hi-IN" w:bidi="hi-IN"/>
        </w:rPr>
      </w:pPr>
      <w:r w:rsidRPr="0043675B">
        <w:rPr>
          <w:b/>
          <w:lang w:val="sr-Cyrl-RS" w:eastAsia="hi-IN" w:bidi="hi-IN"/>
        </w:rPr>
        <w:t xml:space="preserve">Наручилац/ Купац задржава право да врши међуфазну контролу отковака </w:t>
      </w:r>
      <w:r w:rsidRPr="0043675B">
        <w:rPr>
          <w:rFonts w:cs="Arial"/>
          <w:lang w:val="sr-Cyrl-RS"/>
        </w:rPr>
        <w:t xml:space="preserve">у производном погону Произвођача </w:t>
      </w:r>
    </w:p>
    <w:p w14:paraId="4AE3DE17" w14:textId="77777777" w:rsidR="00EB1481" w:rsidRPr="00115408" w:rsidRDefault="00EB1481" w:rsidP="00EB1481">
      <w:pPr>
        <w:spacing w:after="120"/>
        <w:rPr>
          <w:b/>
          <w:noProof/>
          <w:lang w:val="sr-Cyrl-RS" w:eastAsia="ar-SA"/>
        </w:rPr>
      </w:pPr>
      <w:r>
        <w:rPr>
          <w:b/>
          <w:noProof/>
          <w:lang w:val="sr-Cyrl-CS" w:eastAsia="ar-SA"/>
        </w:rPr>
        <w:t xml:space="preserve">Партија </w:t>
      </w:r>
      <w:r>
        <w:rPr>
          <w:b/>
          <w:noProof/>
          <w:lang w:eastAsia="ar-SA"/>
        </w:rPr>
        <w:t>10</w:t>
      </w:r>
      <w:r>
        <w:rPr>
          <w:b/>
          <w:noProof/>
          <w:lang w:val="sr-Cyrl-CS" w:eastAsia="ar-SA"/>
        </w:rPr>
        <w:t xml:space="preserve"> – </w:t>
      </w:r>
      <w:r w:rsidR="00115408" w:rsidRPr="00105E1C">
        <w:rPr>
          <w:rFonts w:eastAsia="Arial" w:cs="Arial"/>
        </w:rPr>
        <w:t>ОДЛИВЦИ</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3"/>
        <w:gridCol w:w="680"/>
        <w:gridCol w:w="567"/>
        <w:gridCol w:w="2722"/>
      </w:tblGrid>
      <w:tr w:rsidR="00AF00B9" w:rsidRPr="00EA464E" w14:paraId="751F635A" w14:textId="77777777" w:rsidTr="00944787">
        <w:trPr>
          <w:cantSplit/>
          <w:trHeight w:val="1134"/>
        </w:trPr>
        <w:tc>
          <w:tcPr>
            <w:tcW w:w="568" w:type="dxa"/>
            <w:textDirection w:val="btLr"/>
            <w:vAlign w:val="center"/>
          </w:tcPr>
          <w:p w14:paraId="22CBF44B" w14:textId="77777777" w:rsidR="00AF00B9" w:rsidRPr="00A44DAC" w:rsidRDefault="00AF00B9" w:rsidP="00176C26">
            <w:pPr>
              <w:spacing w:before="0"/>
              <w:ind w:left="113" w:right="113" w:firstLine="0"/>
              <w:jc w:val="center"/>
              <w:rPr>
                <w:rFonts w:cs="Arial"/>
                <w:b/>
                <w:noProof/>
                <w:sz w:val="18"/>
                <w:szCs w:val="18"/>
                <w:lang w:val="sr-Latn-CS"/>
              </w:rPr>
            </w:pPr>
            <w:r w:rsidRPr="00A44DAC">
              <w:rPr>
                <w:rFonts w:cs="Arial"/>
                <w:b/>
                <w:noProof/>
                <w:sz w:val="18"/>
                <w:szCs w:val="18"/>
                <w:lang w:val="sr-Latn-CS"/>
              </w:rPr>
              <w:t xml:space="preserve">Redni broj </w:t>
            </w:r>
          </w:p>
        </w:tc>
        <w:tc>
          <w:tcPr>
            <w:tcW w:w="5954" w:type="dxa"/>
            <w:vAlign w:val="center"/>
          </w:tcPr>
          <w:p w14:paraId="0567B638" w14:textId="2F7AD598" w:rsidR="00AF00B9" w:rsidRPr="00EA464E" w:rsidRDefault="00657F0E" w:rsidP="00176C26">
            <w:pPr>
              <w:spacing w:before="0"/>
              <w:ind w:firstLine="0"/>
              <w:jc w:val="center"/>
              <w:rPr>
                <w:rFonts w:cs="Arial"/>
                <w:b/>
                <w:bCs/>
                <w:noProof/>
                <w:sz w:val="20"/>
                <w:szCs w:val="20"/>
                <w:lang w:val="sr-Latn-CS"/>
              </w:rPr>
            </w:pPr>
            <w:r w:rsidRPr="0086357E">
              <w:rPr>
                <w:rFonts w:cs="Arial"/>
                <w:b/>
                <w:bCs/>
                <w:noProof/>
                <w:sz w:val="20"/>
                <w:szCs w:val="20"/>
                <w:lang w:val="sr-Latn-CS"/>
              </w:rPr>
              <w:t>Zahtevano dobro sa tehničkim opisom  ili  odgovarajuće</w:t>
            </w:r>
          </w:p>
        </w:tc>
        <w:tc>
          <w:tcPr>
            <w:tcW w:w="680" w:type="dxa"/>
            <w:textDirection w:val="btLr"/>
            <w:vAlign w:val="center"/>
          </w:tcPr>
          <w:p w14:paraId="2CEECC41" w14:textId="77777777" w:rsidR="00AF00B9" w:rsidRPr="00EA464E" w:rsidRDefault="00AF00B9"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Jedinica mere</w:t>
            </w:r>
          </w:p>
        </w:tc>
        <w:tc>
          <w:tcPr>
            <w:tcW w:w="567" w:type="dxa"/>
            <w:textDirection w:val="btLr"/>
            <w:vAlign w:val="center"/>
          </w:tcPr>
          <w:p w14:paraId="601EB5D9" w14:textId="77777777" w:rsidR="00AF00B9" w:rsidRPr="00EA464E" w:rsidRDefault="00AF00B9"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Količina</w:t>
            </w:r>
          </w:p>
        </w:tc>
        <w:tc>
          <w:tcPr>
            <w:tcW w:w="2722" w:type="dxa"/>
            <w:vAlign w:val="center"/>
          </w:tcPr>
          <w:p w14:paraId="153336AD" w14:textId="77777777" w:rsidR="00AF00B9" w:rsidRPr="00EA464E" w:rsidRDefault="00AF00B9" w:rsidP="00176C26">
            <w:pPr>
              <w:spacing w:before="0"/>
              <w:ind w:firstLine="0"/>
              <w:jc w:val="center"/>
              <w:rPr>
                <w:rFonts w:cs="Arial"/>
                <w:b/>
                <w:noProof/>
                <w:color w:val="000000"/>
                <w:sz w:val="20"/>
                <w:szCs w:val="20"/>
                <w:lang w:val="sr-Latn-CS"/>
              </w:rPr>
            </w:pPr>
            <w:r w:rsidRPr="00EA464E">
              <w:rPr>
                <w:rFonts w:cs="Arial"/>
                <w:b/>
                <w:noProof/>
                <w:color w:val="000000"/>
                <w:sz w:val="20"/>
                <w:szCs w:val="20"/>
                <w:lang w:val="sr-Latn-CS"/>
              </w:rPr>
              <w:t>Atestna dokumentacija</w:t>
            </w:r>
          </w:p>
          <w:p w14:paraId="68C55373" w14:textId="77777777" w:rsidR="00AF00B9" w:rsidRPr="00EA464E" w:rsidRDefault="00AF00B9" w:rsidP="00176C26">
            <w:pPr>
              <w:spacing w:before="0"/>
              <w:ind w:firstLine="0"/>
              <w:jc w:val="center"/>
              <w:rPr>
                <w:rFonts w:cs="Arial"/>
                <w:b/>
                <w:sz w:val="20"/>
                <w:szCs w:val="20"/>
                <w:lang w:val="sr-Latn-CS"/>
              </w:rPr>
            </w:pPr>
            <w:r w:rsidRPr="00EA464E">
              <w:rPr>
                <w:rFonts w:cs="Arial"/>
                <w:b/>
                <w:noProof/>
                <w:color w:val="000000"/>
                <w:sz w:val="20"/>
                <w:szCs w:val="20"/>
                <w:lang w:val="sr-Latn-CS"/>
              </w:rPr>
              <w:t>(dostavlja se uz robu pri isporuci)</w:t>
            </w:r>
          </w:p>
        </w:tc>
      </w:tr>
      <w:tr w:rsidR="00AF00B9" w:rsidRPr="00935D00" w14:paraId="15436485" w14:textId="77777777" w:rsidTr="00944787">
        <w:trPr>
          <w:trHeight w:val="209"/>
        </w:trPr>
        <w:tc>
          <w:tcPr>
            <w:tcW w:w="568" w:type="dxa"/>
            <w:vAlign w:val="center"/>
          </w:tcPr>
          <w:p w14:paraId="50336835" w14:textId="77777777" w:rsidR="00AF00B9" w:rsidRPr="00935D00" w:rsidRDefault="00AF00B9" w:rsidP="00176C26">
            <w:pPr>
              <w:spacing w:before="0"/>
              <w:ind w:firstLine="0"/>
              <w:jc w:val="center"/>
              <w:rPr>
                <w:rFonts w:cs="Arial"/>
                <w:b/>
                <w:sz w:val="18"/>
                <w:szCs w:val="18"/>
                <w:lang w:val="sr-Latn-CS"/>
              </w:rPr>
            </w:pPr>
            <w:r w:rsidRPr="00935D00">
              <w:rPr>
                <w:rFonts w:cs="Arial"/>
                <w:b/>
                <w:sz w:val="18"/>
                <w:szCs w:val="18"/>
                <w:lang w:val="sr-Latn-CS"/>
              </w:rPr>
              <w:t>I</w:t>
            </w:r>
          </w:p>
        </w:tc>
        <w:tc>
          <w:tcPr>
            <w:tcW w:w="5954" w:type="dxa"/>
            <w:vAlign w:val="center"/>
          </w:tcPr>
          <w:p w14:paraId="5F31A47A" w14:textId="77777777" w:rsidR="00AF00B9" w:rsidRPr="00935D00" w:rsidRDefault="00AF00B9" w:rsidP="00176C26">
            <w:pPr>
              <w:spacing w:before="0"/>
              <w:ind w:firstLine="0"/>
              <w:jc w:val="center"/>
              <w:rPr>
                <w:rFonts w:cs="Arial"/>
                <w:b/>
                <w:bCs/>
                <w:sz w:val="18"/>
                <w:szCs w:val="18"/>
              </w:rPr>
            </w:pPr>
            <w:r w:rsidRPr="00935D00">
              <w:rPr>
                <w:rFonts w:cs="Arial"/>
                <w:b/>
                <w:bCs/>
                <w:sz w:val="18"/>
                <w:szCs w:val="18"/>
              </w:rPr>
              <w:t>II</w:t>
            </w:r>
          </w:p>
        </w:tc>
        <w:tc>
          <w:tcPr>
            <w:tcW w:w="680" w:type="dxa"/>
            <w:vAlign w:val="center"/>
          </w:tcPr>
          <w:p w14:paraId="5411B95A" w14:textId="1FDA4282" w:rsidR="00AF00B9" w:rsidRPr="00935D00" w:rsidRDefault="00AF00B9" w:rsidP="00176C26">
            <w:pPr>
              <w:spacing w:before="0"/>
              <w:ind w:firstLine="0"/>
              <w:jc w:val="center"/>
              <w:rPr>
                <w:rFonts w:cs="Arial"/>
                <w:b/>
                <w:color w:val="000000"/>
                <w:sz w:val="18"/>
                <w:szCs w:val="18"/>
              </w:rPr>
            </w:pPr>
            <w:r>
              <w:rPr>
                <w:rFonts w:cs="Arial"/>
                <w:b/>
                <w:color w:val="000000"/>
                <w:sz w:val="18"/>
                <w:szCs w:val="18"/>
              </w:rPr>
              <w:t>I</w:t>
            </w:r>
            <w:r w:rsidR="00A44DAC">
              <w:rPr>
                <w:rFonts w:cs="Arial"/>
                <w:b/>
                <w:color w:val="000000"/>
                <w:sz w:val="18"/>
                <w:szCs w:val="18"/>
                <w:lang w:val="sr-Latn-CS"/>
              </w:rPr>
              <w:t>II</w:t>
            </w:r>
          </w:p>
        </w:tc>
        <w:tc>
          <w:tcPr>
            <w:tcW w:w="567" w:type="dxa"/>
            <w:vAlign w:val="center"/>
          </w:tcPr>
          <w:p w14:paraId="47008A1C" w14:textId="4197E629" w:rsidR="00AF00B9" w:rsidRPr="00935D00" w:rsidRDefault="00A44DAC" w:rsidP="00176C26">
            <w:pPr>
              <w:spacing w:before="0"/>
              <w:ind w:firstLine="0"/>
              <w:jc w:val="center"/>
              <w:rPr>
                <w:rFonts w:cs="Arial"/>
                <w:b/>
                <w:sz w:val="18"/>
                <w:szCs w:val="18"/>
              </w:rPr>
            </w:pPr>
            <w:r>
              <w:rPr>
                <w:rFonts w:cs="Arial"/>
                <w:b/>
                <w:color w:val="000000"/>
                <w:sz w:val="18"/>
                <w:szCs w:val="18"/>
                <w:lang w:val="sr-Latn-CS"/>
              </w:rPr>
              <w:t>I</w:t>
            </w:r>
            <w:r w:rsidR="00AF00B9" w:rsidRPr="00935D00">
              <w:rPr>
                <w:rFonts w:cs="Arial"/>
                <w:b/>
                <w:color w:val="000000"/>
                <w:sz w:val="18"/>
                <w:szCs w:val="18"/>
                <w:lang w:val="sr-Latn-CS"/>
              </w:rPr>
              <w:t>V</w:t>
            </w:r>
          </w:p>
        </w:tc>
        <w:tc>
          <w:tcPr>
            <w:tcW w:w="2722" w:type="dxa"/>
            <w:vAlign w:val="center"/>
          </w:tcPr>
          <w:p w14:paraId="7ABF3AE5" w14:textId="3AAA8DC0" w:rsidR="00AF00B9" w:rsidRPr="00935D00" w:rsidRDefault="00AF00B9" w:rsidP="00176C26">
            <w:pPr>
              <w:spacing w:before="0"/>
              <w:ind w:firstLine="0"/>
              <w:jc w:val="center"/>
              <w:rPr>
                <w:rFonts w:cs="Arial"/>
                <w:b/>
                <w:sz w:val="18"/>
                <w:szCs w:val="18"/>
              </w:rPr>
            </w:pPr>
            <w:r w:rsidRPr="00935D00">
              <w:rPr>
                <w:rFonts w:cs="Arial"/>
                <w:b/>
                <w:color w:val="000000"/>
                <w:sz w:val="18"/>
                <w:szCs w:val="18"/>
                <w:lang w:val="sr-Latn-CS"/>
              </w:rPr>
              <w:t>V</w:t>
            </w:r>
          </w:p>
        </w:tc>
      </w:tr>
      <w:tr w:rsidR="00AF00B9" w:rsidRPr="009242CD" w14:paraId="1FB821D9" w14:textId="77777777" w:rsidTr="00944787">
        <w:trPr>
          <w:trHeight w:val="454"/>
        </w:trPr>
        <w:tc>
          <w:tcPr>
            <w:tcW w:w="568" w:type="dxa"/>
            <w:vAlign w:val="center"/>
          </w:tcPr>
          <w:p w14:paraId="55740992" w14:textId="77777777" w:rsidR="00AF00B9" w:rsidRPr="00EA464E" w:rsidRDefault="00AF00B9" w:rsidP="00176C26">
            <w:pPr>
              <w:spacing w:before="0"/>
              <w:ind w:firstLine="0"/>
              <w:jc w:val="center"/>
              <w:rPr>
                <w:rFonts w:cs="Arial"/>
                <w:color w:val="000000"/>
                <w:sz w:val="20"/>
                <w:szCs w:val="20"/>
              </w:rPr>
            </w:pPr>
            <w:r w:rsidRPr="00EA464E">
              <w:rPr>
                <w:rFonts w:cs="Arial"/>
                <w:color w:val="000000"/>
                <w:sz w:val="20"/>
                <w:szCs w:val="20"/>
              </w:rPr>
              <w:t>1</w:t>
            </w:r>
          </w:p>
        </w:tc>
        <w:tc>
          <w:tcPr>
            <w:tcW w:w="5954" w:type="dxa"/>
            <w:vAlign w:val="center"/>
          </w:tcPr>
          <w:p w14:paraId="5FA01C46" w14:textId="3D52782D" w:rsidR="00AF00B9" w:rsidRPr="004F42D7" w:rsidRDefault="00AF00B9" w:rsidP="00176C26">
            <w:pPr>
              <w:ind w:firstLine="0"/>
              <w:rPr>
                <w:sz w:val="18"/>
                <w:szCs w:val="18"/>
              </w:rPr>
            </w:pPr>
            <w:r w:rsidRPr="00485851">
              <w:rPr>
                <w:sz w:val="18"/>
                <w:szCs w:val="18"/>
                <w:lang w:val="sr-Cyrl-RS"/>
              </w:rPr>
              <w:t>Telo koč. spojnice pogona (utova</w:t>
            </w:r>
            <w:r w:rsidR="004F42D7">
              <w:rPr>
                <w:sz w:val="18"/>
                <w:szCs w:val="18"/>
                <w:lang w:val="sr-Cyrl-RS"/>
              </w:rPr>
              <w:t>rna kolica*) prema crt.411.01</w:t>
            </w:r>
            <w:r w:rsidR="004F42D7">
              <w:rPr>
                <w:sz w:val="18"/>
                <w:szCs w:val="18"/>
                <w:lang w:val="sr-Cyrl-RS"/>
              </w:rPr>
              <w:tab/>
              <w:t xml:space="preserve">GS60 </w:t>
            </w:r>
            <w:r w:rsidR="00473CD7">
              <w:rPr>
                <w:rFonts w:cs="Arial"/>
                <w:sz w:val="18"/>
                <w:szCs w:val="18"/>
                <w:lang w:val="sr-Cyrl-RS"/>
              </w:rPr>
              <w:t>Ø</w:t>
            </w:r>
            <w:r w:rsidRPr="00485851">
              <w:rPr>
                <w:sz w:val="18"/>
                <w:szCs w:val="18"/>
                <w:lang w:val="sr-Cyrl-RS"/>
              </w:rPr>
              <w:t>200x95</w:t>
            </w:r>
            <w:r w:rsidR="004F42D7">
              <w:rPr>
                <w:sz w:val="18"/>
                <w:szCs w:val="18"/>
              </w:rPr>
              <w:t xml:space="preserve">;  </w:t>
            </w:r>
            <w:r w:rsidR="00480A6C">
              <w:rPr>
                <w:sz w:val="18"/>
                <w:szCs w:val="18"/>
              </w:rPr>
              <w:t xml:space="preserve">       </w:t>
            </w:r>
            <w:r w:rsidR="004F42D7">
              <w:rPr>
                <w:sz w:val="18"/>
                <w:szCs w:val="18"/>
              </w:rPr>
              <w:t>težina 10,4 daN.</w:t>
            </w:r>
          </w:p>
        </w:tc>
        <w:tc>
          <w:tcPr>
            <w:tcW w:w="680" w:type="dxa"/>
            <w:vAlign w:val="center"/>
          </w:tcPr>
          <w:p w14:paraId="1A7B5619" w14:textId="77777777" w:rsidR="00AF00B9" w:rsidRPr="00C3309A" w:rsidRDefault="00AF00B9" w:rsidP="00176C26">
            <w:pPr>
              <w:ind w:firstLine="0"/>
              <w:jc w:val="center"/>
              <w:rPr>
                <w:sz w:val="18"/>
                <w:szCs w:val="18"/>
              </w:rPr>
            </w:pPr>
            <w:r w:rsidRPr="00C3309A">
              <w:rPr>
                <w:sz w:val="18"/>
                <w:szCs w:val="18"/>
              </w:rPr>
              <w:t>kom.</w:t>
            </w:r>
          </w:p>
        </w:tc>
        <w:tc>
          <w:tcPr>
            <w:tcW w:w="567" w:type="dxa"/>
            <w:vAlign w:val="center"/>
          </w:tcPr>
          <w:p w14:paraId="08A2BFD9" w14:textId="77777777" w:rsidR="00AF00B9" w:rsidRPr="00BE54E1" w:rsidRDefault="00AF00B9" w:rsidP="00176C26">
            <w:pPr>
              <w:ind w:firstLine="0"/>
              <w:jc w:val="center"/>
              <w:rPr>
                <w:sz w:val="18"/>
                <w:szCs w:val="18"/>
              </w:rPr>
            </w:pPr>
            <w:r w:rsidRPr="00BE54E1">
              <w:rPr>
                <w:sz w:val="18"/>
                <w:szCs w:val="18"/>
              </w:rPr>
              <w:t>4</w:t>
            </w:r>
          </w:p>
        </w:tc>
        <w:tc>
          <w:tcPr>
            <w:tcW w:w="2722" w:type="dxa"/>
            <w:vAlign w:val="center"/>
          </w:tcPr>
          <w:p w14:paraId="36236B25" w14:textId="77777777" w:rsidR="00AF00B9" w:rsidRPr="004F42D7" w:rsidRDefault="004F42D7" w:rsidP="00176C26">
            <w:pPr>
              <w:spacing w:before="0"/>
              <w:ind w:firstLine="0"/>
              <w:jc w:val="left"/>
              <w:rPr>
                <w:rFonts w:cs="Arial"/>
                <w:sz w:val="18"/>
                <w:szCs w:val="18"/>
              </w:rPr>
            </w:pPr>
            <w:r w:rsidRPr="004F42D7">
              <w:rPr>
                <w:rFonts w:cs="Arial"/>
                <w:sz w:val="18"/>
                <w:szCs w:val="18"/>
                <w:lang w:val="sr-Cyrl-RS"/>
              </w:rPr>
              <w:t>1.</w:t>
            </w:r>
            <w:r w:rsidRPr="004F42D7">
              <w:rPr>
                <w:rFonts w:cs="Arial"/>
                <w:sz w:val="18"/>
                <w:szCs w:val="18"/>
              </w:rPr>
              <w:t>Atest o mehaničkim osobinama i hemijskom sastavu EN10204 – 3.1</w:t>
            </w:r>
          </w:p>
          <w:p w14:paraId="66A6953D" w14:textId="514972F4" w:rsidR="004F42D7" w:rsidRPr="004F42D7" w:rsidRDefault="004F42D7" w:rsidP="00176C26">
            <w:pPr>
              <w:spacing w:before="0"/>
              <w:ind w:firstLine="0"/>
              <w:jc w:val="left"/>
              <w:rPr>
                <w:rFonts w:cs="Arial"/>
                <w:sz w:val="20"/>
                <w:szCs w:val="20"/>
              </w:rPr>
            </w:pPr>
            <w:r w:rsidRPr="004F42D7">
              <w:rPr>
                <w:rFonts w:cs="Arial"/>
                <w:sz w:val="18"/>
                <w:szCs w:val="18"/>
              </w:rPr>
              <w:t>2.Atest o homogenosti materijala – prema SEP1922 – klasa3</w:t>
            </w:r>
          </w:p>
        </w:tc>
      </w:tr>
      <w:tr w:rsidR="00AF00B9" w14:paraId="70931AB9" w14:textId="77777777" w:rsidTr="00944787">
        <w:trPr>
          <w:trHeight w:val="454"/>
        </w:trPr>
        <w:tc>
          <w:tcPr>
            <w:tcW w:w="568" w:type="dxa"/>
            <w:vAlign w:val="center"/>
          </w:tcPr>
          <w:p w14:paraId="75F74FC1" w14:textId="77777777" w:rsidR="00AF00B9" w:rsidRPr="00EA464E" w:rsidRDefault="00AF00B9" w:rsidP="00176C26">
            <w:pPr>
              <w:spacing w:before="0"/>
              <w:ind w:firstLine="0"/>
              <w:jc w:val="center"/>
              <w:rPr>
                <w:rFonts w:cs="Arial"/>
                <w:color w:val="000000"/>
                <w:sz w:val="20"/>
                <w:szCs w:val="20"/>
              </w:rPr>
            </w:pPr>
            <w:r>
              <w:rPr>
                <w:rFonts w:cs="Arial"/>
                <w:color w:val="000000"/>
                <w:sz w:val="20"/>
                <w:szCs w:val="20"/>
              </w:rPr>
              <w:t>2</w:t>
            </w:r>
          </w:p>
        </w:tc>
        <w:tc>
          <w:tcPr>
            <w:tcW w:w="5954" w:type="dxa"/>
            <w:vAlign w:val="center"/>
          </w:tcPr>
          <w:p w14:paraId="2BBB9BB8" w14:textId="3F279549" w:rsidR="00AF00B9" w:rsidRPr="00560364" w:rsidRDefault="00AF00B9" w:rsidP="00176C26">
            <w:pPr>
              <w:ind w:firstLine="0"/>
              <w:rPr>
                <w:rFonts w:cs="Arial"/>
                <w:color w:val="000000"/>
                <w:sz w:val="18"/>
                <w:szCs w:val="18"/>
              </w:rPr>
            </w:pPr>
            <w:r w:rsidRPr="00857C41">
              <w:rPr>
                <w:rFonts w:cs="Arial"/>
                <w:color w:val="000000"/>
                <w:sz w:val="18"/>
                <w:szCs w:val="18"/>
              </w:rPr>
              <w:t xml:space="preserve">Telo koč. spojnice pogona (UK*) </w:t>
            </w:r>
            <w:r w:rsidR="004F42D7">
              <w:rPr>
                <w:rFonts w:cs="Arial"/>
                <w:color w:val="000000"/>
                <w:sz w:val="18"/>
                <w:szCs w:val="18"/>
              </w:rPr>
              <w:t xml:space="preserve">    </w:t>
            </w:r>
            <w:r w:rsidRPr="00857C41">
              <w:rPr>
                <w:rFonts w:cs="Arial"/>
                <w:color w:val="000000"/>
                <w:sz w:val="18"/>
                <w:szCs w:val="18"/>
              </w:rPr>
              <w:t>p</w:t>
            </w:r>
            <w:r w:rsidR="004F42D7">
              <w:rPr>
                <w:rFonts w:cs="Arial"/>
                <w:color w:val="000000"/>
                <w:sz w:val="18"/>
                <w:szCs w:val="18"/>
              </w:rPr>
              <w:t>rema</w:t>
            </w:r>
            <w:r w:rsidRPr="00857C41">
              <w:rPr>
                <w:rFonts w:cs="Arial"/>
                <w:color w:val="000000"/>
                <w:sz w:val="18"/>
                <w:szCs w:val="18"/>
              </w:rPr>
              <w:t xml:space="preserve"> crt 411.02</w:t>
            </w:r>
            <w:r w:rsidRPr="00857C41">
              <w:rPr>
                <w:rFonts w:cs="Arial"/>
                <w:color w:val="000000"/>
                <w:sz w:val="18"/>
                <w:szCs w:val="18"/>
              </w:rPr>
              <w:tab/>
              <w:t>GS60</w:t>
            </w:r>
            <w:r w:rsidRPr="00857C41">
              <w:rPr>
                <w:rFonts w:cs="Arial"/>
                <w:color w:val="000000"/>
                <w:sz w:val="18"/>
                <w:szCs w:val="18"/>
              </w:rPr>
              <w:tab/>
            </w:r>
            <w:r w:rsidR="00473CD7">
              <w:rPr>
                <w:rFonts w:cs="Arial"/>
                <w:color w:val="000000"/>
                <w:sz w:val="18"/>
                <w:szCs w:val="18"/>
              </w:rPr>
              <w:t>Ø</w:t>
            </w:r>
            <w:r w:rsidRPr="00857C41">
              <w:rPr>
                <w:rFonts w:cs="Arial"/>
                <w:color w:val="000000"/>
                <w:sz w:val="18"/>
                <w:szCs w:val="18"/>
              </w:rPr>
              <w:t>160x110</w:t>
            </w:r>
            <w:r w:rsidR="004F42D7">
              <w:rPr>
                <w:rFonts w:cs="Arial"/>
                <w:color w:val="000000"/>
                <w:sz w:val="18"/>
                <w:szCs w:val="18"/>
              </w:rPr>
              <w:t xml:space="preserve">  težina 8 daN        </w:t>
            </w:r>
          </w:p>
        </w:tc>
        <w:tc>
          <w:tcPr>
            <w:tcW w:w="680" w:type="dxa"/>
            <w:vAlign w:val="center"/>
          </w:tcPr>
          <w:p w14:paraId="76017596" w14:textId="77777777" w:rsidR="00AF00B9" w:rsidRPr="00C3309A" w:rsidRDefault="00AF00B9" w:rsidP="00176C26">
            <w:pPr>
              <w:ind w:firstLine="0"/>
              <w:jc w:val="center"/>
              <w:rPr>
                <w:sz w:val="18"/>
                <w:szCs w:val="18"/>
              </w:rPr>
            </w:pPr>
            <w:r w:rsidRPr="00C3309A">
              <w:rPr>
                <w:sz w:val="18"/>
                <w:szCs w:val="18"/>
              </w:rPr>
              <w:t>kom.</w:t>
            </w:r>
          </w:p>
        </w:tc>
        <w:tc>
          <w:tcPr>
            <w:tcW w:w="567" w:type="dxa"/>
            <w:vAlign w:val="center"/>
          </w:tcPr>
          <w:p w14:paraId="31090057" w14:textId="77777777" w:rsidR="00AF00B9" w:rsidRPr="00BE54E1" w:rsidRDefault="00AF00B9" w:rsidP="00176C26">
            <w:pPr>
              <w:ind w:firstLine="0"/>
              <w:jc w:val="center"/>
              <w:rPr>
                <w:sz w:val="18"/>
                <w:szCs w:val="18"/>
              </w:rPr>
            </w:pPr>
            <w:r w:rsidRPr="00BE54E1">
              <w:rPr>
                <w:sz w:val="18"/>
                <w:szCs w:val="18"/>
              </w:rPr>
              <w:t>4</w:t>
            </w:r>
          </w:p>
        </w:tc>
        <w:tc>
          <w:tcPr>
            <w:tcW w:w="2722" w:type="dxa"/>
            <w:vAlign w:val="center"/>
          </w:tcPr>
          <w:p w14:paraId="1EA40305" w14:textId="77777777" w:rsidR="004F42D7" w:rsidRPr="004F42D7" w:rsidRDefault="004F42D7" w:rsidP="00176C26">
            <w:pPr>
              <w:spacing w:before="0"/>
              <w:ind w:firstLine="0"/>
              <w:jc w:val="left"/>
              <w:rPr>
                <w:rFonts w:cs="Arial"/>
                <w:sz w:val="18"/>
                <w:szCs w:val="18"/>
              </w:rPr>
            </w:pPr>
            <w:r w:rsidRPr="004F42D7">
              <w:rPr>
                <w:rFonts w:cs="Arial"/>
                <w:sz w:val="18"/>
                <w:szCs w:val="18"/>
                <w:lang w:val="sr-Cyrl-RS"/>
              </w:rPr>
              <w:t>1.</w:t>
            </w:r>
            <w:r w:rsidRPr="004F42D7">
              <w:rPr>
                <w:rFonts w:cs="Arial"/>
                <w:sz w:val="18"/>
                <w:szCs w:val="18"/>
              </w:rPr>
              <w:t>Atest o mehaničkim osobinama i hemijskom sastavu EN10204 – 3.1</w:t>
            </w:r>
          </w:p>
          <w:p w14:paraId="415EE565" w14:textId="1514AA4A" w:rsidR="00AF00B9" w:rsidRDefault="004F42D7" w:rsidP="00176C26">
            <w:pPr>
              <w:spacing w:before="0"/>
              <w:ind w:firstLine="0"/>
              <w:jc w:val="left"/>
              <w:rPr>
                <w:rFonts w:cs="Arial"/>
                <w:sz w:val="20"/>
                <w:szCs w:val="20"/>
                <w:lang w:val="de-DE"/>
              </w:rPr>
            </w:pPr>
            <w:r w:rsidRPr="004F42D7">
              <w:rPr>
                <w:rFonts w:cs="Arial"/>
                <w:sz w:val="18"/>
                <w:szCs w:val="18"/>
              </w:rPr>
              <w:t>2.Atest o homogenosti materijala – prema SEP1922 – klasa3</w:t>
            </w:r>
          </w:p>
        </w:tc>
      </w:tr>
      <w:tr w:rsidR="00AF00B9" w14:paraId="3D1798C5" w14:textId="77777777" w:rsidTr="00944787">
        <w:trPr>
          <w:trHeight w:val="454"/>
        </w:trPr>
        <w:tc>
          <w:tcPr>
            <w:tcW w:w="568" w:type="dxa"/>
            <w:vAlign w:val="center"/>
          </w:tcPr>
          <w:p w14:paraId="56750C8A" w14:textId="77777777" w:rsidR="00AF00B9" w:rsidRPr="00EA464E" w:rsidRDefault="00AF00B9" w:rsidP="00176C26">
            <w:pPr>
              <w:spacing w:before="0"/>
              <w:ind w:firstLine="0"/>
              <w:jc w:val="center"/>
              <w:rPr>
                <w:rFonts w:cs="Arial"/>
                <w:color w:val="000000"/>
                <w:sz w:val="20"/>
                <w:szCs w:val="20"/>
              </w:rPr>
            </w:pPr>
            <w:r>
              <w:rPr>
                <w:rFonts w:cs="Arial"/>
                <w:color w:val="000000"/>
                <w:sz w:val="20"/>
                <w:szCs w:val="20"/>
              </w:rPr>
              <w:t>3</w:t>
            </w:r>
          </w:p>
        </w:tc>
        <w:tc>
          <w:tcPr>
            <w:tcW w:w="5954" w:type="dxa"/>
            <w:vAlign w:val="center"/>
          </w:tcPr>
          <w:p w14:paraId="636EE22C" w14:textId="1DADFA0F" w:rsidR="00AF00B9" w:rsidRPr="000C3C8E" w:rsidRDefault="00AF00B9" w:rsidP="00176C26">
            <w:pPr>
              <w:ind w:firstLine="0"/>
              <w:rPr>
                <w:rFonts w:cs="Arial"/>
                <w:color w:val="000000"/>
                <w:sz w:val="18"/>
                <w:szCs w:val="18"/>
              </w:rPr>
            </w:pPr>
            <w:r w:rsidRPr="00BB36B5">
              <w:rPr>
                <w:rFonts w:cs="Arial"/>
                <w:color w:val="000000"/>
                <w:sz w:val="18"/>
                <w:szCs w:val="18"/>
              </w:rPr>
              <w:t>Telo koč. spojnice pogona vitla po crt 416.01</w:t>
            </w:r>
            <w:r w:rsidRPr="00BB36B5">
              <w:rPr>
                <w:rFonts w:cs="Arial"/>
                <w:color w:val="000000"/>
                <w:sz w:val="18"/>
                <w:szCs w:val="18"/>
              </w:rPr>
              <w:tab/>
              <w:t>GS60</w:t>
            </w:r>
            <w:r w:rsidRPr="00BB36B5">
              <w:rPr>
                <w:rFonts w:cs="Arial"/>
                <w:color w:val="000000"/>
                <w:sz w:val="18"/>
                <w:szCs w:val="18"/>
              </w:rPr>
              <w:tab/>
            </w:r>
            <w:r w:rsidR="00473CD7">
              <w:rPr>
                <w:rFonts w:cs="Arial"/>
                <w:color w:val="000000"/>
                <w:sz w:val="18"/>
                <w:szCs w:val="18"/>
              </w:rPr>
              <w:t>Ø</w:t>
            </w:r>
            <w:r w:rsidRPr="00BB36B5">
              <w:rPr>
                <w:rFonts w:cs="Arial"/>
                <w:color w:val="000000"/>
                <w:sz w:val="18"/>
                <w:szCs w:val="18"/>
              </w:rPr>
              <w:t>500x264</w:t>
            </w:r>
            <w:r w:rsidR="004F42D7">
              <w:rPr>
                <w:rFonts w:cs="Arial"/>
                <w:color w:val="000000"/>
                <w:sz w:val="18"/>
                <w:szCs w:val="18"/>
              </w:rPr>
              <w:t xml:space="preserve">            težina  122</w:t>
            </w:r>
            <w:r w:rsidR="007B610B">
              <w:rPr>
                <w:rFonts w:cs="Arial"/>
                <w:color w:val="000000"/>
                <w:sz w:val="18"/>
                <w:szCs w:val="18"/>
              </w:rPr>
              <w:t xml:space="preserve"> </w:t>
            </w:r>
            <w:r w:rsidR="004F42D7">
              <w:rPr>
                <w:rFonts w:cs="Arial"/>
                <w:color w:val="000000"/>
                <w:sz w:val="18"/>
                <w:szCs w:val="18"/>
              </w:rPr>
              <w:t>daN</w:t>
            </w:r>
          </w:p>
        </w:tc>
        <w:tc>
          <w:tcPr>
            <w:tcW w:w="680" w:type="dxa"/>
            <w:vAlign w:val="center"/>
          </w:tcPr>
          <w:p w14:paraId="63617300" w14:textId="77777777" w:rsidR="00AF00B9" w:rsidRPr="00C3309A" w:rsidRDefault="00AF00B9" w:rsidP="00176C26">
            <w:pPr>
              <w:ind w:firstLine="0"/>
              <w:jc w:val="center"/>
              <w:rPr>
                <w:sz w:val="18"/>
                <w:szCs w:val="18"/>
              </w:rPr>
            </w:pPr>
            <w:r w:rsidRPr="00C3309A">
              <w:rPr>
                <w:sz w:val="18"/>
                <w:szCs w:val="18"/>
              </w:rPr>
              <w:t>kom.</w:t>
            </w:r>
          </w:p>
        </w:tc>
        <w:tc>
          <w:tcPr>
            <w:tcW w:w="567" w:type="dxa"/>
            <w:vAlign w:val="center"/>
          </w:tcPr>
          <w:p w14:paraId="2C85B299" w14:textId="77777777" w:rsidR="00AF00B9" w:rsidRPr="00BE54E1" w:rsidRDefault="00AF00B9" w:rsidP="00176C26">
            <w:pPr>
              <w:ind w:firstLine="0"/>
              <w:jc w:val="center"/>
              <w:rPr>
                <w:sz w:val="18"/>
                <w:szCs w:val="18"/>
              </w:rPr>
            </w:pPr>
            <w:r w:rsidRPr="00BE54E1">
              <w:rPr>
                <w:sz w:val="18"/>
                <w:szCs w:val="18"/>
              </w:rPr>
              <w:t>1</w:t>
            </w:r>
          </w:p>
        </w:tc>
        <w:tc>
          <w:tcPr>
            <w:tcW w:w="2722" w:type="dxa"/>
            <w:vAlign w:val="center"/>
          </w:tcPr>
          <w:p w14:paraId="30DA1FBE" w14:textId="77777777" w:rsidR="004F42D7" w:rsidRPr="004F42D7" w:rsidRDefault="004F42D7" w:rsidP="00176C26">
            <w:pPr>
              <w:spacing w:before="0"/>
              <w:ind w:firstLine="0"/>
              <w:jc w:val="left"/>
              <w:rPr>
                <w:rFonts w:cs="Arial"/>
                <w:sz w:val="18"/>
                <w:szCs w:val="18"/>
              </w:rPr>
            </w:pPr>
            <w:r w:rsidRPr="004F42D7">
              <w:rPr>
                <w:rFonts w:cs="Arial"/>
                <w:sz w:val="18"/>
                <w:szCs w:val="18"/>
                <w:lang w:val="sr-Cyrl-RS"/>
              </w:rPr>
              <w:t>1.</w:t>
            </w:r>
            <w:r w:rsidRPr="004F42D7">
              <w:rPr>
                <w:rFonts w:cs="Arial"/>
                <w:sz w:val="18"/>
                <w:szCs w:val="18"/>
              </w:rPr>
              <w:t>Atest o mehaničkim osobinama i hemijskom sastavu EN10204 – 3.1</w:t>
            </w:r>
          </w:p>
          <w:p w14:paraId="20216B21" w14:textId="3B0093C4" w:rsidR="00AF00B9" w:rsidRDefault="004F42D7" w:rsidP="00176C26">
            <w:pPr>
              <w:spacing w:before="0"/>
              <w:ind w:firstLine="0"/>
              <w:jc w:val="left"/>
              <w:rPr>
                <w:rFonts w:cs="Arial"/>
                <w:sz w:val="20"/>
                <w:szCs w:val="20"/>
                <w:lang w:val="de-DE"/>
              </w:rPr>
            </w:pPr>
            <w:r w:rsidRPr="004F42D7">
              <w:rPr>
                <w:rFonts w:cs="Arial"/>
                <w:sz w:val="18"/>
                <w:szCs w:val="18"/>
              </w:rPr>
              <w:t>2.Atest o homogenosti materijala – prema SEP1922 – klasa3</w:t>
            </w:r>
          </w:p>
        </w:tc>
      </w:tr>
      <w:tr w:rsidR="00AF00B9" w14:paraId="5ED9B233" w14:textId="77777777" w:rsidTr="00944787">
        <w:trPr>
          <w:trHeight w:val="454"/>
        </w:trPr>
        <w:tc>
          <w:tcPr>
            <w:tcW w:w="568" w:type="dxa"/>
            <w:vAlign w:val="center"/>
          </w:tcPr>
          <w:p w14:paraId="4D4C97DB" w14:textId="77777777" w:rsidR="00AF00B9" w:rsidRPr="00EA464E" w:rsidRDefault="00AF00B9" w:rsidP="00176C26">
            <w:pPr>
              <w:spacing w:before="0"/>
              <w:ind w:firstLine="0"/>
              <w:jc w:val="center"/>
              <w:rPr>
                <w:rFonts w:cs="Arial"/>
                <w:color w:val="000000"/>
                <w:sz w:val="20"/>
                <w:szCs w:val="20"/>
              </w:rPr>
            </w:pPr>
            <w:r>
              <w:rPr>
                <w:rFonts w:cs="Arial"/>
                <w:color w:val="000000"/>
                <w:sz w:val="20"/>
                <w:szCs w:val="20"/>
              </w:rPr>
              <w:t>4</w:t>
            </w:r>
          </w:p>
        </w:tc>
        <w:tc>
          <w:tcPr>
            <w:tcW w:w="5954" w:type="dxa"/>
            <w:vAlign w:val="center"/>
          </w:tcPr>
          <w:p w14:paraId="0E6A81AE" w14:textId="0482BBE9" w:rsidR="00AF00B9" w:rsidRPr="000C3C8E" w:rsidRDefault="00AF00B9" w:rsidP="00176C26">
            <w:pPr>
              <w:ind w:firstLine="0"/>
              <w:jc w:val="left"/>
              <w:rPr>
                <w:rFonts w:cs="Arial"/>
                <w:color w:val="000000"/>
                <w:sz w:val="18"/>
                <w:szCs w:val="18"/>
              </w:rPr>
            </w:pPr>
            <w:r w:rsidRPr="003D7D0B">
              <w:rPr>
                <w:rFonts w:cs="Arial"/>
                <w:color w:val="000000"/>
                <w:sz w:val="18"/>
                <w:szCs w:val="18"/>
              </w:rPr>
              <w:t>Telo koč. spojnice pogona vitla po crt.415.02</w:t>
            </w:r>
            <w:r w:rsidRPr="003D7D0B">
              <w:rPr>
                <w:rFonts w:cs="Arial"/>
                <w:color w:val="000000"/>
                <w:sz w:val="18"/>
                <w:szCs w:val="18"/>
              </w:rPr>
              <w:tab/>
              <w:t>GS60</w:t>
            </w:r>
            <w:r w:rsidRPr="003D7D0B">
              <w:rPr>
                <w:rFonts w:cs="Arial"/>
                <w:color w:val="000000"/>
                <w:sz w:val="18"/>
                <w:szCs w:val="18"/>
              </w:rPr>
              <w:tab/>
            </w:r>
            <w:r w:rsidR="00473CD7">
              <w:rPr>
                <w:rFonts w:cs="Arial"/>
                <w:color w:val="000000"/>
                <w:sz w:val="18"/>
                <w:szCs w:val="18"/>
              </w:rPr>
              <w:t>Ø</w:t>
            </w:r>
            <w:r w:rsidR="00473CD7" w:rsidRPr="003D7D0B">
              <w:rPr>
                <w:rFonts w:cs="Arial"/>
                <w:color w:val="000000"/>
                <w:sz w:val="18"/>
                <w:szCs w:val="18"/>
              </w:rPr>
              <w:t xml:space="preserve"> </w:t>
            </w:r>
            <w:r w:rsidRPr="003D7D0B">
              <w:rPr>
                <w:rFonts w:cs="Arial"/>
                <w:color w:val="000000"/>
                <w:sz w:val="18"/>
                <w:szCs w:val="18"/>
              </w:rPr>
              <w:t>400x210</w:t>
            </w:r>
            <w:r w:rsidR="000C72EF">
              <w:rPr>
                <w:rFonts w:cs="Arial"/>
                <w:color w:val="000000"/>
                <w:sz w:val="18"/>
                <w:szCs w:val="18"/>
              </w:rPr>
              <w:t xml:space="preserve"> </w:t>
            </w:r>
            <w:r w:rsidR="007B610B">
              <w:rPr>
                <w:rFonts w:cs="Arial"/>
                <w:color w:val="000000"/>
                <w:sz w:val="18"/>
                <w:szCs w:val="18"/>
              </w:rPr>
              <w:t xml:space="preserve"> težina 83 daN</w:t>
            </w:r>
          </w:p>
        </w:tc>
        <w:tc>
          <w:tcPr>
            <w:tcW w:w="680" w:type="dxa"/>
            <w:vAlign w:val="center"/>
          </w:tcPr>
          <w:p w14:paraId="6D7751D8" w14:textId="77777777" w:rsidR="00AF00B9" w:rsidRPr="00C3309A" w:rsidRDefault="00AF00B9" w:rsidP="00176C26">
            <w:pPr>
              <w:ind w:firstLine="0"/>
              <w:jc w:val="center"/>
              <w:rPr>
                <w:sz w:val="18"/>
                <w:szCs w:val="18"/>
              </w:rPr>
            </w:pPr>
            <w:r w:rsidRPr="00C3309A">
              <w:rPr>
                <w:sz w:val="18"/>
                <w:szCs w:val="18"/>
              </w:rPr>
              <w:t>kom.</w:t>
            </w:r>
          </w:p>
        </w:tc>
        <w:tc>
          <w:tcPr>
            <w:tcW w:w="567" w:type="dxa"/>
            <w:vAlign w:val="center"/>
          </w:tcPr>
          <w:p w14:paraId="158BCED2" w14:textId="77777777" w:rsidR="00AF00B9" w:rsidRPr="00BE54E1" w:rsidRDefault="00AF00B9" w:rsidP="00176C26">
            <w:pPr>
              <w:ind w:firstLine="0"/>
              <w:jc w:val="center"/>
              <w:rPr>
                <w:sz w:val="18"/>
                <w:szCs w:val="18"/>
              </w:rPr>
            </w:pPr>
            <w:r w:rsidRPr="00BE54E1">
              <w:rPr>
                <w:sz w:val="18"/>
                <w:szCs w:val="18"/>
              </w:rPr>
              <w:t>1</w:t>
            </w:r>
          </w:p>
        </w:tc>
        <w:tc>
          <w:tcPr>
            <w:tcW w:w="2722" w:type="dxa"/>
            <w:vAlign w:val="center"/>
          </w:tcPr>
          <w:p w14:paraId="71FFFB9F" w14:textId="77777777" w:rsidR="004F42D7" w:rsidRPr="004F42D7" w:rsidRDefault="004F42D7" w:rsidP="00176C26">
            <w:pPr>
              <w:spacing w:before="0"/>
              <w:ind w:firstLine="0"/>
              <w:jc w:val="left"/>
              <w:rPr>
                <w:rFonts w:cs="Arial"/>
                <w:sz w:val="18"/>
                <w:szCs w:val="18"/>
              </w:rPr>
            </w:pPr>
            <w:r w:rsidRPr="004F42D7">
              <w:rPr>
                <w:rFonts w:cs="Arial"/>
                <w:sz w:val="18"/>
                <w:szCs w:val="18"/>
                <w:lang w:val="sr-Cyrl-RS"/>
              </w:rPr>
              <w:t>1.</w:t>
            </w:r>
            <w:r w:rsidRPr="004F42D7">
              <w:rPr>
                <w:rFonts w:cs="Arial"/>
                <w:sz w:val="18"/>
                <w:szCs w:val="18"/>
              </w:rPr>
              <w:t>Atest o mehaničkim osobinama i hemijskom sastavu EN10204 – 3.1</w:t>
            </w:r>
          </w:p>
          <w:p w14:paraId="2F8A11CD" w14:textId="0464FCD3" w:rsidR="00AF00B9" w:rsidRDefault="004F42D7" w:rsidP="00176C26">
            <w:pPr>
              <w:spacing w:before="0"/>
              <w:ind w:firstLine="0"/>
              <w:jc w:val="left"/>
              <w:rPr>
                <w:rFonts w:cs="Arial"/>
                <w:sz w:val="20"/>
                <w:szCs w:val="20"/>
                <w:lang w:val="de-DE"/>
              </w:rPr>
            </w:pPr>
            <w:r w:rsidRPr="004F42D7">
              <w:rPr>
                <w:rFonts w:cs="Arial"/>
                <w:sz w:val="18"/>
                <w:szCs w:val="18"/>
              </w:rPr>
              <w:t>2.Atest o homogenosti materijala – prema SEP1922 – klasa3</w:t>
            </w:r>
          </w:p>
        </w:tc>
      </w:tr>
      <w:tr w:rsidR="00AF00B9" w14:paraId="6DB21384" w14:textId="77777777" w:rsidTr="00944787">
        <w:trPr>
          <w:trHeight w:val="454"/>
        </w:trPr>
        <w:tc>
          <w:tcPr>
            <w:tcW w:w="568" w:type="dxa"/>
            <w:vAlign w:val="center"/>
          </w:tcPr>
          <w:p w14:paraId="6096285D" w14:textId="77777777" w:rsidR="00AF00B9" w:rsidRPr="00EA464E" w:rsidRDefault="00AF00B9" w:rsidP="00176C26">
            <w:pPr>
              <w:spacing w:before="0"/>
              <w:ind w:firstLine="0"/>
              <w:jc w:val="center"/>
              <w:rPr>
                <w:rFonts w:cs="Arial"/>
                <w:color w:val="000000"/>
                <w:sz w:val="20"/>
                <w:szCs w:val="20"/>
              </w:rPr>
            </w:pPr>
            <w:r>
              <w:rPr>
                <w:rFonts w:cs="Arial"/>
                <w:color w:val="000000"/>
                <w:sz w:val="20"/>
                <w:szCs w:val="20"/>
              </w:rPr>
              <w:t>5</w:t>
            </w:r>
          </w:p>
        </w:tc>
        <w:tc>
          <w:tcPr>
            <w:tcW w:w="5954" w:type="dxa"/>
            <w:vAlign w:val="center"/>
          </w:tcPr>
          <w:p w14:paraId="7B976FD1" w14:textId="42DB6DD1" w:rsidR="00AF00B9" w:rsidRPr="000C3C8E" w:rsidRDefault="00AF00B9" w:rsidP="00176C26">
            <w:pPr>
              <w:ind w:firstLine="0"/>
              <w:rPr>
                <w:rFonts w:cs="Arial"/>
                <w:color w:val="000000"/>
                <w:sz w:val="18"/>
                <w:szCs w:val="18"/>
              </w:rPr>
            </w:pPr>
            <w:r w:rsidRPr="006144CA">
              <w:rPr>
                <w:rFonts w:cs="Arial"/>
                <w:color w:val="000000"/>
                <w:sz w:val="18"/>
                <w:szCs w:val="18"/>
              </w:rPr>
              <w:t>Telo koč. spojnice pogona b</w:t>
            </w:r>
            <w:r>
              <w:rPr>
                <w:rFonts w:cs="Arial"/>
                <w:color w:val="000000"/>
                <w:sz w:val="18"/>
                <w:szCs w:val="18"/>
              </w:rPr>
              <w:t>ubnja po crt.3667.01</w:t>
            </w:r>
            <w:r>
              <w:rPr>
                <w:rFonts w:cs="Arial"/>
                <w:color w:val="000000"/>
                <w:sz w:val="18"/>
                <w:szCs w:val="18"/>
              </w:rPr>
              <w:tab/>
              <w:t>42CrMo4+QT</w:t>
            </w:r>
            <w:r>
              <w:rPr>
                <w:rFonts w:cs="Arial"/>
                <w:color w:val="000000"/>
                <w:sz w:val="18"/>
                <w:szCs w:val="18"/>
                <w:lang w:val="sr-Cyrl-RS"/>
              </w:rPr>
              <w:t xml:space="preserve"> </w:t>
            </w:r>
            <w:r>
              <w:rPr>
                <w:rFonts w:cs="Arial"/>
                <w:color w:val="000000"/>
                <w:sz w:val="18"/>
                <w:szCs w:val="18"/>
              </w:rPr>
              <w:t>Ø</w:t>
            </w:r>
            <w:r w:rsidRPr="006144CA">
              <w:rPr>
                <w:rFonts w:cs="Arial"/>
                <w:color w:val="000000"/>
                <w:sz w:val="18"/>
                <w:szCs w:val="18"/>
              </w:rPr>
              <w:t>710x377,5</w:t>
            </w:r>
            <w:r w:rsidR="00480A6C">
              <w:rPr>
                <w:rFonts w:cs="Arial"/>
                <w:color w:val="000000"/>
                <w:sz w:val="18"/>
                <w:szCs w:val="18"/>
              </w:rPr>
              <w:t xml:space="preserve">       težina 292,7 daN</w:t>
            </w:r>
          </w:p>
        </w:tc>
        <w:tc>
          <w:tcPr>
            <w:tcW w:w="680" w:type="dxa"/>
            <w:vAlign w:val="center"/>
          </w:tcPr>
          <w:p w14:paraId="361F7583" w14:textId="77777777" w:rsidR="00AF00B9" w:rsidRPr="00C3309A" w:rsidRDefault="00AF00B9" w:rsidP="00176C26">
            <w:pPr>
              <w:ind w:firstLine="0"/>
              <w:jc w:val="center"/>
              <w:rPr>
                <w:sz w:val="18"/>
                <w:szCs w:val="18"/>
              </w:rPr>
            </w:pPr>
            <w:r w:rsidRPr="00C3309A">
              <w:rPr>
                <w:sz w:val="18"/>
                <w:szCs w:val="18"/>
              </w:rPr>
              <w:t>kom.</w:t>
            </w:r>
          </w:p>
        </w:tc>
        <w:tc>
          <w:tcPr>
            <w:tcW w:w="567" w:type="dxa"/>
            <w:vAlign w:val="center"/>
          </w:tcPr>
          <w:p w14:paraId="6FEBF562" w14:textId="77777777" w:rsidR="00AF00B9" w:rsidRPr="00BE54E1" w:rsidRDefault="00AF00B9" w:rsidP="00176C26">
            <w:pPr>
              <w:ind w:firstLine="0"/>
              <w:jc w:val="center"/>
              <w:rPr>
                <w:sz w:val="18"/>
                <w:szCs w:val="18"/>
              </w:rPr>
            </w:pPr>
            <w:r w:rsidRPr="00BE54E1">
              <w:rPr>
                <w:sz w:val="18"/>
                <w:szCs w:val="18"/>
              </w:rPr>
              <w:t>4</w:t>
            </w:r>
          </w:p>
        </w:tc>
        <w:tc>
          <w:tcPr>
            <w:tcW w:w="2722" w:type="dxa"/>
            <w:vAlign w:val="center"/>
          </w:tcPr>
          <w:p w14:paraId="2A81AA4B" w14:textId="77777777" w:rsidR="004F42D7" w:rsidRPr="004F42D7" w:rsidRDefault="004F42D7" w:rsidP="00176C26">
            <w:pPr>
              <w:spacing w:before="0"/>
              <w:ind w:firstLine="0"/>
              <w:jc w:val="left"/>
              <w:rPr>
                <w:rFonts w:cs="Arial"/>
                <w:sz w:val="18"/>
                <w:szCs w:val="18"/>
              </w:rPr>
            </w:pPr>
            <w:r w:rsidRPr="004F42D7">
              <w:rPr>
                <w:rFonts w:cs="Arial"/>
                <w:sz w:val="18"/>
                <w:szCs w:val="18"/>
                <w:lang w:val="sr-Cyrl-RS"/>
              </w:rPr>
              <w:t>1.</w:t>
            </w:r>
            <w:r w:rsidRPr="004F42D7">
              <w:rPr>
                <w:rFonts w:cs="Arial"/>
                <w:sz w:val="18"/>
                <w:szCs w:val="18"/>
              </w:rPr>
              <w:t>Atest o mehaničkim osobinama i hemijskom sastavu EN10204 – 3.1</w:t>
            </w:r>
          </w:p>
          <w:p w14:paraId="4A31A5CA" w14:textId="4B6EDA22" w:rsidR="00AF00B9" w:rsidRDefault="004F42D7" w:rsidP="00176C26">
            <w:pPr>
              <w:spacing w:before="0"/>
              <w:ind w:firstLine="0"/>
              <w:jc w:val="left"/>
              <w:rPr>
                <w:rFonts w:cs="Arial"/>
                <w:sz w:val="20"/>
                <w:szCs w:val="20"/>
                <w:lang w:val="de-DE"/>
              </w:rPr>
            </w:pPr>
            <w:r w:rsidRPr="004F42D7">
              <w:rPr>
                <w:rFonts w:cs="Arial"/>
                <w:sz w:val="18"/>
                <w:szCs w:val="18"/>
              </w:rPr>
              <w:lastRenderedPageBreak/>
              <w:t>2.Atest o homogenosti materijala – prema SEP1922 – klasa3</w:t>
            </w:r>
          </w:p>
        </w:tc>
      </w:tr>
      <w:tr w:rsidR="00AF00B9" w14:paraId="018B5784" w14:textId="77777777" w:rsidTr="00944787">
        <w:trPr>
          <w:trHeight w:val="454"/>
        </w:trPr>
        <w:tc>
          <w:tcPr>
            <w:tcW w:w="568" w:type="dxa"/>
            <w:vAlign w:val="center"/>
          </w:tcPr>
          <w:p w14:paraId="63A3A6B0" w14:textId="77777777" w:rsidR="00AF00B9" w:rsidRPr="00EA464E" w:rsidRDefault="00AF00B9" w:rsidP="00176C26">
            <w:pPr>
              <w:spacing w:before="0"/>
              <w:ind w:firstLine="0"/>
              <w:jc w:val="center"/>
              <w:rPr>
                <w:rFonts w:cs="Arial"/>
                <w:color w:val="000000"/>
                <w:sz w:val="20"/>
                <w:szCs w:val="20"/>
              </w:rPr>
            </w:pPr>
            <w:r>
              <w:rPr>
                <w:rFonts w:cs="Arial"/>
                <w:color w:val="000000"/>
                <w:sz w:val="20"/>
                <w:szCs w:val="20"/>
              </w:rPr>
              <w:lastRenderedPageBreak/>
              <w:t>6</w:t>
            </w:r>
          </w:p>
        </w:tc>
        <w:tc>
          <w:tcPr>
            <w:tcW w:w="5954" w:type="dxa"/>
            <w:vAlign w:val="center"/>
          </w:tcPr>
          <w:p w14:paraId="60D914ED" w14:textId="77777777" w:rsidR="00AF00B9" w:rsidRDefault="00AF00B9" w:rsidP="00176C26">
            <w:pPr>
              <w:spacing w:before="0"/>
              <w:ind w:firstLine="0"/>
              <w:rPr>
                <w:rFonts w:cs="Arial"/>
                <w:color w:val="000000"/>
                <w:sz w:val="18"/>
                <w:szCs w:val="18"/>
              </w:rPr>
            </w:pPr>
            <w:r w:rsidRPr="00E00B07">
              <w:rPr>
                <w:rFonts w:cs="Arial"/>
                <w:color w:val="000000"/>
                <w:sz w:val="18"/>
                <w:szCs w:val="18"/>
              </w:rPr>
              <w:t>Telo koč. spojnice pogona bubnja po crt.3667.02</w:t>
            </w:r>
            <w:r w:rsidRPr="00E00B07">
              <w:rPr>
                <w:rFonts w:cs="Arial"/>
                <w:color w:val="000000"/>
                <w:sz w:val="18"/>
                <w:szCs w:val="18"/>
              </w:rPr>
              <w:tab/>
              <w:t>42CrMo4+QT</w:t>
            </w:r>
            <w:r w:rsidRPr="00E00B07">
              <w:rPr>
                <w:rFonts w:cs="Arial"/>
                <w:color w:val="000000"/>
                <w:sz w:val="18"/>
                <w:szCs w:val="18"/>
              </w:rPr>
              <w:tab/>
            </w:r>
          </w:p>
          <w:p w14:paraId="183E91F8" w14:textId="30E8482D" w:rsidR="00AF00B9" w:rsidRPr="000C3C8E" w:rsidRDefault="00AF00B9" w:rsidP="00176C26">
            <w:pPr>
              <w:spacing w:before="0"/>
              <w:ind w:firstLine="0"/>
              <w:rPr>
                <w:rFonts w:cs="Arial"/>
                <w:color w:val="000000"/>
                <w:sz w:val="18"/>
                <w:szCs w:val="18"/>
              </w:rPr>
            </w:pPr>
            <w:r>
              <w:rPr>
                <w:rFonts w:cs="Arial"/>
                <w:color w:val="000000"/>
                <w:sz w:val="18"/>
                <w:szCs w:val="18"/>
              </w:rPr>
              <w:t>Ø</w:t>
            </w:r>
            <w:r w:rsidRPr="00E00B07">
              <w:rPr>
                <w:rFonts w:cs="Arial"/>
                <w:color w:val="000000"/>
                <w:sz w:val="18"/>
                <w:szCs w:val="18"/>
              </w:rPr>
              <w:t xml:space="preserve"> 560x270</w:t>
            </w:r>
            <w:r w:rsidR="00480A6C">
              <w:rPr>
                <w:rFonts w:cs="Arial"/>
                <w:color w:val="000000"/>
                <w:sz w:val="18"/>
                <w:szCs w:val="18"/>
              </w:rPr>
              <w:t xml:space="preserve">          težina 172,1 daN</w:t>
            </w:r>
          </w:p>
        </w:tc>
        <w:tc>
          <w:tcPr>
            <w:tcW w:w="680" w:type="dxa"/>
            <w:vAlign w:val="center"/>
          </w:tcPr>
          <w:p w14:paraId="4F0C5440" w14:textId="77777777" w:rsidR="00AF00B9" w:rsidRPr="00C3309A" w:rsidRDefault="00AF00B9" w:rsidP="00176C26">
            <w:pPr>
              <w:ind w:firstLine="0"/>
              <w:jc w:val="center"/>
              <w:rPr>
                <w:sz w:val="18"/>
                <w:szCs w:val="18"/>
              </w:rPr>
            </w:pPr>
            <w:r w:rsidRPr="00C3309A">
              <w:rPr>
                <w:sz w:val="18"/>
                <w:szCs w:val="18"/>
              </w:rPr>
              <w:t>kom.</w:t>
            </w:r>
          </w:p>
        </w:tc>
        <w:tc>
          <w:tcPr>
            <w:tcW w:w="567" w:type="dxa"/>
            <w:vAlign w:val="center"/>
          </w:tcPr>
          <w:p w14:paraId="2708F611" w14:textId="77777777" w:rsidR="00AF00B9" w:rsidRPr="00BE54E1" w:rsidRDefault="00AF00B9" w:rsidP="00176C26">
            <w:pPr>
              <w:ind w:firstLine="0"/>
              <w:jc w:val="center"/>
              <w:rPr>
                <w:sz w:val="18"/>
                <w:szCs w:val="18"/>
              </w:rPr>
            </w:pPr>
            <w:r w:rsidRPr="00BE54E1">
              <w:rPr>
                <w:sz w:val="18"/>
                <w:szCs w:val="18"/>
              </w:rPr>
              <w:t>4</w:t>
            </w:r>
          </w:p>
        </w:tc>
        <w:tc>
          <w:tcPr>
            <w:tcW w:w="2722" w:type="dxa"/>
            <w:vAlign w:val="center"/>
          </w:tcPr>
          <w:p w14:paraId="0D6E4FB4" w14:textId="77777777" w:rsidR="00480A6C" w:rsidRPr="004F42D7" w:rsidRDefault="00480A6C" w:rsidP="00176C26">
            <w:pPr>
              <w:spacing w:before="0"/>
              <w:ind w:firstLine="0"/>
              <w:jc w:val="left"/>
              <w:rPr>
                <w:rFonts w:cs="Arial"/>
                <w:sz w:val="18"/>
                <w:szCs w:val="18"/>
              </w:rPr>
            </w:pPr>
            <w:r w:rsidRPr="004F42D7">
              <w:rPr>
                <w:rFonts w:cs="Arial"/>
                <w:sz w:val="18"/>
                <w:szCs w:val="18"/>
                <w:lang w:val="sr-Cyrl-RS"/>
              </w:rPr>
              <w:t>1.</w:t>
            </w:r>
            <w:r w:rsidRPr="004F42D7">
              <w:rPr>
                <w:rFonts w:cs="Arial"/>
                <w:sz w:val="18"/>
                <w:szCs w:val="18"/>
              </w:rPr>
              <w:t>Atest o mehaničkim osobinama i hemijskom sastavu EN10204 – 3.1</w:t>
            </w:r>
          </w:p>
          <w:p w14:paraId="1DD4A359" w14:textId="5BF457FF" w:rsidR="00AF00B9" w:rsidRDefault="00480A6C" w:rsidP="00176C26">
            <w:pPr>
              <w:spacing w:before="0"/>
              <w:ind w:firstLine="0"/>
              <w:jc w:val="left"/>
              <w:rPr>
                <w:rFonts w:cs="Arial"/>
                <w:sz w:val="20"/>
                <w:szCs w:val="20"/>
                <w:lang w:val="de-DE"/>
              </w:rPr>
            </w:pPr>
            <w:r w:rsidRPr="004F42D7">
              <w:rPr>
                <w:rFonts w:cs="Arial"/>
                <w:sz w:val="18"/>
                <w:szCs w:val="18"/>
              </w:rPr>
              <w:t>2.Atest o homogenosti materijala – prema SEP1922 – klasa3</w:t>
            </w:r>
          </w:p>
        </w:tc>
      </w:tr>
      <w:tr w:rsidR="00AF00B9" w14:paraId="4F8AC28B" w14:textId="77777777" w:rsidTr="00944787">
        <w:trPr>
          <w:trHeight w:val="454"/>
        </w:trPr>
        <w:tc>
          <w:tcPr>
            <w:tcW w:w="568" w:type="dxa"/>
            <w:vAlign w:val="center"/>
          </w:tcPr>
          <w:p w14:paraId="59A90FAF" w14:textId="77777777" w:rsidR="00AF00B9" w:rsidRPr="00EA464E" w:rsidRDefault="00AF00B9" w:rsidP="00176C26">
            <w:pPr>
              <w:spacing w:before="0"/>
              <w:ind w:firstLine="0"/>
              <w:jc w:val="center"/>
              <w:rPr>
                <w:rFonts w:cs="Arial"/>
                <w:color w:val="000000"/>
                <w:sz w:val="20"/>
                <w:szCs w:val="20"/>
              </w:rPr>
            </w:pPr>
            <w:r>
              <w:rPr>
                <w:rFonts w:cs="Arial"/>
                <w:color w:val="000000"/>
                <w:sz w:val="20"/>
                <w:szCs w:val="20"/>
              </w:rPr>
              <w:t>7</w:t>
            </w:r>
          </w:p>
        </w:tc>
        <w:tc>
          <w:tcPr>
            <w:tcW w:w="5954" w:type="dxa"/>
            <w:vAlign w:val="center"/>
          </w:tcPr>
          <w:p w14:paraId="45CB9746" w14:textId="46610F2E" w:rsidR="00AF00B9" w:rsidRPr="000C3C8E" w:rsidRDefault="00AF00B9" w:rsidP="00176C26">
            <w:pPr>
              <w:ind w:firstLine="0"/>
              <w:jc w:val="left"/>
              <w:rPr>
                <w:rFonts w:cs="Arial"/>
                <w:color w:val="000000"/>
                <w:sz w:val="18"/>
                <w:szCs w:val="18"/>
              </w:rPr>
            </w:pPr>
            <w:r>
              <w:rPr>
                <w:rFonts w:cs="Arial"/>
                <w:color w:val="000000"/>
                <w:sz w:val="18"/>
                <w:szCs w:val="18"/>
              </w:rPr>
              <w:t>Stezač (UK)</w:t>
            </w:r>
            <w:r>
              <w:rPr>
                <w:rFonts w:cs="Arial"/>
                <w:color w:val="000000"/>
                <w:sz w:val="18"/>
                <w:szCs w:val="18"/>
                <w:lang w:val="sr-Cyrl-RS"/>
              </w:rPr>
              <w:t xml:space="preserve"> -</w:t>
            </w:r>
            <w:r>
              <w:rPr>
                <w:rFonts w:cs="Arial"/>
                <w:color w:val="000000"/>
                <w:sz w:val="18"/>
                <w:szCs w:val="18"/>
              </w:rPr>
              <w:t xml:space="preserve"> p</w:t>
            </w:r>
            <w:r w:rsidR="004A5629">
              <w:rPr>
                <w:rFonts w:cs="Arial"/>
                <w:color w:val="000000"/>
                <w:sz w:val="18"/>
                <w:szCs w:val="18"/>
              </w:rPr>
              <w:t>rema</w:t>
            </w:r>
            <w:r>
              <w:rPr>
                <w:rFonts w:cs="Arial"/>
                <w:color w:val="000000"/>
                <w:sz w:val="18"/>
                <w:szCs w:val="18"/>
              </w:rPr>
              <w:t xml:space="preserve"> crt.2158.04                </w:t>
            </w:r>
            <w:r w:rsidRPr="00302C30">
              <w:rPr>
                <w:rFonts w:cs="Arial"/>
                <w:color w:val="000000"/>
                <w:sz w:val="18"/>
                <w:szCs w:val="18"/>
              </w:rPr>
              <w:t>GS45</w:t>
            </w:r>
            <w:r w:rsidRPr="00302C30">
              <w:rPr>
                <w:rFonts w:cs="Arial"/>
                <w:color w:val="000000"/>
                <w:sz w:val="18"/>
                <w:szCs w:val="18"/>
              </w:rPr>
              <w:tab/>
              <w:t>80x90x120</w:t>
            </w:r>
            <w:r w:rsidR="00480A6C">
              <w:rPr>
                <w:rFonts w:cs="Arial"/>
                <w:color w:val="000000"/>
                <w:sz w:val="18"/>
                <w:szCs w:val="18"/>
              </w:rPr>
              <w:t xml:space="preserve">   ;   težina 4,6 daN</w:t>
            </w:r>
          </w:p>
        </w:tc>
        <w:tc>
          <w:tcPr>
            <w:tcW w:w="680" w:type="dxa"/>
            <w:vAlign w:val="center"/>
          </w:tcPr>
          <w:p w14:paraId="2D8E35B7" w14:textId="77777777" w:rsidR="00AF00B9" w:rsidRPr="00C3309A" w:rsidRDefault="00AF00B9" w:rsidP="00176C26">
            <w:pPr>
              <w:ind w:firstLine="0"/>
              <w:jc w:val="center"/>
              <w:rPr>
                <w:sz w:val="18"/>
                <w:szCs w:val="18"/>
              </w:rPr>
            </w:pPr>
            <w:r w:rsidRPr="00C3309A">
              <w:rPr>
                <w:sz w:val="18"/>
                <w:szCs w:val="18"/>
              </w:rPr>
              <w:t>kom.</w:t>
            </w:r>
          </w:p>
        </w:tc>
        <w:tc>
          <w:tcPr>
            <w:tcW w:w="567" w:type="dxa"/>
            <w:vAlign w:val="center"/>
          </w:tcPr>
          <w:p w14:paraId="43AF7291" w14:textId="77777777" w:rsidR="00AF00B9" w:rsidRPr="00BE54E1" w:rsidRDefault="00AF00B9" w:rsidP="00176C26">
            <w:pPr>
              <w:ind w:firstLine="0"/>
              <w:jc w:val="center"/>
              <w:rPr>
                <w:sz w:val="18"/>
                <w:szCs w:val="18"/>
              </w:rPr>
            </w:pPr>
            <w:r w:rsidRPr="00BE54E1">
              <w:rPr>
                <w:sz w:val="18"/>
                <w:szCs w:val="18"/>
              </w:rPr>
              <w:t>4</w:t>
            </w:r>
          </w:p>
        </w:tc>
        <w:tc>
          <w:tcPr>
            <w:tcW w:w="2722" w:type="dxa"/>
            <w:vAlign w:val="center"/>
          </w:tcPr>
          <w:p w14:paraId="3CCAEA49" w14:textId="3A76E028" w:rsidR="00AF00B9" w:rsidRPr="00480A6C" w:rsidRDefault="00480A6C" w:rsidP="00176C26">
            <w:pPr>
              <w:spacing w:before="0"/>
              <w:ind w:firstLine="0"/>
              <w:jc w:val="left"/>
              <w:rPr>
                <w:rFonts w:cs="Arial"/>
                <w:sz w:val="18"/>
                <w:szCs w:val="18"/>
              </w:rPr>
            </w:pPr>
            <w:r w:rsidRPr="004F42D7">
              <w:rPr>
                <w:rFonts w:cs="Arial"/>
                <w:sz w:val="18"/>
                <w:szCs w:val="18"/>
                <w:lang w:val="sr-Cyrl-RS"/>
              </w:rPr>
              <w:t>1.</w:t>
            </w:r>
            <w:r w:rsidRPr="004F42D7">
              <w:rPr>
                <w:rFonts w:cs="Arial"/>
                <w:sz w:val="18"/>
                <w:szCs w:val="18"/>
              </w:rPr>
              <w:t>Atest o mehaničkim osobinama i hemijskom sastavu EN10204 – 3.1</w:t>
            </w:r>
          </w:p>
        </w:tc>
      </w:tr>
      <w:tr w:rsidR="00AF00B9" w14:paraId="365DD807" w14:textId="77777777" w:rsidTr="00944787">
        <w:trPr>
          <w:trHeight w:val="454"/>
        </w:trPr>
        <w:tc>
          <w:tcPr>
            <w:tcW w:w="568" w:type="dxa"/>
            <w:vAlign w:val="center"/>
          </w:tcPr>
          <w:p w14:paraId="1956280A" w14:textId="77777777" w:rsidR="00AF00B9" w:rsidRPr="00EA464E" w:rsidRDefault="00AF00B9" w:rsidP="00176C26">
            <w:pPr>
              <w:spacing w:before="0"/>
              <w:ind w:firstLine="0"/>
              <w:jc w:val="center"/>
              <w:rPr>
                <w:rFonts w:cs="Arial"/>
                <w:color w:val="000000"/>
                <w:sz w:val="20"/>
                <w:szCs w:val="20"/>
              </w:rPr>
            </w:pPr>
            <w:r>
              <w:rPr>
                <w:rFonts w:cs="Arial"/>
                <w:color w:val="000000"/>
                <w:sz w:val="20"/>
                <w:szCs w:val="20"/>
              </w:rPr>
              <w:t>8</w:t>
            </w:r>
          </w:p>
        </w:tc>
        <w:tc>
          <w:tcPr>
            <w:tcW w:w="5954" w:type="dxa"/>
            <w:vAlign w:val="center"/>
          </w:tcPr>
          <w:p w14:paraId="194ABD6F" w14:textId="27ECC8E4" w:rsidR="00AF00B9" w:rsidRPr="000C3C8E" w:rsidRDefault="00AF00B9" w:rsidP="00176C26">
            <w:pPr>
              <w:ind w:firstLine="0"/>
              <w:jc w:val="left"/>
              <w:rPr>
                <w:rFonts w:cs="Arial"/>
                <w:color w:val="000000"/>
                <w:sz w:val="18"/>
                <w:szCs w:val="18"/>
              </w:rPr>
            </w:pPr>
            <w:r>
              <w:rPr>
                <w:rFonts w:cs="Arial"/>
                <w:color w:val="000000"/>
                <w:sz w:val="18"/>
                <w:szCs w:val="18"/>
              </w:rPr>
              <w:t xml:space="preserve">Stezač (UK) </w:t>
            </w:r>
            <w:r w:rsidR="004A5629">
              <w:rPr>
                <w:rFonts w:cs="Arial"/>
                <w:color w:val="000000"/>
                <w:sz w:val="18"/>
                <w:szCs w:val="18"/>
              </w:rPr>
              <w:t xml:space="preserve">   prema</w:t>
            </w:r>
            <w:r>
              <w:rPr>
                <w:rFonts w:cs="Arial"/>
                <w:color w:val="000000"/>
                <w:sz w:val="18"/>
                <w:szCs w:val="18"/>
              </w:rPr>
              <w:t xml:space="preserve"> crt.2158.05                 </w:t>
            </w:r>
            <w:r w:rsidRPr="00D467C9">
              <w:rPr>
                <w:rFonts w:cs="Arial"/>
                <w:color w:val="000000"/>
                <w:sz w:val="18"/>
                <w:szCs w:val="18"/>
              </w:rPr>
              <w:t>GS45</w:t>
            </w:r>
            <w:r w:rsidRPr="00D467C9">
              <w:rPr>
                <w:rFonts w:cs="Arial"/>
                <w:color w:val="000000"/>
                <w:sz w:val="18"/>
                <w:szCs w:val="18"/>
              </w:rPr>
              <w:tab/>
              <w:t>80x90x120</w:t>
            </w:r>
            <w:r w:rsidR="00480A6C">
              <w:rPr>
                <w:rFonts w:cs="Arial"/>
                <w:color w:val="000000"/>
                <w:sz w:val="18"/>
                <w:szCs w:val="18"/>
              </w:rPr>
              <w:t xml:space="preserve"> ;   težina 5 daN</w:t>
            </w:r>
          </w:p>
        </w:tc>
        <w:tc>
          <w:tcPr>
            <w:tcW w:w="680" w:type="dxa"/>
            <w:vAlign w:val="center"/>
          </w:tcPr>
          <w:p w14:paraId="5E0FF478" w14:textId="77777777" w:rsidR="00AF00B9" w:rsidRPr="00C3309A" w:rsidRDefault="00AF00B9" w:rsidP="00176C26">
            <w:pPr>
              <w:ind w:firstLine="0"/>
              <w:jc w:val="center"/>
              <w:rPr>
                <w:sz w:val="18"/>
                <w:szCs w:val="18"/>
              </w:rPr>
            </w:pPr>
            <w:r w:rsidRPr="00C3309A">
              <w:rPr>
                <w:sz w:val="18"/>
                <w:szCs w:val="18"/>
              </w:rPr>
              <w:t>kom.</w:t>
            </w:r>
          </w:p>
        </w:tc>
        <w:tc>
          <w:tcPr>
            <w:tcW w:w="567" w:type="dxa"/>
            <w:vAlign w:val="center"/>
          </w:tcPr>
          <w:p w14:paraId="2522796F" w14:textId="77777777" w:rsidR="00AF00B9" w:rsidRPr="00BE54E1" w:rsidRDefault="00AF00B9" w:rsidP="00176C26">
            <w:pPr>
              <w:ind w:firstLine="0"/>
              <w:jc w:val="center"/>
              <w:rPr>
                <w:sz w:val="18"/>
                <w:szCs w:val="18"/>
              </w:rPr>
            </w:pPr>
            <w:r w:rsidRPr="00BE54E1">
              <w:rPr>
                <w:sz w:val="18"/>
                <w:szCs w:val="18"/>
              </w:rPr>
              <w:t>4</w:t>
            </w:r>
          </w:p>
        </w:tc>
        <w:tc>
          <w:tcPr>
            <w:tcW w:w="2722" w:type="dxa"/>
            <w:vAlign w:val="center"/>
          </w:tcPr>
          <w:p w14:paraId="369968FF" w14:textId="5A6FD090" w:rsidR="00AF00B9" w:rsidRPr="00480A6C" w:rsidRDefault="00480A6C" w:rsidP="00176C26">
            <w:pPr>
              <w:spacing w:before="0"/>
              <w:ind w:firstLine="0"/>
              <w:jc w:val="left"/>
              <w:rPr>
                <w:rFonts w:cs="Arial"/>
                <w:sz w:val="18"/>
                <w:szCs w:val="18"/>
              </w:rPr>
            </w:pPr>
            <w:r w:rsidRPr="004F42D7">
              <w:rPr>
                <w:rFonts w:cs="Arial"/>
                <w:sz w:val="18"/>
                <w:szCs w:val="18"/>
                <w:lang w:val="sr-Cyrl-RS"/>
              </w:rPr>
              <w:t>1.</w:t>
            </w:r>
            <w:r w:rsidRPr="004F42D7">
              <w:rPr>
                <w:rFonts w:cs="Arial"/>
                <w:sz w:val="18"/>
                <w:szCs w:val="18"/>
              </w:rPr>
              <w:t>Atest o mehaničkim osobinama i hemijskom sastavu EN10204 – 3.1</w:t>
            </w:r>
          </w:p>
        </w:tc>
      </w:tr>
      <w:tr w:rsidR="00AF00B9" w14:paraId="4A1287E0" w14:textId="77777777" w:rsidTr="00944787">
        <w:trPr>
          <w:trHeight w:val="454"/>
        </w:trPr>
        <w:tc>
          <w:tcPr>
            <w:tcW w:w="568" w:type="dxa"/>
            <w:vAlign w:val="center"/>
          </w:tcPr>
          <w:p w14:paraId="493552C5" w14:textId="77777777" w:rsidR="00AF00B9" w:rsidRPr="00EA464E" w:rsidRDefault="00AF00B9" w:rsidP="00176C26">
            <w:pPr>
              <w:spacing w:before="0"/>
              <w:ind w:firstLine="0"/>
              <w:jc w:val="center"/>
              <w:rPr>
                <w:rFonts w:cs="Arial"/>
                <w:color w:val="000000"/>
                <w:sz w:val="20"/>
                <w:szCs w:val="20"/>
              </w:rPr>
            </w:pPr>
            <w:r>
              <w:rPr>
                <w:rFonts w:cs="Arial"/>
                <w:color w:val="000000"/>
                <w:sz w:val="20"/>
                <w:szCs w:val="20"/>
              </w:rPr>
              <w:t>9</w:t>
            </w:r>
          </w:p>
        </w:tc>
        <w:tc>
          <w:tcPr>
            <w:tcW w:w="5954" w:type="dxa"/>
            <w:vAlign w:val="center"/>
          </w:tcPr>
          <w:p w14:paraId="1546B929" w14:textId="7A292B1E" w:rsidR="004A5629" w:rsidRDefault="00AF00B9" w:rsidP="00176C26">
            <w:pPr>
              <w:ind w:firstLine="0"/>
              <w:jc w:val="left"/>
              <w:rPr>
                <w:rFonts w:cs="Arial"/>
                <w:color w:val="000000"/>
                <w:sz w:val="18"/>
                <w:szCs w:val="18"/>
              </w:rPr>
            </w:pPr>
            <w:r w:rsidRPr="004455E4">
              <w:rPr>
                <w:rFonts w:cs="Arial"/>
                <w:color w:val="000000"/>
                <w:sz w:val="18"/>
                <w:szCs w:val="18"/>
              </w:rPr>
              <w:t xml:space="preserve">Telo kotura (pog.stanica) </w:t>
            </w:r>
          </w:p>
          <w:p w14:paraId="1DB51B52" w14:textId="6C9C1D19" w:rsidR="00AF00B9" w:rsidRPr="000C3C8E" w:rsidRDefault="004A5629" w:rsidP="00176C26">
            <w:pPr>
              <w:spacing w:before="0"/>
              <w:ind w:firstLine="0"/>
              <w:jc w:val="left"/>
              <w:rPr>
                <w:rFonts w:cs="Arial"/>
                <w:color w:val="000000"/>
                <w:sz w:val="18"/>
                <w:szCs w:val="18"/>
              </w:rPr>
            </w:pPr>
            <w:r w:rsidRPr="00321EED">
              <w:rPr>
                <w:rFonts w:cs="Arial"/>
                <w:color w:val="000000"/>
                <w:sz w:val="18"/>
                <w:szCs w:val="18"/>
              </w:rPr>
              <w:t>p</w:t>
            </w:r>
            <w:r>
              <w:rPr>
                <w:rFonts w:cs="Arial"/>
                <w:color w:val="000000"/>
                <w:sz w:val="18"/>
                <w:szCs w:val="18"/>
              </w:rPr>
              <w:t>rema</w:t>
            </w:r>
            <w:r w:rsidRPr="00321EED">
              <w:rPr>
                <w:rFonts w:cs="Arial"/>
                <w:color w:val="000000"/>
                <w:sz w:val="18"/>
                <w:szCs w:val="18"/>
              </w:rPr>
              <w:t xml:space="preserve"> </w:t>
            </w:r>
            <w:r w:rsidR="00AF00B9" w:rsidRPr="004455E4">
              <w:rPr>
                <w:rFonts w:cs="Arial"/>
                <w:color w:val="000000"/>
                <w:sz w:val="18"/>
                <w:szCs w:val="18"/>
              </w:rPr>
              <w:t>crt.2199.02</w:t>
            </w:r>
            <w:r w:rsidR="00AF00B9" w:rsidRPr="004455E4">
              <w:rPr>
                <w:rFonts w:cs="Arial"/>
                <w:color w:val="000000"/>
                <w:sz w:val="18"/>
                <w:szCs w:val="18"/>
              </w:rPr>
              <w:tab/>
              <w:t>GS60</w:t>
            </w:r>
            <w:r w:rsidR="00AF00B9" w:rsidRPr="004455E4">
              <w:rPr>
                <w:rFonts w:cs="Arial"/>
                <w:color w:val="000000"/>
                <w:sz w:val="18"/>
                <w:szCs w:val="18"/>
              </w:rPr>
              <w:tab/>
            </w:r>
            <w:r w:rsidR="007C0124">
              <w:rPr>
                <w:rFonts w:cs="Arial"/>
                <w:color w:val="000000"/>
                <w:sz w:val="18"/>
                <w:szCs w:val="18"/>
              </w:rPr>
              <w:t xml:space="preserve">    </w:t>
            </w:r>
            <w:r w:rsidR="00AF00B9">
              <w:rPr>
                <w:rFonts w:cs="Arial"/>
                <w:color w:val="000000"/>
                <w:sz w:val="18"/>
                <w:szCs w:val="18"/>
              </w:rPr>
              <w:t>Ø</w:t>
            </w:r>
            <w:r w:rsidR="00AF00B9" w:rsidRPr="004455E4">
              <w:rPr>
                <w:rFonts w:cs="Arial"/>
                <w:color w:val="000000"/>
                <w:sz w:val="18"/>
                <w:szCs w:val="18"/>
              </w:rPr>
              <w:t xml:space="preserve"> 450x125</w:t>
            </w:r>
            <w:r w:rsidR="00480A6C">
              <w:rPr>
                <w:rFonts w:cs="Arial"/>
                <w:color w:val="000000"/>
                <w:sz w:val="18"/>
                <w:szCs w:val="18"/>
              </w:rPr>
              <w:t>;    težina  31,6 daN</w:t>
            </w:r>
          </w:p>
        </w:tc>
        <w:tc>
          <w:tcPr>
            <w:tcW w:w="680" w:type="dxa"/>
            <w:vAlign w:val="center"/>
          </w:tcPr>
          <w:p w14:paraId="59861416" w14:textId="77777777" w:rsidR="00AF00B9" w:rsidRPr="00C3309A" w:rsidRDefault="00AF00B9" w:rsidP="00176C26">
            <w:pPr>
              <w:ind w:firstLine="0"/>
              <w:jc w:val="center"/>
              <w:rPr>
                <w:sz w:val="18"/>
                <w:szCs w:val="18"/>
              </w:rPr>
            </w:pPr>
            <w:r w:rsidRPr="00C3309A">
              <w:rPr>
                <w:sz w:val="18"/>
                <w:szCs w:val="18"/>
              </w:rPr>
              <w:t>kom.</w:t>
            </w:r>
          </w:p>
        </w:tc>
        <w:tc>
          <w:tcPr>
            <w:tcW w:w="567" w:type="dxa"/>
            <w:vAlign w:val="center"/>
          </w:tcPr>
          <w:p w14:paraId="07BD6484" w14:textId="77777777" w:rsidR="00AF00B9" w:rsidRPr="00BE54E1" w:rsidRDefault="00AF00B9" w:rsidP="00176C26">
            <w:pPr>
              <w:ind w:firstLine="0"/>
              <w:jc w:val="center"/>
              <w:rPr>
                <w:sz w:val="18"/>
                <w:szCs w:val="18"/>
              </w:rPr>
            </w:pPr>
            <w:r w:rsidRPr="00BE54E1">
              <w:rPr>
                <w:sz w:val="18"/>
                <w:szCs w:val="18"/>
              </w:rPr>
              <w:t>16</w:t>
            </w:r>
          </w:p>
        </w:tc>
        <w:tc>
          <w:tcPr>
            <w:tcW w:w="2722" w:type="dxa"/>
            <w:vAlign w:val="center"/>
          </w:tcPr>
          <w:p w14:paraId="34269671" w14:textId="77777777" w:rsidR="00480A6C" w:rsidRPr="004F42D7" w:rsidRDefault="00480A6C" w:rsidP="00176C26">
            <w:pPr>
              <w:spacing w:before="0"/>
              <w:ind w:firstLine="0"/>
              <w:jc w:val="left"/>
              <w:rPr>
                <w:rFonts w:cs="Arial"/>
                <w:sz w:val="18"/>
                <w:szCs w:val="18"/>
              </w:rPr>
            </w:pPr>
            <w:r w:rsidRPr="004F42D7">
              <w:rPr>
                <w:rFonts w:cs="Arial"/>
                <w:sz w:val="18"/>
                <w:szCs w:val="18"/>
                <w:lang w:val="sr-Cyrl-RS"/>
              </w:rPr>
              <w:t>1.</w:t>
            </w:r>
            <w:r w:rsidRPr="004F42D7">
              <w:rPr>
                <w:rFonts w:cs="Arial"/>
                <w:sz w:val="18"/>
                <w:szCs w:val="18"/>
              </w:rPr>
              <w:t>Atest o mehaničkim osobinama i hemijskom sastavu EN10204 – 3.1</w:t>
            </w:r>
          </w:p>
          <w:p w14:paraId="07C5CB3D" w14:textId="052DF053" w:rsidR="00AF00B9" w:rsidRDefault="00480A6C" w:rsidP="00176C26">
            <w:pPr>
              <w:spacing w:before="0"/>
              <w:ind w:firstLine="0"/>
              <w:jc w:val="left"/>
              <w:rPr>
                <w:rFonts w:cs="Arial"/>
                <w:sz w:val="20"/>
                <w:szCs w:val="20"/>
                <w:lang w:val="de-DE"/>
              </w:rPr>
            </w:pPr>
            <w:r w:rsidRPr="004F42D7">
              <w:rPr>
                <w:rFonts w:cs="Arial"/>
                <w:sz w:val="18"/>
                <w:szCs w:val="18"/>
              </w:rPr>
              <w:t xml:space="preserve">2.Atest o homogenosti materijala </w:t>
            </w:r>
            <w:r w:rsidR="00601A05">
              <w:rPr>
                <w:rFonts w:cs="Arial"/>
                <w:sz w:val="18"/>
                <w:szCs w:val="18"/>
              </w:rPr>
              <w:t>(UT; PT/MT)</w:t>
            </w:r>
          </w:p>
        </w:tc>
      </w:tr>
      <w:tr w:rsidR="00AF00B9" w14:paraId="56AF1421" w14:textId="77777777" w:rsidTr="00944787">
        <w:trPr>
          <w:trHeight w:val="454"/>
        </w:trPr>
        <w:tc>
          <w:tcPr>
            <w:tcW w:w="568" w:type="dxa"/>
            <w:vAlign w:val="center"/>
          </w:tcPr>
          <w:p w14:paraId="43F3765D" w14:textId="77777777" w:rsidR="00AF00B9" w:rsidRPr="00EA464E" w:rsidRDefault="00AF00B9" w:rsidP="00176C26">
            <w:pPr>
              <w:spacing w:before="0"/>
              <w:ind w:firstLine="0"/>
              <w:jc w:val="center"/>
              <w:rPr>
                <w:rFonts w:cs="Arial"/>
                <w:color w:val="000000"/>
                <w:sz w:val="20"/>
                <w:szCs w:val="20"/>
              </w:rPr>
            </w:pPr>
            <w:r>
              <w:rPr>
                <w:rFonts w:cs="Arial"/>
                <w:color w:val="000000"/>
                <w:sz w:val="20"/>
                <w:szCs w:val="20"/>
              </w:rPr>
              <w:t>10</w:t>
            </w:r>
          </w:p>
        </w:tc>
        <w:tc>
          <w:tcPr>
            <w:tcW w:w="5954" w:type="dxa"/>
            <w:vAlign w:val="center"/>
          </w:tcPr>
          <w:p w14:paraId="6E10AD64" w14:textId="46E8B20B" w:rsidR="00AF00B9" w:rsidRPr="000C3C8E" w:rsidRDefault="00AF00B9" w:rsidP="00176C26">
            <w:pPr>
              <w:ind w:firstLine="0"/>
              <w:jc w:val="left"/>
              <w:rPr>
                <w:rFonts w:cs="Arial"/>
                <w:color w:val="000000"/>
                <w:sz w:val="18"/>
                <w:szCs w:val="18"/>
              </w:rPr>
            </w:pPr>
            <w:r w:rsidRPr="00725381">
              <w:rPr>
                <w:rFonts w:cs="Arial"/>
                <w:color w:val="000000"/>
                <w:sz w:val="18"/>
                <w:szCs w:val="18"/>
              </w:rPr>
              <w:t xml:space="preserve">Telo točka (pog.stanica) </w:t>
            </w:r>
            <w:r w:rsidR="007C0124">
              <w:rPr>
                <w:rFonts w:cs="Arial"/>
                <w:color w:val="000000"/>
                <w:sz w:val="18"/>
                <w:szCs w:val="18"/>
              </w:rPr>
              <w:t xml:space="preserve">                </w:t>
            </w:r>
            <w:r w:rsidR="004A5629" w:rsidRPr="00321EED">
              <w:rPr>
                <w:rFonts w:cs="Arial"/>
                <w:color w:val="000000"/>
                <w:sz w:val="18"/>
                <w:szCs w:val="18"/>
              </w:rPr>
              <w:t>p</w:t>
            </w:r>
            <w:r w:rsidR="004A5629">
              <w:rPr>
                <w:rFonts w:cs="Arial"/>
                <w:color w:val="000000"/>
                <w:sz w:val="18"/>
                <w:szCs w:val="18"/>
              </w:rPr>
              <w:t>rema</w:t>
            </w:r>
            <w:r w:rsidR="004A5629" w:rsidRPr="00321EED">
              <w:rPr>
                <w:rFonts w:cs="Arial"/>
                <w:color w:val="000000"/>
                <w:sz w:val="18"/>
                <w:szCs w:val="18"/>
              </w:rPr>
              <w:t xml:space="preserve"> </w:t>
            </w:r>
            <w:r w:rsidRPr="00725381">
              <w:rPr>
                <w:rFonts w:cs="Arial"/>
                <w:color w:val="000000"/>
                <w:sz w:val="18"/>
                <w:szCs w:val="18"/>
              </w:rPr>
              <w:t>crt.2201.02</w:t>
            </w:r>
            <w:r w:rsidRPr="00725381">
              <w:rPr>
                <w:rFonts w:cs="Arial"/>
                <w:color w:val="000000"/>
                <w:sz w:val="18"/>
                <w:szCs w:val="18"/>
              </w:rPr>
              <w:tab/>
              <w:t>GS60</w:t>
            </w:r>
            <w:r w:rsidRPr="00725381">
              <w:rPr>
                <w:rFonts w:cs="Arial"/>
                <w:color w:val="000000"/>
                <w:sz w:val="18"/>
                <w:szCs w:val="18"/>
              </w:rPr>
              <w:tab/>
            </w:r>
            <w:r w:rsidR="007C0124">
              <w:rPr>
                <w:rFonts w:cs="Arial"/>
                <w:color w:val="000000"/>
                <w:sz w:val="18"/>
                <w:szCs w:val="18"/>
              </w:rPr>
              <w:t xml:space="preserve">    </w:t>
            </w:r>
            <w:r w:rsidR="000C72EF">
              <w:rPr>
                <w:rFonts w:cs="Arial"/>
                <w:color w:val="000000"/>
                <w:sz w:val="18"/>
                <w:szCs w:val="18"/>
              </w:rPr>
              <w:t xml:space="preserve">        </w:t>
            </w:r>
            <w:r>
              <w:rPr>
                <w:rFonts w:cs="Arial"/>
                <w:color w:val="000000"/>
                <w:sz w:val="18"/>
                <w:szCs w:val="18"/>
              </w:rPr>
              <w:t>Ø</w:t>
            </w:r>
            <w:r w:rsidRPr="00725381">
              <w:rPr>
                <w:rFonts w:cs="Arial"/>
                <w:color w:val="000000"/>
                <w:sz w:val="18"/>
                <w:szCs w:val="18"/>
              </w:rPr>
              <w:t xml:space="preserve"> 190x95</w:t>
            </w:r>
            <w:r w:rsidR="00480A6C">
              <w:rPr>
                <w:rFonts w:cs="Arial"/>
                <w:color w:val="000000"/>
                <w:sz w:val="18"/>
                <w:szCs w:val="18"/>
              </w:rPr>
              <w:t>;     težina 10 daN</w:t>
            </w:r>
          </w:p>
        </w:tc>
        <w:tc>
          <w:tcPr>
            <w:tcW w:w="680" w:type="dxa"/>
            <w:vAlign w:val="center"/>
          </w:tcPr>
          <w:p w14:paraId="68372327" w14:textId="77777777" w:rsidR="00AF00B9" w:rsidRPr="00C3309A" w:rsidRDefault="00AF00B9" w:rsidP="00176C26">
            <w:pPr>
              <w:ind w:firstLine="0"/>
              <w:jc w:val="center"/>
              <w:rPr>
                <w:sz w:val="18"/>
                <w:szCs w:val="18"/>
              </w:rPr>
            </w:pPr>
            <w:r w:rsidRPr="00C3309A">
              <w:rPr>
                <w:sz w:val="18"/>
                <w:szCs w:val="18"/>
              </w:rPr>
              <w:t>kom.</w:t>
            </w:r>
          </w:p>
        </w:tc>
        <w:tc>
          <w:tcPr>
            <w:tcW w:w="567" w:type="dxa"/>
            <w:vAlign w:val="center"/>
          </w:tcPr>
          <w:p w14:paraId="264C8136" w14:textId="77777777" w:rsidR="00AF00B9" w:rsidRPr="00BE54E1" w:rsidRDefault="00AF00B9" w:rsidP="00176C26">
            <w:pPr>
              <w:ind w:firstLine="0"/>
              <w:jc w:val="center"/>
              <w:rPr>
                <w:sz w:val="18"/>
                <w:szCs w:val="18"/>
              </w:rPr>
            </w:pPr>
            <w:r w:rsidRPr="00BE54E1">
              <w:rPr>
                <w:sz w:val="18"/>
                <w:szCs w:val="18"/>
              </w:rPr>
              <w:t>8</w:t>
            </w:r>
          </w:p>
        </w:tc>
        <w:tc>
          <w:tcPr>
            <w:tcW w:w="2722" w:type="dxa"/>
            <w:vAlign w:val="center"/>
          </w:tcPr>
          <w:p w14:paraId="14D86F46" w14:textId="77777777" w:rsidR="005C6B6B" w:rsidRPr="004F42D7" w:rsidRDefault="005C6B6B" w:rsidP="00176C26">
            <w:pPr>
              <w:spacing w:before="0"/>
              <w:ind w:firstLine="0"/>
              <w:jc w:val="left"/>
              <w:rPr>
                <w:rFonts w:cs="Arial"/>
                <w:sz w:val="18"/>
                <w:szCs w:val="18"/>
              </w:rPr>
            </w:pPr>
            <w:r w:rsidRPr="004F42D7">
              <w:rPr>
                <w:rFonts w:cs="Arial"/>
                <w:sz w:val="18"/>
                <w:szCs w:val="18"/>
                <w:lang w:val="sr-Cyrl-RS"/>
              </w:rPr>
              <w:t>1.</w:t>
            </w:r>
            <w:r w:rsidRPr="004F42D7">
              <w:rPr>
                <w:rFonts w:cs="Arial"/>
                <w:sz w:val="18"/>
                <w:szCs w:val="18"/>
              </w:rPr>
              <w:t>Atest o mehaničkim osobinama i hemijskom sastavu EN10204 – 3.1</w:t>
            </w:r>
          </w:p>
          <w:p w14:paraId="6005B9A0" w14:textId="1DB9A691" w:rsidR="00AF00B9" w:rsidRDefault="005C6B6B" w:rsidP="00176C26">
            <w:pPr>
              <w:spacing w:before="0"/>
              <w:ind w:firstLine="0"/>
              <w:jc w:val="left"/>
              <w:rPr>
                <w:rFonts w:cs="Arial"/>
                <w:sz w:val="20"/>
                <w:szCs w:val="20"/>
                <w:lang w:val="de-DE"/>
              </w:rPr>
            </w:pPr>
            <w:r w:rsidRPr="004F42D7">
              <w:rPr>
                <w:rFonts w:cs="Arial"/>
                <w:sz w:val="18"/>
                <w:szCs w:val="18"/>
              </w:rPr>
              <w:t>2.Atest o homogenosti materijala</w:t>
            </w:r>
            <w:r w:rsidR="00601A05">
              <w:rPr>
                <w:rFonts w:cs="Arial"/>
                <w:sz w:val="18"/>
                <w:szCs w:val="18"/>
              </w:rPr>
              <w:t xml:space="preserve"> (UT; PT/MT)</w:t>
            </w:r>
          </w:p>
        </w:tc>
      </w:tr>
      <w:tr w:rsidR="00AF00B9" w14:paraId="34B2A815" w14:textId="77777777" w:rsidTr="00944787">
        <w:trPr>
          <w:trHeight w:val="454"/>
        </w:trPr>
        <w:tc>
          <w:tcPr>
            <w:tcW w:w="568" w:type="dxa"/>
            <w:vAlign w:val="center"/>
          </w:tcPr>
          <w:p w14:paraId="15A40A23" w14:textId="77777777" w:rsidR="00AF00B9" w:rsidRPr="00EA464E" w:rsidRDefault="00AF00B9" w:rsidP="00176C26">
            <w:pPr>
              <w:spacing w:before="0"/>
              <w:ind w:firstLine="0"/>
              <w:jc w:val="center"/>
              <w:rPr>
                <w:rFonts w:cs="Arial"/>
                <w:color w:val="000000"/>
                <w:sz w:val="20"/>
                <w:szCs w:val="20"/>
              </w:rPr>
            </w:pPr>
            <w:r>
              <w:rPr>
                <w:rFonts w:cs="Arial"/>
                <w:color w:val="000000"/>
                <w:sz w:val="20"/>
                <w:szCs w:val="20"/>
              </w:rPr>
              <w:t>11</w:t>
            </w:r>
          </w:p>
        </w:tc>
        <w:tc>
          <w:tcPr>
            <w:tcW w:w="5954" w:type="dxa"/>
            <w:vAlign w:val="center"/>
          </w:tcPr>
          <w:p w14:paraId="51259384" w14:textId="2F33A571" w:rsidR="00AF00B9" w:rsidRPr="000C3C8E" w:rsidRDefault="00AF00B9" w:rsidP="00176C26">
            <w:pPr>
              <w:ind w:firstLine="0"/>
              <w:jc w:val="left"/>
              <w:rPr>
                <w:rFonts w:cs="Arial"/>
                <w:color w:val="000000"/>
                <w:sz w:val="18"/>
                <w:szCs w:val="18"/>
              </w:rPr>
            </w:pPr>
            <w:r w:rsidRPr="00321EED">
              <w:rPr>
                <w:rFonts w:cs="Arial"/>
                <w:color w:val="000000"/>
                <w:sz w:val="18"/>
                <w:szCs w:val="18"/>
              </w:rPr>
              <w:t xml:space="preserve">Točak (UK) </w:t>
            </w:r>
            <w:r w:rsidR="004A5629">
              <w:rPr>
                <w:rFonts w:cs="Arial"/>
                <w:color w:val="000000"/>
                <w:sz w:val="18"/>
                <w:szCs w:val="18"/>
              </w:rPr>
              <w:t xml:space="preserve">   </w:t>
            </w:r>
            <w:r w:rsidRPr="00321EED">
              <w:rPr>
                <w:rFonts w:cs="Arial"/>
                <w:color w:val="000000"/>
                <w:sz w:val="18"/>
                <w:szCs w:val="18"/>
              </w:rPr>
              <w:t>p</w:t>
            </w:r>
            <w:r w:rsidR="004A5629">
              <w:rPr>
                <w:rFonts w:cs="Arial"/>
                <w:color w:val="000000"/>
                <w:sz w:val="18"/>
                <w:szCs w:val="18"/>
              </w:rPr>
              <w:t>rema</w:t>
            </w:r>
            <w:r w:rsidRPr="00321EED">
              <w:rPr>
                <w:rFonts w:cs="Arial"/>
                <w:color w:val="000000"/>
                <w:sz w:val="18"/>
                <w:szCs w:val="18"/>
              </w:rPr>
              <w:t xml:space="preserve"> crt.2159.02</w:t>
            </w:r>
            <w:r w:rsidR="007C0124">
              <w:rPr>
                <w:rFonts w:cs="Arial"/>
                <w:color w:val="000000"/>
                <w:sz w:val="18"/>
                <w:szCs w:val="18"/>
              </w:rPr>
              <w:t xml:space="preserve">     </w:t>
            </w:r>
            <w:r w:rsidRPr="00321EED">
              <w:rPr>
                <w:rFonts w:cs="Arial"/>
                <w:color w:val="000000"/>
                <w:sz w:val="18"/>
                <w:szCs w:val="18"/>
              </w:rPr>
              <w:t>GS60</w:t>
            </w:r>
            <w:r w:rsidRPr="00321EED">
              <w:rPr>
                <w:rFonts w:cs="Arial"/>
                <w:color w:val="000000"/>
                <w:sz w:val="18"/>
                <w:szCs w:val="18"/>
              </w:rPr>
              <w:tab/>
            </w:r>
            <w:r>
              <w:rPr>
                <w:rFonts w:cs="Arial"/>
                <w:color w:val="000000"/>
                <w:sz w:val="18"/>
                <w:szCs w:val="18"/>
                <w:lang w:val="sr-Cyrl-RS"/>
              </w:rPr>
              <w:t xml:space="preserve">    </w:t>
            </w:r>
            <w:r>
              <w:rPr>
                <w:rFonts w:cs="Arial"/>
                <w:color w:val="000000"/>
                <w:sz w:val="18"/>
                <w:szCs w:val="18"/>
              </w:rPr>
              <w:t>Ø</w:t>
            </w:r>
            <w:r w:rsidRPr="00321EED">
              <w:rPr>
                <w:rFonts w:cs="Arial"/>
                <w:color w:val="000000"/>
                <w:sz w:val="18"/>
                <w:szCs w:val="18"/>
              </w:rPr>
              <w:t xml:space="preserve"> 444x130</w:t>
            </w:r>
            <w:r w:rsidR="00480A6C">
              <w:rPr>
                <w:rFonts w:cs="Arial"/>
                <w:color w:val="000000"/>
                <w:sz w:val="18"/>
                <w:szCs w:val="18"/>
              </w:rPr>
              <w:t xml:space="preserve">;    </w:t>
            </w:r>
            <w:r w:rsidR="000C72EF">
              <w:rPr>
                <w:rFonts w:cs="Arial"/>
                <w:color w:val="000000"/>
                <w:sz w:val="18"/>
                <w:szCs w:val="18"/>
              </w:rPr>
              <w:t xml:space="preserve">       </w:t>
            </w:r>
            <w:r w:rsidR="00480A6C">
              <w:rPr>
                <w:rFonts w:cs="Arial"/>
                <w:color w:val="000000"/>
                <w:sz w:val="18"/>
                <w:szCs w:val="18"/>
              </w:rPr>
              <w:t>težina 84 daN</w:t>
            </w:r>
          </w:p>
        </w:tc>
        <w:tc>
          <w:tcPr>
            <w:tcW w:w="680" w:type="dxa"/>
            <w:vAlign w:val="center"/>
          </w:tcPr>
          <w:p w14:paraId="6FD35B54" w14:textId="77777777" w:rsidR="00AF00B9" w:rsidRPr="00C3309A" w:rsidRDefault="00AF00B9" w:rsidP="00176C26">
            <w:pPr>
              <w:ind w:firstLine="0"/>
              <w:jc w:val="center"/>
              <w:rPr>
                <w:sz w:val="18"/>
                <w:szCs w:val="18"/>
              </w:rPr>
            </w:pPr>
            <w:r w:rsidRPr="00C3309A">
              <w:rPr>
                <w:sz w:val="18"/>
                <w:szCs w:val="18"/>
              </w:rPr>
              <w:t>kom.</w:t>
            </w:r>
          </w:p>
        </w:tc>
        <w:tc>
          <w:tcPr>
            <w:tcW w:w="567" w:type="dxa"/>
            <w:vAlign w:val="center"/>
          </w:tcPr>
          <w:p w14:paraId="1A6396BC" w14:textId="77777777" w:rsidR="00AF00B9" w:rsidRPr="00BE54E1" w:rsidRDefault="00AF00B9" w:rsidP="00176C26">
            <w:pPr>
              <w:ind w:firstLine="0"/>
              <w:jc w:val="center"/>
              <w:rPr>
                <w:sz w:val="18"/>
                <w:szCs w:val="18"/>
              </w:rPr>
            </w:pPr>
            <w:r w:rsidRPr="00BE54E1">
              <w:rPr>
                <w:sz w:val="18"/>
                <w:szCs w:val="18"/>
              </w:rPr>
              <w:t>8</w:t>
            </w:r>
          </w:p>
        </w:tc>
        <w:tc>
          <w:tcPr>
            <w:tcW w:w="2722" w:type="dxa"/>
            <w:vAlign w:val="center"/>
          </w:tcPr>
          <w:p w14:paraId="78FC5B18" w14:textId="77777777" w:rsidR="005C6B6B" w:rsidRPr="004F42D7" w:rsidRDefault="005C6B6B" w:rsidP="00176C26">
            <w:pPr>
              <w:spacing w:before="0"/>
              <w:ind w:firstLine="0"/>
              <w:jc w:val="left"/>
              <w:rPr>
                <w:rFonts w:cs="Arial"/>
                <w:sz w:val="18"/>
                <w:szCs w:val="18"/>
              </w:rPr>
            </w:pPr>
            <w:r w:rsidRPr="004F42D7">
              <w:rPr>
                <w:rFonts w:cs="Arial"/>
                <w:sz w:val="18"/>
                <w:szCs w:val="18"/>
                <w:lang w:val="sr-Cyrl-RS"/>
              </w:rPr>
              <w:t>1.</w:t>
            </w:r>
            <w:r w:rsidRPr="004F42D7">
              <w:rPr>
                <w:rFonts w:cs="Arial"/>
                <w:sz w:val="18"/>
                <w:szCs w:val="18"/>
              </w:rPr>
              <w:t>Atest o mehaničkim osobinama i hemijskom sastavu EN10204 – 3.1</w:t>
            </w:r>
          </w:p>
          <w:p w14:paraId="799A6F74" w14:textId="5F358EFE" w:rsidR="00AF00B9" w:rsidRDefault="005C6B6B" w:rsidP="00176C26">
            <w:pPr>
              <w:spacing w:before="0"/>
              <w:ind w:firstLine="0"/>
              <w:jc w:val="left"/>
              <w:rPr>
                <w:rFonts w:cs="Arial"/>
                <w:sz w:val="20"/>
                <w:szCs w:val="20"/>
                <w:lang w:val="de-DE"/>
              </w:rPr>
            </w:pPr>
            <w:r w:rsidRPr="004F42D7">
              <w:rPr>
                <w:rFonts w:cs="Arial"/>
                <w:sz w:val="18"/>
                <w:szCs w:val="18"/>
              </w:rPr>
              <w:t>2.Atest o homogenosti materijala</w:t>
            </w:r>
            <w:r w:rsidR="00601A05">
              <w:rPr>
                <w:rFonts w:cs="Arial"/>
                <w:sz w:val="18"/>
                <w:szCs w:val="18"/>
              </w:rPr>
              <w:t xml:space="preserve"> (UT; PT/MT)</w:t>
            </w:r>
          </w:p>
        </w:tc>
      </w:tr>
      <w:tr w:rsidR="00AF00B9" w14:paraId="2A2E76D3" w14:textId="77777777" w:rsidTr="00944787">
        <w:trPr>
          <w:trHeight w:val="454"/>
        </w:trPr>
        <w:tc>
          <w:tcPr>
            <w:tcW w:w="568" w:type="dxa"/>
            <w:vAlign w:val="center"/>
          </w:tcPr>
          <w:p w14:paraId="44E6F9AE" w14:textId="77777777" w:rsidR="00AF00B9" w:rsidRPr="00321EED" w:rsidRDefault="00AF00B9" w:rsidP="00176C26">
            <w:pPr>
              <w:spacing w:before="0"/>
              <w:ind w:firstLine="0"/>
              <w:jc w:val="center"/>
              <w:rPr>
                <w:rFonts w:cs="Arial"/>
                <w:color w:val="000000"/>
                <w:sz w:val="20"/>
                <w:szCs w:val="20"/>
                <w:lang w:val="sr-Cyrl-RS"/>
              </w:rPr>
            </w:pPr>
            <w:r>
              <w:rPr>
                <w:rFonts w:cs="Arial"/>
                <w:color w:val="000000"/>
                <w:sz w:val="20"/>
                <w:szCs w:val="20"/>
                <w:lang w:val="sr-Cyrl-RS"/>
              </w:rPr>
              <w:t>12</w:t>
            </w:r>
          </w:p>
        </w:tc>
        <w:tc>
          <w:tcPr>
            <w:tcW w:w="5954" w:type="dxa"/>
            <w:vAlign w:val="center"/>
          </w:tcPr>
          <w:p w14:paraId="6C05700F" w14:textId="67BD35B0" w:rsidR="00AF00B9" w:rsidRPr="00321EED" w:rsidRDefault="00AF00B9" w:rsidP="00176C26">
            <w:pPr>
              <w:ind w:firstLine="0"/>
              <w:jc w:val="left"/>
              <w:rPr>
                <w:rFonts w:cs="Arial"/>
                <w:color w:val="000000"/>
                <w:sz w:val="18"/>
                <w:szCs w:val="18"/>
              </w:rPr>
            </w:pPr>
            <w:r w:rsidRPr="00067A02">
              <w:rPr>
                <w:rFonts w:cs="Arial"/>
                <w:color w:val="000000"/>
                <w:sz w:val="18"/>
                <w:szCs w:val="18"/>
              </w:rPr>
              <w:t>Točak (UK) p</w:t>
            </w:r>
            <w:r w:rsidR="004A5629">
              <w:rPr>
                <w:rFonts w:cs="Arial"/>
                <w:color w:val="000000"/>
                <w:sz w:val="18"/>
                <w:szCs w:val="18"/>
              </w:rPr>
              <w:t>rema</w:t>
            </w:r>
            <w:r w:rsidRPr="00067A02">
              <w:rPr>
                <w:rFonts w:cs="Arial"/>
                <w:color w:val="000000"/>
                <w:sz w:val="18"/>
                <w:szCs w:val="18"/>
              </w:rPr>
              <w:t xml:space="preserve"> crt.2241.01.02</w:t>
            </w:r>
            <w:r w:rsidR="007C0124">
              <w:rPr>
                <w:rFonts w:cs="Arial"/>
                <w:color w:val="000000"/>
                <w:sz w:val="18"/>
                <w:szCs w:val="18"/>
              </w:rPr>
              <w:t xml:space="preserve">    </w:t>
            </w:r>
            <w:r w:rsidRPr="00067A02">
              <w:rPr>
                <w:rFonts w:cs="Arial"/>
                <w:color w:val="000000"/>
                <w:sz w:val="18"/>
                <w:szCs w:val="18"/>
              </w:rPr>
              <w:t>GS60</w:t>
            </w:r>
            <w:r w:rsidRPr="00067A02">
              <w:rPr>
                <w:rFonts w:cs="Arial"/>
                <w:color w:val="000000"/>
                <w:sz w:val="18"/>
                <w:szCs w:val="18"/>
              </w:rPr>
              <w:tab/>
            </w:r>
            <w:r>
              <w:rPr>
                <w:rFonts w:cs="Arial"/>
                <w:color w:val="000000"/>
                <w:sz w:val="18"/>
                <w:szCs w:val="18"/>
              </w:rPr>
              <w:t>Ø</w:t>
            </w:r>
            <w:r w:rsidRPr="00067A02">
              <w:rPr>
                <w:rFonts w:cs="Arial"/>
                <w:color w:val="000000"/>
                <w:sz w:val="18"/>
                <w:szCs w:val="18"/>
              </w:rPr>
              <w:t xml:space="preserve"> 282x100</w:t>
            </w:r>
            <w:r w:rsidR="00480A6C">
              <w:rPr>
                <w:rFonts w:cs="Arial"/>
                <w:color w:val="000000"/>
                <w:sz w:val="18"/>
                <w:szCs w:val="18"/>
              </w:rPr>
              <w:t xml:space="preserve"> ; </w:t>
            </w:r>
            <w:r w:rsidR="000C72EF">
              <w:rPr>
                <w:rFonts w:cs="Arial"/>
                <w:color w:val="000000"/>
                <w:sz w:val="18"/>
                <w:szCs w:val="18"/>
              </w:rPr>
              <w:t xml:space="preserve">                  </w:t>
            </w:r>
            <w:r w:rsidR="00480A6C">
              <w:rPr>
                <w:rFonts w:cs="Arial"/>
                <w:color w:val="000000"/>
                <w:sz w:val="18"/>
                <w:szCs w:val="18"/>
              </w:rPr>
              <w:t>težina  19,2 daN</w:t>
            </w:r>
          </w:p>
        </w:tc>
        <w:tc>
          <w:tcPr>
            <w:tcW w:w="680" w:type="dxa"/>
            <w:vAlign w:val="center"/>
          </w:tcPr>
          <w:p w14:paraId="15947BB6" w14:textId="77777777" w:rsidR="00AF00B9" w:rsidRPr="00BE54E1" w:rsidRDefault="00AF00B9" w:rsidP="00176C26">
            <w:pPr>
              <w:ind w:firstLine="0"/>
              <w:jc w:val="center"/>
              <w:rPr>
                <w:sz w:val="18"/>
                <w:szCs w:val="18"/>
                <w:lang w:val="sr-Cyrl-RS"/>
              </w:rPr>
            </w:pPr>
            <w:r w:rsidRPr="00C3309A">
              <w:rPr>
                <w:sz w:val="18"/>
                <w:szCs w:val="18"/>
              </w:rPr>
              <w:t>Kom</w:t>
            </w:r>
            <w:r>
              <w:rPr>
                <w:sz w:val="18"/>
                <w:szCs w:val="18"/>
                <w:lang w:val="sr-Cyrl-RS"/>
              </w:rPr>
              <w:t>.</w:t>
            </w:r>
          </w:p>
        </w:tc>
        <w:tc>
          <w:tcPr>
            <w:tcW w:w="567" w:type="dxa"/>
            <w:vAlign w:val="center"/>
          </w:tcPr>
          <w:p w14:paraId="7C5AC3A4" w14:textId="77777777" w:rsidR="00AF00B9" w:rsidRPr="00BE54E1" w:rsidRDefault="00AF00B9" w:rsidP="00176C26">
            <w:pPr>
              <w:ind w:firstLine="0"/>
              <w:jc w:val="center"/>
              <w:rPr>
                <w:sz w:val="18"/>
                <w:szCs w:val="18"/>
              </w:rPr>
            </w:pPr>
            <w:r w:rsidRPr="00BE54E1">
              <w:rPr>
                <w:sz w:val="18"/>
                <w:szCs w:val="18"/>
              </w:rPr>
              <w:t>4</w:t>
            </w:r>
          </w:p>
        </w:tc>
        <w:tc>
          <w:tcPr>
            <w:tcW w:w="2722" w:type="dxa"/>
            <w:vAlign w:val="center"/>
          </w:tcPr>
          <w:p w14:paraId="0C337F38" w14:textId="77777777" w:rsidR="005C6B6B" w:rsidRPr="004F42D7" w:rsidRDefault="005C6B6B" w:rsidP="00176C26">
            <w:pPr>
              <w:spacing w:before="0"/>
              <w:ind w:firstLine="0"/>
              <w:jc w:val="left"/>
              <w:rPr>
                <w:rFonts w:cs="Arial"/>
                <w:sz w:val="18"/>
                <w:szCs w:val="18"/>
              </w:rPr>
            </w:pPr>
            <w:r w:rsidRPr="004F42D7">
              <w:rPr>
                <w:rFonts w:cs="Arial"/>
                <w:sz w:val="18"/>
                <w:szCs w:val="18"/>
                <w:lang w:val="sr-Cyrl-RS"/>
              </w:rPr>
              <w:t>1.</w:t>
            </w:r>
            <w:r w:rsidRPr="004F42D7">
              <w:rPr>
                <w:rFonts w:cs="Arial"/>
                <w:sz w:val="18"/>
                <w:szCs w:val="18"/>
              </w:rPr>
              <w:t>Atest o mehaničkim osobinama i hemijskom sastavu EN10204 – 3.1</w:t>
            </w:r>
          </w:p>
          <w:p w14:paraId="41105234" w14:textId="670C61A6" w:rsidR="00AF00B9" w:rsidRDefault="005C6B6B" w:rsidP="00176C26">
            <w:pPr>
              <w:spacing w:before="0"/>
              <w:ind w:firstLine="0"/>
              <w:jc w:val="left"/>
              <w:rPr>
                <w:rFonts w:cs="Arial"/>
                <w:sz w:val="20"/>
                <w:szCs w:val="20"/>
                <w:lang w:val="de-DE"/>
              </w:rPr>
            </w:pPr>
            <w:r w:rsidRPr="004F42D7">
              <w:rPr>
                <w:rFonts w:cs="Arial"/>
                <w:sz w:val="18"/>
                <w:szCs w:val="18"/>
              </w:rPr>
              <w:t>2.Atest o homogenosti materijala</w:t>
            </w:r>
            <w:r w:rsidR="00601A05">
              <w:rPr>
                <w:rFonts w:cs="Arial"/>
                <w:sz w:val="18"/>
                <w:szCs w:val="18"/>
              </w:rPr>
              <w:t xml:space="preserve"> (UT; PT/MT)</w:t>
            </w:r>
          </w:p>
        </w:tc>
      </w:tr>
    </w:tbl>
    <w:p w14:paraId="1179AA70" w14:textId="77777777" w:rsidR="00C928A5" w:rsidRDefault="00C928A5" w:rsidP="00E055B5">
      <w:pPr>
        <w:rPr>
          <w:color w:val="00B050"/>
        </w:rPr>
      </w:pPr>
    </w:p>
    <w:p w14:paraId="2C3B996F" w14:textId="77777777" w:rsidR="00C928A5" w:rsidRDefault="00C928A5" w:rsidP="00E055B5">
      <w:pPr>
        <w:rPr>
          <w:color w:val="00B050"/>
        </w:rPr>
      </w:pPr>
    </w:p>
    <w:p w14:paraId="21F09347" w14:textId="1790E205" w:rsidR="00E055B5" w:rsidRPr="00C928A5" w:rsidRDefault="00E055B5" w:rsidP="00E055B5">
      <w:pPr>
        <w:rPr>
          <w:lang w:val="sr-Cyrl-CS"/>
        </w:rPr>
      </w:pPr>
      <w:r w:rsidRPr="00C928A5">
        <w:t>Доказ квалитета: Доставити уз понуду</w:t>
      </w:r>
    </w:p>
    <w:p w14:paraId="123D7841" w14:textId="77777777" w:rsidR="00E055B5" w:rsidRPr="00C928A5" w:rsidRDefault="00E055B5" w:rsidP="00E055B5">
      <w:pPr>
        <w:spacing w:before="60"/>
        <w:rPr>
          <w:lang w:val="sr-Latn-RS" w:eastAsia="hi-IN" w:bidi="hi-IN"/>
        </w:rPr>
      </w:pPr>
      <w:r w:rsidRPr="00C928A5">
        <w:rPr>
          <w:lang w:val="sr-Cyrl-CS" w:eastAsia="hi-IN" w:bidi="hi-IN"/>
        </w:rPr>
        <w:t xml:space="preserve">1. фотокопију важећег сертификата </w:t>
      </w:r>
      <w:r w:rsidRPr="00C928A5">
        <w:rPr>
          <w:lang w:val="sr-Latn-RS" w:eastAsia="hi-IN" w:bidi="hi-IN"/>
        </w:rPr>
        <w:t>ISO</w:t>
      </w:r>
      <w:r w:rsidRPr="00C928A5">
        <w:rPr>
          <w:lang w:val="sr-Cyrl-CS" w:eastAsia="hi-IN" w:bidi="hi-IN"/>
        </w:rPr>
        <w:t xml:space="preserve"> 9001 (или новије издање) за произвођача, који обухвата област производње предмет</w:t>
      </w:r>
      <w:r w:rsidRPr="00C928A5">
        <w:rPr>
          <w:lang w:val="sr-Latn-RS" w:eastAsia="hi-IN" w:bidi="hi-IN"/>
        </w:rPr>
        <w:t>a</w:t>
      </w:r>
      <w:r w:rsidRPr="00C928A5">
        <w:rPr>
          <w:lang w:val="sr-Cyrl-CS" w:eastAsia="hi-IN" w:bidi="hi-IN"/>
        </w:rPr>
        <w:t xml:space="preserve"> набавке</w:t>
      </w:r>
      <w:r w:rsidRPr="00C928A5">
        <w:rPr>
          <w:lang w:val="sr-Latn-RS" w:eastAsia="hi-IN" w:bidi="hi-IN"/>
        </w:rPr>
        <w:t xml:space="preserve"> – </w:t>
      </w:r>
      <w:r w:rsidRPr="00C928A5">
        <w:rPr>
          <w:noProof/>
          <w:lang w:val="sr-Cyrl-CS" w:eastAsia="hi-IN" w:bidi="hi-IN"/>
        </w:rPr>
        <w:t>челични одливци</w:t>
      </w:r>
      <w:r w:rsidRPr="00C928A5">
        <w:rPr>
          <w:lang w:val="sr-Cyrl-CS" w:eastAsia="hi-IN" w:bidi="hi-IN"/>
        </w:rPr>
        <w:t>.</w:t>
      </w:r>
    </w:p>
    <w:p w14:paraId="5B3B156F" w14:textId="01A4E883" w:rsidR="00E055B5" w:rsidRPr="00C928A5" w:rsidRDefault="00E055B5" w:rsidP="00E055B5">
      <w:pPr>
        <w:spacing w:before="60"/>
        <w:rPr>
          <w:lang w:val="sr-Cyrl-RS" w:eastAsia="hi-IN" w:bidi="hi-IN"/>
        </w:rPr>
      </w:pPr>
      <w:r w:rsidRPr="00C928A5">
        <w:rPr>
          <w:lang w:val="sr-Latn-RS" w:eastAsia="hi-IN" w:bidi="hi-IN"/>
        </w:rPr>
        <w:t xml:space="preserve">2. </w:t>
      </w:r>
      <w:r w:rsidRPr="00C928A5">
        <w:rPr>
          <w:lang w:val="sr-Cyrl-RS" w:eastAsia="hi-IN" w:bidi="hi-IN"/>
        </w:rPr>
        <w:t>цртеж (скица) припремка за сваку позицију</w:t>
      </w:r>
    </w:p>
    <w:p w14:paraId="2E7897F9" w14:textId="77777777" w:rsidR="00AE022D" w:rsidRPr="00C928A5" w:rsidRDefault="00AE022D" w:rsidP="00E055B5">
      <w:pPr>
        <w:spacing w:before="60"/>
        <w:rPr>
          <w:lang w:val="sr-Cyrl-RS" w:eastAsia="hi-IN" w:bidi="hi-IN"/>
        </w:rPr>
      </w:pPr>
    </w:p>
    <w:p w14:paraId="59FD0231" w14:textId="77777777" w:rsidR="00E055B5" w:rsidRPr="00C928A5" w:rsidRDefault="00E055B5" w:rsidP="00E055B5">
      <w:pPr>
        <w:spacing w:before="60"/>
        <w:rPr>
          <w:lang w:val="sr-Cyrl-RS" w:eastAsia="hi-IN" w:bidi="hi-IN"/>
        </w:rPr>
      </w:pPr>
      <w:r w:rsidRPr="00C928A5">
        <w:rPr>
          <w:lang w:val="sr-Cyrl-RS" w:eastAsia="hi-IN" w:bidi="hi-IN"/>
        </w:rPr>
        <w:t>Уколико понуђач не достави све захтеване доказе уз понуду, његова понуда ће бити одбијена као неприхватљива.</w:t>
      </w:r>
    </w:p>
    <w:p w14:paraId="5A4A0171" w14:textId="77777777" w:rsidR="00E055B5" w:rsidRPr="00C928A5" w:rsidRDefault="00E055B5" w:rsidP="00E055B5">
      <w:pPr>
        <w:spacing w:before="240"/>
        <w:rPr>
          <w:b/>
          <w:lang w:val="sr-Cyrl-RS" w:eastAsia="hi-IN" w:bidi="hi-IN"/>
        </w:rPr>
      </w:pPr>
    </w:p>
    <w:p w14:paraId="2A3D02D3" w14:textId="07A6ACFD" w:rsidR="00E055B5" w:rsidRPr="00C928A5" w:rsidRDefault="00E055B5" w:rsidP="00C95691">
      <w:pPr>
        <w:spacing w:before="0" w:after="60"/>
        <w:ind w:left="357" w:hanging="357"/>
        <w:rPr>
          <w:u w:val="single"/>
          <w:lang w:val="sr-Cyrl-RS" w:eastAsia="hi-IN" w:bidi="hi-IN"/>
        </w:rPr>
      </w:pPr>
      <w:r w:rsidRPr="00C928A5">
        <w:rPr>
          <w:rFonts w:cs="Arial"/>
          <w:b/>
          <w:lang w:val="sr-Cyrl-CS"/>
        </w:rPr>
        <w:t>Општи и додатни технички захтеви за испоруку челичних о</w:t>
      </w:r>
      <w:r w:rsidR="004B5838" w:rsidRPr="00C928A5">
        <w:rPr>
          <w:rFonts w:cs="Arial"/>
          <w:b/>
          <w:lang w:val="sr-Cyrl-CS"/>
        </w:rPr>
        <w:t>дливака</w:t>
      </w:r>
    </w:p>
    <w:p w14:paraId="43D17BF7" w14:textId="57C9F269" w:rsidR="00E055B5" w:rsidRPr="00C928A5" w:rsidRDefault="00E055B5" w:rsidP="00E055B5">
      <w:pPr>
        <w:spacing w:before="60"/>
        <w:rPr>
          <w:lang w:val="sr-Latn-RS" w:eastAsia="hi-IN" w:bidi="hi-IN"/>
        </w:rPr>
      </w:pPr>
      <w:r w:rsidRPr="00C928A5">
        <w:rPr>
          <w:lang w:val="sr-Cyrl-RS" w:eastAsia="hi-IN" w:bidi="hi-IN"/>
        </w:rPr>
        <w:t xml:space="preserve">-Техничке карактеристике одливака у складу са </w:t>
      </w:r>
      <w:r w:rsidRPr="00C928A5">
        <w:rPr>
          <w:lang w:val="de-DE" w:eastAsia="hi-IN" w:bidi="hi-IN"/>
        </w:rPr>
        <w:t>EN</w:t>
      </w:r>
      <w:r w:rsidRPr="00C928A5">
        <w:rPr>
          <w:lang w:val="sr-Cyrl-RS" w:eastAsia="hi-IN" w:bidi="hi-IN"/>
        </w:rPr>
        <w:t xml:space="preserve"> </w:t>
      </w:r>
      <w:r w:rsidR="004B5838" w:rsidRPr="00C928A5">
        <w:rPr>
          <w:lang w:val="sr-Cyrl-RS" w:eastAsia="hi-IN" w:bidi="hi-IN"/>
        </w:rPr>
        <w:t>1681</w:t>
      </w:r>
    </w:p>
    <w:p w14:paraId="44E350A6" w14:textId="3D08426A" w:rsidR="003F33D9" w:rsidRPr="00C928A5" w:rsidRDefault="003F33D9" w:rsidP="00E055B5">
      <w:pPr>
        <w:spacing w:before="60"/>
        <w:rPr>
          <w:lang w:val="sr-Cyrl-RS" w:eastAsia="hi-IN" w:bidi="hi-IN"/>
        </w:rPr>
      </w:pPr>
      <w:r w:rsidRPr="00C928A5">
        <w:rPr>
          <w:lang w:val="sr-Latn-RS" w:eastAsia="hi-IN" w:bidi="hi-IN"/>
        </w:rPr>
        <w:t>-</w:t>
      </w:r>
      <w:r w:rsidR="006F1E4D" w:rsidRPr="00C928A5">
        <w:rPr>
          <w:lang w:val="sr-Cyrl-RS" w:eastAsia="hi-IN" w:bidi="hi-IN"/>
        </w:rPr>
        <w:t>Општи т</w:t>
      </w:r>
      <w:r w:rsidRPr="00C928A5">
        <w:rPr>
          <w:lang w:val="sr-Cyrl-RS" w:eastAsia="hi-IN" w:bidi="hi-IN"/>
        </w:rPr>
        <w:t>ехнички услови испоруке у складу са</w:t>
      </w:r>
      <w:r w:rsidRPr="00C928A5">
        <w:rPr>
          <w:lang w:val="sr-Latn-RS" w:eastAsia="hi-IN" w:bidi="hi-IN"/>
        </w:rPr>
        <w:t xml:space="preserve"> </w:t>
      </w:r>
      <w:r w:rsidR="006F1E4D" w:rsidRPr="00C928A5">
        <w:rPr>
          <w:noProof/>
          <w:lang w:val="sr-Latn-CS" w:eastAsia="hi-IN" w:bidi="hi-IN"/>
        </w:rPr>
        <w:t xml:space="preserve">SRPS </w:t>
      </w:r>
      <w:r w:rsidRPr="00C928A5">
        <w:rPr>
          <w:lang w:val="sr-Latn-RS" w:eastAsia="hi-IN" w:bidi="hi-IN"/>
        </w:rPr>
        <w:t>EN 1559</w:t>
      </w:r>
      <w:r w:rsidR="006F1E4D" w:rsidRPr="00C928A5">
        <w:rPr>
          <w:lang w:val="sr-Cyrl-RS" w:eastAsia="hi-IN" w:bidi="hi-IN"/>
        </w:rPr>
        <w:t>-1</w:t>
      </w:r>
    </w:p>
    <w:p w14:paraId="183DEE15" w14:textId="269D7185" w:rsidR="006F1E4D" w:rsidRPr="00C928A5" w:rsidRDefault="006F1E4D" w:rsidP="006F1E4D">
      <w:pPr>
        <w:autoSpaceDE w:val="0"/>
        <w:autoSpaceDN w:val="0"/>
        <w:adjustRightInd w:val="0"/>
        <w:spacing w:before="0"/>
        <w:jc w:val="left"/>
        <w:rPr>
          <w:rFonts w:cs="Arial"/>
          <w:lang w:eastAsia="sr-Latn-CS"/>
        </w:rPr>
      </w:pPr>
      <w:r w:rsidRPr="00C928A5">
        <w:rPr>
          <w:rFonts w:cs="Arial"/>
          <w:bCs/>
          <w:lang w:val="sr-Cyrl-RS" w:eastAsia="sr-Latn-CS"/>
        </w:rPr>
        <w:t>-</w:t>
      </w:r>
      <w:r w:rsidRPr="00C928A5">
        <w:rPr>
          <w:rFonts w:cs="Arial"/>
          <w:bCs/>
          <w:lang w:eastAsia="sr-Latn-CS"/>
        </w:rPr>
        <w:t>Цртеж припремка- одливка</w:t>
      </w:r>
      <w:r w:rsidRPr="00C928A5">
        <w:rPr>
          <w:rFonts w:cs="Arial"/>
          <w:lang w:eastAsia="sr-Latn-CS"/>
        </w:rPr>
        <w:t>: Понуђач је дужан на основу цртежа готовог дела који је у прилогу да,</w:t>
      </w:r>
      <w:r w:rsidRPr="00C928A5">
        <w:rPr>
          <w:rFonts w:cs="Arial"/>
          <w:lang w:val="sr-Cyrl-RS" w:eastAsia="sr-Latn-CS"/>
        </w:rPr>
        <w:t xml:space="preserve"> </w:t>
      </w:r>
      <w:r w:rsidRPr="00C928A5">
        <w:rPr>
          <w:rFonts w:cs="Arial"/>
          <w:lang w:eastAsia="sr-Latn-CS"/>
        </w:rPr>
        <w:t xml:space="preserve">предложи цртеж </w:t>
      </w:r>
      <w:r w:rsidRPr="00C928A5">
        <w:rPr>
          <w:rFonts w:cs="Arial"/>
          <w:lang w:val="sr-Cyrl-RS" w:eastAsia="sr-Latn-CS"/>
        </w:rPr>
        <w:t xml:space="preserve">предобрађеног </w:t>
      </w:r>
      <w:r w:rsidRPr="00C928A5">
        <w:rPr>
          <w:rFonts w:cs="Arial"/>
          <w:lang w:eastAsia="sr-Latn-CS"/>
        </w:rPr>
        <w:t xml:space="preserve">припремка према својим производним могућностима узевши и у обзир своје искуство из ове области, са свим додацима </w:t>
      </w:r>
      <w:r w:rsidRPr="00C928A5">
        <w:rPr>
          <w:rFonts w:cs="Arial"/>
          <w:lang w:val="sr-Cyrl-RS" w:eastAsia="sr-Latn-CS"/>
        </w:rPr>
        <w:t>који гарантују</w:t>
      </w:r>
      <w:r w:rsidRPr="00C928A5">
        <w:rPr>
          <w:rFonts w:cs="Arial"/>
          <w:lang w:eastAsia="sr-Latn-CS"/>
        </w:rPr>
        <w:t xml:space="preserve"> завршну машинску обраду</w:t>
      </w:r>
      <w:r w:rsidRPr="00C928A5">
        <w:rPr>
          <w:rFonts w:cs="Arial"/>
          <w:lang w:val="sr-Cyrl-RS" w:eastAsia="sr-Latn-CS"/>
        </w:rPr>
        <w:t>.</w:t>
      </w:r>
      <w:r w:rsidRPr="00C928A5">
        <w:rPr>
          <w:rFonts w:cs="Arial"/>
          <w:lang w:eastAsia="sr-Latn-CS"/>
        </w:rPr>
        <w:t xml:space="preserve"> Одговорно лице Купца ће усагласити димензије предложеног припремка- отковка, дати сагласност за израду и оверити цртеж који ће бити прилог уговора. </w:t>
      </w:r>
    </w:p>
    <w:p w14:paraId="7C417AB1" w14:textId="2B42BBD5" w:rsidR="00E055B5" w:rsidRPr="00C928A5" w:rsidRDefault="00E055B5" w:rsidP="00E055B5">
      <w:pPr>
        <w:spacing w:before="60"/>
        <w:rPr>
          <w:noProof/>
          <w:lang w:val="sr-Cyrl-CS" w:eastAsia="hi-IN" w:bidi="hi-IN"/>
        </w:rPr>
      </w:pPr>
      <w:r>
        <w:rPr>
          <w:color w:val="00B050"/>
          <w:lang w:val="sr-Cyrl-RS" w:eastAsia="hi-IN" w:bidi="hi-IN"/>
        </w:rPr>
        <w:t>-</w:t>
      </w:r>
      <w:r w:rsidRPr="00C928A5">
        <w:rPr>
          <w:noProof/>
          <w:lang w:val="sr-Cyrl-CS" w:eastAsia="hi-IN" w:bidi="hi-IN"/>
        </w:rPr>
        <w:t>О</w:t>
      </w:r>
      <w:r w:rsidR="006F1E4D" w:rsidRPr="00C928A5">
        <w:rPr>
          <w:noProof/>
          <w:lang w:val="sr-Cyrl-CS" w:eastAsia="hi-IN" w:bidi="hi-IN"/>
        </w:rPr>
        <w:t>дливке</w:t>
      </w:r>
      <w:r w:rsidRPr="00C928A5">
        <w:rPr>
          <w:noProof/>
          <w:lang w:val="sr-Cyrl-CS" w:eastAsia="hi-IN" w:bidi="hi-IN"/>
        </w:rPr>
        <w:t xml:space="preserve"> испитати на </w:t>
      </w:r>
      <w:r w:rsidR="006F1E4D" w:rsidRPr="00C928A5">
        <w:rPr>
          <w:noProof/>
          <w:lang w:val="sr-Cyrl-CS" w:eastAsia="hi-IN" w:bidi="hi-IN"/>
        </w:rPr>
        <w:t>хомогеност,</w:t>
      </w:r>
      <w:r w:rsidRPr="00C928A5">
        <w:rPr>
          <w:noProof/>
          <w:lang w:val="sr-Cyrl-CS" w:eastAsia="hi-IN" w:bidi="hi-IN"/>
        </w:rPr>
        <w:t xml:space="preserve"> </w:t>
      </w:r>
      <w:r w:rsidRPr="00C928A5">
        <w:rPr>
          <w:lang w:val="sr-Cyrl-RS" w:eastAsia="hi-IN" w:bidi="hi-IN"/>
        </w:rPr>
        <w:t>У</w:t>
      </w:r>
      <w:r w:rsidRPr="00C928A5">
        <w:rPr>
          <w:lang w:val="de-DE" w:eastAsia="hi-IN" w:bidi="hi-IN"/>
        </w:rPr>
        <w:t>T</w:t>
      </w:r>
      <w:r w:rsidRPr="00C928A5">
        <w:rPr>
          <w:lang w:val="sr-Cyrl-RS" w:eastAsia="hi-IN" w:bidi="hi-IN"/>
        </w:rPr>
        <w:t xml:space="preserve">( </w:t>
      </w:r>
      <w:r w:rsidRPr="00C928A5">
        <w:rPr>
          <w:lang w:val="de-DE" w:eastAsia="hi-IN" w:bidi="hi-IN"/>
        </w:rPr>
        <w:t>SEP</w:t>
      </w:r>
      <w:r w:rsidR="00E41E7F" w:rsidRPr="00C928A5">
        <w:rPr>
          <w:lang w:val="sr-Cyrl-RS" w:eastAsia="hi-IN" w:bidi="hi-IN"/>
        </w:rPr>
        <w:t xml:space="preserve"> 1922</w:t>
      </w:r>
      <w:r w:rsidR="00C47B79" w:rsidRPr="00C928A5">
        <w:rPr>
          <w:lang w:val="sr-Latn-RS" w:eastAsia="hi-IN" w:bidi="hi-IN"/>
        </w:rPr>
        <w:t xml:space="preserve"> </w:t>
      </w:r>
      <w:r w:rsidRPr="00C928A5">
        <w:rPr>
          <w:lang w:val="sr-Cyrl-RS" w:eastAsia="hi-IN" w:bidi="hi-IN"/>
        </w:rPr>
        <w:t xml:space="preserve">, </w:t>
      </w:r>
      <w:r w:rsidRPr="00C928A5">
        <w:rPr>
          <w:lang w:val="de-DE" w:eastAsia="hi-IN" w:bidi="hi-IN"/>
        </w:rPr>
        <w:t>ispitna</w:t>
      </w:r>
      <w:r w:rsidRPr="00C928A5">
        <w:rPr>
          <w:lang w:val="sr-Cyrl-RS" w:eastAsia="hi-IN" w:bidi="hi-IN"/>
        </w:rPr>
        <w:t xml:space="preserve"> </w:t>
      </w:r>
      <w:r w:rsidRPr="00C928A5">
        <w:rPr>
          <w:lang w:val="de-DE" w:eastAsia="hi-IN" w:bidi="hi-IN"/>
        </w:rPr>
        <w:t>grupa</w:t>
      </w:r>
      <w:r w:rsidRPr="00C928A5">
        <w:rPr>
          <w:lang w:val="sr-Cyrl-RS" w:eastAsia="hi-IN" w:bidi="hi-IN"/>
        </w:rPr>
        <w:t xml:space="preserve"> 3-</w:t>
      </w:r>
      <w:r w:rsidRPr="00C928A5">
        <w:rPr>
          <w:lang w:val="de-DE" w:eastAsia="hi-IN" w:bidi="hi-IN"/>
        </w:rPr>
        <w:t>klasa</w:t>
      </w:r>
      <w:r w:rsidRPr="00C928A5">
        <w:rPr>
          <w:lang w:val="sr-Cyrl-RS" w:eastAsia="hi-IN" w:bidi="hi-IN"/>
        </w:rPr>
        <w:t xml:space="preserve"> </w:t>
      </w:r>
      <w:r w:rsidRPr="00C928A5">
        <w:rPr>
          <w:lang w:val="de-DE" w:eastAsia="hi-IN" w:bidi="hi-IN"/>
        </w:rPr>
        <w:t>C</w:t>
      </w:r>
      <w:r w:rsidRPr="00C928A5">
        <w:rPr>
          <w:lang w:val="sr-Cyrl-RS" w:eastAsia="hi-IN" w:bidi="hi-IN"/>
        </w:rPr>
        <w:t>/</w:t>
      </w:r>
      <w:r w:rsidRPr="00C928A5">
        <w:rPr>
          <w:lang w:val="de-DE" w:eastAsia="hi-IN" w:bidi="hi-IN"/>
        </w:rPr>
        <w:t>c</w:t>
      </w:r>
      <w:r w:rsidR="003F33D9" w:rsidRPr="00C928A5">
        <w:rPr>
          <w:lang w:val="de-DE" w:eastAsia="hi-IN" w:bidi="hi-IN"/>
        </w:rPr>
        <w:t xml:space="preserve">  </w:t>
      </w:r>
      <w:r w:rsidR="003F33D9" w:rsidRPr="00C928A5">
        <w:rPr>
          <w:lang w:val="sr-Cyrl-RS" w:eastAsia="hi-IN" w:bidi="hi-IN"/>
        </w:rPr>
        <w:t>или</w:t>
      </w:r>
      <w:r w:rsidR="003F33D9" w:rsidRPr="00C928A5">
        <w:rPr>
          <w:lang w:val="sr-Latn-RS" w:eastAsia="hi-IN" w:bidi="hi-IN"/>
        </w:rPr>
        <w:t xml:space="preserve"> EN12680</w:t>
      </w:r>
      <w:r w:rsidR="006F1E4D" w:rsidRPr="00C928A5">
        <w:rPr>
          <w:lang w:val="sr-Cyrl-RS" w:eastAsia="hi-IN" w:bidi="hi-IN"/>
        </w:rPr>
        <w:t>/1</w:t>
      </w:r>
      <w:r w:rsidR="003F33D9" w:rsidRPr="00C928A5">
        <w:rPr>
          <w:lang w:val="sr-Cyrl-RS" w:eastAsia="hi-IN" w:bidi="hi-IN"/>
        </w:rPr>
        <w:t xml:space="preserve"> </w:t>
      </w:r>
      <w:r w:rsidRPr="00C928A5">
        <w:rPr>
          <w:lang w:val="sr-Cyrl-RS" w:eastAsia="hi-IN" w:bidi="hi-IN"/>
        </w:rPr>
        <w:t xml:space="preserve">) </w:t>
      </w:r>
      <w:r w:rsidR="00EC623C" w:rsidRPr="00C928A5">
        <w:rPr>
          <w:lang w:val="sr-Cyrl-RS" w:eastAsia="hi-IN" w:bidi="hi-IN"/>
        </w:rPr>
        <w:t>,</w:t>
      </w:r>
      <w:r w:rsidRPr="00C928A5">
        <w:rPr>
          <w:lang w:val="sr-Cyrl-RS" w:eastAsia="hi-IN" w:bidi="hi-IN"/>
        </w:rPr>
        <w:t xml:space="preserve"> </w:t>
      </w:r>
      <w:r w:rsidRPr="00C928A5">
        <w:rPr>
          <w:lang w:val="de-DE" w:eastAsia="hi-IN" w:bidi="hi-IN"/>
        </w:rPr>
        <w:t>MT</w:t>
      </w:r>
      <w:r w:rsidRPr="00C928A5">
        <w:rPr>
          <w:lang w:val="sr-Cyrl-RS" w:eastAsia="hi-IN" w:bidi="hi-IN"/>
        </w:rPr>
        <w:t xml:space="preserve"> ( </w:t>
      </w:r>
      <w:r w:rsidR="00E41E7F" w:rsidRPr="00C928A5">
        <w:rPr>
          <w:noProof/>
          <w:lang w:val="sr-Latn-CS" w:eastAsia="hi-IN" w:bidi="hi-IN"/>
        </w:rPr>
        <w:t>SRPS</w:t>
      </w:r>
      <w:r w:rsidR="003F33D9" w:rsidRPr="00C928A5">
        <w:rPr>
          <w:noProof/>
          <w:lang w:val="sr-Latn-CS" w:eastAsia="hi-IN" w:bidi="hi-IN"/>
        </w:rPr>
        <w:t xml:space="preserve"> </w:t>
      </w:r>
      <w:r w:rsidR="00E41E7F" w:rsidRPr="00C928A5">
        <w:rPr>
          <w:noProof/>
          <w:lang w:val="sr-Latn-CS" w:eastAsia="hi-IN" w:bidi="hi-IN"/>
        </w:rPr>
        <w:t>ISO</w:t>
      </w:r>
      <w:r w:rsidR="003F33D9" w:rsidRPr="00C928A5">
        <w:rPr>
          <w:lang w:val="sr-Latn-CS" w:eastAsia="hi-IN" w:bidi="hi-IN"/>
        </w:rPr>
        <w:t xml:space="preserve"> </w:t>
      </w:r>
      <w:r w:rsidR="003F33D9" w:rsidRPr="00C928A5">
        <w:rPr>
          <w:lang w:val="sr-Cyrl-RS" w:eastAsia="hi-IN" w:bidi="hi-IN"/>
        </w:rPr>
        <w:t>4986-класа 3</w:t>
      </w:r>
      <w:r w:rsidRPr="00C928A5">
        <w:rPr>
          <w:lang w:val="sr-Cyrl-RS" w:eastAsia="hi-IN" w:bidi="hi-IN"/>
        </w:rPr>
        <w:t xml:space="preserve">) </w:t>
      </w:r>
      <w:r w:rsidR="00D04E45" w:rsidRPr="00C928A5">
        <w:rPr>
          <w:lang w:val="sr-Cyrl-RS" w:eastAsia="hi-IN" w:bidi="hi-IN"/>
        </w:rPr>
        <w:t>испитивање пенетрантима (</w:t>
      </w:r>
      <w:r w:rsidR="00D04E45" w:rsidRPr="00C928A5">
        <w:rPr>
          <w:noProof/>
          <w:lang w:val="sr-Latn-CS" w:eastAsia="hi-IN" w:bidi="hi-IN"/>
        </w:rPr>
        <w:t>SRPS ISO</w:t>
      </w:r>
      <w:r w:rsidR="00D04E45" w:rsidRPr="00C928A5">
        <w:rPr>
          <w:lang w:val="sr-Latn-CS" w:eastAsia="hi-IN" w:bidi="hi-IN"/>
        </w:rPr>
        <w:t xml:space="preserve"> </w:t>
      </w:r>
      <w:r w:rsidR="00D04E45" w:rsidRPr="00C928A5">
        <w:rPr>
          <w:lang w:val="sr-Cyrl-RS" w:eastAsia="hi-IN" w:bidi="hi-IN"/>
        </w:rPr>
        <w:t xml:space="preserve">4987) </w:t>
      </w:r>
      <w:r w:rsidRPr="00C928A5">
        <w:rPr>
          <w:noProof/>
          <w:lang w:val="sr-Cyrl-CS" w:eastAsia="hi-IN" w:bidi="hi-IN"/>
        </w:rPr>
        <w:t xml:space="preserve">према критеријумима и  у складу са захтевима на цртежу позиције. </w:t>
      </w:r>
    </w:p>
    <w:p w14:paraId="770CD700" w14:textId="29E3A65C" w:rsidR="00E055B5" w:rsidRPr="00C928A5" w:rsidRDefault="006F1E4D" w:rsidP="006F1E4D">
      <w:pPr>
        <w:spacing w:before="60"/>
        <w:jc w:val="left"/>
        <w:rPr>
          <w:noProof/>
          <w:lang w:val="sr-Cyrl-RS" w:eastAsia="hi-IN" w:bidi="hi-IN"/>
        </w:rPr>
      </w:pPr>
      <w:r w:rsidRPr="00C928A5">
        <w:rPr>
          <w:noProof/>
          <w:lang w:val="sr-Cyrl-CS" w:eastAsia="hi-IN" w:bidi="hi-IN"/>
        </w:rPr>
        <w:t>-</w:t>
      </w:r>
      <w:r w:rsidR="00E055B5" w:rsidRPr="00C928A5">
        <w:rPr>
          <w:noProof/>
          <w:lang w:val="sr-Cyrl-CS" w:eastAsia="hi-IN" w:bidi="hi-IN"/>
        </w:rPr>
        <w:t>Све одливке испоручити предобрађене са технолошким додатком</w:t>
      </w:r>
      <w:r w:rsidR="00E055B5" w:rsidRPr="00C928A5">
        <w:rPr>
          <w:rFonts w:ascii="Calibri" w:hAnsi="Calibri" w:cs="Calibri"/>
          <w:noProof/>
          <w:lang w:val="sr-Cyrl-CS" w:eastAsia="hi-IN" w:bidi="hi-IN"/>
        </w:rPr>
        <w:t xml:space="preserve"> </w:t>
      </w:r>
      <w:r w:rsidR="00E055B5" w:rsidRPr="00C928A5">
        <w:rPr>
          <w:noProof/>
          <w:lang w:val="sr-Cyrl-CS" w:eastAsia="hi-IN" w:bidi="hi-IN"/>
        </w:rPr>
        <w:t>који мора да обезбеди завршну машинску обраду на  коначне мере са цртежа.</w:t>
      </w:r>
      <w:r w:rsidRPr="00C928A5">
        <w:rPr>
          <w:noProof/>
          <w:lang w:val="sr-Cyrl-CS" w:eastAsia="hi-IN" w:bidi="hi-IN"/>
        </w:rPr>
        <w:t xml:space="preserve"> ( </w:t>
      </w:r>
      <w:r w:rsidRPr="00C928A5">
        <w:rPr>
          <w:noProof/>
          <w:lang w:val="sr-Latn-CS" w:eastAsia="hi-IN" w:bidi="hi-IN"/>
        </w:rPr>
        <w:t>SRPS ISO</w:t>
      </w:r>
      <w:r w:rsidRPr="00C928A5">
        <w:rPr>
          <w:noProof/>
          <w:lang w:val="sr-Cyrl-RS" w:eastAsia="hi-IN" w:bidi="hi-IN"/>
        </w:rPr>
        <w:t xml:space="preserve"> 8062:2005</w:t>
      </w:r>
      <w:r w:rsidR="00BA548F" w:rsidRPr="00C928A5">
        <w:rPr>
          <w:noProof/>
          <w:lang w:val="sr-Cyrl-RS" w:eastAsia="hi-IN" w:bidi="hi-IN"/>
        </w:rPr>
        <w:t>-СТ 12-Н</w:t>
      </w:r>
      <w:r w:rsidRPr="00C928A5">
        <w:rPr>
          <w:noProof/>
          <w:lang w:val="sr-Cyrl-RS" w:eastAsia="hi-IN" w:bidi="hi-IN"/>
        </w:rPr>
        <w:t>)</w:t>
      </w:r>
    </w:p>
    <w:p w14:paraId="09F09A9E" w14:textId="66A81446" w:rsidR="006F1E4D" w:rsidRPr="00C928A5" w:rsidRDefault="006F1E4D" w:rsidP="008D05A0">
      <w:pPr>
        <w:spacing w:before="0"/>
        <w:jc w:val="left"/>
        <w:rPr>
          <w:noProof/>
          <w:lang w:val="sr-Cyrl-RS" w:eastAsia="hi-IN" w:bidi="hi-IN"/>
        </w:rPr>
      </w:pPr>
      <w:r w:rsidRPr="00C928A5">
        <w:rPr>
          <w:rFonts w:cs="Arial"/>
          <w:lang w:val="sr-Cyrl-RS"/>
        </w:rPr>
        <w:t>-</w:t>
      </w:r>
      <w:r w:rsidRPr="00C928A5">
        <w:rPr>
          <w:rFonts w:cs="Arial"/>
          <w:lang w:val="pl-PL"/>
        </w:rPr>
        <w:t xml:space="preserve">Ако се јави потреба за </w:t>
      </w:r>
      <w:r w:rsidRPr="00C928A5">
        <w:rPr>
          <w:rFonts w:cs="Arial"/>
          <w:lang w:val="sr-Cyrl-RS"/>
        </w:rPr>
        <w:t>репературним за</w:t>
      </w:r>
      <w:r w:rsidRPr="00C928A5">
        <w:rPr>
          <w:rFonts w:cs="Arial"/>
          <w:lang w:val="pl-PL"/>
        </w:rPr>
        <w:t>варивањем, произвођач мора да тражи сагласност купца.</w:t>
      </w:r>
      <w:r w:rsidRPr="00C928A5">
        <w:rPr>
          <w:rFonts w:cs="Arial"/>
          <w:i/>
          <w:lang w:val="sr-Cyrl-RS"/>
        </w:rPr>
        <w:t xml:space="preserve"> </w:t>
      </w:r>
    </w:p>
    <w:p w14:paraId="12FA3AA2" w14:textId="77777777" w:rsidR="00155A43" w:rsidRDefault="00E055B5" w:rsidP="00E055B5">
      <w:pPr>
        <w:spacing w:before="0"/>
        <w:rPr>
          <w:noProof/>
          <w:lang w:val="sr-Latn-RS" w:eastAsia="hi-IN" w:bidi="hi-IN"/>
        </w:rPr>
      </w:pPr>
      <w:r w:rsidRPr="00C928A5">
        <w:rPr>
          <w:noProof/>
          <w:lang w:val="sr-Cyrl-RS" w:eastAsia="hi-IN" w:bidi="hi-IN"/>
        </w:rPr>
        <w:t xml:space="preserve">   </w:t>
      </w:r>
    </w:p>
    <w:p w14:paraId="42A12132" w14:textId="24A8018A" w:rsidR="00E055B5" w:rsidRPr="00C928A5" w:rsidRDefault="00E055B5" w:rsidP="00E055B5">
      <w:pPr>
        <w:spacing w:before="0"/>
        <w:rPr>
          <w:noProof/>
          <w:lang w:val="sr-Cyrl-CS" w:eastAsia="hi-IN" w:bidi="hi-IN"/>
        </w:rPr>
      </w:pPr>
      <w:r w:rsidRPr="00C928A5">
        <w:rPr>
          <w:noProof/>
          <w:lang w:val="sr-Cyrl-RS" w:eastAsia="hi-IN" w:bidi="hi-IN"/>
        </w:rPr>
        <w:t xml:space="preserve">    </w:t>
      </w:r>
    </w:p>
    <w:p w14:paraId="3A83614B" w14:textId="3F410547" w:rsidR="00E055B5" w:rsidRPr="00C928A5" w:rsidRDefault="00E055B5" w:rsidP="00E055B5">
      <w:pPr>
        <w:ind w:right="22"/>
        <w:rPr>
          <w:rFonts w:cs="Arial"/>
          <w:lang w:val="sr-Cyrl-RS"/>
        </w:rPr>
      </w:pPr>
      <w:r w:rsidRPr="00C928A5">
        <w:rPr>
          <w:noProof/>
          <w:lang w:val="sr-Cyrl-CS" w:eastAsia="hi-IN" w:bidi="hi-IN"/>
        </w:rPr>
        <w:lastRenderedPageBreak/>
        <w:t xml:space="preserve">       </w:t>
      </w:r>
      <w:r w:rsidRPr="00C928A5">
        <w:rPr>
          <w:rFonts w:cs="Arial"/>
          <w:u w:val="single"/>
          <w:lang w:val="sr-Cyrl-CS"/>
        </w:rPr>
        <w:t xml:space="preserve">Обележавање  </w:t>
      </w:r>
      <w:r w:rsidR="00847817" w:rsidRPr="00C928A5">
        <w:rPr>
          <w:rFonts w:cs="Arial"/>
          <w:u w:val="single"/>
          <w:lang w:val="sr-Cyrl-CS"/>
        </w:rPr>
        <w:t>одливака</w:t>
      </w:r>
      <w:r w:rsidRPr="00C928A5">
        <w:rPr>
          <w:rFonts w:cs="Arial"/>
          <w:u w:val="single"/>
          <w:lang w:val="sr-Cyrl-CS"/>
        </w:rPr>
        <w:t xml:space="preserve"> у складу са</w:t>
      </w:r>
      <w:r w:rsidRPr="00C928A5">
        <w:rPr>
          <w:rFonts w:cs="Arial"/>
          <w:lang w:val="sr-Cyrl-CS"/>
        </w:rPr>
        <w:t xml:space="preserve"> </w:t>
      </w:r>
      <w:r w:rsidRPr="00C928A5">
        <w:rPr>
          <w:rFonts w:cs="Arial"/>
          <w:lang w:val="sr-Latn-CS"/>
        </w:rPr>
        <w:t xml:space="preserve"> EN 1</w:t>
      </w:r>
      <w:r w:rsidRPr="00C928A5">
        <w:rPr>
          <w:rFonts w:cs="Arial"/>
          <w:lang w:val="sr-Cyrl-CS"/>
        </w:rPr>
        <w:t>0250</w:t>
      </w:r>
      <w:r w:rsidRPr="00C928A5">
        <w:rPr>
          <w:rFonts w:cs="Arial"/>
          <w:lang w:val="sr-Latn-CS"/>
        </w:rPr>
        <w:t xml:space="preserve"> </w:t>
      </w:r>
      <w:r w:rsidRPr="00C928A5">
        <w:rPr>
          <w:rFonts w:cs="Arial"/>
          <w:lang w:val="sr-Cyrl-RS"/>
        </w:rPr>
        <w:t>-1</w:t>
      </w:r>
    </w:p>
    <w:p w14:paraId="5D3843D3" w14:textId="77777777" w:rsidR="00E055B5" w:rsidRPr="00C928A5" w:rsidRDefault="00E055B5" w:rsidP="00E055B5">
      <w:pPr>
        <w:ind w:right="22"/>
        <w:rPr>
          <w:rFonts w:cs="Arial"/>
          <w:lang w:val="sr-Cyrl-CS"/>
        </w:rPr>
      </w:pPr>
      <w:r w:rsidRPr="00C928A5">
        <w:rPr>
          <w:rFonts w:cs="Arial"/>
          <w:lang w:val="sr-Cyrl-CS"/>
        </w:rPr>
        <w:t>Начин и обим обележавања морају се документовати. Готови комади</w:t>
      </w:r>
      <w:r w:rsidRPr="00C928A5">
        <w:rPr>
          <w:rFonts w:cs="Arial"/>
          <w:i/>
          <w:lang w:val="sr-Cyrl-CS"/>
        </w:rPr>
        <w:t xml:space="preserve"> </w:t>
      </w:r>
      <w:r w:rsidRPr="00C928A5">
        <w:rPr>
          <w:rFonts w:cs="Arial"/>
          <w:lang w:val="sr-Cyrl-CS"/>
        </w:rPr>
        <w:t>морају имати  следеће ознаке (тврда нумерација):</w:t>
      </w:r>
    </w:p>
    <w:p w14:paraId="528EDDBA" w14:textId="77777777" w:rsidR="00E055B5" w:rsidRPr="007E0220" w:rsidRDefault="00E055B5" w:rsidP="007E0220">
      <w:pPr>
        <w:numPr>
          <w:ilvl w:val="0"/>
          <w:numId w:val="28"/>
        </w:numPr>
        <w:tabs>
          <w:tab w:val="clear" w:pos="720"/>
        </w:tabs>
        <w:spacing w:before="0"/>
        <w:ind w:left="567" w:right="22" w:hanging="283"/>
        <w:rPr>
          <w:rFonts w:cs="Arial"/>
          <w:lang w:val="sr-Cyrl-CS"/>
        </w:rPr>
      </w:pPr>
      <w:r w:rsidRPr="007E0220">
        <w:rPr>
          <w:rFonts w:cs="Arial"/>
          <w:lang w:val="sr-Cyrl-CS"/>
        </w:rPr>
        <w:t>Лого произвођача</w:t>
      </w:r>
    </w:p>
    <w:p w14:paraId="4DDD0DDF" w14:textId="77777777" w:rsidR="00E055B5" w:rsidRPr="007E0220" w:rsidRDefault="00E055B5" w:rsidP="007E0220">
      <w:pPr>
        <w:numPr>
          <w:ilvl w:val="0"/>
          <w:numId w:val="28"/>
        </w:numPr>
        <w:tabs>
          <w:tab w:val="clear" w:pos="720"/>
        </w:tabs>
        <w:spacing w:before="0"/>
        <w:ind w:left="567" w:right="22" w:hanging="283"/>
        <w:rPr>
          <w:rFonts w:cs="Arial"/>
          <w:lang w:val="sr-Cyrl-CS"/>
        </w:rPr>
      </w:pPr>
      <w:r w:rsidRPr="007E0220">
        <w:rPr>
          <w:rFonts w:cs="Arial"/>
          <w:lang w:val="sr-Cyrl-CS"/>
        </w:rPr>
        <w:t>Година производње</w:t>
      </w:r>
    </w:p>
    <w:p w14:paraId="346A1408" w14:textId="77777777" w:rsidR="00E055B5" w:rsidRPr="007E0220" w:rsidRDefault="00E055B5" w:rsidP="007E0220">
      <w:pPr>
        <w:numPr>
          <w:ilvl w:val="0"/>
          <w:numId w:val="28"/>
        </w:numPr>
        <w:tabs>
          <w:tab w:val="clear" w:pos="720"/>
        </w:tabs>
        <w:spacing w:before="0"/>
        <w:ind w:left="567" w:right="22" w:hanging="283"/>
        <w:rPr>
          <w:rFonts w:cs="Arial"/>
          <w:lang w:val="sr-Cyrl-CS"/>
        </w:rPr>
      </w:pPr>
      <w:r w:rsidRPr="007E0220">
        <w:rPr>
          <w:rFonts w:cs="Arial"/>
          <w:lang w:val="sr-Cyrl-CS"/>
        </w:rPr>
        <w:t>Број шарже</w:t>
      </w:r>
    </w:p>
    <w:p w14:paraId="648F3F96" w14:textId="77777777" w:rsidR="00E055B5" w:rsidRPr="007E0220" w:rsidRDefault="00E055B5" w:rsidP="007E0220">
      <w:pPr>
        <w:numPr>
          <w:ilvl w:val="0"/>
          <w:numId w:val="28"/>
        </w:numPr>
        <w:tabs>
          <w:tab w:val="clear" w:pos="720"/>
        </w:tabs>
        <w:spacing w:before="0"/>
        <w:ind w:left="567" w:right="22" w:hanging="283"/>
        <w:rPr>
          <w:rFonts w:cs="Arial"/>
          <w:lang w:val="sr-Cyrl-CS"/>
        </w:rPr>
      </w:pPr>
      <w:r w:rsidRPr="007E0220">
        <w:rPr>
          <w:rFonts w:cs="Arial"/>
          <w:lang w:val="sr-Cyrl-CS"/>
        </w:rPr>
        <w:t>Број цртежа</w:t>
      </w:r>
    </w:p>
    <w:p w14:paraId="6D7C3CE0" w14:textId="66386634" w:rsidR="00E055B5" w:rsidRPr="00155A43" w:rsidRDefault="00E055B5" w:rsidP="00155A43">
      <w:pPr>
        <w:pStyle w:val="ListParagraph"/>
        <w:numPr>
          <w:ilvl w:val="0"/>
          <w:numId w:val="28"/>
        </w:numPr>
        <w:tabs>
          <w:tab w:val="clear" w:pos="720"/>
          <w:tab w:val="num" w:pos="567"/>
        </w:tabs>
        <w:spacing w:before="0" w:after="60"/>
        <w:ind w:left="567" w:hanging="283"/>
        <w:rPr>
          <w:rFonts w:ascii="Arial" w:hAnsi="Arial" w:cs="Arial"/>
          <w:b/>
          <w:lang w:val="sr-Cyrl-CS"/>
        </w:rPr>
      </w:pPr>
      <w:r w:rsidRPr="007E0220">
        <w:rPr>
          <w:rFonts w:ascii="Arial" w:hAnsi="Arial" w:cs="Arial"/>
          <w:lang w:val="sr-Cyrl-CS"/>
        </w:rPr>
        <w:t>Индетификациони број комада</w:t>
      </w:r>
    </w:p>
    <w:p w14:paraId="54516C35" w14:textId="6DDA7594" w:rsidR="00E055B5" w:rsidRPr="00C928A5" w:rsidRDefault="00E055B5" w:rsidP="006F1E4D">
      <w:pPr>
        <w:rPr>
          <w:rFonts w:cs="Arial"/>
          <w:b/>
          <w:highlight w:val="green"/>
          <w:lang w:val="sr-Cyrl-CS"/>
        </w:rPr>
      </w:pPr>
      <w:r w:rsidRPr="00C928A5">
        <w:t xml:space="preserve">Доказ квалитета: Доставити уз </w:t>
      </w:r>
      <w:r w:rsidRPr="00C928A5">
        <w:rPr>
          <w:lang w:val="sr-Cyrl-CS"/>
        </w:rPr>
        <w:t>испоруку:</w:t>
      </w:r>
    </w:p>
    <w:p w14:paraId="52B10020" w14:textId="4CD072A5" w:rsidR="00E055B5" w:rsidRPr="00C928A5" w:rsidRDefault="00E055B5" w:rsidP="00E055B5">
      <w:pPr>
        <w:tabs>
          <w:tab w:val="left" w:pos="-135"/>
          <w:tab w:val="left" w:pos="120"/>
          <w:tab w:val="left" w:pos="330"/>
        </w:tabs>
        <w:rPr>
          <w:rFonts w:cs="Arial"/>
          <w:lang w:val="sr-Cyrl-CS"/>
        </w:rPr>
      </w:pPr>
      <w:r w:rsidRPr="00C928A5">
        <w:rPr>
          <w:rFonts w:cs="Arial"/>
          <w:b/>
          <w:lang w:val="sr-Cyrl-CS"/>
        </w:rPr>
        <w:t xml:space="preserve">Уз </w:t>
      </w:r>
      <w:r w:rsidRPr="00C928A5">
        <w:rPr>
          <w:rFonts w:cs="Arial"/>
          <w:lang w:val="sr-Cyrl-CS"/>
        </w:rPr>
        <w:t>испоруку одливака треба доставити и атестну документацију</w:t>
      </w:r>
      <w:r w:rsidR="000E60D4" w:rsidRPr="00C928A5">
        <w:rPr>
          <w:rFonts w:cs="Arial"/>
          <w:lang w:val="sr-Cyrl-CS"/>
        </w:rPr>
        <w:t>,</w:t>
      </w:r>
      <w:r w:rsidRPr="00C928A5">
        <w:rPr>
          <w:rFonts w:cs="Arial"/>
          <w:lang w:val="sr-Cyrl-CS"/>
        </w:rPr>
        <w:t xml:space="preserve"> </w:t>
      </w:r>
      <w:r w:rsidR="006F1E4D" w:rsidRPr="00C928A5">
        <w:rPr>
          <w:rFonts w:cs="Arial"/>
          <w:lang w:val="sr-Cyrl-CS"/>
        </w:rPr>
        <w:t>за сваку шаржу материјала</w:t>
      </w:r>
      <w:r w:rsidR="000E60D4" w:rsidRPr="00C928A5">
        <w:rPr>
          <w:rFonts w:cs="Arial"/>
          <w:lang w:val="sr-Cyrl-CS"/>
        </w:rPr>
        <w:t>,</w:t>
      </w:r>
      <w:r w:rsidR="006F1E4D" w:rsidRPr="00C928A5">
        <w:rPr>
          <w:rFonts w:cs="Arial"/>
          <w:lang w:val="sr-Cyrl-CS"/>
        </w:rPr>
        <w:t xml:space="preserve"> </w:t>
      </w:r>
      <w:r w:rsidRPr="00C928A5">
        <w:rPr>
          <w:rFonts w:cs="Arial"/>
          <w:lang w:val="sr-Cyrl-CS"/>
        </w:rPr>
        <w:t xml:space="preserve">у форми </w:t>
      </w:r>
      <w:r w:rsidRPr="00C928A5">
        <w:rPr>
          <w:rFonts w:cs="Arial"/>
          <w:lang w:val="sr-Latn-CS"/>
        </w:rPr>
        <w:t>EN 1</w:t>
      </w:r>
      <w:r w:rsidRPr="00C928A5">
        <w:rPr>
          <w:rFonts w:cs="Arial"/>
          <w:lang w:val="sr-Cyrl-CS"/>
        </w:rPr>
        <w:t>0204 3.1 и са резултатима:</w:t>
      </w:r>
    </w:p>
    <w:p w14:paraId="6B5EA16A" w14:textId="77777777" w:rsidR="00E055B5" w:rsidRPr="00C928A5" w:rsidRDefault="00E055B5" w:rsidP="007E0220">
      <w:pPr>
        <w:pStyle w:val="ListParagraph"/>
        <w:numPr>
          <w:ilvl w:val="0"/>
          <w:numId w:val="33"/>
        </w:numPr>
        <w:tabs>
          <w:tab w:val="left" w:pos="-135"/>
          <w:tab w:val="left" w:pos="120"/>
          <w:tab w:val="left" w:pos="330"/>
        </w:tabs>
        <w:ind w:left="567" w:hanging="283"/>
        <w:rPr>
          <w:rFonts w:ascii="Arial" w:hAnsi="Arial" w:cs="Arial"/>
          <w:lang w:val="sr-Latn-RS"/>
        </w:rPr>
      </w:pPr>
      <w:r w:rsidRPr="00C928A5">
        <w:rPr>
          <w:rFonts w:ascii="Arial" w:hAnsi="Arial" w:cs="Arial"/>
          <w:lang w:val="sr-Cyrl-CS"/>
        </w:rPr>
        <w:t>Испитивања хемијск</w:t>
      </w:r>
      <w:r w:rsidRPr="00C928A5">
        <w:rPr>
          <w:rFonts w:ascii="Arial" w:hAnsi="Arial" w:cs="Arial"/>
          <w:lang w:val="sr-Cyrl-RS"/>
        </w:rPr>
        <w:t>ог</w:t>
      </w:r>
      <w:r w:rsidRPr="00C928A5">
        <w:rPr>
          <w:rFonts w:ascii="Arial" w:hAnsi="Arial" w:cs="Arial"/>
          <w:lang w:val="sr-Latn-RS"/>
        </w:rPr>
        <w:t xml:space="preserve"> </w:t>
      </w:r>
      <w:r w:rsidRPr="00C928A5">
        <w:rPr>
          <w:rFonts w:ascii="Arial" w:hAnsi="Arial" w:cs="Arial"/>
          <w:lang w:val="sr-Cyrl-CS"/>
        </w:rPr>
        <w:t xml:space="preserve"> састав</w:t>
      </w:r>
      <w:r w:rsidRPr="00C928A5">
        <w:rPr>
          <w:rFonts w:ascii="Arial" w:hAnsi="Arial" w:cs="Arial"/>
          <w:lang w:val="sr-Latn-RS"/>
        </w:rPr>
        <w:t>a</w:t>
      </w:r>
      <w:r w:rsidRPr="00C928A5">
        <w:rPr>
          <w:rFonts w:ascii="Arial" w:hAnsi="Arial" w:cs="Arial"/>
          <w:lang w:val="sr-Cyrl-CS"/>
        </w:rPr>
        <w:t xml:space="preserve"> и механичк</w:t>
      </w:r>
      <w:r w:rsidRPr="00C928A5">
        <w:rPr>
          <w:rFonts w:ascii="Arial" w:hAnsi="Arial" w:cs="Arial"/>
          <w:lang w:val="sr-Cyrl-RS"/>
        </w:rPr>
        <w:t>их</w:t>
      </w:r>
      <w:r w:rsidRPr="00C928A5">
        <w:rPr>
          <w:rFonts w:ascii="Arial" w:hAnsi="Arial" w:cs="Arial"/>
          <w:lang w:val="sr-Cyrl-CS"/>
        </w:rPr>
        <w:t xml:space="preserve"> карактеристик</w:t>
      </w:r>
      <w:r w:rsidRPr="00C928A5">
        <w:rPr>
          <w:rFonts w:ascii="Arial" w:hAnsi="Arial" w:cs="Arial"/>
          <w:lang w:val="sr-Latn-RS"/>
        </w:rPr>
        <w:t>a</w:t>
      </w:r>
      <w:r w:rsidRPr="00C928A5">
        <w:rPr>
          <w:rFonts w:ascii="Arial" w:hAnsi="Arial" w:cs="Arial"/>
          <w:lang w:val="sr-Cyrl-RS"/>
        </w:rPr>
        <w:t xml:space="preserve"> </w:t>
      </w:r>
      <w:r w:rsidRPr="00C928A5">
        <w:rPr>
          <w:rFonts w:ascii="Arial" w:hAnsi="Arial" w:cs="Arial"/>
          <w:lang w:val="sr-Latn-RS"/>
        </w:rPr>
        <w:t>(</w:t>
      </w:r>
      <w:r w:rsidRPr="00C928A5">
        <w:rPr>
          <w:rFonts w:ascii="Arial" w:hAnsi="Arial" w:cs="Arial"/>
          <w:lang w:val="sr-Cyrl-RS"/>
        </w:rPr>
        <w:t>затезна чврстоћа,напон на граници течења,</w:t>
      </w:r>
      <w:r w:rsidRPr="00C928A5">
        <w:rPr>
          <w:rFonts w:ascii="Arial" w:hAnsi="Arial" w:cs="Arial"/>
          <w:lang w:val="sr-Cyrl-CS"/>
        </w:rPr>
        <w:t xml:space="preserve"> издужење, контракција, ударна жилавост) </w:t>
      </w:r>
    </w:p>
    <w:p w14:paraId="28635EE3" w14:textId="77777777" w:rsidR="00E055B5" w:rsidRPr="00C928A5" w:rsidRDefault="00E055B5" w:rsidP="007E0220">
      <w:pPr>
        <w:pStyle w:val="ListParagraph"/>
        <w:numPr>
          <w:ilvl w:val="0"/>
          <w:numId w:val="33"/>
        </w:numPr>
        <w:tabs>
          <w:tab w:val="left" w:pos="-135"/>
          <w:tab w:val="left" w:pos="120"/>
          <w:tab w:val="left" w:pos="330"/>
        </w:tabs>
        <w:ind w:left="567" w:hanging="283"/>
        <w:rPr>
          <w:rFonts w:ascii="Arial" w:hAnsi="Arial" w:cs="Arial"/>
          <w:lang w:val="sr-Latn-RS"/>
        </w:rPr>
      </w:pPr>
      <w:r w:rsidRPr="00C928A5">
        <w:rPr>
          <w:rFonts w:ascii="Arial" w:hAnsi="Arial" w:cs="Arial"/>
          <w:lang w:val="sr-Cyrl-CS"/>
        </w:rPr>
        <w:t xml:space="preserve">испитивања тврдоће, </w:t>
      </w:r>
    </w:p>
    <w:p w14:paraId="073BFC37" w14:textId="77777777" w:rsidR="00E055B5" w:rsidRPr="00C928A5" w:rsidRDefault="00E055B5" w:rsidP="007E0220">
      <w:pPr>
        <w:pStyle w:val="ListParagraph"/>
        <w:numPr>
          <w:ilvl w:val="0"/>
          <w:numId w:val="33"/>
        </w:numPr>
        <w:tabs>
          <w:tab w:val="left" w:pos="-135"/>
          <w:tab w:val="left" w:pos="120"/>
          <w:tab w:val="left" w:pos="330"/>
        </w:tabs>
        <w:ind w:left="567" w:hanging="283"/>
        <w:rPr>
          <w:rFonts w:ascii="Arial" w:hAnsi="Arial" w:cs="Arial"/>
          <w:lang w:val="sr-Latn-RS"/>
        </w:rPr>
      </w:pPr>
      <w:r w:rsidRPr="00C928A5">
        <w:rPr>
          <w:rFonts w:ascii="Arial" w:hAnsi="Arial" w:cs="Arial"/>
          <w:lang w:val="sr-Cyrl-CS"/>
        </w:rPr>
        <w:t>хомогености отковака  ултразвучном  контролом (</w:t>
      </w:r>
      <w:r w:rsidRPr="00C928A5">
        <w:rPr>
          <w:rFonts w:ascii="Arial" w:hAnsi="Arial" w:cs="Arial"/>
          <w:lang w:val="sr-Latn-RS"/>
        </w:rPr>
        <w:t>U</w:t>
      </w:r>
      <w:r w:rsidRPr="00C928A5">
        <w:rPr>
          <w:rFonts w:ascii="Arial" w:hAnsi="Arial" w:cs="Arial"/>
          <w:lang w:val="sr-Cyrl-CS"/>
        </w:rPr>
        <w:t>Т</w:t>
      </w:r>
      <w:r w:rsidRPr="00C928A5">
        <w:rPr>
          <w:rFonts w:ascii="Arial" w:hAnsi="Arial" w:cs="Arial"/>
          <w:lang w:val="sr-Latn-RS"/>
        </w:rPr>
        <w:t>)</w:t>
      </w:r>
      <w:r w:rsidRPr="00C928A5">
        <w:rPr>
          <w:rFonts w:ascii="Arial" w:hAnsi="Arial" w:cs="Arial"/>
          <w:lang w:val="sr-Cyrl-CS"/>
        </w:rPr>
        <w:t xml:space="preserve">  </w:t>
      </w:r>
    </w:p>
    <w:p w14:paraId="234783FA" w14:textId="77777777" w:rsidR="00E055B5" w:rsidRPr="00C928A5" w:rsidRDefault="00E055B5" w:rsidP="007E0220">
      <w:pPr>
        <w:pStyle w:val="ListParagraph"/>
        <w:numPr>
          <w:ilvl w:val="0"/>
          <w:numId w:val="33"/>
        </w:numPr>
        <w:tabs>
          <w:tab w:val="left" w:pos="-135"/>
          <w:tab w:val="left" w:pos="120"/>
          <w:tab w:val="left" w:pos="330"/>
        </w:tabs>
        <w:ind w:left="567" w:hanging="283"/>
        <w:rPr>
          <w:rFonts w:ascii="Arial" w:hAnsi="Arial" w:cs="Arial"/>
          <w:lang w:val="sr-Latn-RS"/>
        </w:rPr>
      </w:pPr>
      <w:r w:rsidRPr="00C928A5">
        <w:rPr>
          <w:rFonts w:ascii="Arial" w:hAnsi="Arial" w:cs="Arial"/>
          <w:lang w:val="sr-Cyrl-RS"/>
        </w:rPr>
        <w:t>испитивању на површинске грешке након предобраде магнетним пр</w:t>
      </w:r>
      <w:r w:rsidRPr="00C928A5">
        <w:rPr>
          <w:rFonts w:ascii="Arial" w:hAnsi="Arial" w:cs="Arial"/>
        </w:rPr>
        <w:t>a</w:t>
      </w:r>
      <w:r w:rsidRPr="00C928A5">
        <w:rPr>
          <w:rFonts w:ascii="Arial" w:hAnsi="Arial" w:cs="Arial"/>
          <w:lang w:val="sr-Cyrl-RS"/>
        </w:rPr>
        <w:t xml:space="preserve">хом </w:t>
      </w:r>
    </w:p>
    <w:p w14:paraId="099ED7EE" w14:textId="020470D0" w:rsidR="00E055B5" w:rsidRPr="00C928A5" w:rsidRDefault="00E055B5" w:rsidP="007E0220">
      <w:pPr>
        <w:pStyle w:val="ListParagraph"/>
        <w:numPr>
          <w:ilvl w:val="0"/>
          <w:numId w:val="33"/>
        </w:numPr>
        <w:tabs>
          <w:tab w:val="left" w:pos="-135"/>
          <w:tab w:val="left" w:pos="120"/>
          <w:tab w:val="left" w:pos="330"/>
        </w:tabs>
        <w:ind w:left="567" w:hanging="283"/>
        <w:rPr>
          <w:rFonts w:ascii="Arial" w:hAnsi="Arial" w:cs="Arial"/>
          <w:lang w:val="sr-Latn-RS"/>
        </w:rPr>
      </w:pPr>
      <w:r w:rsidRPr="00C928A5">
        <w:rPr>
          <w:rFonts w:ascii="Arial" w:hAnsi="Arial" w:cs="Arial"/>
          <w:lang w:val="sr-Cyrl-RS"/>
        </w:rPr>
        <w:t xml:space="preserve">димензионе контроле приказаним у </w:t>
      </w:r>
      <w:r w:rsidRPr="00C928A5">
        <w:rPr>
          <w:rFonts w:ascii="Arial" w:hAnsi="Arial" w:cs="Arial"/>
          <w:lang w:val="sr-Cyrl-CS"/>
        </w:rPr>
        <w:t xml:space="preserve">мерно-контролним листовима после </w:t>
      </w:r>
      <w:r w:rsidR="00056406">
        <w:rPr>
          <w:rFonts w:ascii="Arial" w:hAnsi="Arial" w:cs="Arial"/>
          <w:lang w:val="sr-Cyrl-CS"/>
        </w:rPr>
        <w:t>пред</w:t>
      </w:r>
      <w:r w:rsidRPr="00C928A5">
        <w:rPr>
          <w:rFonts w:ascii="Arial" w:hAnsi="Arial" w:cs="Arial"/>
          <w:lang w:val="sr-Cyrl-CS"/>
        </w:rPr>
        <w:t xml:space="preserve">обраде </w:t>
      </w:r>
    </w:p>
    <w:p w14:paraId="62F45886" w14:textId="5158FBE2" w:rsidR="00E055B5" w:rsidRPr="00C928A5" w:rsidRDefault="00E055B5" w:rsidP="007E0220">
      <w:pPr>
        <w:pStyle w:val="ListParagraph"/>
        <w:numPr>
          <w:ilvl w:val="0"/>
          <w:numId w:val="33"/>
        </w:numPr>
        <w:tabs>
          <w:tab w:val="left" w:pos="-135"/>
          <w:tab w:val="left" w:pos="120"/>
          <w:tab w:val="left" w:pos="330"/>
          <w:tab w:val="left" w:pos="3828"/>
        </w:tabs>
        <w:spacing w:before="240"/>
        <w:ind w:left="567" w:hanging="283"/>
        <w:rPr>
          <w:b/>
          <w:lang w:val="sr-Cyrl-RS" w:eastAsia="hi-IN" w:bidi="hi-IN"/>
        </w:rPr>
      </w:pPr>
      <w:r w:rsidRPr="00C928A5">
        <w:rPr>
          <w:rFonts w:ascii="Arial" w:hAnsi="Arial" w:cs="Arial"/>
          <w:lang w:val="sr-Cyrl-CS"/>
        </w:rPr>
        <w:t xml:space="preserve">дијаграме термичке обраде </w:t>
      </w:r>
    </w:p>
    <w:p w14:paraId="5DC3E48B" w14:textId="77777777" w:rsidR="00A3091F" w:rsidRPr="00C928A5" w:rsidRDefault="00A3091F" w:rsidP="00A3091F">
      <w:pPr>
        <w:pStyle w:val="ListParagraph"/>
        <w:tabs>
          <w:tab w:val="left" w:pos="-135"/>
          <w:tab w:val="left" w:pos="120"/>
          <w:tab w:val="left" w:pos="330"/>
          <w:tab w:val="left" w:pos="3828"/>
        </w:tabs>
        <w:spacing w:before="240"/>
        <w:rPr>
          <w:b/>
          <w:lang w:val="sr-Cyrl-RS" w:eastAsia="hi-IN" w:bidi="hi-IN"/>
        </w:rPr>
      </w:pPr>
    </w:p>
    <w:p w14:paraId="37837A19" w14:textId="77777777" w:rsidR="00A3091F" w:rsidRPr="00C928A5" w:rsidRDefault="00A3091F" w:rsidP="00A3091F">
      <w:pPr>
        <w:pStyle w:val="ListParagraph"/>
        <w:tabs>
          <w:tab w:val="left" w:pos="120"/>
          <w:tab w:val="left" w:pos="330"/>
          <w:tab w:val="left" w:pos="567"/>
        </w:tabs>
        <w:ind w:left="0" w:right="51"/>
        <w:rPr>
          <w:rFonts w:ascii="Arial" w:hAnsi="Arial" w:cs="Arial"/>
          <w:lang w:val="sr-Cyrl-CS"/>
        </w:rPr>
      </w:pPr>
      <w:r w:rsidRPr="00C928A5">
        <w:rPr>
          <w:rFonts w:ascii="Arial" w:hAnsi="Arial" w:cs="Arial"/>
          <w:lang w:val="sr-Cyrl-CS"/>
        </w:rPr>
        <w:t xml:space="preserve">При </w:t>
      </w:r>
      <w:r w:rsidRPr="00C928A5">
        <w:rPr>
          <w:rFonts w:ascii="Arial" w:hAnsi="Arial" w:cs="Arial"/>
          <w:lang w:val="it-IT"/>
        </w:rPr>
        <w:t>испоруци роба мора бити обавезно палетирана.</w:t>
      </w:r>
      <w:r w:rsidRPr="00C928A5">
        <w:rPr>
          <w:rFonts w:ascii="Arial" w:hAnsi="Arial" w:cs="Arial"/>
          <w:lang w:val="sr-Cyrl-CS"/>
        </w:rPr>
        <w:tab/>
      </w:r>
      <w:r w:rsidRPr="00C928A5">
        <w:rPr>
          <w:rFonts w:ascii="Arial" w:hAnsi="Arial" w:cs="Arial"/>
          <w:lang w:val="sr-Cyrl-CS"/>
        </w:rPr>
        <w:tab/>
      </w:r>
    </w:p>
    <w:p w14:paraId="30FA07DD" w14:textId="69DCEBD1" w:rsidR="00A3091F" w:rsidRPr="00C928A5" w:rsidRDefault="00A3091F" w:rsidP="00A3091F">
      <w:pPr>
        <w:pStyle w:val="ListParagraph"/>
        <w:tabs>
          <w:tab w:val="left" w:pos="120"/>
          <w:tab w:val="left" w:pos="330"/>
          <w:tab w:val="left" w:pos="567"/>
        </w:tabs>
        <w:ind w:left="0" w:right="51"/>
        <w:rPr>
          <w:b/>
          <w:lang w:val="sr-Cyrl-RS" w:eastAsia="hi-IN" w:bidi="hi-IN"/>
        </w:rPr>
      </w:pPr>
      <w:r w:rsidRPr="00C928A5">
        <w:rPr>
          <w:rFonts w:ascii="Arial" w:hAnsi="Arial" w:cs="Arial"/>
          <w:lang w:val="sr-Cyrl-CS"/>
        </w:rPr>
        <w:t>Одливци који се испоруче а нису обележени према захтевима, не могу бити квалитативно-квантитативно контролисани, а самим тим и плаћени. Обележавање одливака маркером или фарбом неће се сматрати адекватним начином обележавања те се такви одливци неће квалитативно-квантитативно контролисати па самим тим неће ни бити предмет плаћања.</w:t>
      </w:r>
      <w:r w:rsidRPr="00C928A5">
        <w:rPr>
          <w:rFonts w:ascii="Arial" w:hAnsi="Arial" w:cs="Arial"/>
          <w:b/>
          <w:lang w:val="sr-Cyrl-RS"/>
        </w:rPr>
        <w:t xml:space="preserve"> </w:t>
      </w:r>
    </w:p>
    <w:p w14:paraId="7F848A6F" w14:textId="3EF808A4" w:rsidR="00D6058A" w:rsidRPr="00C928A5" w:rsidRDefault="00E055B5" w:rsidP="00E055B5">
      <w:pPr>
        <w:rPr>
          <w:rFonts w:cs="Arial"/>
          <w:lang w:val="sr-Cyrl-RS"/>
        </w:rPr>
      </w:pPr>
      <w:r w:rsidRPr="00C928A5">
        <w:rPr>
          <w:b/>
          <w:lang w:val="sr-Cyrl-RS" w:eastAsia="hi-IN" w:bidi="hi-IN"/>
        </w:rPr>
        <w:t xml:space="preserve">Наручилац/ Купац задржава право да врши међуфазну контролу одливака </w:t>
      </w:r>
      <w:r w:rsidRPr="00C928A5">
        <w:rPr>
          <w:rFonts w:cs="Arial"/>
          <w:lang w:val="sr-Cyrl-RS"/>
        </w:rPr>
        <w:t>у производном погону Произвођача</w:t>
      </w:r>
      <w:r w:rsidR="00A3091F" w:rsidRPr="00C928A5">
        <w:rPr>
          <w:rFonts w:cs="Arial"/>
          <w:lang w:val="sr-Cyrl-RS"/>
        </w:rPr>
        <w:t>.</w:t>
      </w:r>
      <w:r w:rsidRPr="00C928A5">
        <w:rPr>
          <w:rFonts w:cs="Arial"/>
          <w:lang w:val="sr-Cyrl-RS"/>
        </w:rPr>
        <w:t xml:space="preserve"> </w:t>
      </w:r>
    </w:p>
    <w:p w14:paraId="53651B47" w14:textId="6183BD32" w:rsidR="009D3C55" w:rsidRPr="004C2BB3" w:rsidRDefault="009D3C55" w:rsidP="00FF06B6">
      <w:pPr>
        <w:spacing w:before="60"/>
        <w:rPr>
          <w:color w:val="00B050"/>
          <w:lang w:val="sr-Cyrl-RS" w:eastAsia="hi-IN" w:bidi="hi-IN"/>
        </w:rPr>
      </w:pPr>
    </w:p>
    <w:p w14:paraId="68D4559F" w14:textId="77777777" w:rsidR="00235529" w:rsidRPr="00280E8A" w:rsidRDefault="00235529" w:rsidP="009D3C55">
      <w:pPr>
        <w:spacing w:before="0"/>
        <w:rPr>
          <w:b/>
          <w:noProof/>
          <w:lang w:val="sr-Latn-RS" w:eastAsia="ar-SA"/>
        </w:rPr>
      </w:pPr>
    </w:p>
    <w:p w14:paraId="34E5A501" w14:textId="77777777" w:rsidR="009D3C55" w:rsidRPr="00115408" w:rsidRDefault="009D3C55" w:rsidP="009D3C55">
      <w:pPr>
        <w:spacing w:before="0" w:after="120"/>
        <w:rPr>
          <w:b/>
          <w:noProof/>
          <w:lang w:val="sr-Cyrl-RS" w:eastAsia="ar-SA"/>
        </w:rPr>
      </w:pPr>
      <w:r>
        <w:rPr>
          <w:b/>
          <w:noProof/>
          <w:lang w:val="sr-Cyrl-CS" w:eastAsia="ar-SA"/>
        </w:rPr>
        <w:t xml:space="preserve">Партија </w:t>
      </w:r>
      <w:r w:rsidR="009242CD">
        <w:rPr>
          <w:b/>
          <w:noProof/>
          <w:lang w:eastAsia="ar-SA"/>
        </w:rPr>
        <w:t>11</w:t>
      </w:r>
      <w:r>
        <w:rPr>
          <w:b/>
          <w:noProof/>
          <w:lang w:val="sr-Cyrl-CS" w:eastAsia="ar-SA"/>
        </w:rPr>
        <w:t xml:space="preserve"> – </w:t>
      </w:r>
      <w:r w:rsidR="007011D1" w:rsidRPr="00105E1C">
        <w:rPr>
          <w:rFonts w:eastAsia="Arial" w:cs="Arial"/>
        </w:rPr>
        <w:t>ОДЛИВЦИ ОД БРОНЗЕ</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3"/>
        <w:gridCol w:w="680"/>
        <w:gridCol w:w="567"/>
        <w:gridCol w:w="2722"/>
      </w:tblGrid>
      <w:tr w:rsidR="00657F0E" w:rsidRPr="00C40B6A" w14:paraId="6959838A" w14:textId="7B5DC072" w:rsidTr="000C2A35">
        <w:trPr>
          <w:cantSplit/>
          <w:trHeight w:val="1134"/>
        </w:trPr>
        <w:tc>
          <w:tcPr>
            <w:tcW w:w="568" w:type="dxa"/>
            <w:textDirection w:val="btLr"/>
            <w:vAlign w:val="center"/>
          </w:tcPr>
          <w:p w14:paraId="68F7F4F2" w14:textId="77777777" w:rsidR="00657F0E" w:rsidRPr="00321F6B" w:rsidRDefault="00657F0E" w:rsidP="00176C26">
            <w:pPr>
              <w:spacing w:before="0"/>
              <w:ind w:left="113" w:right="113" w:firstLine="0"/>
              <w:jc w:val="center"/>
              <w:rPr>
                <w:rFonts w:cs="Arial"/>
                <w:b/>
                <w:noProof/>
                <w:sz w:val="18"/>
                <w:szCs w:val="18"/>
                <w:lang w:val="sr-Latn-CS"/>
              </w:rPr>
            </w:pPr>
            <w:r w:rsidRPr="00321F6B">
              <w:rPr>
                <w:rFonts w:cs="Arial"/>
                <w:b/>
                <w:noProof/>
                <w:sz w:val="18"/>
                <w:szCs w:val="18"/>
                <w:lang w:val="sr-Latn-CS"/>
              </w:rPr>
              <w:t xml:space="preserve">Redni broj </w:t>
            </w:r>
          </w:p>
        </w:tc>
        <w:tc>
          <w:tcPr>
            <w:tcW w:w="5954" w:type="dxa"/>
            <w:vAlign w:val="center"/>
          </w:tcPr>
          <w:p w14:paraId="0B7CE31A" w14:textId="098282A5" w:rsidR="00657F0E" w:rsidRPr="00EA464E" w:rsidRDefault="00657F0E" w:rsidP="00176C26">
            <w:pPr>
              <w:spacing w:before="0"/>
              <w:ind w:firstLine="0"/>
              <w:jc w:val="center"/>
              <w:rPr>
                <w:rFonts w:cs="Arial"/>
                <w:b/>
                <w:bCs/>
                <w:noProof/>
                <w:sz w:val="20"/>
                <w:szCs w:val="20"/>
                <w:lang w:val="sr-Latn-CS"/>
              </w:rPr>
            </w:pPr>
            <w:r w:rsidRPr="0086357E">
              <w:rPr>
                <w:rFonts w:cs="Arial"/>
                <w:b/>
                <w:bCs/>
                <w:noProof/>
                <w:sz w:val="20"/>
                <w:szCs w:val="20"/>
                <w:lang w:val="sr-Latn-CS"/>
              </w:rPr>
              <w:t>Zahtevano dobro sa tehničkim opisom  ili  odgovarajuće</w:t>
            </w:r>
          </w:p>
        </w:tc>
        <w:tc>
          <w:tcPr>
            <w:tcW w:w="680" w:type="dxa"/>
            <w:textDirection w:val="btLr"/>
            <w:vAlign w:val="center"/>
          </w:tcPr>
          <w:p w14:paraId="7A393BC0" w14:textId="77777777" w:rsidR="00657F0E" w:rsidRPr="00EA464E" w:rsidRDefault="00657F0E"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Jedinica mere</w:t>
            </w:r>
          </w:p>
        </w:tc>
        <w:tc>
          <w:tcPr>
            <w:tcW w:w="567" w:type="dxa"/>
            <w:textDirection w:val="btLr"/>
            <w:vAlign w:val="center"/>
          </w:tcPr>
          <w:p w14:paraId="00B6369B" w14:textId="77777777" w:rsidR="00657F0E" w:rsidRPr="00EA464E" w:rsidRDefault="00657F0E"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Količina</w:t>
            </w:r>
          </w:p>
        </w:tc>
        <w:tc>
          <w:tcPr>
            <w:tcW w:w="2722" w:type="dxa"/>
            <w:vAlign w:val="center"/>
          </w:tcPr>
          <w:p w14:paraId="1FAF946F" w14:textId="77777777" w:rsidR="00657F0E" w:rsidRPr="00EA464E" w:rsidRDefault="00657F0E" w:rsidP="00176C26">
            <w:pPr>
              <w:spacing w:before="0"/>
              <w:ind w:firstLine="0"/>
              <w:jc w:val="center"/>
              <w:rPr>
                <w:rFonts w:cs="Arial"/>
                <w:b/>
                <w:noProof/>
                <w:color w:val="000000"/>
                <w:sz w:val="20"/>
                <w:szCs w:val="20"/>
                <w:lang w:val="sr-Latn-CS"/>
              </w:rPr>
            </w:pPr>
            <w:r w:rsidRPr="00EA464E">
              <w:rPr>
                <w:rFonts w:cs="Arial"/>
                <w:b/>
                <w:noProof/>
                <w:color w:val="000000"/>
                <w:sz w:val="20"/>
                <w:szCs w:val="20"/>
                <w:lang w:val="sr-Latn-CS"/>
              </w:rPr>
              <w:t>Atestna dokumentacija</w:t>
            </w:r>
          </w:p>
          <w:p w14:paraId="56ACD863" w14:textId="2DDE24D1" w:rsidR="00657F0E" w:rsidRPr="00EA464E" w:rsidRDefault="00657F0E" w:rsidP="00176C26">
            <w:pPr>
              <w:spacing w:before="0"/>
              <w:ind w:firstLine="0"/>
              <w:jc w:val="center"/>
              <w:rPr>
                <w:rFonts w:cs="Arial"/>
                <w:b/>
                <w:noProof/>
                <w:color w:val="000000"/>
                <w:sz w:val="20"/>
                <w:szCs w:val="20"/>
                <w:lang w:val="sr-Latn-CS"/>
              </w:rPr>
            </w:pPr>
            <w:r w:rsidRPr="00EA464E">
              <w:rPr>
                <w:rFonts w:cs="Arial"/>
                <w:b/>
                <w:noProof/>
                <w:color w:val="000000"/>
                <w:sz w:val="20"/>
                <w:szCs w:val="20"/>
                <w:lang w:val="sr-Latn-CS"/>
              </w:rPr>
              <w:t>(dostavlja se uz robu pri isporuci)</w:t>
            </w:r>
          </w:p>
        </w:tc>
      </w:tr>
      <w:tr w:rsidR="00657F0E" w:rsidRPr="00935D00" w14:paraId="040E8F63" w14:textId="3FF63B49" w:rsidTr="00657F0E">
        <w:trPr>
          <w:trHeight w:val="209"/>
        </w:trPr>
        <w:tc>
          <w:tcPr>
            <w:tcW w:w="568" w:type="dxa"/>
            <w:vAlign w:val="center"/>
          </w:tcPr>
          <w:p w14:paraId="2A183DEC" w14:textId="77777777" w:rsidR="00657F0E" w:rsidRPr="00935D00" w:rsidRDefault="00657F0E" w:rsidP="00176C26">
            <w:pPr>
              <w:spacing w:before="0"/>
              <w:ind w:firstLine="0"/>
              <w:jc w:val="center"/>
              <w:rPr>
                <w:rFonts w:cs="Arial"/>
                <w:b/>
                <w:sz w:val="18"/>
                <w:szCs w:val="18"/>
                <w:lang w:val="sr-Latn-CS"/>
              </w:rPr>
            </w:pPr>
            <w:r w:rsidRPr="00935D00">
              <w:rPr>
                <w:rFonts w:cs="Arial"/>
                <w:b/>
                <w:sz w:val="18"/>
                <w:szCs w:val="18"/>
                <w:lang w:val="sr-Latn-CS"/>
              </w:rPr>
              <w:t>I</w:t>
            </w:r>
          </w:p>
        </w:tc>
        <w:tc>
          <w:tcPr>
            <w:tcW w:w="5954" w:type="dxa"/>
            <w:vAlign w:val="center"/>
          </w:tcPr>
          <w:p w14:paraId="7F0C3E2E" w14:textId="77777777" w:rsidR="00657F0E" w:rsidRPr="00935D00" w:rsidRDefault="00657F0E" w:rsidP="00176C26">
            <w:pPr>
              <w:spacing w:before="0"/>
              <w:ind w:firstLine="0"/>
              <w:jc w:val="center"/>
              <w:rPr>
                <w:rFonts w:cs="Arial"/>
                <w:b/>
                <w:bCs/>
                <w:sz w:val="18"/>
                <w:szCs w:val="18"/>
              </w:rPr>
            </w:pPr>
            <w:r w:rsidRPr="00935D00">
              <w:rPr>
                <w:rFonts w:cs="Arial"/>
                <w:b/>
                <w:bCs/>
                <w:sz w:val="18"/>
                <w:szCs w:val="18"/>
              </w:rPr>
              <w:t>II</w:t>
            </w:r>
          </w:p>
        </w:tc>
        <w:tc>
          <w:tcPr>
            <w:tcW w:w="680" w:type="dxa"/>
            <w:vAlign w:val="center"/>
          </w:tcPr>
          <w:p w14:paraId="6E460B8D" w14:textId="5B2B3955" w:rsidR="00657F0E" w:rsidRPr="00935D00" w:rsidRDefault="00657F0E" w:rsidP="00176C26">
            <w:pPr>
              <w:spacing w:before="0"/>
              <w:ind w:firstLine="0"/>
              <w:jc w:val="center"/>
              <w:rPr>
                <w:rFonts w:cs="Arial"/>
                <w:b/>
                <w:color w:val="000000"/>
                <w:sz w:val="18"/>
                <w:szCs w:val="18"/>
              </w:rPr>
            </w:pPr>
            <w:r>
              <w:rPr>
                <w:rFonts w:cs="Arial"/>
                <w:b/>
                <w:color w:val="000000"/>
                <w:sz w:val="18"/>
                <w:szCs w:val="18"/>
              </w:rPr>
              <w:t>I</w:t>
            </w:r>
            <w:r w:rsidR="006D39EE">
              <w:rPr>
                <w:rFonts w:cs="Arial"/>
                <w:b/>
                <w:color w:val="000000"/>
                <w:sz w:val="18"/>
                <w:szCs w:val="18"/>
                <w:lang w:val="sr-Latn-CS"/>
              </w:rPr>
              <w:t>II</w:t>
            </w:r>
          </w:p>
        </w:tc>
        <w:tc>
          <w:tcPr>
            <w:tcW w:w="567" w:type="dxa"/>
            <w:vAlign w:val="center"/>
          </w:tcPr>
          <w:p w14:paraId="10360946" w14:textId="5E9B6B85" w:rsidR="00657F0E" w:rsidRPr="00935D00" w:rsidRDefault="006D39EE" w:rsidP="00176C26">
            <w:pPr>
              <w:spacing w:before="0"/>
              <w:ind w:firstLine="0"/>
              <w:jc w:val="center"/>
              <w:rPr>
                <w:rFonts w:cs="Arial"/>
                <w:b/>
                <w:sz w:val="18"/>
                <w:szCs w:val="18"/>
              </w:rPr>
            </w:pPr>
            <w:r>
              <w:rPr>
                <w:rFonts w:cs="Arial"/>
                <w:b/>
                <w:color w:val="000000"/>
                <w:sz w:val="18"/>
                <w:szCs w:val="18"/>
                <w:lang w:val="sr-Latn-CS"/>
              </w:rPr>
              <w:t>I</w:t>
            </w:r>
            <w:r w:rsidR="00657F0E" w:rsidRPr="00935D00">
              <w:rPr>
                <w:rFonts w:cs="Arial"/>
                <w:b/>
                <w:color w:val="000000"/>
                <w:sz w:val="18"/>
                <w:szCs w:val="18"/>
                <w:lang w:val="sr-Latn-CS"/>
              </w:rPr>
              <w:t>V</w:t>
            </w:r>
          </w:p>
        </w:tc>
        <w:tc>
          <w:tcPr>
            <w:tcW w:w="2722" w:type="dxa"/>
          </w:tcPr>
          <w:p w14:paraId="644D39E2" w14:textId="636E5CD0" w:rsidR="00657F0E" w:rsidRPr="00935D00" w:rsidRDefault="006D39EE" w:rsidP="00176C26">
            <w:pPr>
              <w:spacing w:before="0"/>
              <w:ind w:firstLine="0"/>
              <w:jc w:val="center"/>
              <w:rPr>
                <w:rFonts w:cs="Arial"/>
                <w:b/>
                <w:color w:val="000000"/>
                <w:sz w:val="18"/>
                <w:szCs w:val="18"/>
                <w:lang w:val="sr-Latn-CS"/>
              </w:rPr>
            </w:pPr>
            <w:r>
              <w:rPr>
                <w:rFonts w:cs="Arial"/>
                <w:b/>
                <w:color w:val="000000"/>
                <w:sz w:val="18"/>
                <w:szCs w:val="18"/>
                <w:lang w:val="sr-Latn-CS"/>
              </w:rPr>
              <w:t>V</w:t>
            </w:r>
          </w:p>
        </w:tc>
      </w:tr>
      <w:tr w:rsidR="00657F0E" w:rsidRPr="00C40B6A" w14:paraId="725429C0" w14:textId="01B26F31" w:rsidTr="000C2A35">
        <w:trPr>
          <w:trHeight w:val="397"/>
        </w:trPr>
        <w:tc>
          <w:tcPr>
            <w:tcW w:w="568" w:type="dxa"/>
            <w:vAlign w:val="center"/>
          </w:tcPr>
          <w:p w14:paraId="3D9F6AFC" w14:textId="77777777" w:rsidR="00657F0E" w:rsidRPr="009242CD" w:rsidRDefault="00657F0E" w:rsidP="00176C26">
            <w:pPr>
              <w:spacing w:before="0"/>
              <w:ind w:firstLine="0"/>
              <w:jc w:val="center"/>
              <w:rPr>
                <w:sz w:val="20"/>
                <w:szCs w:val="20"/>
                <w:lang w:eastAsia="hi-IN" w:bidi="hi-IN"/>
              </w:rPr>
            </w:pPr>
            <w:r w:rsidRPr="009242CD">
              <w:rPr>
                <w:sz w:val="20"/>
                <w:szCs w:val="20"/>
                <w:lang w:eastAsia="hi-IN" w:bidi="hi-IN"/>
              </w:rPr>
              <w:t>1</w:t>
            </w:r>
          </w:p>
        </w:tc>
        <w:tc>
          <w:tcPr>
            <w:tcW w:w="5954" w:type="dxa"/>
            <w:vAlign w:val="center"/>
          </w:tcPr>
          <w:p w14:paraId="26254E13" w14:textId="1D37A472" w:rsidR="00657F0E" w:rsidRPr="007112A8" w:rsidRDefault="00657F0E" w:rsidP="00176C26">
            <w:pPr>
              <w:spacing w:before="0"/>
              <w:ind w:firstLine="0"/>
              <w:jc w:val="left"/>
              <w:rPr>
                <w:sz w:val="18"/>
                <w:szCs w:val="18"/>
              </w:rPr>
            </w:pPr>
            <w:r w:rsidRPr="007112A8">
              <w:rPr>
                <w:sz w:val="18"/>
                <w:szCs w:val="18"/>
              </w:rPr>
              <w:t xml:space="preserve">Bronzana čaura (UK) </w:t>
            </w:r>
            <w:r w:rsidR="000C2A35">
              <w:rPr>
                <w:sz w:val="18"/>
                <w:szCs w:val="18"/>
              </w:rPr>
              <w:t xml:space="preserve">;   </w:t>
            </w:r>
            <w:r w:rsidRPr="007112A8">
              <w:rPr>
                <w:sz w:val="18"/>
                <w:szCs w:val="18"/>
              </w:rPr>
              <w:t>p</w:t>
            </w:r>
            <w:r w:rsidR="000C2A35">
              <w:rPr>
                <w:sz w:val="18"/>
                <w:szCs w:val="18"/>
              </w:rPr>
              <w:t xml:space="preserve">rema </w:t>
            </w:r>
            <w:r w:rsidRPr="007112A8">
              <w:rPr>
                <w:sz w:val="18"/>
                <w:szCs w:val="18"/>
              </w:rPr>
              <w:t xml:space="preserve"> crt.</w:t>
            </w:r>
            <w:r w:rsidR="000C2A35">
              <w:rPr>
                <w:sz w:val="18"/>
                <w:szCs w:val="18"/>
              </w:rPr>
              <w:t xml:space="preserve"> </w:t>
            </w:r>
            <w:r w:rsidRPr="007112A8">
              <w:rPr>
                <w:sz w:val="18"/>
                <w:szCs w:val="18"/>
              </w:rPr>
              <w:t>2140.11.04</w:t>
            </w:r>
            <w:r w:rsidRPr="007112A8">
              <w:rPr>
                <w:sz w:val="18"/>
                <w:szCs w:val="18"/>
              </w:rPr>
              <w:tab/>
            </w:r>
            <w:r w:rsidR="000C2A35">
              <w:rPr>
                <w:sz w:val="18"/>
                <w:szCs w:val="18"/>
              </w:rPr>
              <w:t xml:space="preserve">                                        materijal: </w:t>
            </w:r>
            <w:r>
              <w:rPr>
                <w:sz w:val="18"/>
                <w:szCs w:val="18"/>
              </w:rPr>
              <w:t>P. Cu Sn14</w:t>
            </w:r>
            <w:r w:rsidRPr="007112A8">
              <w:rPr>
                <w:sz w:val="18"/>
                <w:szCs w:val="18"/>
              </w:rPr>
              <w:tab/>
            </w:r>
            <w:r w:rsidR="000C2A35">
              <w:rPr>
                <w:rFonts w:cs="Arial"/>
                <w:sz w:val="18"/>
                <w:szCs w:val="18"/>
              </w:rPr>
              <w:t>Ø</w:t>
            </w:r>
            <w:r w:rsidRPr="007112A8">
              <w:rPr>
                <w:sz w:val="18"/>
                <w:szCs w:val="18"/>
              </w:rPr>
              <w:t>140x90</w:t>
            </w:r>
          </w:p>
        </w:tc>
        <w:tc>
          <w:tcPr>
            <w:tcW w:w="680" w:type="dxa"/>
            <w:vAlign w:val="center"/>
          </w:tcPr>
          <w:p w14:paraId="70D658F9" w14:textId="77777777" w:rsidR="00657F0E" w:rsidRPr="00BE17AD" w:rsidRDefault="00657F0E" w:rsidP="00176C26">
            <w:pPr>
              <w:spacing w:before="0"/>
              <w:ind w:firstLine="0"/>
              <w:jc w:val="center"/>
              <w:rPr>
                <w:sz w:val="20"/>
                <w:szCs w:val="20"/>
                <w:lang w:val="sr-Latn-RS"/>
              </w:rPr>
            </w:pPr>
            <w:r>
              <w:rPr>
                <w:sz w:val="20"/>
                <w:szCs w:val="20"/>
                <w:lang w:val="sr-Latn-RS"/>
              </w:rPr>
              <w:t>kom</w:t>
            </w:r>
          </w:p>
        </w:tc>
        <w:tc>
          <w:tcPr>
            <w:tcW w:w="567" w:type="dxa"/>
            <w:vAlign w:val="center"/>
          </w:tcPr>
          <w:p w14:paraId="6A20406B" w14:textId="77777777" w:rsidR="00657F0E" w:rsidRPr="00A61E7D" w:rsidRDefault="00657F0E" w:rsidP="00176C26">
            <w:pPr>
              <w:spacing w:before="0"/>
              <w:ind w:firstLine="0"/>
              <w:jc w:val="center"/>
              <w:rPr>
                <w:sz w:val="18"/>
                <w:szCs w:val="18"/>
              </w:rPr>
            </w:pPr>
            <w:r w:rsidRPr="00A61E7D">
              <w:rPr>
                <w:sz w:val="18"/>
                <w:szCs w:val="18"/>
              </w:rPr>
              <w:t>8</w:t>
            </w:r>
          </w:p>
        </w:tc>
        <w:tc>
          <w:tcPr>
            <w:tcW w:w="2722" w:type="dxa"/>
            <w:vAlign w:val="center"/>
          </w:tcPr>
          <w:p w14:paraId="31DA114F" w14:textId="77777777" w:rsidR="00657F0E" w:rsidRDefault="005C45FA" w:rsidP="00176C26">
            <w:pPr>
              <w:spacing w:before="0"/>
              <w:ind w:firstLine="0"/>
              <w:jc w:val="left"/>
              <w:rPr>
                <w:rFonts w:cs="Arial"/>
                <w:sz w:val="18"/>
                <w:szCs w:val="18"/>
              </w:rPr>
            </w:pPr>
            <w:r>
              <w:rPr>
                <w:rFonts w:cs="Arial"/>
                <w:sz w:val="18"/>
                <w:szCs w:val="18"/>
              </w:rPr>
              <w:t>1.</w:t>
            </w:r>
            <w:r w:rsidR="00A37151" w:rsidRPr="004F42D7">
              <w:rPr>
                <w:rFonts w:cs="Arial"/>
                <w:sz w:val="18"/>
                <w:szCs w:val="18"/>
              </w:rPr>
              <w:t>Atest o mehaničkim osobinama i hemijskom sastavu</w:t>
            </w:r>
            <w:r>
              <w:rPr>
                <w:rFonts w:cs="Arial"/>
                <w:sz w:val="18"/>
                <w:szCs w:val="18"/>
              </w:rPr>
              <w:t xml:space="preserve"> </w:t>
            </w:r>
            <w:r w:rsidR="00A37151" w:rsidRPr="004F42D7">
              <w:rPr>
                <w:rFonts w:cs="Arial"/>
                <w:sz w:val="18"/>
                <w:szCs w:val="18"/>
              </w:rPr>
              <w:t>EN10204 – 3.1</w:t>
            </w:r>
          </w:p>
          <w:p w14:paraId="35606758" w14:textId="7C0B4E3A" w:rsidR="005C45FA" w:rsidRPr="00A61E7D" w:rsidRDefault="005C45FA" w:rsidP="00176C26">
            <w:pPr>
              <w:spacing w:before="0"/>
              <w:ind w:firstLine="0"/>
              <w:jc w:val="left"/>
              <w:rPr>
                <w:sz w:val="18"/>
                <w:szCs w:val="18"/>
              </w:rPr>
            </w:pPr>
            <w:r w:rsidRPr="004F42D7">
              <w:rPr>
                <w:rFonts w:cs="Arial"/>
                <w:sz w:val="18"/>
                <w:szCs w:val="18"/>
              </w:rPr>
              <w:t>2.Atest o homogenosti materijala – prema SEP1922 – klasa3</w:t>
            </w:r>
          </w:p>
        </w:tc>
      </w:tr>
      <w:tr w:rsidR="00657F0E" w:rsidRPr="00C40B6A" w14:paraId="424EC61C" w14:textId="4E696BD1" w:rsidTr="00657F0E">
        <w:trPr>
          <w:trHeight w:val="397"/>
        </w:trPr>
        <w:tc>
          <w:tcPr>
            <w:tcW w:w="568" w:type="dxa"/>
            <w:vAlign w:val="center"/>
          </w:tcPr>
          <w:p w14:paraId="21D2A5A2" w14:textId="77777777" w:rsidR="00657F0E" w:rsidRPr="007011D1" w:rsidRDefault="00657F0E" w:rsidP="00176C26">
            <w:pPr>
              <w:spacing w:before="0"/>
              <w:ind w:firstLine="0"/>
              <w:jc w:val="center"/>
              <w:rPr>
                <w:sz w:val="20"/>
                <w:szCs w:val="20"/>
                <w:lang w:val="sr-Cyrl-RS" w:eastAsia="hi-IN" w:bidi="hi-IN"/>
              </w:rPr>
            </w:pPr>
            <w:r>
              <w:rPr>
                <w:sz w:val="20"/>
                <w:szCs w:val="20"/>
                <w:lang w:val="sr-Cyrl-RS" w:eastAsia="hi-IN" w:bidi="hi-IN"/>
              </w:rPr>
              <w:t>2</w:t>
            </w:r>
          </w:p>
        </w:tc>
        <w:tc>
          <w:tcPr>
            <w:tcW w:w="5954" w:type="dxa"/>
            <w:vAlign w:val="center"/>
          </w:tcPr>
          <w:p w14:paraId="7C6FD1CA" w14:textId="77777777" w:rsidR="000C2A35" w:rsidRDefault="000C2A35" w:rsidP="00176C26">
            <w:pPr>
              <w:ind w:firstLine="0"/>
              <w:rPr>
                <w:sz w:val="18"/>
                <w:szCs w:val="18"/>
              </w:rPr>
            </w:pPr>
            <w:r>
              <w:rPr>
                <w:sz w:val="18"/>
                <w:szCs w:val="18"/>
              </w:rPr>
              <w:t xml:space="preserve">Bronzana čaura (UK) prema </w:t>
            </w:r>
            <w:r w:rsidR="00657F0E" w:rsidRPr="009627E9">
              <w:rPr>
                <w:sz w:val="18"/>
                <w:szCs w:val="18"/>
              </w:rPr>
              <w:t xml:space="preserve"> </w:t>
            </w:r>
            <w:r w:rsidR="00657F0E">
              <w:rPr>
                <w:sz w:val="18"/>
                <w:szCs w:val="18"/>
                <w:lang w:val="sr-Cyrl-CS"/>
              </w:rPr>
              <w:t>с</w:t>
            </w:r>
            <w:r w:rsidR="00657F0E">
              <w:rPr>
                <w:sz w:val="18"/>
                <w:szCs w:val="18"/>
                <w:lang w:val="sr-Latn-RS"/>
              </w:rPr>
              <w:t>rt</w:t>
            </w:r>
            <w:r>
              <w:rPr>
                <w:sz w:val="18"/>
                <w:szCs w:val="18"/>
                <w:lang w:val="sr-Latn-RS"/>
              </w:rPr>
              <w:t>. 2224.03</w:t>
            </w:r>
            <w:r w:rsidR="00657F0E" w:rsidRPr="00675320">
              <w:rPr>
                <w:sz w:val="18"/>
                <w:szCs w:val="18"/>
              </w:rPr>
              <w:tab/>
            </w:r>
          </w:p>
          <w:p w14:paraId="29290D7F" w14:textId="2467CBC0" w:rsidR="00657F0E" w:rsidRPr="00675320" w:rsidRDefault="000C2A35" w:rsidP="00176C26">
            <w:pPr>
              <w:spacing w:before="0"/>
              <w:ind w:firstLine="0"/>
              <w:rPr>
                <w:sz w:val="18"/>
                <w:szCs w:val="18"/>
              </w:rPr>
            </w:pPr>
            <w:r>
              <w:rPr>
                <w:sz w:val="18"/>
                <w:szCs w:val="18"/>
              </w:rPr>
              <w:t xml:space="preserve">materijal:  P </w:t>
            </w:r>
            <w:r w:rsidR="00657F0E">
              <w:rPr>
                <w:sz w:val="18"/>
                <w:szCs w:val="18"/>
              </w:rPr>
              <w:t>Cu Sn14</w:t>
            </w:r>
            <w:r>
              <w:rPr>
                <w:sz w:val="18"/>
                <w:szCs w:val="18"/>
              </w:rPr>
              <w:t>;</w:t>
            </w:r>
            <w:r w:rsidR="00657F0E" w:rsidRPr="00675320">
              <w:rPr>
                <w:sz w:val="18"/>
                <w:szCs w:val="18"/>
              </w:rPr>
              <w:tab/>
            </w:r>
            <w:r>
              <w:rPr>
                <w:rFonts w:cs="Arial"/>
                <w:sz w:val="18"/>
                <w:szCs w:val="18"/>
              </w:rPr>
              <w:t>Ø</w:t>
            </w:r>
            <w:r w:rsidR="00657F0E" w:rsidRPr="00675320">
              <w:rPr>
                <w:sz w:val="18"/>
                <w:szCs w:val="18"/>
              </w:rPr>
              <w:t>180x85</w:t>
            </w:r>
          </w:p>
          <w:p w14:paraId="26F78C37" w14:textId="77777777" w:rsidR="00657F0E" w:rsidRPr="00675320" w:rsidRDefault="00657F0E" w:rsidP="00176C26">
            <w:pPr>
              <w:spacing w:before="0"/>
              <w:ind w:firstLine="0"/>
              <w:jc w:val="left"/>
              <w:rPr>
                <w:sz w:val="18"/>
                <w:szCs w:val="18"/>
              </w:rPr>
            </w:pPr>
          </w:p>
        </w:tc>
        <w:tc>
          <w:tcPr>
            <w:tcW w:w="680" w:type="dxa"/>
            <w:vAlign w:val="center"/>
          </w:tcPr>
          <w:p w14:paraId="61FE50B3" w14:textId="77777777" w:rsidR="00657F0E" w:rsidRPr="009242CD" w:rsidRDefault="00657F0E" w:rsidP="00176C26">
            <w:pPr>
              <w:spacing w:before="0"/>
              <w:ind w:firstLine="0"/>
              <w:jc w:val="center"/>
              <w:rPr>
                <w:sz w:val="20"/>
                <w:szCs w:val="20"/>
              </w:rPr>
            </w:pPr>
            <w:r>
              <w:rPr>
                <w:sz w:val="20"/>
                <w:szCs w:val="20"/>
              </w:rPr>
              <w:t>kom</w:t>
            </w:r>
          </w:p>
        </w:tc>
        <w:tc>
          <w:tcPr>
            <w:tcW w:w="567" w:type="dxa"/>
            <w:vAlign w:val="center"/>
          </w:tcPr>
          <w:p w14:paraId="746ADA8A" w14:textId="77777777" w:rsidR="00657F0E" w:rsidRPr="00A61E7D" w:rsidRDefault="00657F0E" w:rsidP="00176C26">
            <w:pPr>
              <w:ind w:firstLine="0"/>
              <w:jc w:val="center"/>
              <w:rPr>
                <w:sz w:val="18"/>
                <w:szCs w:val="18"/>
              </w:rPr>
            </w:pPr>
            <w:r w:rsidRPr="00A61E7D">
              <w:rPr>
                <w:sz w:val="18"/>
                <w:szCs w:val="18"/>
              </w:rPr>
              <w:t>1</w:t>
            </w:r>
          </w:p>
        </w:tc>
        <w:tc>
          <w:tcPr>
            <w:tcW w:w="2722" w:type="dxa"/>
          </w:tcPr>
          <w:p w14:paraId="1A6894F0" w14:textId="77777777" w:rsidR="00657F0E" w:rsidRDefault="005C45FA" w:rsidP="00176C26">
            <w:pPr>
              <w:spacing w:before="0"/>
              <w:ind w:firstLine="0"/>
              <w:jc w:val="left"/>
              <w:rPr>
                <w:rFonts w:cs="Arial"/>
                <w:sz w:val="18"/>
                <w:szCs w:val="18"/>
              </w:rPr>
            </w:pPr>
            <w:r>
              <w:rPr>
                <w:rFonts w:cs="Arial"/>
                <w:sz w:val="18"/>
                <w:szCs w:val="18"/>
              </w:rPr>
              <w:t>1.</w:t>
            </w:r>
            <w:r w:rsidR="00A37151" w:rsidRPr="004F42D7">
              <w:rPr>
                <w:rFonts w:cs="Arial"/>
                <w:sz w:val="18"/>
                <w:szCs w:val="18"/>
              </w:rPr>
              <w:t>Atest o mehaničkim osobinama i hemijskom sastavu</w:t>
            </w:r>
            <w:r>
              <w:rPr>
                <w:rFonts w:cs="Arial"/>
                <w:sz w:val="18"/>
                <w:szCs w:val="18"/>
              </w:rPr>
              <w:t xml:space="preserve"> </w:t>
            </w:r>
            <w:r w:rsidR="00A37151" w:rsidRPr="004F42D7">
              <w:rPr>
                <w:rFonts w:cs="Arial"/>
                <w:sz w:val="18"/>
                <w:szCs w:val="18"/>
              </w:rPr>
              <w:t>EN10204 – 3.1</w:t>
            </w:r>
          </w:p>
          <w:p w14:paraId="3D5A2165" w14:textId="61DCEA15" w:rsidR="005C45FA" w:rsidRPr="00A61E7D" w:rsidRDefault="005C45FA" w:rsidP="00176C26">
            <w:pPr>
              <w:spacing w:before="0"/>
              <w:ind w:firstLine="0"/>
              <w:jc w:val="left"/>
              <w:rPr>
                <w:sz w:val="18"/>
                <w:szCs w:val="18"/>
              </w:rPr>
            </w:pPr>
            <w:r w:rsidRPr="004F42D7">
              <w:rPr>
                <w:rFonts w:cs="Arial"/>
                <w:sz w:val="18"/>
                <w:szCs w:val="18"/>
              </w:rPr>
              <w:t>2.Atest o homogenosti materijala – prema SEP1922 – klasa3</w:t>
            </w:r>
          </w:p>
        </w:tc>
      </w:tr>
      <w:tr w:rsidR="00657F0E" w:rsidRPr="00C40B6A" w14:paraId="40C8C762" w14:textId="45BFEBD2" w:rsidTr="00657F0E">
        <w:trPr>
          <w:trHeight w:val="397"/>
        </w:trPr>
        <w:tc>
          <w:tcPr>
            <w:tcW w:w="568" w:type="dxa"/>
            <w:vAlign w:val="center"/>
          </w:tcPr>
          <w:p w14:paraId="63130240" w14:textId="77777777" w:rsidR="00657F0E" w:rsidRPr="007011D1" w:rsidRDefault="00657F0E" w:rsidP="00176C26">
            <w:pPr>
              <w:spacing w:before="0"/>
              <w:ind w:firstLine="0"/>
              <w:jc w:val="center"/>
              <w:rPr>
                <w:sz w:val="20"/>
                <w:szCs w:val="20"/>
                <w:lang w:val="sr-Cyrl-RS" w:eastAsia="hi-IN" w:bidi="hi-IN"/>
              </w:rPr>
            </w:pPr>
            <w:r>
              <w:rPr>
                <w:sz w:val="20"/>
                <w:szCs w:val="20"/>
                <w:lang w:val="sr-Cyrl-RS" w:eastAsia="hi-IN" w:bidi="hi-IN"/>
              </w:rPr>
              <w:t>3</w:t>
            </w:r>
          </w:p>
        </w:tc>
        <w:tc>
          <w:tcPr>
            <w:tcW w:w="5954" w:type="dxa"/>
            <w:vAlign w:val="center"/>
          </w:tcPr>
          <w:p w14:paraId="169E4248" w14:textId="77777777" w:rsidR="000C2A35" w:rsidRDefault="00657F0E" w:rsidP="00176C26">
            <w:pPr>
              <w:spacing w:before="0"/>
              <w:ind w:firstLine="0"/>
              <w:jc w:val="left"/>
              <w:rPr>
                <w:sz w:val="18"/>
                <w:szCs w:val="18"/>
              </w:rPr>
            </w:pPr>
            <w:r w:rsidRPr="00AC6A14">
              <w:rPr>
                <w:sz w:val="18"/>
                <w:szCs w:val="18"/>
              </w:rPr>
              <w:t>Bronzana čaura (UK)</w:t>
            </w:r>
            <w:r w:rsidR="000C2A35">
              <w:rPr>
                <w:sz w:val="18"/>
                <w:szCs w:val="18"/>
              </w:rPr>
              <w:t>;  prema crt.</w:t>
            </w:r>
            <w:r w:rsidRPr="00AC6A14">
              <w:rPr>
                <w:sz w:val="18"/>
                <w:szCs w:val="18"/>
              </w:rPr>
              <w:t>.2241.05.04</w:t>
            </w:r>
            <w:r w:rsidRPr="00AC6A14">
              <w:rPr>
                <w:sz w:val="18"/>
                <w:szCs w:val="18"/>
              </w:rPr>
              <w:tab/>
            </w:r>
          </w:p>
          <w:p w14:paraId="6B4A4889" w14:textId="585F97A9" w:rsidR="00657F0E" w:rsidRPr="00AC6A14" w:rsidRDefault="000C2A35" w:rsidP="00176C26">
            <w:pPr>
              <w:spacing w:before="0"/>
              <w:ind w:firstLine="0"/>
              <w:jc w:val="left"/>
              <w:rPr>
                <w:sz w:val="18"/>
                <w:szCs w:val="18"/>
              </w:rPr>
            </w:pPr>
            <w:r>
              <w:rPr>
                <w:sz w:val="18"/>
                <w:szCs w:val="18"/>
              </w:rPr>
              <w:t>materijal: P</w:t>
            </w:r>
            <w:r w:rsidR="00657F0E">
              <w:rPr>
                <w:sz w:val="18"/>
                <w:szCs w:val="18"/>
              </w:rPr>
              <w:t xml:space="preserve"> Cu Sn14</w:t>
            </w:r>
            <w:r>
              <w:rPr>
                <w:sz w:val="18"/>
                <w:szCs w:val="18"/>
              </w:rPr>
              <w:t xml:space="preserve">:      </w:t>
            </w:r>
            <w:r w:rsidR="00657F0E" w:rsidRPr="00AC6A14">
              <w:rPr>
                <w:sz w:val="18"/>
                <w:szCs w:val="18"/>
              </w:rPr>
              <w:tab/>
            </w:r>
            <w:r>
              <w:rPr>
                <w:rFonts w:cs="Arial"/>
                <w:sz w:val="18"/>
                <w:szCs w:val="18"/>
              </w:rPr>
              <w:t xml:space="preserve">Ø </w:t>
            </w:r>
            <w:r w:rsidR="00657F0E" w:rsidRPr="00AC6A14">
              <w:rPr>
                <w:sz w:val="18"/>
                <w:szCs w:val="18"/>
              </w:rPr>
              <w:t>46x30</w:t>
            </w:r>
          </w:p>
        </w:tc>
        <w:tc>
          <w:tcPr>
            <w:tcW w:w="680" w:type="dxa"/>
            <w:vAlign w:val="center"/>
          </w:tcPr>
          <w:p w14:paraId="3821EC0A" w14:textId="77777777" w:rsidR="00657F0E" w:rsidRPr="009242CD" w:rsidRDefault="00657F0E" w:rsidP="00176C26">
            <w:pPr>
              <w:spacing w:before="0"/>
              <w:ind w:firstLine="0"/>
              <w:jc w:val="center"/>
              <w:rPr>
                <w:sz w:val="20"/>
                <w:szCs w:val="20"/>
              </w:rPr>
            </w:pPr>
            <w:r>
              <w:rPr>
                <w:sz w:val="20"/>
                <w:szCs w:val="20"/>
              </w:rPr>
              <w:t>kom</w:t>
            </w:r>
          </w:p>
        </w:tc>
        <w:tc>
          <w:tcPr>
            <w:tcW w:w="567" w:type="dxa"/>
            <w:vAlign w:val="center"/>
          </w:tcPr>
          <w:p w14:paraId="08690A9C" w14:textId="77777777" w:rsidR="00657F0E" w:rsidRPr="00A61E7D" w:rsidRDefault="00657F0E" w:rsidP="00176C26">
            <w:pPr>
              <w:ind w:firstLine="0"/>
              <w:jc w:val="center"/>
              <w:rPr>
                <w:sz w:val="18"/>
                <w:szCs w:val="18"/>
              </w:rPr>
            </w:pPr>
            <w:r w:rsidRPr="00A61E7D">
              <w:rPr>
                <w:sz w:val="18"/>
                <w:szCs w:val="18"/>
              </w:rPr>
              <w:t>20</w:t>
            </w:r>
          </w:p>
        </w:tc>
        <w:tc>
          <w:tcPr>
            <w:tcW w:w="2722" w:type="dxa"/>
          </w:tcPr>
          <w:p w14:paraId="3EDB3DBC" w14:textId="77777777" w:rsidR="00657F0E" w:rsidRDefault="005C45FA" w:rsidP="00176C26">
            <w:pPr>
              <w:spacing w:before="0"/>
              <w:ind w:firstLine="0"/>
              <w:jc w:val="left"/>
              <w:rPr>
                <w:rFonts w:cs="Arial"/>
                <w:sz w:val="18"/>
                <w:szCs w:val="18"/>
              </w:rPr>
            </w:pPr>
            <w:r>
              <w:rPr>
                <w:rFonts w:cs="Arial"/>
                <w:sz w:val="18"/>
                <w:szCs w:val="18"/>
              </w:rPr>
              <w:t>1.</w:t>
            </w:r>
            <w:r w:rsidR="00A37151" w:rsidRPr="004F42D7">
              <w:rPr>
                <w:rFonts w:cs="Arial"/>
                <w:sz w:val="18"/>
                <w:szCs w:val="18"/>
              </w:rPr>
              <w:t>Atest o mehaničkim osobinama i hemijskom sastavu EN10204 – 3.1</w:t>
            </w:r>
          </w:p>
          <w:p w14:paraId="6EC69FBE" w14:textId="0E3D2336" w:rsidR="005C45FA" w:rsidRPr="00A61E7D" w:rsidRDefault="005C45FA" w:rsidP="00176C26">
            <w:pPr>
              <w:spacing w:before="0"/>
              <w:ind w:firstLine="0"/>
              <w:jc w:val="left"/>
              <w:rPr>
                <w:sz w:val="18"/>
                <w:szCs w:val="18"/>
              </w:rPr>
            </w:pPr>
            <w:r w:rsidRPr="004F42D7">
              <w:rPr>
                <w:rFonts w:cs="Arial"/>
                <w:sz w:val="18"/>
                <w:szCs w:val="18"/>
              </w:rPr>
              <w:t>2.Atest o homogenosti materijala – prema SEP1922 – klasa3</w:t>
            </w:r>
          </w:p>
        </w:tc>
      </w:tr>
    </w:tbl>
    <w:p w14:paraId="1982C191" w14:textId="77777777" w:rsidR="00D80DC1" w:rsidRPr="00155A43" w:rsidRDefault="00D80DC1" w:rsidP="00155A43">
      <w:pPr>
        <w:spacing w:before="0"/>
        <w:ind w:firstLine="0"/>
        <w:rPr>
          <w:b/>
          <w:noProof/>
          <w:lang w:val="sr-Latn-RS" w:eastAsia="ar-SA"/>
        </w:rPr>
      </w:pPr>
    </w:p>
    <w:p w14:paraId="3A530C35" w14:textId="09579EF7" w:rsidR="00E43971" w:rsidRPr="00C928A5" w:rsidRDefault="00E43971" w:rsidP="00E43971">
      <w:pPr>
        <w:rPr>
          <w:rFonts w:cs="Arial"/>
          <w:lang w:val="sr-Cyrl-CS"/>
        </w:rPr>
      </w:pPr>
      <w:r w:rsidRPr="00C928A5">
        <w:rPr>
          <w:b/>
          <w:lang w:val="sr-Cyrl-RS" w:eastAsia="hi-IN" w:bidi="hi-IN"/>
        </w:rPr>
        <w:t>Доказ квалитета-</w:t>
      </w:r>
      <w:r w:rsidRPr="00C928A5">
        <w:rPr>
          <w:b/>
          <w:lang w:val="sr-Latn-RS" w:eastAsia="hi-IN" w:bidi="hi-IN"/>
        </w:rPr>
        <w:t xml:space="preserve"> </w:t>
      </w:r>
      <w:r w:rsidRPr="00C928A5">
        <w:rPr>
          <w:b/>
          <w:lang w:val="sr-Cyrl-RS" w:eastAsia="hi-IN" w:bidi="hi-IN"/>
        </w:rPr>
        <w:t>Доставити уз понуду:</w:t>
      </w:r>
    </w:p>
    <w:p w14:paraId="1F081ABB" w14:textId="77777777" w:rsidR="00E43971" w:rsidRPr="00C928A5" w:rsidRDefault="00E43971" w:rsidP="00E43971">
      <w:pPr>
        <w:spacing w:before="60"/>
        <w:rPr>
          <w:lang w:val="sr-Latn-RS" w:eastAsia="hi-IN" w:bidi="hi-IN"/>
        </w:rPr>
      </w:pPr>
      <w:r w:rsidRPr="00C928A5">
        <w:rPr>
          <w:lang w:val="sr-Cyrl-CS" w:eastAsia="hi-IN" w:bidi="hi-IN"/>
        </w:rPr>
        <w:t xml:space="preserve">1. фотокопију важећег сертификата </w:t>
      </w:r>
      <w:r w:rsidRPr="00C928A5">
        <w:rPr>
          <w:lang w:val="sr-Latn-RS" w:eastAsia="hi-IN" w:bidi="hi-IN"/>
        </w:rPr>
        <w:t>ISO</w:t>
      </w:r>
      <w:r w:rsidRPr="00C928A5">
        <w:rPr>
          <w:lang w:val="sr-Cyrl-CS" w:eastAsia="hi-IN" w:bidi="hi-IN"/>
        </w:rPr>
        <w:t xml:space="preserve"> 9001 (или новије издање) за произвођача, који обухвата област производње предмет</w:t>
      </w:r>
      <w:r w:rsidRPr="00C928A5">
        <w:rPr>
          <w:lang w:val="sr-Latn-RS" w:eastAsia="hi-IN" w:bidi="hi-IN"/>
        </w:rPr>
        <w:t>a</w:t>
      </w:r>
      <w:r w:rsidRPr="00C928A5">
        <w:rPr>
          <w:lang w:val="sr-Cyrl-CS" w:eastAsia="hi-IN" w:bidi="hi-IN"/>
        </w:rPr>
        <w:t xml:space="preserve"> набавке</w:t>
      </w:r>
      <w:r w:rsidRPr="00C928A5">
        <w:rPr>
          <w:lang w:val="sr-Latn-RS" w:eastAsia="hi-IN" w:bidi="hi-IN"/>
        </w:rPr>
        <w:t xml:space="preserve"> –</w:t>
      </w:r>
      <w:r w:rsidRPr="00C928A5">
        <w:rPr>
          <w:noProof/>
          <w:lang w:val="sr-Cyrl-CS" w:eastAsia="hi-IN" w:bidi="hi-IN"/>
        </w:rPr>
        <w:t>одливци</w:t>
      </w:r>
      <w:r w:rsidRPr="00C928A5">
        <w:rPr>
          <w:lang w:val="sr-Cyrl-CS" w:eastAsia="hi-IN" w:bidi="hi-IN"/>
        </w:rPr>
        <w:t xml:space="preserve"> од бронзе</w:t>
      </w:r>
    </w:p>
    <w:p w14:paraId="008CCEB8" w14:textId="1CB5D75F" w:rsidR="005C45FA" w:rsidRPr="00C928A5" w:rsidRDefault="00E43971" w:rsidP="00155A43">
      <w:pPr>
        <w:spacing w:before="60"/>
        <w:rPr>
          <w:lang w:eastAsia="hi-IN" w:bidi="hi-IN"/>
        </w:rPr>
      </w:pPr>
      <w:r w:rsidRPr="00C928A5">
        <w:rPr>
          <w:lang w:val="sr-Latn-RS" w:eastAsia="hi-IN" w:bidi="hi-IN"/>
        </w:rPr>
        <w:lastRenderedPageBreak/>
        <w:t xml:space="preserve">2. </w:t>
      </w:r>
      <w:r w:rsidRPr="00C928A5">
        <w:rPr>
          <w:lang w:val="sr-Cyrl-RS" w:eastAsia="hi-IN" w:bidi="hi-IN"/>
        </w:rPr>
        <w:t>цртеж (скица) припремка за сваку позицију</w:t>
      </w:r>
      <w:r w:rsidR="005C45FA" w:rsidRPr="00C928A5">
        <w:rPr>
          <w:lang w:eastAsia="hi-IN" w:bidi="hi-IN"/>
        </w:rPr>
        <w:t>.</w:t>
      </w:r>
    </w:p>
    <w:p w14:paraId="270C1169" w14:textId="0714225E" w:rsidR="00D80DC1" w:rsidRPr="00155A43" w:rsidRDefault="00E43971" w:rsidP="00155A43">
      <w:pPr>
        <w:spacing w:before="60"/>
        <w:rPr>
          <w:lang w:val="sr-Latn-RS" w:eastAsia="hi-IN" w:bidi="hi-IN"/>
        </w:rPr>
      </w:pPr>
      <w:r w:rsidRPr="00C928A5">
        <w:rPr>
          <w:lang w:val="sr-Cyrl-RS" w:eastAsia="hi-IN" w:bidi="hi-IN"/>
        </w:rPr>
        <w:t>Уколико понуђач не достави све захтеване доказе уз понуду, његова понуда ће бити одбијена као неприхватљива.</w:t>
      </w:r>
    </w:p>
    <w:p w14:paraId="1504A6AA" w14:textId="77777777" w:rsidR="00E43971" w:rsidRPr="00C928A5" w:rsidRDefault="00E43971" w:rsidP="00E43971">
      <w:pPr>
        <w:rPr>
          <w:rFonts w:cs="Arial"/>
          <w:lang w:val="sr-Cyrl-CS"/>
        </w:rPr>
      </w:pPr>
      <w:r w:rsidRPr="00C928A5">
        <w:rPr>
          <w:b/>
          <w:lang w:val="sr-Cyrl-RS" w:eastAsia="hi-IN" w:bidi="hi-IN"/>
        </w:rPr>
        <w:t>Доказ квалитета-</w:t>
      </w:r>
      <w:r w:rsidRPr="00C928A5">
        <w:rPr>
          <w:b/>
          <w:lang w:val="sr-Latn-RS" w:eastAsia="hi-IN" w:bidi="hi-IN"/>
        </w:rPr>
        <w:t xml:space="preserve"> </w:t>
      </w:r>
      <w:r w:rsidRPr="00C928A5">
        <w:rPr>
          <w:b/>
          <w:lang w:val="sr-Cyrl-RS" w:eastAsia="hi-IN" w:bidi="hi-IN"/>
        </w:rPr>
        <w:t>Доставити уз испоруку:</w:t>
      </w:r>
    </w:p>
    <w:p w14:paraId="6E7A801A" w14:textId="77777777" w:rsidR="00E43971" w:rsidRPr="00C928A5" w:rsidRDefault="00E43971" w:rsidP="008D12CF">
      <w:pPr>
        <w:spacing w:before="0"/>
        <w:rPr>
          <w:b/>
          <w:noProof/>
          <w:lang w:val="sr-Cyrl-CS" w:eastAsia="ar-SA"/>
        </w:rPr>
      </w:pPr>
    </w:p>
    <w:p w14:paraId="6C91560F" w14:textId="6523C21C" w:rsidR="00E43971" w:rsidRPr="00C928A5" w:rsidRDefault="009627E9" w:rsidP="00E43971">
      <w:pPr>
        <w:spacing w:before="0"/>
        <w:rPr>
          <w:lang w:val="sr-Cyrl-CS" w:eastAsia="hi-IN" w:bidi="hi-IN"/>
        </w:rPr>
      </w:pPr>
      <w:r w:rsidRPr="00C928A5">
        <w:rPr>
          <w:noProof/>
          <w:lang w:val="sr-Cyrl-RS" w:eastAsia="hi-IN" w:bidi="hi-IN"/>
        </w:rPr>
        <w:t xml:space="preserve">Хемијски састав и механичке особине материјала морају бити у складу са </w:t>
      </w:r>
      <w:r w:rsidR="005C45FA" w:rsidRPr="00C928A5">
        <w:rPr>
          <w:noProof/>
          <w:lang w:eastAsia="hi-IN" w:bidi="hi-IN"/>
        </w:rPr>
        <w:t xml:space="preserve">SRPS </w:t>
      </w:r>
      <w:r w:rsidRPr="00C928A5">
        <w:rPr>
          <w:noProof/>
          <w:lang w:val="sr-Cyrl-RS" w:eastAsia="hi-IN" w:bidi="hi-IN"/>
        </w:rPr>
        <w:t>Е</w:t>
      </w:r>
      <w:r w:rsidRPr="00C928A5">
        <w:rPr>
          <w:lang w:val="sr-Latn-RS" w:eastAsia="hi-IN" w:bidi="hi-IN"/>
        </w:rPr>
        <w:t>N</w:t>
      </w:r>
      <w:r w:rsidRPr="00C928A5">
        <w:rPr>
          <w:noProof/>
          <w:lang w:val="sr-Cyrl-RS" w:eastAsia="hi-IN" w:bidi="hi-IN"/>
        </w:rPr>
        <w:t xml:space="preserve"> 1982. </w:t>
      </w:r>
      <w:r w:rsidR="00E43971" w:rsidRPr="00C928A5">
        <w:rPr>
          <w:noProof/>
          <w:lang w:val="sr-Cyrl-RS" w:eastAsia="hi-IN" w:bidi="hi-IN"/>
        </w:rPr>
        <w:t xml:space="preserve">Све одливке испоручити са обавезним атестима за сваку шаржу материјала и то  хемијског састава и механичких карактеристика ( затезна чврстоћа, ударна жилавост ,граница течења...) </w:t>
      </w:r>
      <w:r w:rsidR="00E43971" w:rsidRPr="00C928A5">
        <w:rPr>
          <w:noProof/>
          <w:lang w:val="sr-Cyrl-CS" w:eastAsia="hi-IN" w:bidi="hi-IN"/>
        </w:rPr>
        <w:t>у форм</w:t>
      </w:r>
      <w:r w:rsidR="00E43971" w:rsidRPr="00C928A5">
        <w:rPr>
          <w:lang w:val="sr-Cyrl-CS" w:eastAsia="hi-IN" w:bidi="hi-IN"/>
        </w:rPr>
        <w:t xml:space="preserve">и </w:t>
      </w:r>
      <w:r w:rsidR="00E43971" w:rsidRPr="00C928A5">
        <w:rPr>
          <w:lang w:val="sr-Latn-RS" w:eastAsia="hi-IN" w:bidi="hi-IN"/>
        </w:rPr>
        <w:t>EN</w:t>
      </w:r>
      <w:r w:rsidR="00E43971" w:rsidRPr="00C928A5">
        <w:rPr>
          <w:lang w:val="sr-Cyrl-CS" w:eastAsia="hi-IN" w:bidi="hi-IN"/>
        </w:rPr>
        <w:t xml:space="preserve"> 10204 -3.1. Чауре испоручити урађене на предмеру са додацима од </w:t>
      </w:r>
      <w:r w:rsidR="00E43971" w:rsidRPr="00C928A5">
        <w:rPr>
          <w:rFonts w:cs="Arial"/>
          <w:lang w:val="sr-Cyrl-CS" w:eastAsia="hi-IN" w:bidi="hi-IN"/>
        </w:rPr>
        <w:t xml:space="preserve">± </w:t>
      </w:r>
      <w:r w:rsidR="00E43971" w:rsidRPr="00C928A5">
        <w:rPr>
          <w:lang w:val="sr-Cyrl-CS" w:eastAsia="hi-IN" w:bidi="hi-IN"/>
        </w:rPr>
        <w:t>5 мм.</w:t>
      </w:r>
      <w:r w:rsidRPr="00C928A5">
        <w:rPr>
          <w:lang w:val="sr-Cyrl-CS" w:eastAsia="hi-IN" w:bidi="hi-IN"/>
        </w:rPr>
        <w:t xml:space="preserve"> ( за поз. 1 и 3). За позицију 2 </w:t>
      </w:r>
      <w:r w:rsidR="00EC623C" w:rsidRPr="00C928A5">
        <w:rPr>
          <w:lang w:val="sr-Cyrl-CS" w:eastAsia="hi-IN" w:bidi="hi-IN"/>
        </w:rPr>
        <w:t xml:space="preserve">оставити додатке тако да се кота </w:t>
      </w:r>
      <w:r w:rsidR="00536BDA">
        <w:rPr>
          <w:rFonts w:cs="Arial"/>
          <w:lang w:val="sr-Cyrl-CS" w:eastAsia="hi-IN" w:bidi="hi-IN"/>
        </w:rPr>
        <w:t>Ø</w:t>
      </w:r>
      <w:r w:rsidR="00EC623C" w:rsidRPr="00C928A5">
        <w:rPr>
          <w:lang w:val="sr-Cyrl-CS" w:eastAsia="hi-IN" w:bidi="hi-IN"/>
        </w:rPr>
        <w:t xml:space="preserve">150 Н8  ради на меру </w:t>
      </w:r>
      <w:r w:rsidR="00536BDA">
        <w:rPr>
          <w:rFonts w:cs="Arial"/>
          <w:lang w:val="sr-Cyrl-CS" w:eastAsia="hi-IN" w:bidi="hi-IN"/>
        </w:rPr>
        <w:t>Ø</w:t>
      </w:r>
      <w:r w:rsidR="00536BDA" w:rsidRPr="00C928A5">
        <w:rPr>
          <w:lang w:val="sr-Cyrl-CS" w:eastAsia="hi-IN" w:bidi="hi-IN"/>
        </w:rPr>
        <w:t xml:space="preserve"> </w:t>
      </w:r>
      <w:r w:rsidR="00EC623C" w:rsidRPr="00C928A5">
        <w:rPr>
          <w:lang w:val="sr-Cyrl-CS" w:eastAsia="hi-IN" w:bidi="hi-IN"/>
        </w:rPr>
        <w:t>1</w:t>
      </w:r>
      <w:r w:rsidR="00536BDA">
        <w:rPr>
          <w:lang w:eastAsia="hi-IN" w:bidi="hi-IN"/>
        </w:rPr>
        <w:t>42</w:t>
      </w:r>
      <w:r w:rsidR="00EC623C" w:rsidRPr="00C928A5">
        <w:rPr>
          <w:lang w:val="sr-Cyrl-CS" w:eastAsia="hi-IN" w:bidi="hi-IN"/>
        </w:rPr>
        <w:t xml:space="preserve">, кота </w:t>
      </w:r>
      <w:r w:rsidR="00E43971" w:rsidRPr="00C928A5">
        <w:rPr>
          <w:lang w:val="sr-Cyrl-CS" w:eastAsia="hi-IN" w:bidi="hi-IN"/>
        </w:rPr>
        <w:t xml:space="preserve"> </w:t>
      </w:r>
      <w:r w:rsidR="00536BDA">
        <w:rPr>
          <w:rFonts w:cs="Arial"/>
          <w:lang w:val="sr-Cyrl-CS" w:eastAsia="hi-IN" w:bidi="hi-IN"/>
        </w:rPr>
        <w:t>Ø</w:t>
      </w:r>
      <w:r w:rsidR="00EC623C" w:rsidRPr="00C928A5">
        <w:rPr>
          <w:lang w:val="sr-Cyrl-CS" w:eastAsia="hi-IN" w:bidi="hi-IN"/>
        </w:rPr>
        <w:t xml:space="preserve"> 170 на </w:t>
      </w:r>
      <w:r w:rsidR="00536BDA">
        <w:rPr>
          <w:rFonts w:cs="Arial"/>
          <w:lang w:val="sr-Cyrl-CS" w:eastAsia="hi-IN" w:bidi="hi-IN"/>
        </w:rPr>
        <w:t>Ø</w:t>
      </w:r>
      <w:r w:rsidR="00536BDA" w:rsidRPr="00C928A5">
        <w:rPr>
          <w:lang w:val="sr-Cyrl-CS" w:eastAsia="hi-IN" w:bidi="hi-IN"/>
        </w:rPr>
        <w:t xml:space="preserve"> </w:t>
      </w:r>
      <w:r w:rsidR="00EC623C" w:rsidRPr="00C928A5">
        <w:rPr>
          <w:lang w:val="sr-Cyrl-CS" w:eastAsia="hi-IN" w:bidi="hi-IN"/>
        </w:rPr>
        <w:t>1</w:t>
      </w:r>
      <w:r w:rsidR="00536BDA">
        <w:rPr>
          <w:lang w:eastAsia="hi-IN" w:bidi="hi-IN"/>
        </w:rPr>
        <w:t>7</w:t>
      </w:r>
      <w:r w:rsidR="00EC623C" w:rsidRPr="00C928A5">
        <w:rPr>
          <w:lang w:val="sr-Cyrl-CS" w:eastAsia="hi-IN" w:bidi="hi-IN"/>
        </w:rPr>
        <w:t xml:space="preserve">8 а </w:t>
      </w:r>
      <w:r w:rsidR="00536BDA">
        <w:rPr>
          <w:rFonts w:cs="Arial"/>
          <w:lang w:val="sr-Cyrl-CS" w:eastAsia="hi-IN" w:bidi="hi-IN"/>
        </w:rPr>
        <w:t>Ø</w:t>
      </w:r>
      <w:r w:rsidR="00536BDA" w:rsidRPr="00C928A5">
        <w:rPr>
          <w:lang w:val="sr-Cyrl-CS" w:eastAsia="hi-IN" w:bidi="hi-IN"/>
        </w:rPr>
        <w:t xml:space="preserve"> </w:t>
      </w:r>
      <w:r w:rsidR="00EC623C" w:rsidRPr="00C928A5">
        <w:rPr>
          <w:lang w:val="sr-Cyrl-CS" w:eastAsia="hi-IN" w:bidi="hi-IN"/>
        </w:rPr>
        <w:t xml:space="preserve">180 на </w:t>
      </w:r>
      <w:r w:rsidR="00536BDA">
        <w:rPr>
          <w:rFonts w:cs="Arial"/>
          <w:lang w:val="sr-Cyrl-CS" w:eastAsia="hi-IN" w:bidi="hi-IN"/>
        </w:rPr>
        <w:t>Ø</w:t>
      </w:r>
      <w:r w:rsidR="00536BDA" w:rsidRPr="00C928A5">
        <w:rPr>
          <w:lang w:val="sr-Cyrl-CS" w:eastAsia="hi-IN" w:bidi="hi-IN"/>
        </w:rPr>
        <w:t xml:space="preserve"> </w:t>
      </w:r>
      <w:r w:rsidR="00536BDA">
        <w:rPr>
          <w:lang w:eastAsia="hi-IN" w:bidi="hi-IN"/>
        </w:rPr>
        <w:t>188</w:t>
      </w:r>
      <w:r w:rsidR="00EC623C" w:rsidRPr="00C928A5">
        <w:rPr>
          <w:lang w:val="sr-Cyrl-CS" w:eastAsia="hi-IN" w:bidi="hi-IN"/>
        </w:rPr>
        <w:t xml:space="preserve"> тј. према скици </w:t>
      </w:r>
      <w:r w:rsidR="00E43971" w:rsidRPr="00C928A5">
        <w:rPr>
          <w:lang w:val="sr-Cyrl-CS" w:eastAsia="hi-IN" w:bidi="hi-IN"/>
        </w:rPr>
        <w:t>(</w:t>
      </w:r>
      <w:r w:rsidR="00536BDA">
        <w:rPr>
          <w:lang w:val="sr-Cyrl-RS" w:eastAsia="hi-IN" w:bidi="hi-IN"/>
        </w:rPr>
        <w:t>Коначне мере/цртеж припремка, биће усаглашен између Наручиоца и Продавца, пре почетка израде.</w:t>
      </w:r>
      <w:r w:rsidR="00E43971" w:rsidRPr="00C928A5">
        <w:rPr>
          <w:lang w:val="sr-Cyrl-CS" w:eastAsia="hi-IN" w:bidi="hi-IN"/>
        </w:rPr>
        <w:t xml:space="preserve"> Купац ће обрадити на завршну меру </w:t>
      </w:r>
      <w:r w:rsidRPr="00C928A5">
        <w:rPr>
          <w:lang w:val="sr-Cyrl-CS" w:eastAsia="hi-IN" w:bidi="hi-IN"/>
        </w:rPr>
        <w:t xml:space="preserve">све површине са додатком, </w:t>
      </w:r>
      <w:r w:rsidR="00E43971" w:rsidRPr="00C928A5">
        <w:rPr>
          <w:lang w:val="sr-Cyrl-CS" w:eastAsia="hi-IN" w:bidi="hi-IN"/>
        </w:rPr>
        <w:t xml:space="preserve">приликом израде и уклапања </w:t>
      </w:r>
      <w:r w:rsidRPr="00C928A5">
        <w:rPr>
          <w:lang w:val="sr-Cyrl-CS" w:eastAsia="hi-IN" w:bidi="hi-IN"/>
        </w:rPr>
        <w:t>делова</w:t>
      </w:r>
      <w:r w:rsidR="00E43971" w:rsidRPr="00C928A5">
        <w:rPr>
          <w:lang w:val="sr-Cyrl-CS" w:eastAsia="hi-IN" w:bidi="hi-IN"/>
        </w:rPr>
        <w:t>)</w:t>
      </w:r>
    </w:p>
    <w:p w14:paraId="08C10998" w14:textId="0A2839B1" w:rsidR="005C45FA" w:rsidRPr="00C928A5" w:rsidRDefault="005C45FA" w:rsidP="00E43971">
      <w:pPr>
        <w:spacing w:before="0"/>
        <w:rPr>
          <w:lang w:val="sr-Cyrl-RS" w:eastAsia="hi-IN" w:bidi="hi-IN"/>
        </w:rPr>
      </w:pPr>
      <w:r w:rsidRPr="00C928A5">
        <w:rPr>
          <w:lang w:val="sr-Cyrl-RS" w:eastAsia="hi-IN" w:bidi="hi-IN"/>
        </w:rPr>
        <w:t>Обележавање:</w:t>
      </w:r>
    </w:p>
    <w:p w14:paraId="4439F8F8" w14:textId="0C49CBE7" w:rsidR="005C45FA" w:rsidRPr="00C928A5" w:rsidRDefault="005C45FA" w:rsidP="00E43971">
      <w:pPr>
        <w:spacing w:before="0"/>
        <w:rPr>
          <w:lang w:val="sr-Cyrl-RS" w:eastAsia="hi-IN" w:bidi="hi-IN"/>
        </w:rPr>
      </w:pPr>
      <w:r w:rsidRPr="00C928A5">
        <w:rPr>
          <w:lang w:val="sr-Cyrl-RS" w:eastAsia="hi-IN" w:bidi="hi-IN"/>
        </w:rPr>
        <w:t>Сви одивци, на трајан начин морају бити обележени следећим подацима:</w:t>
      </w:r>
    </w:p>
    <w:p w14:paraId="0620036F" w14:textId="23B504C3" w:rsidR="005C45FA" w:rsidRPr="00536BDA" w:rsidRDefault="00536BDA" w:rsidP="005C45FA">
      <w:pPr>
        <w:pStyle w:val="ListParagraph"/>
        <w:numPr>
          <w:ilvl w:val="0"/>
          <w:numId w:val="38"/>
        </w:numPr>
        <w:spacing w:before="0" w:after="0" w:line="240" w:lineRule="auto"/>
        <w:ind w:left="714" w:hanging="357"/>
        <w:rPr>
          <w:rFonts w:ascii="Arial" w:hAnsi="Arial" w:cs="Arial"/>
          <w:lang w:val="sr-Cyrl-RS" w:eastAsia="hi-IN" w:bidi="hi-IN"/>
        </w:rPr>
      </w:pPr>
      <w:r>
        <w:rPr>
          <w:rFonts w:ascii="Arial" w:hAnsi="Arial" w:cs="Arial"/>
          <w:lang w:val="sr-Cyrl-RS" w:eastAsia="hi-IN" w:bidi="hi-IN"/>
        </w:rPr>
        <w:t>ознака произвo</w:t>
      </w:r>
      <w:r w:rsidR="005C45FA" w:rsidRPr="00536BDA">
        <w:rPr>
          <w:rFonts w:ascii="Arial" w:hAnsi="Arial" w:cs="Arial"/>
          <w:lang w:val="sr-Cyrl-RS" w:eastAsia="hi-IN" w:bidi="hi-IN"/>
        </w:rPr>
        <w:t>ђача (логотип),</w:t>
      </w:r>
    </w:p>
    <w:p w14:paraId="07D6B0AE" w14:textId="15B3942B" w:rsidR="005C45FA" w:rsidRPr="00536BDA" w:rsidRDefault="005C45FA" w:rsidP="005C45FA">
      <w:pPr>
        <w:pStyle w:val="ListParagraph"/>
        <w:numPr>
          <w:ilvl w:val="0"/>
          <w:numId w:val="38"/>
        </w:numPr>
        <w:spacing w:before="0" w:after="0" w:line="240" w:lineRule="auto"/>
        <w:ind w:left="714" w:hanging="357"/>
        <w:rPr>
          <w:rFonts w:ascii="Arial" w:hAnsi="Arial" w:cs="Arial"/>
          <w:lang w:val="sr-Cyrl-RS" w:eastAsia="hi-IN" w:bidi="hi-IN"/>
        </w:rPr>
      </w:pPr>
      <w:r w:rsidRPr="00536BDA">
        <w:rPr>
          <w:rFonts w:ascii="Arial" w:hAnsi="Arial" w:cs="Arial"/>
          <w:lang w:val="sr-Cyrl-RS" w:eastAsia="hi-IN" w:bidi="hi-IN"/>
        </w:rPr>
        <w:t>ознака цртежа,</w:t>
      </w:r>
    </w:p>
    <w:p w14:paraId="2547EEA5" w14:textId="7E57C655" w:rsidR="005C45FA" w:rsidRPr="00536BDA" w:rsidRDefault="005C45FA" w:rsidP="005C45FA">
      <w:pPr>
        <w:pStyle w:val="ListParagraph"/>
        <w:numPr>
          <w:ilvl w:val="0"/>
          <w:numId w:val="38"/>
        </w:numPr>
        <w:spacing w:before="0" w:after="0" w:line="240" w:lineRule="auto"/>
        <w:ind w:left="714" w:hanging="357"/>
        <w:rPr>
          <w:rFonts w:ascii="Arial" w:hAnsi="Arial" w:cs="Arial"/>
          <w:lang w:val="sr-Cyrl-RS" w:eastAsia="hi-IN" w:bidi="hi-IN"/>
        </w:rPr>
      </w:pPr>
      <w:r w:rsidRPr="00536BDA">
        <w:rPr>
          <w:rFonts w:ascii="Arial" w:hAnsi="Arial" w:cs="Arial"/>
          <w:lang w:val="sr-Cyrl-RS" w:eastAsia="hi-IN" w:bidi="hi-IN"/>
        </w:rPr>
        <w:t>број шарже,</w:t>
      </w:r>
    </w:p>
    <w:p w14:paraId="67AFC0E5" w14:textId="7870DB24" w:rsidR="00E43971" w:rsidRPr="00155A43" w:rsidRDefault="005C45FA" w:rsidP="00155A43">
      <w:pPr>
        <w:pStyle w:val="ListParagraph"/>
        <w:numPr>
          <w:ilvl w:val="0"/>
          <w:numId w:val="38"/>
        </w:numPr>
        <w:spacing w:before="0" w:after="0" w:line="240" w:lineRule="auto"/>
        <w:ind w:left="714" w:hanging="357"/>
        <w:rPr>
          <w:rFonts w:ascii="Arial" w:hAnsi="Arial" w:cs="Arial"/>
          <w:lang w:val="sr-Cyrl-RS" w:eastAsia="hi-IN" w:bidi="hi-IN"/>
        </w:rPr>
      </w:pPr>
      <w:r w:rsidRPr="00536BDA">
        <w:rPr>
          <w:rFonts w:ascii="Arial" w:hAnsi="Arial" w:cs="Arial"/>
          <w:lang w:val="sr-Cyrl-RS" w:eastAsia="hi-IN" w:bidi="hi-IN"/>
        </w:rPr>
        <w:t>година производње.</w:t>
      </w:r>
    </w:p>
    <w:p w14:paraId="5C88076D" w14:textId="77777777" w:rsidR="00E43971" w:rsidRDefault="00E43971" w:rsidP="008D12CF">
      <w:pPr>
        <w:spacing w:before="0"/>
        <w:rPr>
          <w:b/>
          <w:noProof/>
          <w:lang w:val="sr-Cyrl-CS" w:eastAsia="ar-SA"/>
        </w:rPr>
      </w:pPr>
    </w:p>
    <w:p w14:paraId="6991D290" w14:textId="77777777" w:rsidR="008D12CF" w:rsidRPr="00F44BEA" w:rsidRDefault="009242CD" w:rsidP="008D12CF">
      <w:pPr>
        <w:spacing w:before="0"/>
        <w:rPr>
          <w:rFonts w:cs="Arial"/>
        </w:rPr>
      </w:pPr>
      <w:r>
        <w:rPr>
          <w:b/>
          <w:noProof/>
          <w:lang w:val="sr-Cyrl-CS" w:eastAsia="ar-SA"/>
        </w:rPr>
        <w:t xml:space="preserve">Партија </w:t>
      </w:r>
      <w:r>
        <w:rPr>
          <w:b/>
          <w:noProof/>
          <w:lang w:eastAsia="ar-SA"/>
        </w:rPr>
        <w:t>12</w:t>
      </w:r>
      <w:r w:rsidR="008D12CF">
        <w:rPr>
          <w:b/>
          <w:noProof/>
          <w:lang w:val="sr-Cyrl-CS" w:eastAsia="ar-SA"/>
        </w:rPr>
        <w:t xml:space="preserve"> – </w:t>
      </w:r>
      <w:r w:rsidR="008D12CF" w:rsidRPr="00105E1C">
        <w:rPr>
          <w:rFonts w:eastAsia="Arial" w:cs="Arial"/>
        </w:rPr>
        <w:t>РЕДУКТОРИ</w:t>
      </w:r>
    </w:p>
    <w:p w14:paraId="1A47C2B8" w14:textId="77777777" w:rsidR="009242CD" w:rsidRPr="008D12CF" w:rsidRDefault="009242CD" w:rsidP="009242CD">
      <w:pPr>
        <w:spacing w:before="0" w:after="120"/>
        <w:rPr>
          <w:b/>
          <w:noProof/>
          <w:lang w:val="sr-Latn-RS" w:eastAsia="ar-SA"/>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3"/>
        <w:gridCol w:w="680"/>
        <w:gridCol w:w="567"/>
        <w:gridCol w:w="2722"/>
      </w:tblGrid>
      <w:tr w:rsidR="009C4D32" w:rsidRPr="00C40B6A" w14:paraId="0D2489D6" w14:textId="6366D6A3" w:rsidTr="009C4D32">
        <w:trPr>
          <w:cantSplit/>
          <w:trHeight w:val="1134"/>
          <w:jc w:val="center"/>
        </w:trPr>
        <w:tc>
          <w:tcPr>
            <w:tcW w:w="568" w:type="dxa"/>
            <w:textDirection w:val="btLr"/>
            <w:vAlign w:val="center"/>
          </w:tcPr>
          <w:p w14:paraId="4E05CF9B" w14:textId="77777777" w:rsidR="009C4D32" w:rsidRPr="009C4D32" w:rsidRDefault="009C4D32" w:rsidP="00176C26">
            <w:pPr>
              <w:spacing w:before="0"/>
              <w:ind w:left="113" w:right="113" w:firstLine="0"/>
              <w:jc w:val="center"/>
              <w:rPr>
                <w:rFonts w:cs="Arial"/>
                <w:b/>
                <w:noProof/>
                <w:sz w:val="18"/>
                <w:szCs w:val="18"/>
                <w:lang w:val="sr-Latn-CS"/>
              </w:rPr>
            </w:pPr>
            <w:r w:rsidRPr="009C4D32">
              <w:rPr>
                <w:rFonts w:cs="Arial"/>
                <w:b/>
                <w:noProof/>
                <w:sz w:val="18"/>
                <w:szCs w:val="18"/>
                <w:lang w:val="sr-Latn-CS"/>
              </w:rPr>
              <w:t xml:space="preserve">Redni broj </w:t>
            </w:r>
          </w:p>
        </w:tc>
        <w:tc>
          <w:tcPr>
            <w:tcW w:w="5954" w:type="dxa"/>
            <w:vAlign w:val="center"/>
          </w:tcPr>
          <w:p w14:paraId="4FFA4114" w14:textId="19A01842" w:rsidR="009C4D32" w:rsidRPr="00EA464E" w:rsidRDefault="009C4D32" w:rsidP="00176C26">
            <w:pPr>
              <w:spacing w:before="0"/>
              <w:ind w:firstLine="0"/>
              <w:jc w:val="center"/>
              <w:rPr>
                <w:rFonts w:cs="Arial"/>
                <w:b/>
                <w:bCs/>
                <w:noProof/>
                <w:sz w:val="20"/>
                <w:szCs w:val="20"/>
                <w:lang w:val="sr-Latn-CS"/>
              </w:rPr>
            </w:pPr>
            <w:r w:rsidRPr="0086357E">
              <w:rPr>
                <w:rFonts w:cs="Arial"/>
                <w:b/>
                <w:bCs/>
                <w:noProof/>
                <w:sz w:val="20"/>
                <w:szCs w:val="20"/>
                <w:lang w:val="sr-Latn-CS"/>
              </w:rPr>
              <w:t>Zahtevano dobro sa tehničkim opisom  ili  odgovarajuće</w:t>
            </w:r>
          </w:p>
        </w:tc>
        <w:tc>
          <w:tcPr>
            <w:tcW w:w="680" w:type="dxa"/>
            <w:textDirection w:val="btLr"/>
            <w:vAlign w:val="center"/>
          </w:tcPr>
          <w:p w14:paraId="56EFF691" w14:textId="77777777" w:rsidR="009C4D32" w:rsidRPr="00EA464E" w:rsidRDefault="009C4D32"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Jedinica mere</w:t>
            </w:r>
          </w:p>
        </w:tc>
        <w:tc>
          <w:tcPr>
            <w:tcW w:w="567" w:type="dxa"/>
            <w:textDirection w:val="btLr"/>
            <w:vAlign w:val="center"/>
          </w:tcPr>
          <w:p w14:paraId="4ED2EEEB" w14:textId="77777777" w:rsidR="009C4D32" w:rsidRPr="00EA464E" w:rsidRDefault="009C4D32"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Količina</w:t>
            </w:r>
          </w:p>
        </w:tc>
        <w:tc>
          <w:tcPr>
            <w:tcW w:w="2722" w:type="dxa"/>
            <w:vAlign w:val="center"/>
          </w:tcPr>
          <w:p w14:paraId="4D51879D" w14:textId="77777777" w:rsidR="009C4D32" w:rsidRPr="00EA464E" w:rsidRDefault="009C4D32" w:rsidP="00176C26">
            <w:pPr>
              <w:spacing w:before="0"/>
              <w:ind w:firstLine="0"/>
              <w:jc w:val="center"/>
              <w:rPr>
                <w:rFonts w:cs="Arial"/>
                <w:b/>
                <w:noProof/>
                <w:color w:val="000000"/>
                <w:sz w:val="20"/>
                <w:szCs w:val="20"/>
                <w:lang w:val="sr-Latn-CS"/>
              </w:rPr>
            </w:pPr>
            <w:r w:rsidRPr="00EA464E">
              <w:rPr>
                <w:rFonts w:cs="Arial"/>
                <w:b/>
                <w:noProof/>
                <w:color w:val="000000"/>
                <w:sz w:val="20"/>
                <w:szCs w:val="20"/>
                <w:lang w:val="sr-Latn-CS"/>
              </w:rPr>
              <w:t>Atestna dokumentacija</w:t>
            </w:r>
          </w:p>
          <w:p w14:paraId="7B452126" w14:textId="4BCC6475" w:rsidR="009C4D32" w:rsidRPr="00EA464E" w:rsidRDefault="009C4D32" w:rsidP="00176C26">
            <w:pPr>
              <w:spacing w:before="0"/>
              <w:ind w:firstLine="0"/>
              <w:jc w:val="center"/>
              <w:rPr>
                <w:rFonts w:cs="Arial"/>
                <w:b/>
                <w:noProof/>
                <w:color w:val="000000"/>
                <w:sz w:val="20"/>
                <w:szCs w:val="20"/>
                <w:lang w:val="sr-Latn-CS"/>
              </w:rPr>
            </w:pPr>
            <w:r w:rsidRPr="00EA464E">
              <w:rPr>
                <w:rFonts w:cs="Arial"/>
                <w:b/>
                <w:noProof/>
                <w:color w:val="000000"/>
                <w:sz w:val="20"/>
                <w:szCs w:val="20"/>
                <w:lang w:val="sr-Latn-CS"/>
              </w:rPr>
              <w:t>(dostavlja se uz robu pri isporuci)</w:t>
            </w:r>
          </w:p>
        </w:tc>
      </w:tr>
      <w:tr w:rsidR="009C4D32" w:rsidRPr="00935D00" w14:paraId="3D2461ED" w14:textId="2615AB43" w:rsidTr="009C4D32">
        <w:trPr>
          <w:trHeight w:val="20"/>
          <w:jc w:val="center"/>
        </w:trPr>
        <w:tc>
          <w:tcPr>
            <w:tcW w:w="568" w:type="dxa"/>
            <w:vAlign w:val="center"/>
          </w:tcPr>
          <w:p w14:paraId="4DC88FC3" w14:textId="77777777" w:rsidR="009C4D32" w:rsidRPr="00935D00" w:rsidRDefault="009C4D32" w:rsidP="00176C26">
            <w:pPr>
              <w:spacing w:before="0"/>
              <w:ind w:firstLine="0"/>
              <w:jc w:val="center"/>
              <w:rPr>
                <w:rFonts w:cs="Arial"/>
                <w:b/>
                <w:sz w:val="18"/>
                <w:szCs w:val="18"/>
                <w:lang w:val="sr-Latn-CS"/>
              </w:rPr>
            </w:pPr>
            <w:r w:rsidRPr="00935D00">
              <w:rPr>
                <w:rFonts w:cs="Arial"/>
                <w:b/>
                <w:sz w:val="18"/>
                <w:szCs w:val="18"/>
                <w:lang w:val="sr-Latn-CS"/>
              </w:rPr>
              <w:t>I</w:t>
            </w:r>
          </w:p>
        </w:tc>
        <w:tc>
          <w:tcPr>
            <w:tcW w:w="5954" w:type="dxa"/>
            <w:vAlign w:val="center"/>
          </w:tcPr>
          <w:p w14:paraId="22400E73" w14:textId="77777777" w:rsidR="009C4D32" w:rsidRPr="00935D00" w:rsidRDefault="009C4D32" w:rsidP="00176C26">
            <w:pPr>
              <w:spacing w:before="0"/>
              <w:ind w:firstLine="0"/>
              <w:jc w:val="center"/>
              <w:rPr>
                <w:rFonts w:cs="Arial"/>
                <w:b/>
                <w:bCs/>
                <w:sz w:val="18"/>
                <w:szCs w:val="18"/>
              </w:rPr>
            </w:pPr>
            <w:r w:rsidRPr="00935D00">
              <w:rPr>
                <w:rFonts w:cs="Arial"/>
                <w:b/>
                <w:bCs/>
                <w:sz w:val="18"/>
                <w:szCs w:val="18"/>
              </w:rPr>
              <w:t>II</w:t>
            </w:r>
          </w:p>
        </w:tc>
        <w:tc>
          <w:tcPr>
            <w:tcW w:w="680" w:type="dxa"/>
            <w:vAlign w:val="center"/>
          </w:tcPr>
          <w:p w14:paraId="074ADDB4" w14:textId="5696B202" w:rsidR="009C4D32" w:rsidRPr="00935D00" w:rsidRDefault="009C4D32" w:rsidP="00176C26">
            <w:pPr>
              <w:spacing w:before="0"/>
              <w:ind w:firstLine="0"/>
              <w:jc w:val="center"/>
              <w:rPr>
                <w:rFonts w:cs="Arial"/>
                <w:b/>
                <w:color w:val="000000"/>
                <w:sz w:val="18"/>
                <w:szCs w:val="18"/>
              </w:rPr>
            </w:pPr>
            <w:r>
              <w:rPr>
                <w:rFonts w:cs="Arial"/>
                <w:b/>
                <w:color w:val="000000"/>
                <w:sz w:val="18"/>
                <w:szCs w:val="18"/>
              </w:rPr>
              <w:t>III</w:t>
            </w:r>
          </w:p>
        </w:tc>
        <w:tc>
          <w:tcPr>
            <w:tcW w:w="567" w:type="dxa"/>
            <w:vAlign w:val="center"/>
          </w:tcPr>
          <w:p w14:paraId="5E27EFB9" w14:textId="550DFAA7" w:rsidR="009C4D32" w:rsidRPr="00935D00" w:rsidRDefault="009C4D32" w:rsidP="00176C26">
            <w:pPr>
              <w:spacing w:before="0"/>
              <w:ind w:firstLine="0"/>
              <w:jc w:val="center"/>
              <w:rPr>
                <w:rFonts w:cs="Arial"/>
                <w:b/>
                <w:sz w:val="18"/>
                <w:szCs w:val="18"/>
              </w:rPr>
            </w:pPr>
            <w:r>
              <w:rPr>
                <w:rFonts w:cs="Arial"/>
                <w:b/>
                <w:color w:val="000000"/>
                <w:sz w:val="18"/>
                <w:szCs w:val="18"/>
                <w:lang w:val="sr-Latn-CS"/>
              </w:rPr>
              <w:t>I</w:t>
            </w:r>
            <w:r w:rsidRPr="00935D00">
              <w:rPr>
                <w:rFonts w:cs="Arial"/>
                <w:b/>
                <w:color w:val="000000"/>
                <w:sz w:val="18"/>
                <w:szCs w:val="18"/>
                <w:lang w:val="sr-Latn-CS"/>
              </w:rPr>
              <w:t>V</w:t>
            </w:r>
          </w:p>
        </w:tc>
        <w:tc>
          <w:tcPr>
            <w:tcW w:w="2722" w:type="dxa"/>
          </w:tcPr>
          <w:p w14:paraId="2857F7F1" w14:textId="329F71C7" w:rsidR="009C4D32" w:rsidRPr="00935D00" w:rsidRDefault="009C4D32" w:rsidP="00176C26">
            <w:pPr>
              <w:spacing w:before="0"/>
              <w:ind w:firstLine="0"/>
              <w:jc w:val="center"/>
              <w:rPr>
                <w:rFonts w:cs="Arial"/>
                <w:b/>
                <w:color w:val="000000"/>
                <w:sz w:val="18"/>
                <w:szCs w:val="18"/>
                <w:lang w:val="sr-Latn-CS"/>
              </w:rPr>
            </w:pPr>
            <w:r>
              <w:rPr>
                <w:rFonts w:cs="Arial"/>
                <w:b/>
                <w:color w:val="000000"/>
                <w:sz w:val="18"/>
                <w:szCs w:val="18"/>
                <w:lang w:val="sr-Latn-CS"/>
              </w:rPr>
              <w:t>V</w:t>
            </w:r>
          </w:p>
        </w:tc>
      </w:tr>
      <w:tr w:rsidR="009C4D32" w:rsidRPr="00C40B6A" w14:paraId="5A1176EC" w14:textId="51CFA0C8" w:rsidTr="00927184">
        <w:trPr>
          <w:trHeight w:val="20"/>
          <w:jc w:val="center"/>
        </w:trPr>
        <w:tc>
          <w:tcPr>
            <w:tcW w:w="568" w:type="dxa"/>
            <w:vAlign w:val="center"/>
          </w:tcPr>
          <w:p w14:paraId="37CD9325" w14:textId="77777777" w:rsidR="009C4D32" w:rsidRPr="009242CD" w:rsidRDefault="009C4D32" w:rsidP="00176C26">
            <w:pPr>
              <w:spacing w:before="0"/>
              <w:ind w:firstLine="0"/>
              <w:jc w:val="center"/>
              <w:rPr>
                <w:sz w:val="20"/>
                <w:szCs w:val="20"/>
                <w:lang w:eastAsia="hi-IN" w:bidi="hi-IN"/>
              </w:rPr>
            </w:pPr>
            <w:r w:rsidRPr="009242CD">
              <w:rPr>
                <w:sz w:val="20"/>
                <w:szCs w:val="20"/>
                <w:lang w:eastAsia="hi-IN" w:bidi="hi-IN"/>
              </w:rPr>
              <w:t>1</w:t>
            </w:r>
          </w:p>
        </w:tc>
        <w:tc>
          <w:tcPr>
            <w:tcW w:w="5954" w:type="dxa"/>
            <w:vAlign w:val="center"/>
          </w:tcPr>
          <w:p w14:paraId="14F1B330" w14:textId="77777777" w:rsidR="00C22CBD" w:rsidRDefault="009C4D32" w:rsidP="00176C26">
            <w:pPr>
              <w:spacing w:before="0"/>
              <w:ind w:firstLine="0"/>
              <w:jc w:val="left"/>
              <w:rPr>
                <w:sz w:val="18"/>
                <w:szCs w:val="18"/>
              </w:rPr>
            </w:pPr>
            <w:r w:rsidRPr="008A1D50">
              <w:rPr>
                <w:sz w:val="18"/>
                <w:szCs w:val="18"/>
              </w:rPr>
              <w:t>Reduktor pogona Utovarnih kolica</w:t>
            </w:r>
            <w:r>
              <w:rPr>
                <w:sz w:val="18"/>
                <w:szCs w:val="18"/>
              </w:rPr>
              <w:t xml:space="preserve"> </w:t>
            </w:r>
          </w:p>
          <w:p w14:paraId="596593A2" w14:textId="77777777" w:rsidR="00C22CBD" w:rsidRDefault="009C4D32" w:rsidP="00176C26">
            <w:pPr>
              <w:spacing w:before="0"/>
              <w:ind w:firstLine="0"/>
              <w:jc w:val="left"/>
              <w:rPr>
                <w:sz w:val="18"/>
                <w:szCs w:val="18"/>
              </w:rPr>
            </w:pPr>
            <w:r>
              <w:rPr>
                <w:sz w:val="18"/>
                <w:szCs w:val="18"/>
              </w:rPr>
              <w:t>(konusno-cilindrični-trostepeni)</w:t>
            </w:r>
            <w:r w:rsidRPr="008A1D50">
              <w:rPr>
                <w:sz w:val="18"/>
                <w:szCs w:val="18"/>
              </w:rPr>
              <w:t xml:space="preserve">, </w:t>
            </w:r>
            <w:r w:rsidR="00C22CBD">
              <w:rPr>
                <w:sz w:val="18"/>
                <w:szCs w:val="18"/>
                <w:lang w:val="sr-Cyrl-RS"/>
              </w:rPr>
              <w:t xml:space="preserve"> </w:t>
            </w:r>
            <w:r>
              <w:rPr>
                <w:sz w:val="18"/>
                <w:szCs w:val="18"/>
              </w:rPr>
              <w:t xml:space="preserve">prenosni odnos </w:t>
            </w:r>
            <w:r w:rsidRPr="008A1D50">
              <w:rPr>
                <w:sz w:val="18"/>
                <w:szCs w:val="18"/>
              </w:rPr>
              <w:t xml:space="preserve">i=100, </w:t>
            </w:r>
            <w:r>
              <w:rPr>
                <w:sz w:val="18"/>
                <w:szCs w:val="18"/>
              </w:rPr>
              <w:t xml:space="preserve">        </w:t>
            </w:r>
          </w:p>
          <w:p w14:paraId="4801C941" w14:textId="30F24D6D" w:rsidR="00C22CBD" w:rsidRDefault="009C4D32" w:rsidP="00176C26">
            <w:pPr>
              <w:spacing w:before="0"/>
              <w:ind w:firstLine="0"/>
              <w:jc w:val="left"/>
              <w:rPr>
                <w:sz w:val="18"/>
                <w:szCs w:val="18"/>
              </w:rPr>
            </w:pPr>
            <w:r w:rsidRPr="00A059D4">
              <w:rPr>
                <w:sz w:val="20"/>
                <w:szCs w:val="20"/>
              </w:rPr>
              <w:t>P</w:t>
            </w:r>
            <w:r w:rsidRPr="00A059D4">
              <w:rPr>
                <w:sz w:val="20"/>
                <w:szCs w:val="20"/>
                <w:vertAlign w:val="subscript"/>
                <w:lang w:val="sr-Latn-RS"/>
              </w:rPr>
              <w:t>nominalno</w:t>
            </w:r>
            <w:r>
              <w:rPr>
                <w:sz w:val="18"/>
                <w:szCs w:val="18"/>
                <w:lang w:val="sr-Latn-RS"/>
              </w:rPr>
              <w:t xml:space="preserve"> </w:t>
            </w:r>
            <w:r w:rsidRPr="008A1D50">
              <w:rPr>
                <w:sz w:val="18"/>
                <w:szCs w:val="18"/>
              </w:rPr>
              <w:t>=8,5kW;</w:t>
            </w:r>
            <w:r>
              <w:rPr>
                <w:sz w:val="18"/>
                <w:szCs w:val="18"/>
              </w:rPr>
              <w:t xml:space="preserve">                          </w:t>
            </w:r>
            <w:r w:rsidRPr="008A1D50">
              <w:rPr>
                <w:sz w:val="18"/>
                <w:szCs w:val="18"/>
              </w:rPr>
              <w:t xml:space="preserve"> </w:t>
            </w:r>
            <w:r>
              <w:rPr>
                <w:sz w:val="18"/>
                <w:szCs w:val="18"/>
              </w:rPr>
              <w:t xml:space="preserve">izlazni obrtni moment T2 =7800 Nm prečnik ulaznog vratila </w:t>
            </w:r>
            <w:r w:rsidR="00C22CBD">
              <w:rPr>
                <w:rFonts w:cs="Arial"/>
                <w:sz w:val="18"/>
                <w:szCs w:val="18"/>
              </w:rPr>
              <w:t>Ø</w:t>
            </w:r>
            <w:r>
              <w:rPr>
                <w:sz w:val="18"/>
                <w:szCs w:val="18"/>
              </w:rPr>
              <w:t xml:space="preserve"> 30k6; </w:t>
            </w:r>
            <w:r w:rsidRPr="008A1D50">
              <w:rPr>
                <w:sz w:val="18"/>
                <w:szCs w:val="18"/>
              </w:rPr>
              <w:t>levi</w:t>
            </w:r>
            <w:r>
              <w:rPr>
                <w:sz w:val="18"/>
                <w:szCs w:val="18"/>
              </w:rPr>
              <w:t>……</w:t>
            </w:r>
          </w:p>
          <w:p w14:paraId="6492C84F" w14:textId="4A4EB1A4" w:rsidR="009C4D32" w:rsidRPr="008A1D50" w:rsidRDefault="009C4D32" w:rsidP="00176C26">
            <w:pPr>
              <w:spacing w:before="0"/>
              <w:ind w:firstLine="0"/>
              <w:jc w:val="left"/>
              <w:rPr>
                <w:sz w:val="18"/>
                <w:szCs w:val="18"/>
              </w:rPr>
            </w:pPr>
            <w:r>
              <w:rPr>
                <w:sz w:val="18"/>
                <w:szCs w:val="18"/>
              </w:rPr>
              <w:t xml:space="preserve">oznaka reduktora </w:t>
            </w:r>
            <w:r w:rsidRPr="008A1D50">
              <w:rPr>
                <w:sz w:val="18"/>
                <w:szCs w:val="18"/>
              </w:rPr>
              <w:t>CKF-225</w:t>
            </w:r>
            <w:r>
              <w:rPr>
                <w:sz w:val="18"/>
                <w:szCs w:val="18"/>
              </w:rPr>
              <w:t xml:space="preserve">  ( proizvođač “Goša” ili ekviv.)</w:t>
            </w:r>
          </w:p>
        </w:tc>
        <w:tc>
          <w:tcPr>
            <w:tcW w:w="680" w:type="dxa"/>
            <w:vAlign w:val="center"/>
          </w:tcPr>
          <w:p w14:paraId="2B0C2D34" w14:textId="77777777" w:rsidR="009C4D32" w:rsidRPr="00600194" w:rsidRDefault="009C4D32" w:rsidP="00176C26">
            <w:pPr>
              <w:ind w:firstLine="0"/>
              <w:jc w:val="center"/>
              <w:rPr>
                <w:sz w:val="18"/>
                <w:szCs w:val="18"/>
              </w:rPr>
            </w:pPr>
            <w:r w:rsidRPr="00600194">
              <w:rPr>
                <w:sz w:val="18"/>
                <w:szCs w:val="18"/>
              </w:rPr>
              <w:t>kom.</w:t>
            </w:r>
          </w:p>
        </w:tc>
        <w:tc>
          <w:tcPr>
            <w:tcW w:w="567" w:type="dxa"/>
            <w:vAlign w:val="center"/>
          </w:tcPr>
          <w:p w14:paraId="0D2EDE43" w14:textId="77777777" w:rsidR="009C4D32" w:rsidRPr="001763FF" w:rsidRDefault="009C4D32" w:rsidP="00176C26">
            <w:pPr>
              <w:ind w:firstLine="0"/>
              <w:jc w:val="center"/>
              <w:rPr>
                <w:sz w:val="18"/>
                <w:szCs w:val="18"/>
              </w:rPr>
            </w:pPr>
            <w:r>
              <w:rPr>
                <w:sz w:val="18"/>
                <w:szCs w:val="18"/>
              </w:rPr>
              <w:t>2</w:t>
            </w:r>
          </w:p>
        </w:tc>
        <w:tc>
          <w:tcPr>
            <w:tcW w:w="2722" w:type="dxa"/>
            <w:vAlign w:val="center"/>
          </w:tcPr>
          <w:p w14:paraId="2557F665" w14:textId="4BD192AE" w:rsidR="009C4D32" w:rsidRPr="00927184" w:rsidRDefault="00927184" w:rsidP="00176C26">
            <w:pPr>
              <w:ind w:firstLine="0"/>
              <w:jc w:val="center"/>
              <w:rPr>
                <w:sz w:val="18"/>
                <w:szCs w:val="18"/>
                <w:lang w:val="sr-Cyrl-RS"/>
              </w:rPr>
            </w:pPr>
            <w:r>
              <w:rPr>
                <w:noProof/>
                <w:sz w:val="18"/>
                <w:szCs w:val="18"/>
                <w:lang w:val="sr-Latn-CS"/>
              </w:rPr>
              <w:t>Navedeno</w:t>
            </w:r>
            <w:r w:rsidRPr="00927184">
              <w:rPr>
                <w:noProof/>
                <w:sz w:val="18"/>
                <w:szCs w:val="18"/>
                <w:lang w:val="sr-Latn-CS"/>
              </w:rPr>
              <w:t xml:space="preserve"> </w:t>
            </w:r>
            <w:r>
              <w:rPr>
                <w:noProof/>
                <w:sz w:val="18"/>
                <w:szCs w:val="18"/>
                <w:lang w:val="sr-Latn-CS"/>
              </w:rPr>
              <w:t>ispod</w:t>
            </w:r>
            <w:r w:rsidRPr="00927184">
              <w:rPr>
                <w:noProof/>
                <w:sz w:val="18"/>
                <w:szCs w:val="18"/>
                <w:lang w:val="sr-Latn-CS"/>
              </w:rPr>
              <w:t xml:space="preserve"> </w:t>
            </w:r>
            <w:r>
              <w:rPr>
                <w:noProof/>
                <w:sz w:val="18"/>
                <w:szCs w:val="18"/>
                <w:lang w:val="sr-Latn-CS"/>
              </w:rPr>
              <w:t>tabel</w:t>
            </w:r>
            <w:r>
              <w:rPr>
                <w:sz w:val="18"/>
                <w:szCs w:val="18"/>
                <w:lang w:val="sr-Latn-CS"/>
              </w:rPr>
              <w:t>e</w:t>
            </w:r>
          </w:p>
        </w:tc>
      </w:tr>
      <w:tr w:rsidR="009C4D32" w:rsidRPr="00C40B6A" w14:paraId="19DFFF0C" w14:textId="3A943D16" w:rsidTr="00927184">
        <w:trPr>
          <w:trHeight w:val="20"/>
          <w:jc w:val="center"/>
        </w:trPr>
        <w:tc>
          <w:tcPr>
            <w:tcW w:w="568" w:type="dxa"/>
            <w:vAlign w:val="center"/>
          </w:tcPr>
          <w:p w14:paraId="6B0C199E" w14:textId="77777777" w:rsidR="009C4D32" w:rsidRPr="009242CD" w:rsidRDefault="009C4D32" w:rsidP="00176C26">
            <w:pPr>
              <w:spacing w:before="0"/>
              <w:ind w:firstLine="0"/>
              <w:jc w:val="center"/>
              <w:rPr>
                <w:sz w:val="20"/>
                <w:szCs w:val="20"/>
                <w:lang w:eastAsia="hi-IN" w:bidi="hi-IN"/>
              </w:rPr>
            </w:pPr>
            <w:r>
              <w:rPr>
                <w:sz w:val="20"/>
                <w:szCs w:val="20"/>
                <w:lang w:eastAsia="hi-IN" w:bidi="hi-IN"/>
              </w:rPr>
              <w:t>2</w:t>
            </w:r>
          </w:p>
        </w:tc>
        <w:tc>
          <w:tcPr>
            <w:tcW w:w="5954" w:type="dxa"/>
            <w:vAlign w:val="center"/>
          </w:tcPr>
          <w:p w14:paraId="0D0ED64B" w14:textId="77777777" w:rsidR="00C22CBD" w:rsidRDefault="009C4D32" w:rsidP="00176C26">
            <w:pPr>
              <w:spacing w:before="0"/>
              <w:ind w:firstLine="0"/>
              <w:jc w:val="left"/>
              <w:rPr>
                <w:sz w:val="18"/>
                <w:szCs w:val="18"/>
              </w:rPr>
            </w:pPr>
            <w:r w:rsidRPr="008A1D50">
              <w:rPr>
                <w:sz w:val="18"/>
                <w:szCs w:val="18"/>
              </w:rPr>
              <w:t>Reduktor pogona Utovarnih kolica</w:t>
            </w:r>
            <w:r>
              <w:rPr>
                <w:sz w:val="18"/>
                <w:szCs w:val="18"/>
              </w:rPr>
              <w:t xml:space="preserve"> </w:t>
            </w:r>
          </w:p>
          <w:p w14:paraId="06E94EB1" w14:textId="77777777" w:rsidR="00C22CBD" w:rsidRDefault="009C4D32" w:rsidP="00176C26">
            <w:pPr>
              <w:spacing w:before="0"/>
              <w:ind w:firstLine="0"/>
              <w:jc w:val="left"/>
              <w:rPr>
                <w:sz w:val="18"/>
                <w:szCs w:val="18"/>
              </w:rPr>
            </w:pPr>
            <w:r>
              <w:rPr>
                <w:sz w:val="18"/>
                <w:szCs w:val="18"/>
              </w:rPr>
              <w:t>(konusno-cilindrični-trostepeni)</w:t>
            </w:r>
            <w:r w:rsidRPr="008A1D50">
              <w:rPr>
                <w:sz w:val="18"/>
                <w:szCs w:val="18"/>
              </w:rPr>
              <w:t xml:space="preserve">, </w:t>
            </w:r>
            <w:r>
              <w:rPr>
                <w:sz w:val="18"/>
                <w:szCs w:val="18"/>
              </w:rPr>
              <w:t xml:space="preserve">prenosni odnos </w:t>
            </w:r>
            <w:r w:rsidRPr="008A1D50">
              <w:rPr>
                <w:sz w:val="18"/>
                <w:szCs w:val="18"/>
              </w:rPr>
              <w:t xml:space="preserve">i=100, </w:t>
            </w:r>
            <w:r>
              <w:rPr>
                <w:sz w:val="18"/>
                <w:szCs w:val="18"/>
              </w:rPr>
              <w:t xml:space="preserve">           </w:t>
            </w:r>
          </w:p>
          <w:p w14:paraId="7F5E49D5" w14:textId="77777777" w:rsidR="00C22CBD" w:rsidRDefault="009C4D32" w:rsidP="00176C26">
            <w:pPr>
              <w:spacing w:before="0"/>
              <w:ind w:firstLine="0"/>
              <w:jc w:val="left"/>
              <w:rPr>
                <w:sz w:val="18"/>
                <w:szCs w:val="18"/>
              </w:rPr>
            </w:pPr>
            <w:r w:rsidRPr="00A059D4">
              <w:rPr>
                <w:sz w:val="20"/>
                <w:szCs w:val="20"/>
              </w:rPr>
              <w:t>P</w:t>
            </w:r>
            <w:r w:rsidRPr="00A059D4">
              <w:rPr>
                <w:sz w:val="20"/>
                <w:szCs w:val="20"/>
                <w:vertAlign w:val="subscript"/>
                <w:lang w:val="sr-Latn-RS"/>
              </w:rPr>
              <w:t>nominalno</w:t>
            </w:r>
            <w:r>
              <w:rPr>
                <w:sz w:val="18"/>
                <w:szCs w:val="18"/>
                <w:lang w:val="sr-Latn-RS"/>
              </w:rPr>
              <w:t xml:space="preserve"> </w:t>
            </w:r>
            <w:r w:rsidRPr="008A1D50">
              <w:rPr>
                <w:sz w:val="18"/>
                <w:szCs w:val="18"/>
              </w:rPr>
              <w:t>=8,5kW;</w:t>
            </w:r>
            <w:r>
              <w:rPr>
                <w:sz w:val="18"/>
                <w:szCs w:val="18"/>
              </w:rPr>
              <w:t xml:space="preserve">         </w:t>
            </w:r>
            <w:r w:rsidRPr="008A1D50">
              <w:rPr>
                <w:sz w:val="18"/>
                <w:szCs w:val="18"/>
              </w:rPr>
              <w:t xml:space="preserve"> </w:t>
            </w:r>
            <w:r>
              <w:rPr>
                <w:sz w:val="18"/>
                <w:szCs w:val="18"/>
              </w:rPr>
              <w:t xml:space="preserve">izlazni obrtni moment T2 =7800 Nm </w:t>
            </w:r>
          </w:p>
          <w:p w14:paraId="0B545C49" w14:textId="3712F2D8" w:rsidR="00C22CBD" w:rsidRDefault="009C4D32" w:rsidP="00176C26">
            <w:pPr>
              <w:spacing w:before="0"/>
              <w:ind w:firstLine="0"/>
              <w:jc w:val="left"/>
              <w:rPr>
                <w:sz w:val="18"/>
                <w:szCs w:val="18"/>
              </w:rPr>
            </w:pPr>
            <w:r>
              <w:rPr>
                <w:sz w:val="18"/>
                <w:szCs w:val="18"/>
              </w:rPr>
              <w:t xml:space="preserve">prečnik ulaznog vratila </w:t>
            </w:r>
            <w:r w:rsidR="00C22CBD">
              <w:rPr>
                <w:rFonts w:cs="Arial"/>
                <w:sz w:val="18"/>
                <w:szCs w:val="18"/>
              </w:rPr>
              <w:t>Ø</w:t>
            </w:r>
            <w:r w:rsidR="00C22CBD">
              <w:rPr>
                <w:sz w:val="18"/>
                <w:szCs w:val="18"/>
              </w:rPr>
              <w:t xml:space="preserve"> </w:t>
            </w:r>
            <w:r>
              <w:rPr>
                <w:sz w:val="18"/>
                <w:szCs w:val="18"/>
              </w:rPr>
              <w:t>30k6; desni……</w:t>
            </w:r>
          </w:p>
          <w:p w14:paraId="4A3FB317" w14:textId="5B349566" w:rsidR="009C4D32" w:rsidRPr="00CE6AC5" w:rsidRDefault="009C4D32" w:rsidP="00176C26">
            <w:pPr>
              <w:spacing w:before="0"/>
              <w:ind w:firstLine="0"/>
              <w:jc w:val="left"/>
              <w:rPr>
                <w:sz w:val="18"/>
                <w:szCs w:val="18"/>
              </w:rPr>
            </w:pPr>
            <w:r>
              <w:rPr>
                <w:sz w:val="18"/>
                <w:szCs w:val="18"/>
              </w:rPr>
              <w:t xml:space="preserve">oznaka reduktora </w:t>
            </w:r>
            <w:r w:rsidRPr="008A1D50">
              <w:rPr>
                <w:sz w:val="18"/>
                <w:szCs w:val="18"/>
              </w:rPr>
              <w:t>CKF-225</w:t>
            </w:r>
            <w:r>
              <w:rPr>
                <w:sz w:val="18"/>
                <w:szCs w:val="18"/>
              </w:rPr>
              <w:t xml:space="preserve">  ( proizvođač “Goša” ili ekviv.)</w:t>
            </w:r>
          </w:p>
        </w:tc>
        <w:tc>
          <w:tcPr>
            <w:tcW w:w="680" w:type="dxa"/>
            <w:vAlign w:val="center"/>
          </w:tcPr>
          <w:p w14:paraId="3C866A6C" w14:textId="77777777" w:rsidR="009C4D32" w:rsidRPr="00600194" w:rsidRDefault="009C4D32" w:rsidP="00176C26">
            <w:pPr>
              <w:ind w:firstLine="0"/>
              <w:jc w:val="center"/>
              <w:rPr>
                <w:sz w:val="18"/>
                <w:szCs w:val="18"/>
              </w:rPr>
            </w:pPr>
            <w:r w:rsidRPr="00600194">
              <w:rPr>
                <w:sz w:val="18"/>
                <w:szCs w:val="18"/>
              </w:rPr>
              <w:t>kom.</w:t>
            </w:r>
          </w:p>
        </w:tc>
        <w:tc>
          <w:tcPr>
            <w:tcW w:w="567" w:type="dxa"/>
            <w:vAlign w:val="center"/>
          </w:tcPr>
          <w:p w14:paraId="0BAD7EA4" w14:textId="77777777" w:rsidR="009C4D32" w:rsidRPr="001763FF" w:rsidRDefault="009C4D32" w:rsidP="00176C26">
            <w:pPr>
              <w:ind w:firstLine="0"/>
              <w:jc w:val="center"/>
              <w:rPr>
                <w:sz w:val="18"/>
                <w:szCs w:val="18"/>
              </w:rPr>
            </w:pPr>
            <w:r>
              <w:rPr>
                <w:sz w:val="18"/>
                <w:szCs w:val="18"/>
              </w:rPr>
              <w:t>2</w:t>
            </w:r>
          </w:p>
        </w:tc>
        <w:tc>
          <w:tcPr>
            <w:tcW w:w="2722" w:type="dxa"/>
            <w:vAlign w:val="center"/>
          </w:tcPr>
          <w:p w14:paraId="63F837E7" w14:textId="64EB38F2" w:rsidR="009C4D32" w:rsidRDefault="00927184" w:rsidP="00176C26">
            <w:pPr>
              <w:ind w:firstLine="0"/>
              <w:jc w:val="center"/>
              <w:rPr>
                <w:sz w:val="18"/>
                <w:szCs w:val="18"/>
              </w:rPr>
            </w:pPr>
            <w:r>
              <w:rPr>
                <w:noProof/>
                <w:sz w:val="18"/>
                <w:szCs w:val="18"/>
                <w:lang w:val="sr-Latn-CS"/>
              </w:rPr>
              <w:t>Navedeno</w:t>
            </w:r>
            <w:r w:rsidRPr="00927184">
              <w:rPr>
                <w:noProof/>
                <w:sz w:val="18"/>
                <w:szCs w:val="18"/>
                <w:lang w:val="sr-Latn-CS"/>
              </w:rPr>
              <w:t xml:space="preserve"> </w:t>
            </w:r>
            <w:r>
              <w:rPr>
                <w:noProof/>
                <w:sz w:val="18"/>
                <w:szCs w:val="18"/>
                <w:lang w:val="sr-Latn-CS"/>
              </w:rPr>
              <w:t>ispod</w:t>
            </w:r>
            <w:r w:rsidRPr="00927184">
              <w:rPr>
                <w:noProof/>
                <w:sz w:val="18"/>
                <w:szCs w:val="18"/>
                <w:lang w:val="sr-Latn-CS"/>
              </w:rPr>
              <w:t xml:space="preserve"> </w:t>
            </w:r>
            <w:r>
              <w:rPr>
                <w:noProof/>
                <w:sz w:val="18"/>
                <w:szCs w:val="18"/>
                <w:lang w:val="sr-Latn-CS"/>
              </w:rPr>
              <w:t>tabel</w:t>
            </w:r>
            <w:r>
              <w:rPr>
                <w:sz w:val="18"/>
                <w:szCs w:val="18"/>
                <w:lang w:val="sr-Latn-CS"/>
              </w:rPr>
              <w:t>e</w:t>
            </w:r>
          </w:p>
        </w:tc>
      </w:tr>
      <w:tr w:rsidR="009C4D32" w:rsidRPr="00C40B6A" w14:paraId="456D51BB" w14:textId="44857AA0" w:rsidTr="00927184">
        <w:trPr>
          <w:trHeight w:val="20"/>
          <w:jc w:val="center"/>
        </w:trPr>
        <w:tc>
          <w:tcPr>
            <w:tcW w:w="568" w:type="dxa"/>
            <w:vAlign w:val="center"/>
          </w:tcPr>
          <w:p w14:paraId="41481BF1" w14:textId="77777777" w:rsidR="009C4D32" w:rsidRPr="009242CD" w:rsidRDefault="009C4D32" w:rsidP="00176C26">
            <w:pPr>
              <w:spacing w:before="0"/>
              <w:ind w:firstLine="0"/>
              <w:jc w:val="center"/>
              <w:rPr>
                <w:sz w:val="20"/>
                <w:szCs w:val="20"/>
                <w:lang w:eastAsia="hi-IN" w:bidi="hi-IN"/>
              </w:rPr>
            </w:pPr>
            <w:r>
              <w:rPr>
                <w:sz w:val="20"/>
                <w:szCs w:val="20"/>
                <w:lang w:eastAsia="hi-IN" w:bidi="hi-IN"/>
              </w:rPr>
              <w:t>3</w:t>
            </w:r>
          </w:p>
        </w:tc>
        <w:tc>
          <w:tcPr>
            <w:tcW w:w="5954" w:type="dxa"/>
            <w:vAlign w:val="center"/>
          </w:tcPr>
          <w:p w14:paraId="764F0B0A" w14:textId="77777777" w:rsidR="00C928A5" w:rsidRDefault="009C4D32" w:rsidP="00176C26">
            <w:pPr>
              <w:spacing w:before="0"/>
              <w:ind w:firstLine="0"/>
              <w:jc w:val="left"/>
              <w:rPr>
                <w:sz w:val="18"/>
                <w:szCs w:val="18"/>
              </w:rPr>
            </w:pPr>
            <w:r>
              <w:rPr>
                <w:sz w:val="18"/>
                <w:szCs w:val="18"/>
              </w:rPr>
              <w:t xml:space="preserve">Reduktor pogona Vitla  za zatezanje trake- </w:t>
            </w:r>
          </w:p>
          <w:p w14:paraId="06ED967A" w14:textId="77777777" w:rsidR="00C928A5" w:rsidRDefault="009C4D32" w:rsidP="00176C26">
            <w:pPr>
              <w:spacing w:before="0"/>
              <w:ind w:firstLine="0"/>
              <w:jc w:val="left"/>
              <w:rPr>
                <w:sz w:val="18"/>
                <w:szCs w:val="18"/>
              </w:rPr>
            </w:pPr>
            <w:r>
              <w:rPr>
                <w:sz w:val="18"/>
                <w:szCs w:val="18"/>
              </w:rPr>
              <w:t>(</w:t>
            </w:r>
            <w:r w:rsidRPr="00C928A5">
              <w:rPr>
                <w:sz w:val="18"/>
                <w:szCs w:val="18"/>
              </w:rPr>
              <w:t>konusno-cilindrični-trostepeni)</w:t>
            </w:r>
            <w:r w:rsidRPr="00C928A5">
              <w:rPr>
                <w:sz w:val="18"/>
                <w:szCs w:val="18"/>
              </w:rPr>
              <w:tab/>
              <w:t xml:space="preserve">               P=45kW; ……………..              </w:t>
            </w:r>
            <w:r>
              <w:rPr>
                <w:sz w:val="18"/>
                <w:szCs w:val="18"/>
              </w:rPr>
              <w:t>prenosni odnos i=4</w:t>
            </w:r>
            <w:r w:rsidRPr="008A1D50">
              <w:rPr>
                <w:sz w:val="18"/>
                <w:szCs w:val="18"/>
              </w:rPr>
              <w:t>0,</w:t>
            </w:r>
            <w:r>
              <w:rPr>
                <w:sz w:val="18"/>
                <w:szCs w:val="18"/>
              </w:rPr>
              <w:t xml:space="preserve">            </w:t>
            </w:r>
            <w:r w:rsidRPr="008A1D50">
              <w:rPr>
                <w:sz w:val="18"/>
                <w:szCs w:val="18"/>
              </w:rPr>
              <w:t xml:space="preserve"> </w:t>
            </w:r>
            <w:r w:rsidRPr="00A059D4">
              <w:rPr>
                <w:sz w:val="20"/>
                <w:szCs w:val="20"/>
              </w:rPr>
              <w:t>P</w:t>
            </w:r>
            <w:r w:rsidRPr="00A059D4">
              <w:rPr>
                <w:sz w:val="20"/>
                <w:szCs w:val="20"/>
                <w:vertAlign w:val="subscript"/>
                <w:lang w:val="sr-Latn-RS"/>
              </w:rPr>
              <w:t>nominalno</w:t>
            </w:r>
            <w:r>
              <w:rPr>
                <w:sz w:val="18"/>
                <w:szCs w:val="18"/>
                <w:lang w:val="sr-Latn-RS"/>
              </w:rPr>
              <w:t xml:space="preserve"> </w:t>
            </w:r>
            <w:r>
              <w:rPr>
                <w:sz w:val="18"/>
                <w:szCs w:val="18"/>
              </w:rPr>
              <w:t xml:space="preserve">=90 </w:t>
            </w:r>
            <w:r w:rsidRPr="008A1D50">
              <w:rPr>
                <w:sz w:val="18"/>
                <w:szCs w:val="18"/>
              </w:rPr>
              <w:t xml:space="preserve">kW; </w:t>
            </w:r>
          </w:p>
          <w:p w14:paraId="3E3D82D1" w14:textId="77777777" w:rsidR="00C928A5" w:rsidRDefault="009C4D32" w:rsidP="00176C26">
            <w:pPr>
              <w:spacing w:before="0"/>
              <w:ind w:firstLine="0"/>
              <w:jc w:val="left"/>
              <w:rPr>
                <w:sz w:val="18"/>
                <w:szCs w:val="18"/>
              </w:rPr>
            </w:pPr>
            <w:r>
              <w:rPr>
                <w:sz w:val="18"/>
                <w:szCs w:val="18"/>
              </w:rPr>
              <w:t xml:space="preserve">izlazni obrtni moment T2 =33000 Nm             </w:t>
            </w:r>
          </w:p>
          <w:p w14:paraId="69C8423F" w14:textId="6BD8B23A" w:rsidR="00C928A5" w:rsidRDefault="009C4D32" w:rsidP="00176C26">
            <w:pPr>
              <w:spacing w:before="0"/>
              <w:ind w:firstLine="0"/>
              <w:jc w:val="left"/>
              <w:rPr>
                <w:sz w:val="18"/>
                <w:szCs w:val="18"/>
              </w:rPr>
            </w:pPr>
            <w:r>
              <w:rPr>
                <w:sz w:val="18"/>
                <w:szCs w:val="18"/>
              </w:rPr>
              <w:t xml:space="preserve">prečnik ulaznog vratila </w:t>
            </w:r>
            <w:r w:rsidR="00C22CBD">
              <w:rPr>
                <w:rFonts w:cs="Arial"/>
                <w:sz w:val="18"/>
                <w:szCs w:val="18"/>
              </w:rPr>
              <w:t>Ø</w:t>
            </w:r>
            <w:r w:rsidR="00C22CBD">
              <w:rPr>
                <w:sz w:val="18"/>
                <w:szCs w:val="18"/>
              </w:rPr>
              <w:t xml:space="preserve"> </w:t>
            </w:r>
            <w:r>
              <w:rPr>
                <w:sz w:val="18"/>
                <w:szCs w:val="18"/>
              </w:rPr>
              <w:t>55m6; desni……</w:t>
            </w:r>
          </w:p>
          <w:p w14:paraId="0664C951" w14:textId="7BCFB10D" w:rsidR="009C4D32" w:rsidRPr="00177D00" w:rsidRDefault="009C4D32" w:rsidP="00176C26">
            <w:pPr>
              <w:spacing w:before="0"/>
              <w:ind w:firstLine="0"/>
              <w:jc w:val="left"/>
              <w:rPr>
                <w:sz w:val="18"/>
                <w:szCs w:val="18"/>
              </w:rPr>
            </w:pPr>
            <w:r>
              <w:rPr>
                <w:sz w:val="18"/>
                <w:szCs w:val="18"/>
              </w:rPr>
              <w:t xml:space="preserve">oznaka reduktora </w:t>
            </w:r>
            <w:r w:rsidRPr="008A1D50">
              <w:rPr>
                <w:sz w:val="18"/>
                <w:szCs w:val="18"/>
              </w:rPr>
              <w:t>CKF-</w:t>
            </w:r>
            <w:r>
              <w:rPr>
                <w:sz w:val="18"/>
                <w:szCs w:val="18"/>
              </w:rPr>
              <w:t>360  ( proizvođač “Goša” ili ekviv.)</w:t>
            </w:r>
          </w:p>
        </w:tc>
        <w:tc>
          <w:tcPr>
            <w:tcW w:w="680" w:type="dxa"/>
            <w:vAlign w:val="center"/>
          </w:tcPr>
          <w:p w14:paraId="06C24721" w14:textId="77777777" w:rsidR="009C4D32" w:rsidRPr="00600194" w:rsidRDefault="009C4D32" w:rsidP="00176C26">
            <w:pPr>
              <w:ind w:firstLine="0"/>
              <w:jc w:val="center"/>
              <w:rPr>
                <w:sz w:val="18"/>
                <w:szCs w:val="18"/>
              </w:rPr>
            </w:pPr>
            <w:r w:rsidRPr="00600194">
              <w:rPr>
                <w:sz w:val="18"/>
                <w:szCs w:val="18"/>
              </w:rPr>
              <w:t>kom.</w:t>
            </w:r>
          </w:p>
        </w:tc>
        <w:tc>
          <w:tcPr>
            <w:tcW w:w="567" w:type="dxa"/>
            <w:vAlign w:val="center"/>
          </w:tcPr>
          <w:p w14:paraId="662F7376" w14:textId="77777777" w:rsidR="009C4D32" w:rsidRPr="001763FF" w:rsidRDefault="009C4D32" w:rsidP="00176C26">
            <w:pPr>
              <w:ind w:firstLine="0"/>
              <w:jc w:val="center"/>
              <w:rPr>
                <w:sz w:val="18"/>
                <w:szCs w:val="18"/>
              </w:rPr>
            </w:pPr>
            <w:r>
              <w:rPr>
                <w:sz w:val="18"/>
                <w:szCs w:val="18"/>
              </w:rPr>
              <w:t>1</w:t>
            </w:r>
          </w:p>
        </w:tc>
        <w:tc>
          <w:tcPr>
            <w:tcW w:w="2722" w:type="dxa"/>
            <w:vAlign w:val="center"/>
          </w:tcPr>
          <w:p w14:paraId="4FBE2092" w14:textId="2797B0BF" w:rsidR="009C4D32" w:rsidRDefault="00927184" w:rsidP="00176C26">
            <w:pPr>
              <w:ind w:firstLine="0"/>
              <w:jc w:val="center"/>
              <w:rPr>
                <w:sz w:val="18"/>
                <w:szCs w:val="18"/>
              </w:rPr>
            </w:pPr>
            <w:r>
              <w:rPr>
                <w:noProof/>
                <w:sz w:val="18"/>
                <w:szCs w:val="18"/>
                <w:lang w:val="sr-Latn-CS"/>
              </w:rPr>
              <w:t>Navedeno</w:t>
            </w:r>
            <w:r w:rsidRPr="00927184">
              <w:rPr>
                <w:noProof/>
                <w:sz w:val="18"/>
                <w:szCs w:val="18"/>
                <w:lang w:val="sr-Latn-CS"/>
              </w:rPr>
              <w:t xml:space="preserve"> </w:t>
            </w:r>
            <w:r>
              <w:rPr>
                <w:noProof/>
                <w:sz w:val="18"/>
                <w:szCs w:val="18"/>
                <w:lang w:val="sr-Latn-CS"/>
              </w:rPr>
              <w:t>ispod</w:t>
            </w:r>
            <w:r w:rsidRPr="00927184">
              <w:rPr>
                <w:noProof/>
                <w:sz w:val="18"/>
                <w:szCs w:val="18"/>
                <w:lang w:val="sr-Latn-CS"/>
              </w:rPr>
              <w:t xml:space="preserve"> </w:t>
            </w:r>
            <w:r>
              <w:rPr>
                <w:noProof/>
                <w:sz w:val="18"/>
                <w:szCs w:val="18"/>
                <w:lang w:val="sr-Latn-CS"/>
              </w:rPr>
              <w:t>tabel</w:t>
            </w:r>
            <w:r>
              <w:rPr>
                <w:sz w:val="18"/>
                <w:szCs w:val="18"/>
                <w:lang w:val="sr-Latn-CS"/>
              </w:rPr>
              <w:t>e</w:t>
            </w:r>
          </w:p>
        </w:tc>
      </w:tr>
    </w:tbl>
    <w:p w14:paraId="2EE6BA0C" w14:textId="11E2B10F" w:rsidR="00CD6A7F" w:rsidRPr="004A4C72" w:rsidRDefault="00CD6A7F" w:rsidP="00F61A07">
      <w:pPr>
        <w:spacing w:before="240"/>
        <w:rPr>
          <w:rFonts w:cs="Arial"/>
          <w:lang w:val="sr-Cyrl-CS"/>
        </w:rPr>
      </w:pPr>
      <w:r w:rsidRPr="004A4C72">
        <w:rPr>
          <w:b/>
          <w:lang w:val="sr-Cyrl-RS" w:eastAsia="hi-IN" w:bidi="hi-IN"/>
        </w:rPr>
        <w:t>Доказ квалитета:</w:t>
      </w:r>
      <w:r w:rsidRPr="004A4C72">
        <w:rPr>
          <w:b/>
          <w:lang w:val="sr-Latn-RS" w:eastAsia="hi-IN" w:bidi="hi-IN"/>
        </w:rPr>
        <w:t xml:space="preserve"> </w:t>
      </w:r>
      <w:r w:rsidRPr="004A4C72">
        <w:rPr>
          <w:b/>
          <w:lang w:val="sr-Cyrl-RS" w:eastAsia="hi-IN" w:bidi="hi-IN"/>
        </w:rPr>
        <w:t>Доставити уз понуду</w:t>
      </w:r>
    </w:p>
    <w:p w14:paraId="647C2517" w14:textId="77777777" w:rsidR="00BB4975" w:rsidRPr="004A4C72" w:rsidRDefault="0017252F" w:rsidP="002A0F60">
      <w:pPr>
        <w:rPr>
          <w:lang w:val="sr-Cyrl-CS" w:eastAsia="hi-IN" w:bidi="hi-IN"/>
        </w:rPr>
      </w:pPr>
      <w:r w:rsidRPr="004A4C72">
        <w:rPr>
          <w:lang w:val="sr-Cyrl-CS" w:eastAsia="hi-IN" w:bidi="hi-IN"/>
        </w:rPr>
        <w:t>1.</w:t>
      </w:r>
      <w:r w:rsidR="00CD6A7F" w:rsidRPr="004A4C72">
        <w:rPr>
          <w:lang w:val="sr-Cyrl-CS" w:eastAsia="hi-IN" w:bidi="hi-IN"/>
        </w:rPr>
        <w:t xml:space="preserve"> </w:t>
      </w:r>
      <w:r w:rsidR="00BB4975" w:rsidRPr="004A4C72">
        <w:rPr>
          <w:lang w:val="sr-Cyrl-CS" w:eastAsia="hi-IN" w:bidi="hi-IN"/>
        </w:rPr>
        <w:t>фотокопију</w:t>
      </w:r>
      <w:r w:rsidR="00CD6A7F" w:rsidRPr="004A4C72">
        <w:rPr>
          <w:lang w:val="sr-Cyrl-CS" w:eastAsia="hi-IN" w:bidi="hi-IN"/>
        </w:rPr>
        <w:t xml:space="preserve"> </w:t>
      </w:r>
      <w:r w:rsidR="00BB4975" w:rsidRPr="004A4C72">
        <w:rPr>
          <w:lang w:val="sr-Cyrl-CS" w:eastAsia="hi-IN" w:bidi="hi-IN"/>
        </w:rPr>
        <w:t xml:space="preserve">важећег сертификата </w:t>
      </w:r>
      <w:r w:rsidR="00BB4975" w:rsidRPr="004A4C72">
        <w:rPr>
          <w:lang w:val="de-DE" w:eastAsia="hi-IN" w:bidi="hi-IN"/>
        </w:rPr>
        <w:t>ISO</w:t>
      </w:r>
      <w:r w:rsidR="007F6E73" w:rsidRPr="004A4C72">
        <w:rPr>
          <w:lang w:val="sr-Cyrl-CS" w:eastAsia="hi-IN" w:bidi="hi-IN"/>
        </w:rPr>
        <w:t xml:space="preserve"> 9001</w:t>
      </w:r>
      <w:r w:rsidR="00BB4975" w:rsidRPr="004A4C72">
        <w:rPr>
          <w:lang w:val="sr-Cyrl-CS" w:eastAsia="hi-IN" w:bidi="hi-IN"/>
        </w:rPr>
        <w:t xml:space="preserve"> (или новије издање) за произвођача,</w:t>
      </w:r>
      <w:r w:rsidR="002A0F60" w:rsidRPr="004A4C72">
        <w:rPr>
          <w:lang w:val="sr-Cyrl-CS" w:eastAsia="hi-IN" w:bidi="hi-IN"/>
        </w:rPr>
        <w:t xml:space="preserve"> који обухвата</w:t>
      </w:r>
      <w:r w:rsidR="00BB4975" w:rsidRPr="004A4C72">
        <w:rPr>
          <w:lang w:val="sr-Cyrl-CS" w:eastAsia="hi-IN" w:bidi="hi-IN"/>
        </w:rPr>
        <w:t xml:space="preserve"> област производње предмет</w:t>
      </w:r>
      <w:r w:rsidR="00BB4975" w:rsidRPr="004A4C72">
        <w:rPr>
          <w:lang w:val="de-DE" w:eastAsia="hi-IN" w:bidi="hi-IN"/>
        </w:rPr>
        <w:t>a</w:t>
      </w:r>
      <w:r w:rsidR="00BB4975" w:rsidRPr="004A4C72">
        <w:rPr>
          <w:lang w:val="sr-Cyrl-CS" w:eastAsia="hi-IN" w:bidi="hi-IN"/>
        </w:rPr>
        <w:t xml:space="preserve"> набавке.</w:t>
      </w:r>
    </w:p>
    <w:p w14:paraId="09A7CF2E" w14:textId="77777777" w:rsidR="00C32AB6" w:rsidRPr="004A4C72" w:rsidRDefault="0017252F" w:rsidP="00C32AB6">
      <w:pPr>
        <w:rPr>
          <w:lang w:val="sr-Cyrl-CS" w:eastAsia="hi-IN" w:bidi="hi-IN"/>
        </w:rPr>
      </w:pPr>
      <w:r w:rsidRPr="004A4C72">
        <w:rPr>
          <w:lang w:val="sr-Cyrl-CS" w:eastAsia="hi-IN" w:bidi="hi-IN"/>
        </w:rPr>
        <w:t>2.</w:t>
      </w:r>
      <w:r w:rsidR="00CD6A7F" w:rsidRPr="004A4C72">
        <w:rPr>
          <w:lang w:val="sr-Cyrl-CS" w:eastAsia="hi-IN" w:bidi="hi-IN"/>
        </w:rPr>
        <w:t xml:space="preserve"> </w:t>
      </w:r>
      <w:r w:rsidR="00C32AB6" w:rsidRPr="004A4C72">
        <w:rPr>
          <w:lang w:val="sr-Cyrl-CS" w:eastAsia="hi-IN" w:bidi="hi-IN"/>
        </w:rPr>
        <w:t>каталог</w:t>
      </w:r>
      <w:r w:rsidR="00CD6A7F" w:rsidRPr="004A4C72">
        <w:rPr>
          <w:lang w:val="sr-Cyrl-CS" w:eastAsia="hi-IN" w:bidi="hi-IN"/>
        </w:rPr>
        <w:t xml:space="preserve"> (извод из каталога)</w:t>
      </w:r>
      <w:r w:rsidR="00C32AB6" w:rsidRPr="004A4C72">
        <w:rPr>
          <w:lang w:val="sr-Cyrl-CS" w:eastAsia="hi-IN" w:bidi="hi-IN"/>
        </w:rPr>
        <w:t xml:space="preserve"> са </w:t>
      </w:r>
      <w:r w:rsidR="00AD7526" w:rsidRPr="004A4C72">
        <w:rPr>
          <w:lang w:val="sr-Cyrl-CS" w:eastAsia="hi-IN" w:bidi="hi-IN"/>
        </w:rPr>
        <w:t xml:space="preserve">сигнираним </w:t>
      </w:r>
      <w:r w:rsidR="00C32AB6" w:rsidRPr="004A4C72">
        <w:rPr>
          <w:lang w:val="sr-Cyrl-CS" w:eastAsia="hi-IN" w:bidi="hi-IN"/>
        </w:rPr>
        <w:t>техничким</w:t>
      </w:r>
      <w:r w:rsidR="00CD6A7F" w:rsidRPr="004A4C72">
        <w:rPr>
          <w:lang w:val="sr-Cyrl-CS" w:eastAsia="hi-IN" w:bidi="hi-IN"/>
        </w:rPr>
        <w:t xml:space="preserve"> </w:t>
      </w:r>
      <w:r w:rsidR="00C32AB6" w:rsidRPr="004A4C72">
        <w:rPr>
          <w:lang w:val="sr-Cyrl-CS" w:eastAsia="hi-IN" w:bidi="hi-IN"/>
        </w:rPr>
        <w:t xml:space="preserve"> карактеристикама тако да је поређење са траженим  техничким карактеристикама понуђеног добра могуће</w:t>
      </w:r>
      <w:r w:rsidR="00CD6A7F" w:rsidRPr="004A4C72">
        <w:rPr>
          <w:lang w:val="sr-Cyrl-CS" w:eastAsia="hi-IN" w:bidi="hi-IN"/>
        </w:rPr>
        <w:t>.</w:t>
      </w:r>
    </w:p>
    <w:p w14:paraId="72042E3D" w14:textId="77777777" w:rsidR="003A0747" w:rsidRPr="004A4C72" w:rsidRDefault="003A0747" w:rsidP="00DF181E">
      <w:pPr>
        <w:spacing w:before="240"/>
        <w:rPr>
          <w:b/>
          <w:lang w:val="sr-Cyrl-RS" w:eastAsia="hi-IN" w:bidi="hi-IN"/>
        </w:rPr>
      </w:pPr>
      <w:r w:rsidRPr="004A4C72">
        <w:rPr>
          <w:b/>
          <w:lang w:val="sr-Cyrl-RS" w:eastAsia="hi-IN" w:bidi="hi-IN"/>
        </w:rPr>
        <w:t>Наручилац/ Купац задржава право да врши међуфазну контролу редуктора у више фаза:</w:t>
      </w:r>
    </w:p>
    <w:p w14:paraId="256ECB14" w14:textId="77777777" w:rsidR="003A0747" w:rsidRPr="004A4C72" w:rsidRDefault="003A0747" w:rsidP="00256E42">
      <w:pPr>
        <w:pStyle w:val="ListParagraph"/>
        <w:numPr>
          <w:ilvl w:val="0"/>
          <w:numId w:val="30"/>
        </w:numPr>
        <w:spacing w:before="240"/>
        <w:rPr>
          <w:rFonts w:ascii="Arial" w:hAnsi="Arial" w:cs="Arial"/>
          <w:b/>
          <w:lang w:val="sr-Cyrl-RS" w:eastAsia="hi-IN" w:bidi="hi-IN"/>
        </w:rPr>
      </w:pPr>
      <w:r w:rsidRPr="004A4C72">
        <w:rPr>
          <w:rFonts w:ascii="Arial" w:hAnsi="Arial" w:cs="Arial"/>
          <w:b/>
          <w:lang w:val="sr-Cyrl-RS" w:eastAsia="hi-IN" w:bidi="hi-IN"/>
        </w:rPr>
        <w:t xml:space="preserve">Фаза:  </w:t>
      </w:r>
      <w:r w:rsidRPr="004A4C72">
        <w:rPr>
          <w:rFonts w:ascii="Arial" w:hAnsi="Arial" w:cs="Arial"/>
        </w:rPr>
        <w:t xml:space="preserve">После сечења материјала </w:t>
      </w:r>
      <w:r w:rsidRPr="004A4C72">
        <w:rPr>
          <w:rFonts w:ascii="Arial" w:hAnsi="Arial" w:cs="Arial"/>
          <w:lang w:val="sr-Cyrl-RS"/>
        </w:rPr>
        <w:t xml:space="preserve">и израде </w:t>
      </w:r>
      <w:r w:rsidRPr="004A4C72">
        <w:rPr>
          <w:rFonts w:ascii="Arial" w:hAnsi="Arial" w:cs="Arial"/>
        </w:rPr>
        <w:t xml:space="preserve"> елемената редуктора (кућишта, зупчаника, вратила, главчина, набавке лежаја </w:t>
      </w:r>
      <w:r w:rsidRPr="004A4C72">
        <w:rPr>
          <w:rFonts w:ascii="Arial" w:hAnsi="Arial" w:cs="Arial"/>
          <w:lang w:val="sr-Cyrl-RS"/>
        </w:rPr>
        <w:t>и</w:t>
      </w:r>
      <w:r w:rsidRPr="004A4C72">
        <w:rPr>
          <w:rFonts w:ascii="Arial" w:hAnsi="Arial" w:cs="Arial"/>
        </w:rPr>
        <w:t xml:space="preserve"> осталих делова) неопходно је од стране наручиоца, извршити контролу документације (атести основног материјала, извештаји о термичкој обради.  мерне листе, извештаји о испитивању материјала без разарања, итд.).</w:t>
      </w:r>
    </w:p>
    <w:p w14:paraId="26718DEB" w14:textId="77777777" w:rsidR="00B3029D" w:rsidRPr="004A4C72" w:rsidRDefault="003A0747" w:rsidP="00256E42">
      <w:pPr>
        <w:pStyle w:val="ListParagraph"/>
        <w:numPr>
          <w:ilvl w:val="0"/>
          <w:numId w:val="30"/>
        </w:numPr>
        <w:spacing w:before="240"/>
        <w:rPr>
          <w:rFonts w:ascii="Arial" w:hAnsi="Arial" w:cs="Arial"/>
          <w:b/>
          <w:lang w:val="sr-Cyrl-RS" w:eastAsia="hi-IN" w:bidi="hi-IN"/>
        </w:rPr>
      </w:pPr>
      <w:r w:rsidRPr="004A4C72">
        <w:rPr>
          <w:rFonts w:ascii="Arial" w:hAnsi="Arial" w:cs="Arial"/>
          <w:b/>
          <w:lang w:val="sr-Cyrl-RS" w:eastAsia="hi-IN" w:bidi="hi-IN"/>
        </w:rPr>
        <w:t xml:space="preserve">Фаза: </w:t>
      </w:r>
    </w:p>
    <w:p w14:paraId="6D5E2711" w14:textId="77777777" w:rsidR="00B3029D" w:rsidRPr="004A4C72" w:rsidRDefault="00B3029D" w:rsidP="00B3029D">
      <w:pPr>
        <w:pStyle w:val="ListParagraph"/>
        <w:spacing w:before="240"/>
        <w:rPr>
          <w:rFonts w:ascii="Arial" w:hAnsi="Arial" w:cs="Arial"/>
        </w:rPr>
      </w:pPr>
      <w:r w:rsidRPr="004A4C72">
        <w:rPr>
          <w:rFonts w:ascii="Arial" w:hAnsi="Arial" w:cs="Arial"/>
          <w:b/>
          <w:lang w:val="sr-Cyrl-RS" w:eastAsia="hi-IN" w:bidi="hi-IN"/>
        </w:rPr>
        <w:t>-</w:t>
      </w:r>
      <w:r w:rsidR="003A0747" w:rsidRPr="004A4C72">
        <w:rPr>
          <w:rFonts w:ascii="Arial" w:hAnsi="Arial" w:cs="Arial"/>
        </w:rPr>
        <w:t xml:space="preserve">Да се провери слика гажења спрегнутих зупчаника (фотографије или </w:t>
      </w:r>
      <w:r w:rsidR="003A0747" w:rsidRPr="004A4C72">
        <w:rPr>
          <w:rFonts w:ascii="Arial" w:hAnsi="Arial" w:cs="Arial"/>
          <w:lang w:val="sr-Cyrl-RS"/>
        </w:rPr>
        <w:t>отварање</w:t>
      </w:r>
      <w:r w:rsidR="003A0747" w:rsidRPr="004A4C72">
        <w:rPr>
          <w:rFonts w:ascii="Arial" w:hAnsi="Arial" w:cs="Arial"/>
        </w:rPr>
        <w:t xml:space="preserve"> поклопца на лицу места пре пуњења уљем </w:t>
      </w:r>
      <w:r w:rsidRPr="004A4C72">
        <w:rPr>
          <w:rFonts w:ascii="Arial" w:hAnsi="Arial" w:cs="Arial"/>
          <w:lang w:val="sr-Cyrl-RS"/>
        </w:rPr>
        <w:t>или при пуштањђ</w:t>
      </w:r>
      <w:r w:rsidR="003A0747" w:rsidRPr="004A4C72">
        <w:rPr>
          <w:rFonts w:ascii="Arial" w:hAnsi="Arial" w:cs="Arial"/>
        </w:rPr>
        <w:t xml:space="preserve"> у пробни рад) </w:t>
      </w:r>
    </w:p>
    <w:p w14:paraId="500DA7F1" w14:textId="77777777" w:rsidR="00B3029D" w:rsidRPr="004A4C72" w:rsidRDefault="00B3029D" w:rsidP="00B3029D">
      <w:pPr>
        <w:pStyle w:val="ListParagraph"/>
        <w:spacing w:before="240"/>
        <w:rPr>
          <w:rFonts w:ascii="Arial" w:hAnsi="Arial" w:cs="Arial"/>
        </w:rPr>
      </w:pPr>
      <w:r w:rsidRPr="004A4C72">
        <w:rPr>
          <w:rFonts w:ascii="Arial" w:hAnsi="Arial" w:cs="Arial"/>
          <w:b/>
          <w:lang w:val="sr-Cyrl-RS" w:eastAsia="hi-IN" w:bidi="hi-IN"/>
        </w:rPr>
        <w:lastRenderedPageBreak/>
        <w:t>-</w:t>
      </w:r>
      <w:r w:rsidR="003A0747" w:rsidRPr="004A4C72">
        <w:rPr>
          <w:rFonts w:ascii="Arial" w:hAnsi="Arial" w:cs="Arial"/>
        </w:rPr>
        <w:t xml:space="preserve">Да се изврши пробни рад у хоризонталном </w:t>
      </w:r>
      <w:r w:rsidRPr="004A4C72">
        <w:rPr>
          <w:rFonts w:ascii="Arial" w:hAnsi="Arial" w:cs="Arial"/>
        </w:rPr>
        <w:t>полож</w:t>
      </w:r>
      <w:r w:rsidR="003A0747" w:rsidRPr="004A4C72">
        <w:rPr>
          <w:rFonts w:ascii="Arial" w:hAnsi="Arial" w:cs="Arial"/>
        </w:rPr>
        <w:t>ај</w:t>
      </w:r>
      <w:r w:rsidRPr="004A4C72">
        <w:rPr>
          <w:rFonts w:ascii="Arial" w:hAnsi="Arial" w:cs="Arial"/>
          <w:lang w:val="sr-Cyrl-RS"/>
        </w:rPr>
        <w:t>у</w:t>
      </w:r>
      <w:r w:rsidR="003A0747" w:rsidRPr="004A4C72">
        <w:rPr>
          <w:rFonts w:ascii="Arial" w:hAnsi="Arial" w:cs="Arial"/>
        </w:rPr>
        <w:t xml:space="preserve"> (неоптерећен-оптерећен) са мерењем температуре у карактеристичним тачкама </w:t>
      </w:r>
      <w:r w:rsidRPr="004A4C72">
        <w:rPr>
          <w:rFonts w:ascii="Arial" w:hAnsi="Arial" w:cs="Arial"/>
          <w:lang w:val="sr-Cyrl-RS"/>
        </w:rPr>
        <w:t>и да се</w:t>
      </w:r>
      <w:r w:rsidR="003A0747" w:rsidRPr="004A4C72">
        <w:rPr>
          <w:rFonts w:ascii="Arial" w:hAnsi="Arial" w:cs="Arial"/>
        </w:rPr>
        <w:t xml:space="preserve"> о томе направи извештај. </w:t>
      </w:r>
    </w:p>
    <w:p w14:paraId="36F0B0A1" w14:textId="77777777" w:rsidR="003A0747" w:rsidRPr="004A4C72" w:rsidRDefault="00B3029D" w:rsidP="00B3029D">
      <w:pPr>
        <w:pStyle w:val="ListParagraph"/>
        <w:spacing w:before="240"/>
        <w:rPr>
          <w:rFonts w:ascii="Arial" w:hAnsi="Arial" w:cs="Arial"/>
          <w:b/>
          <w:lang w:val="sr-Cyrl-RS" w:eastAsia="hi-IN" w:bidi="hi-IN"/>
        </w:rPr>
      </w:pPr>
      <w:r w:rsidRPr="004A4C72">
        <w:rPr>
          <w:rFonts w:ascii="Arial" w:hAnsi="Arial" w:cs="Arial"/>
          <w:b/>
          <w:lang w:val="sr-Cyrl-RS" w:eastAsia="hi-IN" w:bidi="hi-IN"/>
        </w:rPr>
        <w:t>-</w:t>
      </w:r>
      <w:r w:rsidRPr="004A4C72">
        <w:rPr>
          <w:rFonts w:ascii="Arial" w:hAnsi="Arial" w:cs="Arial"/>
          <w:lang w:val="sr-Cyrl-RS" w:eastAsia="hi-IN" w:bidi="hi-IN"/>
        </w:rPr>
        <w:t>У току пробног рада</w:t>
      </w:r>
      <w:r w:rsidRPr="004A4C72">
        <w:rPr>
          <w:rFonts w:ascii="Arial" w:hAnsi="Arial" w:cs="Arial"/>
          <w:b/>
          <w:lang w:val="sr-Cyrl-RS" w:eastAsia="hi-IN" w:bidi="hi-IN"/>
        </w:rPr>
        <w:t xml:space="preserve"> </w:t>
      </w:r>
      <w:r w:rsidRPr="004A4C72">
        <w:rPr>
          <w:rFonts w:ascii="Arial" w:hAnsi="Arial" w:cs="Arial"/>
          <w:lang w:val="sr-Cyrl-RS"/>
        </w:rPr>
        <w:t>извршити вибродијагностику  ( испитивање вибрација и буке). Вибрације се мере за</w:t>
      </w:r>
      <w:r w:rsidR="002E2282" w:rsidRPr="004A4C72">
        <w:rPr>
          <w:rFonts w:ascii="Arial" w:hAnsi="Arial" w:cs="Arial"/>
          <w:lang w:val="sr-Cyrl-RS"/>
        </w:rPr>
        <w:t xml:space="preserve"> карактеристичне тачке</w:t>
      </w:r>
    </w:p>
    <w:p w14:paraId="4AB4CF6D" w14:textId="77777777" w:rsidR="003A0747" w:rsidRPr="004A4C72" w:rsidRDefault="002E2282" w:rsidP="002E2282">
      <w:pPr>
        <w:spacing w:before="240"/>
        <w:rPr>
          <w:rFonts w:cs="Arial"/>
          <w:b/>
          <w:lang w:val="sr-Cyrl-RS" w:eastAsia="hi-IN" w:bidi="hi-IN"/>
        </w:rPr>
      </w:pPr>
      <w:r w:rsidRPr="004A4C72">
        <w:rPr>
          <w:rFonts w:cs="Arial"/>
          <w:b/>
          <w:lang w:val="sr-Cyrl-RS" w:eastAsia="hi-IN" w:bidi="hi-IN"/>
        </w:rPr>
        <w:t xml:space="preserve">        3. Фаза:</w:t>
      </w:r>
    </w:p>
    <w:p w14:paraId="1586789E" w14:textId="77777777" w:rsidR="002E2282" w:rsidRPr="004A4C72" w:rsidRDefault="002E2282" w:rsidP="002E2282">
      <w:pPr>
        <w:spacing w:before="240"/>
        <w:rPr>
          <w:rFonts w:cs="Arial"/>
          <w:lang w:val="sr-Cyrl-RS" w:eastAsia="hi-IN" w:bidi="hi-IN"/>
        </w:rPr>
      </w:pPr>
      <w:r w:rsidRPr="004A4C72">
        <w:rPr>
          <w:rFonts w:cs="Arial"/>
          <w:b/>
          <w:lang w:val="sr-Cyrl-RS" w:eastAsia="hi-IN" w:bidi="hi-IN"/>
        </w:rPr>
        <w:t xml:space="preserve">               </w:t>
      </w:r>
      <w:r w:rsidRPr="004A4C72">
        <w:rPr>
          <w:rFonts w:cs="Arial"/>
          <w:lang w:val="sr-Cyrl-RS" w:eastAsia="hi-IN" w:bidi="hi-IN"/>
        </w:rPr>
        <w:t>У завршној фази пријема се врши контрола елабо</w:t>
      </w:r>
      <w:r w:rsidR="00AD7526" w:rsidRPr="004A4C72">
        <w:rPr>
          <w:rFonts w:cs="Arial"/>
          <w:lang w:val="sr-Cyrl-RS" w:eastAsia="hi-IN" w:bidi="hi-IN"/>
        </w:rPr>
        <w:t>р</w:t>
      </w:r>
      <w:r w:rsidRPr="004A4C72">
        <w:rPr>
          <w:rFonts w:cs="Arial"/>
          <w:lang w:val="sr-Cyrl-RS" w:eastAsia="hi-IN" w:bidi="hi-IN"/>
        </w:rPr>
        <w:t>ата који мора да садржи следеће:</w:t>
      </w:r>
    </w:p>
    <w:p w14:paraId="62CE0E14" w14:textId="77777777" w:rsidR="002E2282" w:rsidRPr="004A4C72" w:rsidRDefault="002E2282" w:rsidP="00256E42">
      <w:pPr>
        <w:pStyle w:val="ListParagraph"/>
        <w:numPr>
          <w:ilvl w:val="0"/>
          <w:numId w:val="31"/>
        </w:numPr>
        <w:spacing w:before="240"/>
        <w:rPr>
          <w:rFonts w:ascii="Arial" w:hAnsi="Arial" w:cs="Arial"/>
          <w:lang w:val="sr-Cyrl-RS" w:eastAsia="hi-IN" w:bidi="hi-IN"/>
        </w:rPr>
      </w:pPr>
      <w:r w:rsidRPr="004A4C72">
        <w:rPr>
          <w:rFonts w:ascii="Arial" w:hAnsi="Arial" w:cs="Arial"/>
          <w:lang w:val="sr-Cyrl-RS" w:eastAsia="hi-IN" w:bidi="hi-IN"/>
        </w:rPr>
        <w:t>Техничке карактеристике редуктора,</w:t>
      </w:r>
    </w:p>
    <w:p w14:paraId="15FEF673" w14:textId="77777777" w:rsidR="002E2282" w:rsidRPr="004A4C72" w:rsidRDefault="002E2282" w:rsidP="00256E42">
      <w:pPr>
        <w:pStyle w:val="ListParagraph"/>
        <w:numPr>
          <w:ilvl w:val="0"/>
          <w:numId w:val="31"/>
        </w:numPr>
        <w:spacing w:before="240"/>
        <w:rPr>
          <w:rFonts w:ascii="Arial" w:hAnsi="Arial" w:cs="Arial"/>
          <w:lang w:val="sr-Cyrl-RS" w:eastAsia="hi-IN" w:bidi="hi-IN"/>
        </w:rPr>
      </w:pPr>
      <w:r w:rsidRPr="004A4C72">
        <w:rPr>
          <w:rFonts w:ascii="Arial" w:hAnsi="Arial" w:cs="Arial"/>
          <w:lang w:val="sr-Cyrl-RS" w:eastAsia="hi-IN" w:bidi="hi-IN"/>
        </w:rPr>
        <w:t xml:space="preserve">Технички опис редуктора:  смер обртања и угао рада, озубљење, улежиштење, </w:t>
      </w:r>
      <w:r w:rsidR="00AD7526" w:rsidRPr="004A4C72">
        <w:rPr>
          <w:rFonts w:ascii="Arial" w:hAnsi="Arial" w:cs="Arial"/>
          <w:lang w:val="sr-Cyrl-RS" w:eastAsia="hi-IN" w:bidi="hi-IN"/>
        </w:rPr>
        <w:t>подмазивање, количина, врста уљ</w:t>
      </w:r>
      <w:r w:rsidRPr="004A4C72">
        <w:rPr>
          <w:rFonts w:ascii="Arial" w:hAnsi="Arial" w:cs="Arial"/>
          <w:lang w:val="sr-Cyrl-RS" w:eastAsia="hi-IN" w:bidi="hi-IN"/>
        </w:rPr>
        <w:t>а и период замене уља,заптивање, вијчане везе</w:t>
      </w:r>
      <w:r w:rsidR="00AD7526" w:rsidRPr="004A4C72">
        <w:rPr>
          <w:rFonts w:ascii="Arial" w:hAnsi="Arial" w:cs="Arial"/>
          <w:lang w:val="sr-Cyrl-RS" w:eastAsia="hi-IN" w:bidi="hi-IN"/>
        </w:rPr>
        <w:t>, лежајеви; услови рада</w:t>
      </w:r>
    </w:p>
    <w:p w14:paraId="714163CE" w14:textId="77777777" w:rsidR="00AD7526" w:rsidRPr="004A4C72" w:rsidRDefault="00AD7526" w:rsidP="00256E42">
      <w:pPr>
        <w:pStyle w:val="ListParagraph"/>
        <w:numPr>
          <w:ilvl w:val="0"/>
          <w:numId w:val="31"/>
        </w:numPr>
        <w:spacing w:before="240"/>
        <w:rPr>
          <w:rFonts w:ascii="Arial" w:hAnsi="Arial" w:cs="Arial"/>
          <w:lang w:val="sr-Cyrl-RS" w:eastAsia="hi-IN" w:bidi="hi-IN"/>
        </w:rPr>
      </w:pPr>
      <w:r w:rsidRPr="004A4C72">
        <w:rPr>
          <w:rFonts w:ascii="Arial" w:hAnsi="Arial" w:cs="Arial"/>
          <w:lang w:val="sr-Cyrl-RS" w:eastAsia="hi-IN" w:bidi="hi-IN"/>
        </w:rPr>
        <w:t>Спецификација делова редуктора,</w:t>
      </w:r>
    </w:p>
    <w:p w14:paraId="749EC15B" w14:textId="77777777" w:rsidR="00AD7526" w:rsidRPr="004A4C72" w:rsidRDefault="00AD7526" w:rsidP="00256E42">
      <w:pPr>
        <w:pStyle w:val="ListParagraph"/>
        <w:numPr>
          <w:ilvl w:val="0"/>
          <w:numId w:val="31"/>
        </w:numPr>
        <w:spacing w:before="240"/>
        <w:rPr>
          <w:rFonts w:ascii="Arial" w:hAnsi="Arial" w:cs="Arial"/>
          <w:lang w:val="sr-Cyrl-RS" w:eastAsia="hi-IN" w:bidi="hi-IN"/>
        </w:rPr>
      </w:pPr>
      <w:r w:rsidRPr="004A4C72">
        <w:rPr>
          <w:rFonts w:ascii="Arial" w:hAnsi="Arial" w:cs="Arial"/>
          <w:lang w:val="sr-Cyrl-RS" w:eastAsia="hi-IN" w:bidi="hi-IN"/>
        </w:rPr>
        <w:t>Спецификација шаржи и атеста материјала делова,</w:t>
      </w:r>
    </w:p>
    <w:p w14:paraId="096CB314" w14:textId="77777777" w:rsidR="00AD7526" w:rsidRPr="004A4C72" w:rsidRDefault="00AD7526" w:rsidP="00256E42">
      <w:pPr>
        <w:pStyle w:val="ListParagraph"/>
        <w:numPr>
          <w:ilvl w:val="0"/>
          <w:numId w:val="31"/>
        </w:numPr>
        <w:spacing w:before="240"/>
        <w:rPr>
          <w:rFonts w:ascii="Arial" w:hAnsi="Arial" w:cs="Arial"/>
          <w:lang w:val="sr-Cyrl-RS" w:eastAsia="hi-IN" w:bidi="hi-IN"/>
        </w:rPr>
      </w:pPr>
      <w:r w:rsidRPr="004A4C72">
        <w:rPr>
          <w:rFonts w:ascii="Arial" w:hAnsi="Arial" w:cs="Arial"/>
          <w:lang w:val="sr-Cyrl-RS" w:eastAsia="hi-IN" w:bidi="hi-IN"/>
        </w:rPr>
        <w:t>Приложени атести о извршеним испитивањима без и са разарањем и извршеном термичком обрадом за делове ( извештаји у форми Е</w:t>
      </w:r>
      <w:r w:rsidRPr="004A4C72">
        <w:rPr>
          <w:rFonts w:ascii="Arial" w:hAnsi="Arial" w:cs="Arial"/>
          <w:lang w:val="sr-Latn-RS" w:eastAsia="hi-IN" w:bidi="hi-IN"/>
        </w:rPr>
        <w:t>N 10204-3.1)</w:t>
      </w:r>
    </w:p>
    <w:p w14:paraId="2A1EB2DA" w14:textId="77777777" w:rsidR="00AD7526" w:rsidRPr="004A4C72" w:rsidRDefault="00AD7526" w:rsidP="00256E42">
      <w:pPr>
        <w:pStyle w:val="ListParagraph"/>
        <w:numPr>
          <w:ilvl w:val="0"/>
          <w:numId w:val="31"/>
        </w:numPr>
        <w:spacing w:before="240"/>
        <w:rPr>
          <w:rFonts w:ascii="Arial" w:hAnsi="Arial" w:cs="Arial"/>
          <w:lang w:val="sr-Cyrl-RS" w:eastAsia="hi-IN" w:bidi="hi-IN"/>
        </w:rPr>
      </w:pPr>
      <w:r w:rsidRPr="004A4C72">
        <w:rPr>
          <w:rFonts w:ascii="Arial" w:hAnsi="Arial" w:cs="Arial"/>
          <w:lang w:val="sr-Cyrl-RS" w:eastAsia="hi-IN" w:bidi="hi-IN"/>
        </w:rPr>
        <w:t>Извештаје о испитивању свих заварених спојева</w:t>
      </w:r>
      <w:r w:rsidRPr="004A4C72">
        <w:rPr>
          <w:rFonts w:ascii="Arial" w:hAnsi="Arial" w:cs="Arial"/>
          <w:lang w:val="sr-Latn-RS" w:eastAsia="hi-IN" w:bidi="hi-IN"/>
        </w:rPr>
        <w:t xml:space="preserve"> </w:t>
      </w:r>
      <w:r w:rsidRPr="004A4C72">
        <w:rPr>
          <w:rFonts w:ascii="Arial" w:hAnsi="Arial" w:cs="Arial"/>
          <w:lang w:val="sr-Cyrl-RS" w:eastAsia="hi-IN" w:bidi="hi-IN"/>
        </w:rPr>
        <w:t>( извештаји у форми Е</w:t>
      </w:r>
      <w:r w:rsidRPr="004A4C72">
        <w:rPr>
          <w:rFonts w:ascii="Arial" w:hAnsi="Arial" w:cs="Arial"/>
          <w:lang w:val="sr-Latn-RS" w:eastAsia="hi-IN" w:bidi="hi-IN"/>
        </w:rPr>
        <w:t>N 10204-3.1)</w:t>
      </w:r>
    </w:p>
    <w:p w14:paraId="76C00B97" w14:textId="77777777" w:rsidR="00AD7526" w:rsidRPr="004A4C72" w:rsidRDefault="00AD7526" w:rsidP="00256E42">
      <w:pPr>
        <w:pStyle w:val="ListParagraph"/>
        <w:numPr>
          <w:ilvl w:val="0"/>
          <w:numId w:val="31"/>
        </w:numPr>
        <w:spacing w:before="240"/>
        <w:rPr>
          <w:rFonts w:ascii="Arial" w:hAnsi="Arial" w:cs="Arial"/>
          <w:lang w:val="sr-Cyrl-RS" w:eastAsia="hi-IN" w:bidi="hi-IN"/>
        </w:rPr>
      </w:pPr>
      <w:r w:rsidRPr="004A4C72">
        <w:rPr>
          <w:rFonts w:ascii="Arial" w:hAnsi="Arial" w:cs="Arial"/>
          <w:lang w:val="sr-Cyrl-RS" w:eastAsia="hi-IN" w:bidi="hi-IN"/>
        </w:rPr>
        <w:t>Мерне листе</w:t>
      </w:r>
    </w:p>
    <w:p w14:paraId="40899B1D" w14:textId="77777777" w:rsidR="00AD7526" w:rsidRPr="004A4C72" w:rsidRDefault="00AD7526" w:rsidP="00256E42">
      <w:pPr>
        <w:pStyle w:val="ListParagraph"/>
        <w:numPr>
          <w:ilvl w:val="0"/>
          <w:numId w:val="31"/>
        </w:numPr>
        <w:spacing w:before="240"/>
        <w:rPr>
          <w:rFonts w:ascii="Arial" w:hAnsi="Arial" w:cs="Arial"/>
          <w:lang w:val="sr-Cyrl-RS" w:eastAsia="hi-IN" w:bidi="hi-IN"/>
        </w:rPr>
      </w:pPr>
      <w:r w:rsidRPr="004A4C72">
        <w:rPr>
          <w:rFonts w:ascii="Arial" w:hAnsi="Arial" w:cs="Arial"/>
          <w:lang w:val="sr-Cyrl-RS" w:eastAsia="hi-IN" w:bidi="hi-IN"/>
        </w:rPr>
        <w:t>Слика гажења</w:t>
      </w:r>
    </w:p>
    <w:p w14:paraId="7A1079BA" w14:textId="77777777" w:rsidR="00AD7526" w:rsidRPr="004A4C72" w:rsidRDefault="00AD7526" w:rsidP="00256E42">
      <w:pPr>
        <w:pStyle w:val="ListParagraph"/>
        <w:numPr>
          <w:ilvl w:val="0"/>
          <w:numId w:val="31"/>
        </w:numPr>
        <w:spacing w:before="240"/>
        <w:rPr>
          <w:rFonts w:ascii="Arial" w:hAnsi="Arial" w:cs="Arial"/>
          <w:lang w:val="sr-Cyrl-RS" w:eastAsia="hi-IN" w:bidi="hi-IN"/>
        </w:rPr>
      </w:pPr>
      <w:r w:rsidRPr="004A4C72">
        <w:rPr>
          <w:rFonts w:ascii="Arial" w:hAnsi="Arial" w:cs="Arial"/>
          <w:lang w:val="sr-Cyrl-RS" w:eastAsia="hi-IN" w:bidi="hi-IN"/>
        </w:rPr>
        <w:t>Протокол о АКЗ-у</w:t>
      </w:r>
    </w:p>
    <w:p w14:paraId="651ADEBC" w14:textId="77777777" w:rsidR="00AD7526" w:rsidRPr="004A4C72" w:rsidRDefault="00AD7526" w:rsidP="00256E42">
      <w:pPr>
        <w:pStyle w:val="ListParagraph"/>
        <w:numPr>
          <w:ilvl w:val="0"/>
          <w:numId w:val="31"/>
        </w:numPr>
        <w:spacing w:before="240"/>
        <w:rPr>
          <w:rFonts w:ascii="Arial" w:hAnsi="Arial" w:cs="Arial"/>
          <w:lang w:val="sr-Cyrl-RS" w:eastAsia="hi-IN" w:bidi="hi-IN"/>
        </w:rPr>
      </w:pPr>
      <w:r w:rsidRPr="004A4C72">
        <w:rPr>
          <w:rFonts w:ascii="Arial" w:hAnsi="Arial" w:cs="Arial"/>
          <w:lang w:val="sr-Cyrl-RS" w:eastAsia="hi-IN" w:bidi="hi-IN"/>
        </w:rPr>
        <w:t>Извештај о пробном раду ( температуре, бука, вибрације)</w:t>
      </w:r>
    </w:p>
    <w:p w14:paraId="52DFD066" w14:textId="77777777" w:rsidR="00AD7526" w:rsidRPr="004A4C72" w:rsidRDefault="00AD7526" w:rsidP="00256E42">
      <w:pPr>
        <w:pStyle w:val="ListParagraph"/>
        <w:numPr>
          <w:ilvl w:val="0"/>
          <w:numId w:val="31"/>
        </w:numPr>
        <w:spacing w:before="240"/>
        <w:rPr>
          <w:rFonts w:ascii="Arial" w:hAnsi="Arial" w:cs="Arial"/>
          <w:lang w:val="sr-Cyrl-RS" w:eastAsia="hi-IN" w:bidi="hi-IN"/>
        </w:rPr>
      </w:pPr>
      <w:r w:rsidRPr="004A4C72">
        <w:rPr>
          <w:rFonts w:ascii="Arial" w:hAnsi="Arial" w:cs="Arial"/>
          <w:lang w:val="sr-Cyrl-RS" w:eastAsia="hi-IN" w:bidi="hi-IN"/>
        </w:rPr>
        <w:t>Гарантни лист оверен и потписан</w:t>
      </w:r>
    </w:p>
    <w:p w14:paraId="23C5BE70" w14:textId="208CBC4A" w:rsidR="00DF181E" w:rsidRPr="00155A43" w:rsidRDefault="00DD47D2" w:rsidP="00155A43">
      <w:pPr>
        <w:pStyle w:val="ListParagraph"/>
        <w:numPr>
          <w:ilvl w:val="0"/>
          <w:numId w:val="31"/>
        </w:numPr>
        <w:spacing w:before="240"/>
        <w:rPr>
          <w:rFonts w:ascii="Arial" w:hAnsi="Arial" w:cs="Arial"/>
          <w:lang w:val="sr-Cyrl-RS" w:eastAsia="hi-IN" w:bidi="hi-IN"/>
        </w:rPr>
      </w:pPr>
      <w:r w:rsidRPr="004A4C72">
        <w:rPr>
          <w:rFonts w:ascii="Arial" w:hAnsi="Arial" w:cs="Arial"/>
          <w:lang w:val="sr-Cyrl-RS" w:eastAsia="hi-IN" w:bidi="hi-IN"/>
        </w:rPr>
        <w:t>Упутство за складиштење, руковање, монтажу и одрж</w:t>
      </w:r>
      <w:r w:rsidR="00155A43">
        <w:rPr>
          <w:rFonts w:ascii="Arial" w:hAnsi="Arial" w:cs="Arial"/>
          <w:lang w:val="sr-Cyrl-RS" w:eastAsia="hi-IN" w:bidi="hi-IN"/>
        </w:rPr>
        <w:t>авање   (на енглеском и српском</w:t>
      </w:r>
    </w:p>
    <w:p w14:paraId="7427927F" w14:textId="77777777" w:rsidR="00F61B0B" w:rsidRPr="004A4C72" w:rsidRDefault="00CD6A7F" w:rsidP="001E5153">
      <w:pPr>
        <w:spacing w:before="60"/>
        <w:rPr>
          <w:lang w:val="sr-Latn-RS" w:eastAsia="hi-IN" w:bidi="hi-IN"/>
        </w:rPr>
      </w:pPr>
      <w:r w:rsidRPr="004A4C72">
        <w:rPr>
          <w:lang w:val="sr-Cyrl-RS" w:eastAsia="hi-IN" w:bidi="hi-IN"/>
        </w:rPr>
        <w:t>Уколико понуђач не достави све захтеване доказе уз понуду, његова понуда ће бити одбијена као неприхватљива.</w:t>
      </w:r>
    </w:p>
    <w:p w14:paraId="4CB21216" w14:textId="77777777" w:rsidR="008A12A1" w:rsidRPr="00155A43" w:rsidRDefault="008A12A1" w:rsidP="00155A43">
      <w:pPr>
        <w:spacing w:before="0" w:after="120"/>
        <w:ind w:firstLine="0"/>
        <w:rPr>
          <w:b/>
          <w:noProof/>
          <w:lang w:val="sr-Latn-RS" w:eastAsia="ar-SA"/>
        </w:rPr>
      </w:pPr>
    </w:p>
    <w:p w14:paraId="752BF2D2" w14:textId="3AC04107" w:rsidR="008A12A1" w:rsidRDefault="00C32AB6" w:rsidP="00C32AB6">
      <w:pPr>
        <w:spacing w:before="0" w:after="120"/>
        <w:rPr>
          <w:rFonts w:eastAsia="Arial" w:cs="Arial"/>
        </w:rPr>
      </w:pPr>
      <w:r>
        <w:rPr>
          <w:b/>
          <w:noProof/>
          <w:lang w:val="sr-Cyrl-CS" w:eastAsia="ar-SA"/>
        </w:rPr>
        <w:t xml:space="preserve">Партија </w:t>
      </w:r>
      <w:r w:rsidRPr="00DD6149">
        <w:rPr>
          <w:b/>
          <w:noProof/>
          <w:lang w:val="sr-Cyrl-RS" w:eastAsia="ar-SA"/>
        </w:rPr>
        <w:t>13</w:t>
      </w:r>
      <w:r w:rsidR="001E5153">
        <w:rPr>
          <w:b/>
          <w:noProof/>
          <w:lang w:val="sr-Cyrl-CS" w:eastAsia="ar-SA"/>
        </w:rPr>
        <w:t xml:space="preserve"> –</w:t>
      </w:r>
      <w:r w:rsidR="001E5153">
        <w:rPr>
          <w:b/>
          <w:noProof/>
          <w:lang w:val="sr-Latn-RS" w:eastAsia="ar-SA"/>
        </w:rPr>
        <w:t xml:space="preserve"> </w:t>
      </w:r>
      <w:r w:rsidR="001E5153" w:rsidRPr="00105E1C">
        <w:rPr>
          <w:rFonts w:eastAsia="Arial" w:cs="Arial"/>
        </w:rPr>
        <w:t>ПРЕШПАН,ФИЛЦ</w:t>
      </w:r>
    </w:p>
    <w:p w14:paraId="320F5767" w14:textId="77777777" w:rsidR="008A12A1" w:rsidRPr="001E5153" w:rsidRDefault="008A12A1" w:rsidP="00C32AB6">
      <w:pPr>
        <w:spacing w:before="0" w:after="120"/>
        <w:rPr>
          <w:b/>
          <w:noProof/>
          <w:lang w:val="sr-Latn-RS" w:eastAsia="ar-SA"/>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3"/>
        <w:gridCol w:w="680"/>
        <w:gridCol w:w="567"/>
        <w:gridCol w:w="2722"/>
      </w:tblGrid>
      <w:tr w:rsidR="009C4D32" w:rsidRPr="00C40B6A" w14:paraId="43373299" w14:textId="1BFDCDB2" w:rsidTr="009C4D32">
        <w:trPr>
          <w:cantSplit/>
          <w:trHeight w:val="1134"/>
          <w:jc w:val="center"/>
        </w:trPr>
        <w:tc>
          <w:tcPr>
            <w:tcW w:w="568" w:type="dxa"/>
            <w:textDirection w:val="btLr"/>
            <w:vAlign w:val="center"/>
          </w:tcPr>
          <w:p w14:paraId="1198E0AA" w14:textId="77777777" w:rsidR="009C4D32" w:rsidRPr="009C4D32" w:rsidRDefault="009C4D32" w:rsidP="00176C26">
            <w:pPr>
              <w:spacing w:before="0"/>
              <w:ind w:left="113" w:right="113" w:firstLine="0"/>
              <w:jc w:val="center"/>
              <w:rPr>
                <w:rFonts w:cs="Arial"/>
                <w:b/>
                <w:noProof/>
                <w:sz w:val="18"/>
                <w:szCs w:val="18"/>
                <w:lang w:val="sr-Latn-CS"/>
              </w:rPr>
            </w:pPr>
            <w:r w:rsidRPr="009C4D32">
              <w:rPr>
                <w:rFonts w:cs="Arial"/>
                <w:b/>
                <w:noProof/>
                <w:sz w:val="18"/>
                <w:szCs w:val="18"/>
                <w:lang w:val="sr-Latn-CS"/>
              </w:rPr>
              <w:t xml:space="preserve">Redni broj </w:t>
            </w:r>
          </w:p>
        </w:tc>
        <w:tc>
          <w:tcPr>
            <w:tcW w:w="5954" w:type="dxa"/>
            <w:vAlign w:val="center"/>
          </w:tcPr>
          <w:p w14:paraId="30EF8FDB" w14:textId="34F24700" w:rsidR="009C4D32" w:rsidRPr="00EA464E" w:rsidRDefault="009C4D32" w:rsidP="00176C26">
            <w:pPr>
              <w:spacing w:before="0"/>
              <w:ind w:firstLine="0"/>
              <w:jc w:val="center"/>
              <w:rPr>
                <w:rFonts w:cs="Arial"/>
                <w:b/>
                <w:bCs/>
                <w:noProof/>
                <w:sz w:val="20"/>
                <w:szCs w:val="20"/>
                <w:lang w:val="sr-Latn-CS"/>
              </w:rPr>
            </w:pPr>
            <w:r w:rsidRPr="0086357E">
              <w:rPr>
                <w:rFonts w:cs="Arial"/>
                <w:b/>
                <w:bCs/>
                <w:noProof/>
                <w:sz w:val="20"/>
                <w:szCs w:val="20"/>
                <w:lang w:val="sr-Latn-CS"/>
              </w:rPr>
              <w:t>Zahtevano dobro sa tehničkim opisom  ili  odgovarajuće</w:t>
            </w:r>
          </w:p>
        </w:tc>
        <w:tc>
          <w:tcPr>
            <w:tcW w:w="680" w:type="dxa"/>
            <w:textDirection w:val="btLr"/>
            <w:vAlign w:val="center"/>
          </w:tcPr>
          <w:p w14:paraId="3C943728" w14:textId="77777777" w:rsidR="009C4D32" w:rsidRPr="00EA464E" w:rsidRDefault="009C4D32"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Jedinica mere</w:t>
            </w:r>
          </w:p>
        </w:tc>
        <w:tc>
          <w:tcPr>
            <w:tcW w:w="567" w:type="dxa"/>
            <w:textDirection w:val="btLr"/>
            <w:vAlign w:val="center"/>
          </w:tcPr>
          <w:p w14:paraId="1D14D4DF" w14:textId="77777777" w:rsidR="009C4D32" w:rsidRPr="00EA464E" w:rsidRDefault="009C4D32"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Količina</w:t>
            </w:r>
          </w:p>
        </w:tc>
        <w:tc>
          <w:tcPr>
            <w:tcW w:w="2722" w:type="dxa"/>
            <w:vAlign w:val="center"/>
          </w:tcPr>
          <w:p w14:paraId="2035A5BC" w14:textId="77777777" w:rsidR="009C4D32" w:rsidRPr="00EA464E" w:rsidRDefault="009C4D32" w:rsidP="00176C26">
            <w:pPr>
              <w:spacing w:before="0"/>
              <w:ind w:firstLine="0"/>
              <w:jc w:val="center"/>
              <w:rPr>
                <w:rFonts w:cs="Arial"/>
                <w:b/>
                <w:noProof/>
                <w:color w:val="000000"/>
                <w:sz w:val="20"/>
                <w:szCs w:val="20"/>
                <w:lang w:val="sr-Latn-CS"/>
              </w:rPr>
            </w:pPr>
            <w:r w:rsidRPr="00EA464E">
              <w:rPr>
                <w:rFonts w:cs="Arial"/>
                <w:b/>
                <w:noProof/>
                <w:color w:val="000000"/>
                <w:sz w:val="20"/>
                <w:szCs w:val="20"/>
                <w:lang w:val="sr-Latn-CS"/>
              </w:rPr>
              <w:t>Atestna dokumentacija</w:t>
            </w:r>
          </w:p>
          <w:p w14:paraId="72C8EDBE" w14:textId="4523DD49" w:rsidR="009C4D32" w:rsidRPr="00EA464E" w:rsidRDefault="009C4D32" w:rsidP="00176C26">
            <w:pPr>
              <w:spacing w:before="0"/>
              <w:ind w:firstLine="0"/>
              <w:jc w:val="center"/>
              <w:rPr>
                <w:rFonts w:cs="Arial"/>
                <w:b/>
                <w:noProof/>
                <w:color w:val="000000"/>
                <w:sz w:val="20"/>
                <w:szCs w:val="20"/>
                <w:lang w:val="sr-Latn-CS"/>
              </w:rPr>
            </w:pPr>
            <w:r w:rsidRPr="00EA464E">
              <w:rPr>
                <w:rFonts w:cs="Arial"/>
                <w:b/>
                <w:noProof/>
                <w:color w:val="000000"/>
                <w:sz w:val="20"/>
                <w:szCs w:val="20"/>
                <w:lang w:val="sr-Latn-CS"/>
              </w:rPr>
              <w:t>(dostavlja se uz robu pri isporuci)</w:t>
            </w:r>
          </w:p>
        </w:tc>
      </w:tr>
      <w:tr w:rsidR="009C4D32" w:rsidRPr="00935D00" w14:paraId="6D9957A9" w14:textId="21558830" w:rsidTr="009C4D32">
        <w:trPr>
          <w:trHeight w:val="209"/>
          <w:jc w:val="center"/>
        </w:trPr>
        <w:tc>
          <w:tcPr>
            <w:tcW w:w="568" w:type="dxa"/>
            <w:vAlign w:val="center"/>
          </w:tcPr>
          <w:p w14:paraId="379CEB47" w14:textId="77777777" w:rsidR="009C4D32" w:rsidRPr="00935D00" w:rsidRDefault="009C4D32" w:rsidP="00176C26">
            <w:pPr>
              <w:spacing w:before="0"/>
              <w:ind w:firstLine="0"/>
              <w:jc w:val="center"/>
              <w:rPr>
                <w:rFonts w:cs="Arial"/>
                <w:b/>
                <w:sz w:val="18"/>
                <w:szCs w:val="18"/>
                <w:lang w:val="sr-Latn-CS"/>
              </w:rPr>
            </w:pPr>
            <w:r w:rsidRPr="00935D00">
              <w:rPr>
                <w:rFonts w:cs="Arial"/>
                <w:b/>
                <w:sz w:val="18"/>
                <w:szCs w:val="18"/>
                <w:lang w:val="sr-Latn-CS"/>
              </w:rPr>
              <w:t>I</w:t>
            </w:r>
          </w:p>
        </w:tc>
        <w:tc>
          <w:tcPr>
            <w:tcW w:w="5954" w:type="dxa"/>
            <w:vAlign w:val="center"/>
          </w:tcPr>
          <w:p w14:paraId="19FAD883" w14:textId="77777777" w:rsidR="009C4D32" w:rsidRPr="00935D00" w:rsidRDefault="009C4D32" w:rsidP="00176C26">
            <w:pPr>
              <w:spacing w:before="0"/>
              <w:ind w:firstLine="0"/>
              <w:jc w:val="center"/>
              <w:rPr>
                <w:rFonts w:cs="Arial"/>
                <w:b/>
                <w:bCs/>
                <w:sz w:val="18"/>
                <w:szCs w:val="18"/>
              </w:rPr>
            </w:pPr>
            <w:r w:rsidRPr="00935D00">
              <w:rPr>
                <w:rFonts w:cs="Arial"/>
                <w:b/>
                <w:bCs/>
                <w:sz w:val="18"/>
                <w:szCs w:val="18"/>
              </w:rPr>
              <w:t>II</w:t>
            </w:r>
          </w:p>
        </w:tc>
        <w:tc>
          <w:tcPr>
            <w:tcW w:w="680" w:type="dxa"/>
            <w:vAlign w:val="center"/>
          </w:tcPr>
          <w:p w14:paraId="066CA216" w14:textId="6EEDE237" w:rsidR="009C4D32" w:rsidRPr="00935D00" w:rsidRDefault="009C4D32" w:rsidP="00176C26">
            <w:pPr>
              <w:spacing w:before="0"/>
              <w:ind w:firstLine="0"/>
              <w:jc w:val="center"/>
              <w:rPr>
                <w:rFonts w:cs="Arial"/>
                <w:b/>
                <w:color w:val="000000"/>
                <w:sz w:val="18"/>
                <w:szCs w:val="18"/>
              </w:rPr>
            </w:pPr>
            <w:r>
              <w:rPr>
                <w:rFonts w:cs="Arial"/>
                <w:b/>
                <w:color w:val="000000"/>
                <w:sz w:val="18"/>
                <w:szCs w:val="18"/>
              </w:rPr>
              <w:t>I</w:t>
            </w:r>
            <w:r>
              <w:rPr>
                <w:rFonts w:cs="Arial"/>
                <w:b/>
                <w:color w:val="000000"/>
                <w:sz w:val="18"/>
                <w:szCs w:val="18"/>
                <w:lang w:val="sr-Latn-CS"/>
              </w:rPr>
              <w:t>II</w:t>
            </w:r>
          </w:p>
        </w:tc>
        <w:tc>
          <w:tcPr>
            <w:tcW w:w="567" w:type="dxa"/>
            <w:vAlign w:val="center"/>
          </w:tcPr>
          <w:p w14:paraId="1092DF9E" w14:textId="1B0880D5" w:rsidR="009C4D32" w:rsidRPr="00935D00" w:rsidRDefault="009C4D32" w:rsidP="00176C26">
            <w:pPr>
              <w:spacing w:before="0"/>
              <w:ind w:firstLine="0"/>
              <w:jc w:val="center"/>
              <w:rPr>
                <w:rFonts w:cs="Arial"/>
                <w:b/>
                <w:sz w:val="18"/>
                <w:szCs w:val="18"/>
              </w:rPr>
            </w:pPr>
            <w:r>
              <w:rPr>
                <w:rFonts w:cs="Arial"/>
                <w:b/>
                <w:color w:val="000000"/>
                <w:sz w:val="18"/>
                <w:szCs w:val="18"/>
                <w:lang w:val="sr-Latn-CS"/>
              </w:rPr>
              <w:t>I</w:t>
            </w:r>
            <w:r w:rsidRPr="00935D00">
              <w:rPr>
                <w:rFonts w:cs="Arial"/>
                <w:b/>
                <w:color w:val="000000"/>
                <w:sz w:val="18"/>
                <w:szCs w:val="18"/>
                <w:lang w:val="sr-Latn-CS"/>
              </w:rPr>
              <w:t>V</w:t>
            </w:r>
          </w:p>
        </w:tc>
        <w:tc>
          <w:tcPr>
            <w:tcW w:w="2722" w:type="dxa"/>
          </w:tcPr>
          <w:p w14:paraId="69565E25" w14:textId="3FB31137" w:rsidR="009C4D32" w:rsidRPr="00935D00" w:rsidRDefault="009C4D32" w:rsidP="00176C26">
            <w:pPr>
              <w:spacing w:before="0"/>
              <w:ind w:firstLine="0"/>
              <w:jc w:val="center"/>
              <w:rPr>
                <w:rFonts w:cs="Arial"/>
                <w:b/>
                <w:color w:val="000000"/>
                <w:sz w:val="18"/>
                <w:szCs w:val="18"/>
                <w:lang w:val="sr-Latn-CS"/>
              </w:rPr>
            </w:pPr>
            <w:r>
              <w:rPr>
                <w:rFonts w:cs="Arial"/>
                <w:b/>
                <w:color w:val="000000"/>
                <w:sz w:val="18"/>
                <w:szCs w:val="18"/>
                <w:lang w:val="sr-Latn-CS"/>
              </w:rPr>
              <w:t>V</w:t>
            </w:r>
          </w:p>
        </w:tc>
      </w:tr>
      <w:tr w:rsidR="009C4D32" w:rsidRPr="006175AF" w14:paraId="0CBE4751" w14:textId="3166A0F0" w:rsidTr="006175AF">
        <w:trPr>
          <w:trHeight w:val="397"/>
          <w:jc w:val="center"/>
        </w:trPr>
        <w:tc>
          <w:tcPr>
            <w:tcW w:w="568" w:type="dxa"/>
            <w:vAlign w:val="center"/>
          </w:tcPr>
          <w:p w14:paraId="2EC4CF21" w14:textId="77777777" w:rsidR="009C4D32" w:rsidRPr="009242CD" w:rsidRDefault="009C4D32" w:rsidP="00176C26">
            <w:pPr>
              <w:spacing w:before="0"/>
              <w:ind w:firstLine="0"/>
              <w:jc w:val="center"/>
              <w:rPr>
                <w:sz w:val="20"/>
                <w:szCs w:val="20"/>
                <w:lang w:eastAsia="hi-IN" w:bidi="hi-IN"/>
              </w:rPr>
            </w:pPr>
            <w:r w:rsidRPr="009242CD">
              <w:rPr>
                <w:sz w:val="20"/>
                <w:szCs w:val="20"/>
                <w:lang w:eastAsia="hi-IN" w:bidi="hi-IN"/>
              </w:rPr>
              <w:t>1</w:t>
            </w:r>
          </w:p>
        </w:tc>
        <w:tc>
          <w:tcPr>
            <w:tcW w:w="5954" w:type="dxa"/>
            <w:vAlign w:val="center"/>
          </w:tcPr>
          <w:p w14:paraId="1259831C" w14:textId="77777777" w:rsidR="004A4C72" w:rsidRPr="004233D7" w:rsidRDefault="009C4D32" w:rsidP="00176C26">
            <w:pPr>
              <w:spacing w:before="0"/>
              <w:ind w:firstLine="0"/>
              <w:jc w:val="left"/>
              <w:rPr>
                <w:sz w:val="20"/>
                <w:szCs w:val="20"/>
                <w:lang w:val="de-DE"/>
              </w:rPr>
            </w:pPr>
            <w:r w:rsidRPr="004233D7">
              <w:rPr>
                <w:sz w:val="20"/>
                <w:szCs w:val="20"/>
                <w:lang w:val="de-DE"/>
              </w:rPr>
              <w:t xml:space="preserve">Papir prespan  # 0,5X1000 X2000 </w:t>
            </w:r>
            <w:r w:rsidR="004A4C72" w:rsidRPr="004233D7">
              <w:rPr>
                <w:sz w:val="20"/>
                <w:szCs w:val="20"/>
                <w:lang w:val="de-DE"/>
              </w:rPr>
              <w:t>( mm)</w:t>
            </w:r>
            <w:r w:rsidR="004A4C72" w:rsidRPr="004233D7">
              <w:rPr>
                <w:sz w:val="20"/>
                <w:szCs w:val="20"/>
                <w:lang w:val="de-DE"/>
              </w:rPr>
              <w:tab/>
              <w:t xml:space="preserve">mašinski, </w:t>
            </w:r>
          </w:p>
          <w:p w14:paraId="4F4AEBA5" w14:textId="4DB612B9" w:rsidR="009C4D32" w:rsidRPr="004233D7" w:rsidRDefault="004A4C72" w:rsidP="00176C26">
            <w:pPr>
              <w:spacing w:before="0"/>
              <w:ind w:firstLine="0"/>
              <w:jc w:val="left"/>
              <w:rPr>
                <w:color w:val="C00000"/>
                <w:sz w:val="20"/>
                <w:szCs w:val="20"/>
                <w:lang w:val="de-DE"/>
              </w:rPr>
            </w:pPr>
            <w:r w:rsidRPr="004233D7">
              <w:rPr>
                <w:sz w:val="20"/>
                <w:szCs w:val="20"/>
                <w:lang w:val="de-DE"/>
              </w:rPr>
              <w:t xml:space="preserve">specif. Gustine </w:t>
            </w:r>
            <w:r w:rsidR="009C4D32" w:rsidRPr="004233D7">
              <w:rPr>
                <w:sz w:val="20"/>
                <w:szCs w:val="20"/>
                <w:lang w:val="de-DE"/>
              </w:rPr>
              <w:t xml:space="preserve">oko 1,1 g/cm³, </w:t>
            </w:r>
            <w:r w:rsidRPr="004233D7">
              <w:rPr>
                <w:sz w:val="20"/>
                <w:szCs w:val="20"/>
                <w:lang w:val="sr-Cyrl-RS"/>
              </w:rPr>
              <w:t xml:space="preserve">  </w:t>
            </w:r>
            <w:r w:rsidR="009C4D32" w:rsidRPr="004233D7">
              <w:rPr>
                <w:sz w:val="20"/>
                <w:szCs w:val="20"/>
                <w:lang w:val="de-DE"/>
              </w:rPr>
              <w:t>temperatura primene do 100  °C</w:t>
            </w:r>
          </w:p>
        </w:tc>
        <w:tc>
          <w:tcPr>
            <w:tcW w:w="680" w:type="dxa"/>
            <w:vAlign w:val="center"/>
          </w:tcPr>
          <w:p w14:paraId="739B4150" w14:textId="5CF2D417" w:rsidR="009C4D32" w:rsidRPr="004233D7" w:rsidRDefault="009C4D32" w:rsidP="00176C26">
            <w:pPr>
              <w:spacing w:before="0"/>
              <w:ind w:firstLine="0"/>
              <w:jc w:val="center"/>
              <w:rPr>
                <w:rFonts w:cs="Arial"/>
                <w:color w:val="000000"/>
                <w:sz w:val="20"/>
                <w:szCs w:val="20"/>
              </w:rPr>
            </w:pPr>
            <w:r w:rsidRPr="004233D7">
              <w:rPr>
                <w:rFonts w:cs="Arial"/>
                <w:color w:val="000000"/>
                <w:sz w:val="20"/>
                <w:szCs w:val="20"/>
              </w:rPr>
              <w:t>kom</w:t>
            </w:r>
          </w:p>
        </w:tc>
        <w:tc>
          <w:tcPr>
            <w:tcW w:w="567" w:type="dxa"/>
            <w:vAlign w:val="center"/>
          </w:tcPr>
          <w:p w14:paraId="2625A1D6" w14:textId="5D0DEF4D" w:rsidR="009C4D32" w:rsidRPr="004233D7" w:rsidRDefault="004233D7" w:rsidP="00176C26">
            <w:pPr>
              <w:spacing w:before="0"/>
              <w:ind w:firstLine="0"/>
              <w:jc w:val="center"/>
              <w:rPr>
                <w:rFonts w:cs="Arial"/>
                <w:color w:val="000000"/>
                <w:sz w:val="20"/>
                <w:szCs w:val="20"/>
              </w:rPr>
            </w:pPr>
            <w:r>
              <w:rPr>
                <w:rFonts w:cs="Arial"/>
                <w:color w:val="000000"/>
                <w:sz w:val="20"/>
                <w:szCs w:val="20"/>
              </w:rPr>
              <w:t>2</w:t>
            </w:r>
          </w:p>
        </w:tc>
        <w:tc>
          <w:tcPr>
            <w:tcW w:w="2722" w:type="dxa"/>
            <w:vAlign w:val="center"/>
          </w:tcPr>
          <w:p w14:paraId="4938D574" w14:textId="27AF3C71" w:rsidR="009C4D32" w:rsidRPr="004233D7" w:rsidRDefault="006175AF" w:rsidP="00176C26">
            <w:pPr>
              <w:spacing w:before="0"/>
              <w:ind w:firstLine="0"/>
              <w:jc w:val="left"/>
              <w:rPr>
                <w:rFonts w:cs="Arial"/>
                <w:noProof/>
                <w:sz w:val="20"/>
                <w:szCs w:val="20"/>
                <w:lang w:val="sr-Latn-CS"/>
              </w:rPr>
            </w:pPr>
            <w:r w:rsidRPr="004233D7">
              <w:rPr>
                <w:rFonts w:cs="Arial"/>
                <w:noProof/>
                <w:sz w:val="20"/>
                <w:szCs w:val="20"/>
                <w:lang w:val="sr-Latn-CS"/>
              </w:rPr>
              <w:t xml:space="preserve">Atest u skladu sa </w:t>
            </w:r>
            <w:r w:rsidRPr="004233D7">
              <w:rPr>
                <w:rFonts w:cs="Arial"/>
                <w:noProof/>
                <w:sz w:val="20"/>
                <w:szCs w:val="20"/>
                <w:lang w:val="sr-Cyrl-RS"/>
              </w:rPr>
              <w:t xml:space="preserve">            </w:t>
            </w:r>
            <w:r w:rsidRPr="004233D7">
              <w:rPr>
                <w:rFonts w:cs="Arial"/>
                <w:noProof/>
                <w:sz w:val="20"/>
                <w:szCs w:val="20"/>
                <w:lang w:val="sr-Latn-CS"/>
              </w:rPr>
              <w:t>EN 10204-2.1</w:t>
            </w:r>
          </w:p>
        </w:tc>
      </w:tr>
      <w:tr w:rsidR="009C4D32" w:rsidRPr="00C40B6A" w14:paraId="784ECFB8" w14:textId="24619ACF" w:rsidTr="006175AF">
        <w:trPr>
          <w:trHeight w:val="397"/>
          <w:jc w:val="center"/>
        </w:trPr>
        <w:tc>
          <w:tcPr>
            <w:tcW w:w="568" w:type="dxa"/>
            <w:vAlign w:val="center"/>
          </w:tcPr>
          <w:p w14:paraId="7AC2A738" w14:textId="77777777" w:rsidR="009C4D32" w:rsidRPr="006175AF" w:rsidRDefault="009C4D32" w:rsidP="00176C26">
            <w:pPr>
              <w:spacing w:before="0"/>
              <w:ind w:firstLine="0"/>
              <w:jc w:val="center"/>
              <w:rPr>
                <w:noProof/>
                <w:sz w:val="20"/>
                <w:szCs w:val="20"/>
                <w:lang w:val="sr-Latn-CS" w:eastAsia="hi-IN" w:bidi="hi-IN"/>
              </w:rPr>
            </w:pPr>
            <w:r w:rsidRPr="006175AF">
              <w:rPr>
                <w:noProof/>
                <w:sz w:val="20"/>
                <w:szCs w:val="20"/>
                <w:lang w:val="sr-Latn-CS" w:eastAsia="hi-IN" w:bidi="hi-IN"/>
              </w:rPr>
              <w:t>2</w:t>
            </w:r>
          </w:p>
        </w:tc>
        <w:tc>
          <w:tcPr>
            <w:tcW w:w="5954" w:type="dxa"/>
            <w:vAlign w:val="center"/>
          </w:tcPr>
          <w:p w14:paraId="18960369" w14:textId="151B49EF" w:rsidR="009C4D32" w:rsidRPr="004233D7" w:rsidRDefault="009C4D32" w:rsidP="00176C26">
            <w:pPr>
              <w:spacing w:before="0"/>
              <w:ind w:left="23" w:firstLine="0"/>
              <w:jc w:val="left"/>
              <w:rPr>
                <w:noProof/>
                <w:sz w:val="20"/>
                <w:szCs w:val="20"/>
                <w:lang w:val="sr-Latn-CS"/>
              </w:rPr>
            </w:pPr>
            <w:r w:rsidRPr="004233D7">
              <w:rPr>
                <w:noProof/>
                <w:sz w:val="20"/>
                <w:szCs w:val="20"/>
                <w:lang w:val="sr-Latn-CS"/>
              </w:rPr>
              <w:t>Filcani zaptivač</w:t>
            </w:r>
          </w:p>
          <w:p w14:paraId="4E0D948E" w14:textId="77777777" w:rsidR="009C4D32" w:rsidRPr="004233D7" w:rsidRDefault="009C4D32" w:rsidP="00176C26">
            <w:pPr>
              <w:spacing w:before="0"/>
              <w:ind w:left="23" w:firstLine="0"/>
              <w:jc w:val="left"/>
              <w:rPr>
                <w:noProof/>
                <w:sz w:val="20"/>
                <w:szCs w:val="20"/>
                <w:lang w:val="sr-Latn-CS"/>
              </w:rPr>
            </w:pPr>
            <w:r w:rsidRPr="004233D7">
              <w:rPr>
                <w:noProof/>
                <w:sz w:val="20"/>
                <w:szCs w:val="20"/>
                <w:lang w:val="sr-Latn-CS"/>
              </w:rPr>
              <w:t>dimenzije Ø160/Ø192x12</w:t>
            </w:r>
          </w:p>
          <w:p w14:paraId="7A08FB60" w14:textId="77777777" w:rsidR="009C4D32" w:rsidRPr="004233D7" w:rsidRDefault="009C4D32" w:rsidP="00176C26">
            <w:pPr>
              <w:spacing w:before="0"/>
              <w:ind w:left="23" w:firstLine="0"/>
              <w:jc w:val="left"/>
              <w:rPr>
                <w:noProof/>
                <w:sz w:val="20"/>
                <w:szCs w:val="20"/>
                <w:lang w:val="sr-Latn-CS"/>
              </w:rPr>
            </w:pPr>
            <w:r w:rsidRPr="004233D7">
              <w:rPr>
                <w:noProof/>
                <w:sz w:val="20"/>
                <w:szCs w:val="20"/>
                <w:lang w:val="sr-Latn-CS"/>
              </w:rPr>
              <w:t>materijal: filc</w:t>
            </w:r>
          </w:p>
          <w:p w14:paraId="45A09261" w14:textId="77777777" w:rsidR="009C4D32" w:rsidRPr="004233D7" w:rsidRDefault="009C4D32" w:rsidP="00176C26">
            <w:pPr>
              <w:spacing w:before="0"/>
              <w:ind w:left="23" w:firstLine="0"/>
              <w:jc w:val="left"/>
              <w:rPr>
                <w:noProof/>
                <w:sz w:val="20"/>
                <w:szCs w:val="20"/>
                <w:lang w:val="sr-Latn-CS"/>
              </w:rPr>
            </w:pPr>
            <w:r w:rsidRPr="004233D7">
              <w:rPr>
                <w:noProof/>
                <w:sz w:val="20"/>
                <w:szCs w:val="20"/>
                <w:lang w:val="sr-Latn-CS"/>
              </w:rPr>
              <w:t>standard DIN 5419</w:t>
            </w:r>
          </w:p>
          <w:p w14:paraId="68EC5A7B" w14:textId="77777777" w:rsidR="004A4C72" w:rsidRPr="004233D7" w:rsidRDefault="009C4D32" w:rsidP="00176C26">
            <w:pPr>
              <w:spacing w:before="0"/>
              <w:ind w:left="23" w:firstLine="0"/>
              <w:jc w:val="left"/>
              <w:rPr>
                <w:noProof/>
                <w:sz w:val="20"/>
                <w:szCs w:val="20"/>
                <w:lang w:val="sr-Latn-CS"/>
              </w:rPr>
            </w:pPr>
            <w:r w:rsidRPr="004233D7">
              <w:rPr>
                <w:noProof/>
                <w:sz w:val="20"/>
                <w:szCs w:val="20"/>
                <w:lang w:val="sr-Latn-CS"/>
              </w:rPr>
              <w:t xml:space="preserve">"FILC tehnički beli polutvrdi tip ""PT"";  </w:t>
            </w:r>
          </w:p>
          <w:p w14:paraId="3C1C5A7F" w14:textId="0B6F2A02" w:rsidR="009C4D32" w:rsidRPr="004233D7" w:rsidRDefault="009C4D32" w:rsidP="00176C26">
            <w:pPr>
              <w:spacing w:before="0"/>
              <w:ind w:left="23" w:firstLine="0"/>
              <w:rPr>
                <w:noProof/>
                <w:sz w:val="20"/>
                <w:szCs w:val="20"/>
                <w:lang w:val="sr-Latn-CS"/>
              </w:rPr>
            </w:pPr>
            <w:r w:rsidRPr="004233D7">
              <w:rPr>
                <w:noProof/>
                <w:sz w:val="20"/>
                <w:szCs w:val="20"/>
                <w:lang w:val="sr-Latn-CS"/>
              </w:rPr>
              <w:t xml:space="preserve">specifična težina 0,28-0,41 gr/cm3; </w:t>
            </w:r>
            <w:r w:rsidR="004233D7">
              <w:rPr>
                <w:noProof/>
                <w:sz w:val="20"/>
                <w:szCs w:val="20"/>
                <w:lang w:val="sr-Latn-CS"/>
              </w:rPr>
              <w:t xml:space="preserve">    </w:t>
            </w:r>
            <w:r w:rsidRPr="004233D7">
              <w:rPr>
                <w:noProof/>
                <w:sz w:val="20"/>
                <w:szCs w:val="20"/>
                <w:lang w:val="sr-Latn-CS"/>
              </w:rPr>
              <w:t>vuna us astavu 85-90%.</w:t>
            </w:r>
          </w:p>
          <w:p w14:paraId="26C88A03" w14:textId="77777777" w:rsidR="009C4D32" w:rsidRPr="004233D7" w:rsidRDefault="009C4D32" w:rsidP="00176C26">
            <w:pPr>
              <w:spacing w:before="0"/>
              <w:ind w:left="23" w:firstLine="0"/>
              <w:jc w:val="left"/>
              <w:rPr>
                <w:noProof/>
                <w:sz w:val="20"/>
                <w:szCs w:val="20"/>
                <w:lang w:val="sr-Latn-CS"/>
              </w:rPr>
            </w:pPr>
            <w:r w:rsidRPr="004233D7">
              <w:rPr>
                <w:noProof/>
                <w:sz w:val="20"/>
                <w:szCs w:val="20"/>
                <w:lang w:val="sr-Latn-CS"/>
              </w:rPr>
              <w:t>Namena: za zaptivanje ležajeva i izradu dihtunga</w:t>
            </w:r>
          </w:p>
        </w:tc>
        <w:tc>
          <w:tcPr>
            <w:tcW w:w="680" w:type="dxa"/>
            <w:vAlign w:val="center"/>
          </w:tcPr>
          <w:p w14:paraId="5D814AB4" w14:textId="1D10A212" w:rsidR="009C4D32" w:rsidRPr="004233D7" w:rsidRDefault="009C4D32" w:rsidP="00176C26">
            <w:pPr>
              <w:spacing w:before="0"/>
              <w:ind w:firstLine="0"/>
              <w:jc w:val="center"/>
              <w:rPr>
                <w:rFonts w:cs="Arial"/>
                <w:noProof/>
                <w:sz w:val="20"/>
                <w:szCs w:val="20"/>
                <w:lang w:val="sr-Latn-CS"/>
              </w:rPr>
            </w:pPr>
            <w:r w:rsidRPr="004233D7">
              <w:rPr>
                <w:rFonts w:cs="Arial"/>
                <w:noProof/>
                <w:sz w:val="20"/>
                <w:szCs w:val="20"/>
                <w:lang w:val="sr-Latn-CS"/>
              </w:rPr>
              <w:t>kom</w:t>
            </w:r>
          </w:p>
        </w:tc>
        <w:tc>
          <w:tcPr>
            <w:tcW w:w="567" w:type="dxa"/>
            <w:vAlign w:val="center"/>
          </w:tcPr>
          <w:p w14:paraId="441BC484" w14:textId="3389EE90" w:rsidR="009C4D32" w:rsidRPr="004233D7" w:rsidRDefault="004233D7" w:rsidP="00176C26">
            <w:pPr>
              <w:spacing w:before="0"/>
              <w:ind w:firstLine="0"/>
              <w:jc w:val="center"/>
              <w:rPr>
                <w:rFonts w:cs="Arial"/>
                <w:noProof/>
                <w:color w:val="000000"/>
                <w:sz w:val="20"/>
                <w:szCs w:val="20"/>
                <w:lang w:val="sr-Latn-CS"/>
              </w:rPr>
            </w:pPr>
            <w:r>
              <w:rPr>
                <w:rFonts w:cs="Arial"/>
                <w:noProof/>
                <w:color w:val="000000"/>
                <w:sz w:val="20"/>
                <w:szCs w:val="20"/>
                <w:lang w:val="sr-Latn-CS"/>
              </w:rPr>
              <w:t>4</w:t>
            </w:r>
          </w:p>
        </w:tc>
        <w:tc>
          <w:tcPr>
            <w:tcW w:w="2722" w:type="dxa"/>
            <w:vAlign w:val="center"/>
          </w:tcPr>
          <w:p w14:paraId="2A7CA4B8" w14:textId="61E7B503" w:rsidR="006175AF" w:rsidRPr="004233D7" w:rsidRDefault="006175AF" w:rsidP="00176C26">
            <w:pPr>
              <w:spacing w:before="0"/>
              <w:ind w:firstLine="0"/>
              <w:jc w:val="left"/>
              <w:rPr>
                <w:b/>
                <w:noProof/>
                <w:sz w:val="20"/>
                <w:szCs w:val="20"/>
                <w:lang w:val="sr-Latn-CS" w:eastAsia="ar-SA"/>
              </w:rPr>
            </w:pPr>
            <w:r w:rsidRPr="004233D7">
              <w:rPr>
                <w:rFonts w:cs="Arial"/>
                <w:noProof/>
                <w:sz w:val="20"/>
                <w:szCs w:val="20"/>
                <w:lang w:val="sr-Latn-CS"/>
              </w:rPr>
              <w:t xml:space="preserve">Atest u skladu sa </w:t>
            </w:r>
            <w:r w:rsidRPr="004233D7">
              <w:rPr>
                <w:rFonts w:cs="Arial"/>
                <w:noProof/>
                <w:sz w:val="20"/>
                <w:szCs w:val="20"/>
                <w:lang w:val="sr-Cyrl-RS"/>
              </w:rPr>
              <w:t xml:space="preserve">        </w:t>
            </w:r>
            <w:r w:rsidRPr="004233D7">
              <w:rPr>
                <w:rFonts w:cs="Arial"/>
                <w:noProof/>
                <w:sz w:val="20"/>
                <w:szCs w:val="20"/>
                <w:lang w:val="sr-Latn-CS"/>
              </w:rPr>
              <w:t>EN 10204-2.1</w:t>
            </w:r>
          </w:p>
          <w:p w14:paraId="4F7CBE9B" w14:textId="77777777" w:rsidR="009C4D32" w:rsidRPr="004233D7" w:rsidRDefault="009C4D32" w:rsidP="00176C26">
            <w:pPr>
              <w:spacing w:before="0"/>
              <w:ind w:firstLine="0"/>
              <w:jc w:val="center"/>
              <w:rPr>
                <w:rFonts w:cs="Arial"/>
                <w:sz w:val="20"/>
                <w:szCs w:val="20"/>
                <w:lang w:val="sr-Latn-CS"/>
              </w:rPr>
            </w:pPr>
          </w:p>
        </w:tc>
      </w:tr>
    </w:tbl>
    <w:p w14:paraId="0283C8E6" w14:textId="77777777" w:rsidR="00A217DB" w:rsidRDefault="00A217DB" w:rsidP="002B5A0C">
      <w:pPr>
        <w:rPr>
          <w:b/>
          <w:noProof/>
          <w:lang w:val="sr-Cyrl-RS" w:eastAsia="ar-SA"/>
        </w:rPr>
      </w:pPr>
    </w:p>
    <w:p w14:paraId="14BEC732" w14:textId="77777777" w:rsidR="008A12A1" w:rsidRPr="006175AF" w:rsidRDefault="008A12A1" w:rsidP="008A12A1">
      <w:pPr>
        <w:spacing w:before="240"/>
        <w:rPr>
          <w:rFonts w:cs="Arial"/>
          <w:lang w:val="sr-Cyrl-CS"/>
        </w:rPr>
      </w:pPr>
      <w:r w:rsidRPr="006175AF">
        <w:rPr>
          <w:b/>
          <w:lang w:val="sr-Cyrl-RS" w:eastAsia="hi-IN" w:bidi="hi-IN"/>
        </w:rPr>
        <w:t>Доказ квалитета:</w:t>
      </w:r>
      <w:r w:rsidRPr="006175AF">
        <w:rPr>
          <w:b/>
          <w:lang w:val="sr-Latn-RS" w:eastAsia="hi-IN" w:bidi="hi-IN"/>
        </w:rPr>
        <w:t xml:space="preserve"> </w:t>
      </w:r>
      <w:r w:rsidRPr="006175AF">
        <w:rPr>
          <w:b/>
          <w:lang w:val="sr-Cyrl-RS" w:eastAsia="hi-IN" w:bidi="hi-IN"/>
        </w:rPr>
        <w:t>Доставити уз понуду</w:t>
      </w:r>
    </w:p>
    <w:p w14:paraId="75EC8003" w14:textId="77777777" w:rsidR="008A12A1" w:rsidRPr="006175AF" w:rsidRDefault="008A12A1" w:rsidP="008A12A1">
      <w:pPr>
        <w:rPr>
          <w:lang w:val="sr-Cyrl-CS" w:eastAsia="hi-IN" w:bidi="hi-IN"/>
        </w:rPr>
      </w:pPr>
      <w:r w:rsidRPr="006175AF">
        <w:rPr>
          <w:lang w:val="sr-Cyrl-CS" w:eastAsia="hi-IN" w:bidi="hi-IN"/>
        </w:rPr>
        <w:t xml:space="preserve">1. фотокопију важећег сертификата </w:t>
      </w:r>
      <w:r w:rsidRPr="006175AF">
        <w:rPr>
          <w:lang w:val="de-DE" w:eastAsia="hi-IN" w:bidi="hi-IN"/>
        </w:rPr>
        <w:t>ISO</w:t>
      </w:r>
      <w:r w:rsidRPr="006175AF">
        <w:rPr>
          <w:lang w:val="sr-Cyrl-CS" w:eastAsia="hi-IN" w:bidi="hi-IN"/>
        </w:rPr>
        <w:t xml:space="preserve"> 9001 (или новије издање) за произвођача, који обухвата област производње предмет</w:t>
      </w:r>
      <w:r w:rsidRPr="006175AF">
        <w:rPr>
          <w:lang w:val="de-DE" w:eastAsia="hi-IN" w:bidi="hi-IN"/>
        </w:rPr>
        <w:t>a</w:t>
      </w:r>
      <w:r w:rsidRPr="006175AF">
        <w:rPr>
          <w:lang w:val="sr-Cyrl-CS" w:eastAsia="hi-IN" w:bidi="hi-IN"/>
        </w:rPr>
        <w:t xml:space="preserve"> набавке.</w:t>
      </w:r>
    </w:p>
    <w:p w14:paraId="0CF7E270" w14:textId="77777777" w:rsidR="008A12A1" w:rsidRPr="006175AF" w:rsidRDefault="008A12A1" w:rsidP="008A12A1">
      <w:pPr>
        <w:rPr>
          <w:lang w:val="sr-Cyrl-CS" w:eastAsia="hi-IN" w:bidi="hi-IN"/>
        </w:rPr>
      </w:pPr>
      <w:r w:rsidRPr="006175AF">
        <w:rPr>
          <w:lang w:val="sr-Cyrl-CS" w:eastAsia="hi-IN" w:bidi="hi-IN"/>
        </w:rPr>
        <w:t>2. каталог (извод из каталога) са сигнираним техничким  карактеристикама тако да је поређење са траженим  техничким карактеристикама понуђеног добра могуће.</w:t>
      </w:r>
    </w:p>
    <w:p w14:paraId="1CB6932B" w14:textId="77777777" w:rsidR="008A12A1" w:rsidRPr="006175AF" w:rsidRDefault="008A12A1" w:rsidP="008A12A1">
      <w:pPr>
        <w:rPr>
          <w:b/>
          <w:lang w:val="sr-Cyrl-RS" w:eastAsia="hi-IN" w:bidi="hi-IN"/>
        </w:rPr>
      </w:pPr>
    </w:p>
    <w:p w14:paraId="4E62EA39" w14:textId="0BF431CE" w:rsidR="00DD47D2" w:rsidRPr="006175AF" w:rsidRDefault="008A12A1" w:rsidP="002B5A0C">
      <w:pPr>
        <w:rPr>
          <w:b/>
          <w:noProof/>
          <w:lang w:val="sr-Cyrl-RS" w:eastAsia="ar-SA"/>
        </w:rPr>
      </w:pPr>
      <w:r w:rsidRPr="006175AF">
        <w:rPr>
          <w:b/>
          <w:lang w:val="sr-Cyrl-RS" w:eastAsia="hi-IN" w:bidi="hi-IN"/>
        </w:rPr>
        <w:t>Доказ квалитета-</w:t>
      </w:r>
      <w:r w:rsidRPr="006175AF">
        <w:rPr>
          <w:b/>
          <w:lang w:val="sr-Latn-RS" w:eastAsia="hi-IN" w:bidi="hi-IN"/>
        </w:rPr>
        <w:t xml:space="preserve"> </w:t>
      </w:r>
      <w:r w:rsidRPr="006175AF">
        <w:rPr>
          <w:b/>
          <w:lang w:val="sr-Cyrl-RS" w:eastAsia="hi-IN" w:bidi="hi-IN"/>
        </w:rPr>
        <w:t>Доставити уз испоруку:</w:t>
      </w:r>
    </w:p>
    <w:p w14:paraId="0CA6E34D" w14:textId="5220354E" w:rsidR="004233D7" w:rsidRPr="00155A43" w:rsidRDefault="008A12A1" w:rsidP="00155A43">
      <w:pPr>
        <w:rPr>
          <w:rFonts w:cs="Arial"/>
          <w:lang w:val="de-DE"/>
        </w:rPr>
      </w:pPr>
      <w:r w:rsidRPr="006175AF">
        <w:rPr>
          <w:rFonts w:cs="Arial"/>
          <w:lang w:val="de-DE"/>
        </w:rPr>
        <w:t>A</w:t>
      </w:r>
      <w:r w:rsidRPr="006175AF">
        <w:rPr>
          <w:rFonts w:cs="Arial"/>
          <w:lang w:val="sr-Cyrl-RS"/>
        </w:rPr>
        <w:t>тест о траженим карактеристикама у складу са</w:t>
      </w:r>
      <w:r w:rsidR="00DD47D2" w:rsidRPr="006175AF">
        <w:rPr>
          <w:rFonts w:cs="Arial"/>
          <w:lang w:val="de-DE"/>
        </w:rPr>
        <w:t xml:space="preserve"> EN 10204-2.1</w:t>
      </w:r>
    </w:p>
    <w:p w14:paraId="21CE7001" w14:textId="0B2E30A8" w:rsidR="008A12A1" w:rsidRPr="00CE415E" w:rsidRDefault="00607FD2" w:rsidP="002A0F60">
      <w:pPr>
        <w:spacing w:after="120"/>
        <w:rPr>
          <w:noProof/>
          <w:lang w:val="sr-Cyrl-RS" w:eastAsia="ar-SA"/>
        </w:rPr>
      </w:pPr>
      <w:r>
        <w:rPr>
          <w:b/>
          <w:noProof/>
          <w:lang w:val="sr-Cyrl-CS" w:eastAsia="ar-SA"/>
        </w:rPr>
        <w:t xml:space="preserve">Партија </w:t>
      </w:r>
      <w:r w:rsidRPr="00A27CFF">
        <w:rPr>
          <w:b/>
          <w:noProof/>
          <w:lang w:val="sr-Cyrl-RS" w:eastAsia="ar-SA"/>
        </w:rPr>
        <w:t>14</w:t>
      </w:r>
      <w:r w:rsidR="00CE415E">
        <w:rPr>
          <w:b/>
          <w:noProof/>
          <w:lang w:val="sr-Cyrl-CS" w:eastAsia="ar-SA"/>
        </w:rPr>
        <w:t xml:space="preserve"> – </w:t>
      </w:r>
      <w:r w:rsidR="008A12A1">
        <w:rPr>
          <w:noProof/>
          <w:lang w:val="sr-Cyrl-RS" w:eastAsia="ar-SA"/>
        </w:rPr>
        <w:t>СЕНДВИЧ ПАНЕ</w:t>
      </w:r>
      <w:r w:rsidR="00CE415E" w:rsidRPr="00CE415E">
        <w:rPr>
          <w:noProof/>
          <w:lang w:val="sr-Cyrl-RS" w:eastAsia="ar-SA"/>
        </w:rPr>
        <w:t>ЛИ</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3"/>
        <w:gridCol w:w="680"/>
        <w:gridCol w:w="567"/>
        <w:gridCol w:w="2722"/>
      </w:tblGrid>
      <w:tr w:rsidR="009C4D32" w:rsidRPr="00C40B6A" w14:paraId="44969461" w14:textId="5A608D4D" w:rsidTr="009C4D32">
        <w:trPr>
          <w:cantSplit/>
          <w:trHeight w:val="1134"/>
          <w:jc w:val="center"/>
        </w:trPr>
        <w:tc>
          <w:tcPr>
            <w:tcW w:w="568" w:type="dxa"/>
            <w:textDirection w:val="btLr"/>
            <w:vAlign w:val="center"/>
          </w:tcPr>
          <w:p w14:paraId="07AB9CCD" w14:textId="77777777" w:rsidR="009C4D32" w:rsidRPr="00EA464E" w:rsidRDefault="009C4D32" w:rsidP="00176C26">
            <w:pPr>
              <w:spacing w:before="0"/>
              <w:ind w:left="113" w:right="113" w:firstLine="0"/>
              <w:jc w:val="center"/>
              <w:rPr>
                <w:rFonts w:cs="Arial"/>
                <w:b/>
                <w:noProof/>
                <w:sz w:val="20"/>
                <w:szCs w:val="20"/>
                <w:lang w:val="sr-Latn-CS"/>
              </w:rPr>
            </w:pPr>
            <w:r w:rsidRPr="00EA464E">
              <w:rPr>
                <w:rFonts w:cs="Arial"/>
                <w:b/>
                <w:noProof/>
                <w:sz w:val="20"/>
                <w:szCs w:val="20"/>
                <w:lang w:val="sr-Latn-CS"/>
              </w:rPr>
              <w:t xml:space="preserve">Redni broj </w:t>
            </w:r>
          </w:p>
        </w:tc>
        <w:tc>
          <w:tcPr>
            <w:tcW w:w="5954" w:type="dxa"/>
            <w:vAlign w:val="center"/>
          </w:tcPr>
          <w:p w14:paraId="5DAB0E0E" w14:textId="075EEAF5" w:rsidR="009C4D32" w:rsidRPr="004233D7" w:rsidRDefault="009C4D32" w:rsidP="00176C26">
            <w:pPr>
              <w:spacing w:before="0"/>
              <w:ind w:firstLine="0"/>
              <w:jc w:val="center"/>
              <w:rPr>
                <w:rFonts w:cs="Arial"/>
                <w:b/>
                <w:bCs/>
                <w:noProof/>
                <w:sz w:val="20"/>
                <w:szCs w:val="20"/>
                <w:lang w:val="sr-Latn-CS"/>
              </w:rPr>
            </w:pPr>
            <w:r w:rsidRPr="004233D7">
              <w:rPr>
                <w:rFonts w:cs="Arial"/>
                <w:b/>
                <w:bCs/>
                <w:noProof/>
                <w:sz w:val="20"/>
                <w:szCs w:val="20"/>
                <w:lang w:val="sr-Latn-CS"/>
              </w:rPr>
              <w:t>Zahtevano dobro sa tehničkim opisom  ili  odgovarajuće</w:t>
            </w:r>
          </w:p>
        </w:tc>
        <w:tc>
          <w:tcPr>
            <w:tcW w:w="680" w:type="dxa"/>
            <w:textDirection w:val="btLr"/>
            <w:vAlign w:val="center"/>
          </w:tcPr>
          <w:p w14:paraId="72D72819" w14:textId="77777777" w:rsidR="009C4D32" w:rsidRPr="00EA464E" w:rsidRDefault="009C4D32"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Jedinica mere</w:t>
            </w:r>
          </w:p>
        </w:tc>
        <w:tc>
          <w:tcPr>
            <w:tcW w:w="567" w:type="dxa"/>
            <w:textDirection w:val="btLr"/>
            <w:vAlign w:val="center"/>
          </w:tcPr>
          <w:p w14:paraId="432A3095" w14:textId="77777777" w:rsidR="009C4D32" w:rsidRPr="00EA464E" w:rsidRDefault="009C4D32"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Količina</w:t>
            </w:r>
          </w:p>
        </w:tc>
        <w:tc>
          <w:tcPr>
            <w:tcW w:w="2722" w:type="dxa"/>
            <w:vAlign w:val="center"/>
          </w:tcPr>
          <w:p w14:paraId="1617EF0C" w14:textId="77777777" w:rsidR="009C4D32" w:rsidRPr="00EA464E" w:rsidRDefault="009C4D32" w:rsidP="00176C26">
            <w:pPr>
              <w:spacing w:before="0"/>
              <w:ind w:firstLine="0"/>
              <w:jc w:val="center"/>
              <w:rPr>
                <w:rFonts w:cs="Arial"/>
                <w:b/>
                <w:noProof/>
                <w:color w:val="000000"/>
                <w:sz w:val="20"/>
                <w:szCs w:val="20"/>
                <w:lang w:val="sr-Latn-CS"/>
              </w:rPr>
            </w:pPr>
            <w:r w:rsidRPr="00EA464E">
              <w:rPr>
                <w:rFonts w:cs="Arial"/>
                <w:b/>
                <w:noProof/>
                <w:color w:val="000000"/>
                <w:sz w:val="20"/>
                <w:szCs w:val="20"/>
                <w:lang w:val="sr-Latn-CS"/>
              </w:rPr>
              <w:t>Atestna dokumentacija</w:t>
            </w:r>
          </w:p>
          <w:p w14:paraId="4519A607" w14:textId="2F3A5A08" w:rsidR="009C4D32" w:rsidRPr="00EA464E" w:rsidRDefault="009C4D32" w:rsidP="00176C26">
            <w:pPr>
              <w:spacing w:before="0"/>
              <w:ind w:firstLine="0"/>
              <w:jc w:val="center"/>
              <w:rPr>
                <w:rFonts w:cs="Arial"/>
                <w:b/>
                <w:noProof/>
                <w:color w:val="000000"/>
                <w:sz w:val="20"/>
                <w:szCs w:val="20"/>
                <w:lang w:val="sr-Latn-CS"/>
              </w:rPr>
            </w:pPr>
            <w:r w:rsidRPr="00EA464E">
              <w:rPr>
                <w:rFonts w:cs="Arial"/>
                <w:b/>
                <w:noProof/>
                <w:color w:val="000000"/>
                <w:sz w:val="20"/>
                <w:szCs w:val="20"/>
                <w:lang w:val="sr-Latn-CS"/>
              </w:rPr>
              <w:t>(dostavlja se uz robu pri isporuci)</w:t>
            </w:r>
          </w:p>
        </w:tc>
      </w:tr>
      <w:tr w:rsidR="009C4D32" w:rsidRPr="00935D00" w14:paraId="6659E1B1" w14:textId="04033955" w:rsidTr="009C4D32">
        <w:trPr>
          <w:trHeight w:val="209"/>
          <w:jc w:val="center"/>
        </w:trPr>
        <w:tc>
          <w:tcPr>
            <w:tcW w:w="568" w:type="dxa"/>
            <w:vAlign w:val="center"/>
          </w:tcPr>
          <w:p w14:paraId="5FC71551" w14:textId="77777777" w:rsidR="009C4D32" w:rsidRPr="00935D00" w:rsidRDefault="009C4D32" w:rsidP="00176C26">
            <w:pPr>
              <w:spacing w:before="0"/>
              <w:ind w:firstLine="0"/>
              <w:jc w:val="center"/>
              <w:rPr>
                <w:rFonts w:cs="Arial"/>
                <w:b/>
                <w:sz w:val="18"/>
                <w:szCs w:val="18"/>
                <w:lang w:val="sr-Latn-CS"/>
              </w:rPr>
            </w:pPr>
            <w:r w:rsidRPr="00935D00">
              <w:rPr>
                <w:rFonts w:cs="Arial"/>
                <w:b/>
                <w:sz w:val="18"/>
                <w:szCs w:val="18"/>
                <w:lang w:val="sr-Latn-CS"/>
              </w:rPr>
              <w:t>I</w:t>
            </w:r>
          </w:p>
        </w:tc>
        <w:tc>
          <w:tcPr>
            <w:tcW w:w="5954" w:type="dxa"/>
            <w:vAlign w:val="center"/>
          </w:tcPr>
          <w:p w14:paraId="7389BA96" w14:textId="77777777" w:rsidR="009C4D32" w:rsidRPr="004233D7" w:rsidRDefault="009C4D32" w:rsidP="00176C26">
            <w:pPr>
              <w:spacing w:before="0"/>
              <w:ind w:firstLine="0"/>
              <w:jc w:val="center"/>
              <w:rPr>
                <w:rFonts w:cs="Arial"/>
                <w:b/>
                <w:bCs/>
                <w:sz w:val="20"/>
                <w:szCs w:val="20"/>
              </w:rPr>
            </w:pPr>
            <w:r w:rsidRPr="004233D7">
              <w:rPr>
                <w:rFonts w:cs="Arial"/>
                <w:b/>
                <w:bCs/>
                <w:sz w:val="20"/>
                <w:szCs w:val="20"/>
              </w:rPr>
              <w:t>II</w:t>
            </w:r>
          </w:p>
        </w:tc>
        <w:tc>
          <w:tcPr>
            <w:tcW w:w="680" w:type="dxa"/>
            <w:vAlign w:val="center"/>
          </w:tcPr>
          <w:p w14:paraId="636E5EEF" w14:textId="0F26086D" w:rsidR="009C4D32" w:rsidRPr="00935D00" w:rsidRDefault="009C4D32" w:rsidP="00176C26">
            <w:pPr>
              <w:spacing w:before="0"/>
              <w:ind w:firstLine="0"/>
              <w:jc w:val="center"/>
              <w:rPr>
                <w:rFonts w:cs="Arial"/>
                <w:b/>
                <w:color w:val="000000"/>
                <w:sz w:val="18"/>
                <w:szCs w:val="18"/>
              </w:rPr>
            </w:pPr>
            <w:r>
              <w:rPr>
                <w:rFonts w:cs="Arial"/>
                <w:b/>
                <w:color w:val="000000"/>
                <w:sz w:val="18"/>
                <w:szCs w:val="18"/>
              </w:rPr>
              <w:t>I</w:t>
            </w:r>
            <w:r>
              <w:rPr>
                <w:rFonts w:cs="Arial"/>
                <w:b/>
                <w:color w:val="000000"/>
                <w:sz w:val="18"/>
                <w:szCs w:val="18"/>
                <w:lang w:val="sr-Latn-CS"/>
              </w:rPr>
              <w:t>II</w:t>
            </w:r>
          </w:p>
        </w:tc>
        <w:tc>
          <w:tcPr>
            <w:tcW w:w="567" w:type="dxa"/>
            <w:vAlign w:val="center"/>
          </w:tcPr>
          <w:p w14:paraId="1C3CDF94" w14:textId="2809B5DB" w:rsidR="009C4D32" w:rsidRPr="00935D00" w:rsidRDefault="009C4D32" w:rsidP="00176C26">
            <w:pPr>
              <w:spacing w:before="0"/>
              <w:ind w:firstLine="0"/>
              <w:jc w:val="center"/>
              <w:rPr>
                <w:rFonts w:cs="Arial"/>
                <w:b/>
                <w:sz w:val="18"/>
                <w:szCs w:val="18"/>
              </w:rPr>
            </w:pPr>
            <w:r>
              <w:rPr>
                <w:rFonts w:cs="Arial"/>
                <w:b/>
                <w:color w:val="000000"/>
                <w:sz w:val="18"/>
                <w:szCs w:val="18"/>
                <w:lang w:val="sr-Latn-CS"/>
              </w:rPr>
              <w:t>I</w:t>
            </w:r>
            <w:r w:rsidRPr="00935D00">
              <w:rPr>
                <w:rFonts w:cs="Arial"/>
                <w:b/>
                <w:color w:val="000000"/>
                <w:sz w:val="18"/>
                <w:szCs w:val="18"/>
                <w:lang w:val="sr-Latn-CS"/>
              </w:rPr>
              <w:t>V</w:t>
            </w:r>
          </w:p>
        </w:tc>
        <w:tc>
          <w:tcPr>
            <w:tcW w:w="2722" w:type="dxa"/>
          </w:tcPr>
          <w:p w14:paraId="0ABB1CBE" w14:textId="5D8EDC31" w:rsidR="009C4D32" w:rsidRPr="00935D00" w:rsidRDefault="009C4D32" w:rsidP="00176C26">
            <w:pPr>
              <w:spacing w:before="0"/>
              <w:ind w:firstLine="0"/>
              <w:jc w:val="center"/>
              <w:rPr>
                <w:rFonts w:cs="Arial"/>
                <w:b/>
                <w:color w:val="000000"/>
                <w:sz w:val="18"/>
                <w:szCs w:val="18"/>
                <w:lang w:val="sr-Latn-CS"/>
              </w:rPr>
            </w:pPr>
            <w:r>
              <w:rPr>
                <w:rFonts w:cs="Arial"/>
                <w:b/>
                <w:color w:val="000000"/>
                <w:sz w:val="18"/>
                <w:szCs w:val="18"/>
                <w:lang w:val="sr-Latn-CS"/>
              </w:rPr>
              <w:t>V</w:t>
            </w:r>
          </w:p>
        </w:tc>
      </w:tr>
      <w:tr w:rsidR="009C4D32" w:rsidRPr="00C40B6A" w14:paraId="340E00FB" w14:textId="474A549A" w:rsidTr="00562265">
        <w:trPr>
          <w:trHeight w:val="397"/>
          <w:jc w:val="center"/>
        </w:trPr>
        <w:tc>
          <w:tcPr>
            <w:tcW w:w="568" w:type="dxa"/>
            <w:vAlign w:val="center"/>
          </w:tcPr>
          <w:p w14:paraId="21343498" w14:textId="77777777" w:rsidR="009C4D32" w:rsidRPr="009242CD" w:rsidRDefault="009C4D32" w:rsidP="00176C26">
            <w:pPr>
              <w:spacing w:before="0"/>
              <w:ind w:firstLine="0"/>
              <w:jc w:val="center"/>
              <w:rPr>
                <w:sz w:val="20"/>
                <w:szCs w:val="20"/>
                <w:lang w:eastAsia="hi-IN" w:bidi="hi-IN"/>
              </w:rPr>
            </w:pPr>
            <w:r w:rsidRPr="009242CD">
              <w:rPr>
                <w:sz w:val="20"/>
                <w:szCs w:val="20"/>
                <w:lang w:eastAsia="hi-IN" w:bidi="hi-IN"/>
              </w:rPr>
              <w:t>1</w:t>
            </w:r>
          </w:p>
        </w:tc>
        <w:tc>
          <w:tcPr>
            <w:tcW w:w="5954" w:type="dxa"/>
            <w:vAlign w:val="center"/>
          </w:tcPr>
          <w:p w14:paraId="5B2C2079" w14:textId="77777777" w:rsidR="004233D7" w:rsidRPr="004233D7" w:rsidRDefault="004233D7" w:rsidP="00176C26">
            <w:pPr>
              <w:spacing w:before="0"/>
              <w:ind w:firstLine="0"/>
              <w:jc w:val="left"/>
              <w:rPr>
                <w:sz w:val="20"/>
                <w:szCs w:val="20"/>
              </w:rPr>
            </w:pPr>
          </w:p>
          <w:p w14:paraId="7F2B2471" w14:textId="77777777" w:rsidR="009C4D32" w:rsidRPr="004233D7" w:rsidRDefault="009C4D32" w:rsidP="00176C26">
            <w:pPr>
              <w:spacing w:before="0"/>
              <w:ind w:firstLine="0"/>
              <w:jc w:val="left"/>
              <w:rPr>
                <w:sz w:val="20"/>
                <w:szCs w:val="20"/>
              </w:rPr>
            </w:pPr>
            <w:r w:rsidRPr="004233D7">
              <w:rPr>
                <w:sz w:val="20"/>
                <w:szCs w:val="20"/>
              </w:rPr>
              <w:t>ZIDNI SENDVIČ PANELI # 60</w:t>
            </w:r>
            <w:r w:rsidRPr="004233D7">
              <w:rPr>
                <w:sz w:val="20"/>
                <w:szCs w:val="20"/>
              </w:rPr>
              <w:tab/>
              <w:t>zidni paneli sa presovanom kamenom vunom debljine 60mm ; dim panela 1000 x 1800 ( 16 tabli)</w:t>
            </w:r>
          </w:p>
          <w:p w14:paraId="6AD27745" w14:textId="0434F86D" w:rsidR="004233D7" w:rsidRPr="004233D7" w:rsidRDefault="004233D7" w:rsidP="00176C26">
            <w:pPr>
              <w:spacing w:before="0"/>
              <w:ind w:firstLine="0"/>
              <w:jc w:val="left"/>
              <w:rPr>
                <w:sz w:val="20"/>
                <w:szCs w:val="20"/>
              </w:rPr>
            </w:pPr>
          </w:p>
        </w:tc>
        <w:tc>
          <w:tcPr>
            <w:tcW w:w="680" w:type="dxa"/>
            <w:vAlign w:val="center"/>
          </w:tcPr>
          <w:p w14:paraId="6FEFFCEB" w14:textId="77777777" w:rsidR="009C4D32" w:rsidRPr="00562265" w:rsidRDefault="009C4D32" w:rsidP="00176C26">
            <w:pPr>
              <w:spacing w:before="0"/>
              <w:ind w:firstLine="0"/>
              <w:jc w:val="center"/>
              <w:rPr>
                <w:sz w:val="20"/>
                <w:szCs w:val="20"/>
                <w:vertAlign w:val="superscript"/>
                <w:lang w:val="sr-Cyrl-RS"/>
              </w:rPr>
            </w:pPr>
            <w:r w:rsidRPr="00562265">
              <w:rPr>
                <w:sz w:val="20"/>
                <w:szCs w:val="20"/>
                <w:lang w:val="sr-Latn-RS"/>
              </w:rPr>
              <w:t>m</w:t>
            </w:r>
            <w:r w:rsidRPr="00562265">
              <w:rPr>
                <w:sz w:val="20"/>
                <w:szCs w:val="20"/>
                <w:vertAlign w:val="superscript"/>
                <w:lang w:val="sr-Cyrl-RS"/>
              </w:rPr>
              <w:t>2</w:t>
            </w:r>
          </w:p>
        </w:tc>
        <w:tc>
          <w:tcPr>
            <w:tcW w:w="567" w:type="dxa"/>
            <w:vAlign w:val="center"/>
          </w:tcPr>
          <w:p w14:paraId="64C6A753" w14:textId="77777777" w:rsidR="009C4D32" w:rsidRPr="00562265" w:rsidRDefault="009C4D32" w:rsidP="00176C26">
            <w:pPr>
              <w:spacing w:before="0"/>
              <w:ind w:firstLine="0"/>
              <w:jc w:val="center"/>
              <w:rPr>
                <w:sz w:val="20"/>
                <w:szCs w:val="20"/>
              </w:rPr>
            </w:pPr>
            <w:r w:rsidRPr="00562265">
              <w:rPr>
                <w:sz w:val="20"/>
                <w:szCs w:val="20"/>
              </w:rPr>
              <w:t>30</w:t>
            </w:r>
          </w:p>
        </w:tc>
        <w:tc>
          <w:tcPr>
            <w:tcW w:w="2722" w:type="dxa"/>
            <w:vAlign w:val="center"/>
          </w:tcPr>
          <w:p w14:paraId="4ED700B8" w14:textId="38A9C3AF" w:rsidR="004233D7" w:rsidRPr="00562265" w:rsidRDefault="004233D7" w:rsidP="00176C26">
            <w:pPr>
              <w:spacing w:before="0"/>
              <w:ind w:firstLine="0"/>
              <w:jc w:val="left"/>
              <w:rPr>
                <w:b/>
                <w:noProof/>
                <w:sz w:val="20"/>
                <w:szCs w:val="20"/>
                <w:lang w:val="sr-Latn-CS" w:eastAsia="ar-SA"/>
              </w:rPr>
            </w:pPr>
            <w:r w:rsidRPr="00562265">
              <w:rPr>
                <w:rFonts w:cs="Arial"/>
                <w:noProof/>
                <w:sz w:val="20"/>
                <w:szCs w:val="20"/>
                <w:lang w:val="sr-Latn-CS"/>
              </w:rPr>
              <w:t xml:space="preserve">Atest u skladu sa </w:t>
            </w:r>
            <w:r w:rsidRPr="00562265">
              <w:rPr>
                <w:rFonts w:cs="Arial"/>
                <w:noProof/>
                <w:sz w:val="20"/>
                <w:szCs w:val="20"/>
                <w:lang w:val="sr-Cyrl-RS"/>
              </w:rPr>
              <w:t xml:space="preserve">      </w:t>
            </w:r>
            <w:r w:rsidR="00155A43">
              <w:rPr>
                <w:rFonts w:cs="Arial"/>
                <w:noProof/>
                <w:sz w:val="20"/>
                <w:szCs w:val="20"/>
                <w:lang w:val="sr-Latn-RS"/>
              </w:rPr>
              <w:t xml:space="preserve">    </w:t>
            </w:r>
            <w:r w:rsidRPr="00562265">
              <w:rPr>
                <w:rFonts w:cs="Arial"/>
                <w:noProof/>
                <w:sz w:val="20"/>
                <w:szCs w:val="20"/>
                <w:lang w:val="sr-Cyrl-RS"/>
              </w:rPr>
              <w:t xml:space="preserve">  </w:t>
            </w:r>
            <w:r w:rsidRPr="00562265">
              <w:rPr>
                <w:rFonts w:cs="Arial"/>
                <w:noProof/>
                <w:sz w:val="20"/>
                <w:szCs w:val="20"/>
                <w:lang w:val="sr-Latn-CS"/>
              </w:rPr>
              <w:t>EN 10204-2.1</w:t>
            </w:r>
          </w:p>
          <w:p w14:paraId="099C7EE7" w14:textId="77777777" w:rsidR="009C4D32" w:rsidRPr="00562265" w:rsidRDefault="009C4D32" w:rsidP="00176C26">
            <w:pPr>
              <w:spacing w:before="0"/>
              <w:ind w:firstLine="0"/>
              <w:jc w:val="center"/>
              <w:rPr>
                <w:sz w:val="20"/>
                <w:szCs w:val="20"/>
              </w:rPr>
            </w:pPr>
          </w:p>
        </w:tc>
      </w:tr>
    </w:tbl>
    <w:p w14:paraId="26E59501" w14:textId="77777777" w:rsidR="008A12A1" w:rsidRPr="00A03D7C" w:rsidRDefault="008A12A1" w:rsidP="008A12A1">
      <w:pPr>
        <w:spacing w:before="240"/>
        <w:rPr>
          <w:rFonts w:cs="Arial"/>
          <w:lang w:val="sr-Cyrl-CS"/>
        </w:rPr>
      </w:pPr>
      <w:r w:rsidRPr="00A03D7C">
        <w:rPr>
          <w:b/>
          <w:lang w:val="sr-Cyrl-RS" w:eastAsia="hi-IN" w:bidi="hi-IN"/>
        </w:rPr>
        <w:t>Доказ квалитета:</w:t>
      </w:r>
      <w:r w:rsidRPr="00A03D7C">
        <w:rPr>
          <w:b/>
          <w:lang w:val="sr-Latn-RS" w:eastAsia="hi-IN" w:bidi="hi-IN"/>
        </w:rPr>
        <w:t xml:space="preserve"> </w:t>
      </w:r>
      <w:r w:rsidRPr="00A03D7C">
        <w:rPr>
          <w:b/>
          <w:lang w:val="sr-Cyrl-RS" w:eastAsia="hi-IN" w:bidi="hi-IN"/>
        </w:rPr>
        <w:t>Доставити уз понуду</w:t>
      </w:r>
    </w:p>
    <w:p w14:paraId="50921F1B" w14:textId="77777777" w:rsidR="008A12A1" w:rsidRPr="00A03D7C" w:rsidRDefault="008A12A1" w:rsidP="008A12A1">
      <w:pPr>
        <w:rPr>
          <w:lang w:val="sr-Cyrl-CS" w:eastAsia="hi-IN" w:bidi="hi-IN"/>
        </w:rPr>
      </w:pPr>
      <w:r w:rsidRPr="00A03D7C">
        <w:rPr>
          <w:lang w:val="sr-Cyrl-CS" w:eastAsia="hi-IN" w:bidi="hi-IN"/>
        </w:rPr>
        <w:t xml:space="preserve">1. фотокопију важећег сертификата </w:t>
      </w:r>
      <w:r w:rsidRPr="00A03D7C">
        <w:rPr>
          <w:lang w:val="de-DE" w:eastAsia="hi-IN" w:bidi="hi-IN"/>
        </w:rPr>
        <w:t>ISO</w:t>
      </w:r>
      <w:r w:rsidRPr="00A03D7C">
        <w:rPr>
          <w:lang w:val="sr-Cyrl-CS" w:eastAsia="hi-IN" w:bidi="hi-IN"/>
        </w:rPr>
        <w:t xml:space="preserve"> 9001 (или новије издање) за произвођача, који обухвата област производње предмет</w:t>
      </w:r>
      <w:r w:rsidRPr="00A03D7C">
        <w:rPr>
          <w:lang w:val="de-DE" w:eastAsia="hi-IN" w:bidi="hi-IN"/>
        </w:rPr>
        <w:t>a</w:t>
      </w:r>
      <w:r w:rsidRPr="00A03D7C">
        <w:rPr>
          <w:lang w:val="sr-Cyrl-CS" w:eastAsia="hi-IN" w:bidi="hi-IN"/>
        </w:rPr>
        <w:t xml:space="preserve"> набавке.</w:t>
      </w:r>
    </w:p>
    <w:p w14:paraId="10C01D30" w14:textId="77777777" w:rsidR="008A12A1" w:rsidRPr="00A03D7C" w:rsidRDefault="008A12A1" w:rsidP="008A12A1">
      <w:pPr>
        <w:rPr>
          <w:lang w:val="sr-Cyrl-CS" w:eastAsia="hi-IN" w:bidi="hi-IN"/>
        </w:rPr>
      </w:pPr>
      <w:r w:rsidRPr="00A03D7C">
        <w:rPr>
          <w:lang w:val="sr-Cyrl-CS" w:eastAsia="hi-IN" w:bidi="hi-IN"/>
        </w:rPr>
        <w:t>2. каталог (извод из каталога) са сигнираним техничким  карактеристикама тако да је поређење са траженим  техничким карактеристикама понуђеног добра могуће.</w:t>
      </w:r>
    </w:p>
    <w:p w14:paraId="352C6DC4" w14:textId="77777777" w:rsidR="008A12A1" w:rsidRPr="00A03D7C" w:rsidRDefault="008A12A1" w:rsidP="008A12A1">
      <w:pPr>
        <w:rPr>
          <w:b/>
          <w:lang w:val="sr-Cyrl-RS" w:eastAsia="hi-IN" w:bidi="hi-IN"/>
        </w:rPr>
      </w:pPr>
    </w:p>
    <w:p w14:paraId="047BBBF1" w14:textId="77777777" w:rsidR="008A12A1" w:rsidRPr="00A03D7C" w:rsidRDefault="008A12A1" w:rsidP="008A12A1">
      <w:pPr>
        <w:rPr>
          <w:rFonts w:cs="Arial"/>
          <w:lang w:val="sr-Cyrl-CS"/>
        </w:rPr>
      </w:pPr>
      <w:r w:rsidRPr="00A03D7C">
        <w:rPr>
          <w:b/>
          <w:lang w:val="sr-Cyrl-RS" w:eastAsia="hi-IN" w:bidi="hi-IN"/>
        </w:rPr>
        <w:t>Доказ квалитета-</w:t>
      </w:r>
      <w:r w:rsidRPr="00A03D7C">
        <w:rPr>
          <w:b/>
          <w:lang w:val="sr-Latn-RS" w:eastAsia="hi-IN" w:bidi="hi-IN"/>
        </w:rPr>
        <w:t xml:space="preserve"> </w:t>
      </w:r>
      <w:r w:rsidRPr="00A03D7C">
        <w:rPr>
          <w:b/>
          <w:lang w:val="sr-Cyrl-RS" w:eastAsia="hi-IN" w:bidi="hi-IN"/>
        </w:rPr>
        <w:t>Доставити уз испоруку:</w:t>
      </w:r>
    </w:p>
    <w:p w14:paraId="7ED181FF" w14:textId="63C4DBF3" w:rsidR="00AB5068" w:rsidRPr="00155A43" w:rsidRDefault="008A12A1" w:rsidP="00155A43">
      <w:pPr>
        <w:spacing w:after="120"/>
        <w:rPr>
          <w:b/>
          <w:noProof/>
          <w:lang w:val="sr-Latn-RS" w:eastAsia="ar-SA"/>
        </w:rPr>
      </w:pPr>
      <w:r w:rsidRPr="00A03D7C">
        <w:rPr>
          <w:rFonts w:cs="Arial"/>
          <w:lang w:val="de-DE"/>
        </w:rPr>
        <w:t>A</w:t>
      </w:r>
      <w:r w:rsidRPr="00A03D7C">
        <w:rPr>
          <w:rFonts w:cs="Arial"/>
          <w:lang w:val="sr-Cyrl-RS"/>
        </w:rPr>
        <w:t>тест о траженим карактеристикама у складу са</w:t>
      </w:r>
      <w:r w:rsidRPr="00A03D7C">
        <w:rPr>
          <w:rFonts w:cs="Arial"/>
          <w:lang w:val="de-DE"/>
        </w:rPr>
        <w:t xml:space="preserve"> EN 10204-2.1</w:t>
      </w:r>
    </w:p>
    <w:p w14:paraId="467508D3" w14:textId="77777777" w:rsidR="001F6492" w:rsidRPr="000E6A4B" w:rsidRDefault="001F6492" w:rsidP="001F6492">
      <w:pPr>
        <w:spacing w:before="0" w:after="120"/>
        <w:rPr>
          <w:noProof/>
          <w:lang w:val="sr-Cyrl-RS" w:eastAsia="ar-SA"/>
        </w:rPr>
      </w:pPr>
      <w:r>
        <w:rPr>
          <w:b/>
          <w:noProof/>
          <w:lang w:val="sr-Cyrl-CS" w:eastAsia="ar-SA"/>
        </w:rPr>
        <w:t xml:space="preserve">Партија </w:t>
      </w:r>
      <w:r>
        <w:rPr>
          <w:b/>
          <w:noProof/>
          <w:lang w:eastAsia="ar-SA"/>
        </w:rPr>
        <w:t>15</w:t>
      </w:r>
      <w:r>
        <w:rPr>
          <w:b/>
          <w:noProof/>
          <w:lang w:val="sr-Cyrl-CS" w:eastAsia="ar-SA"/>
        </w:rPr>
        <w:t xml:space="preserve"> – </w:t>
      </w:r>
      <w:r w:rsidR="000E6A4B">
        <w:rPr>
          <w:noProof/>
          <w:lang w:val="sr-Cyrl-RS" w:eastAsia="ar-SA"/>
        </w:rPr>
        <w:t>УЉА И МАСТИ</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680"/>
        <w:gridCol w:w="680"/>
        <w:gridCol w:w="2608"/>
      </w:tblGrid>
      <w:tr w:rsidR="009C4D32" w:rsidRPr="00C40B6A" w14:paraId="2329518A" w14:textId="4544A23D" w:rsidTr="00843CF8">
        <w:trPr>
          <w:cantSplit/>
          <w:trHeight w:val="1134"/>
          <w:jc w:val="center"/>
        </w:trPr>
        <w:tc>
          <w:tcPr>
            <w:tcW w:w="568" w:type="dxa"/>
            <w:textDirection w:val="btLr"/>
            <w:vAlign w:val="center"/>
          </w:tcPr>
          <w:p w14:paraId="12E063CB" w14:textId="77777777" w:rsidR="009C4D32" w:rsidRPr="00843CF8" w:rsidRDefault="009C4D32" w:rsidP="00176C26">
            <w:pPr>
              <w:spacing w:before="0"/>
              <w:ind w:left="113" w:right="113" w:firstLine="0"/>
              <w:jc w:val="center"/>
              <w:rPr>
                <w:rFonts w:cs="Arial"/>
                <w:b/>
                <w:noProof/>
                <w:sz w:val="18"/>
                <w:szCs w:val="18"/>
                <w:lang w:val="sr-Latn-CS"/>
              </w:rPr>
            </w:pPr>
            <w:r w:rsidRPr="00843CF8">
              <w:rPr>
                <w:rFonts w:cs="Arial"/>
                <w:b/>
                <w:noProof/>
                <w:sz w:val="18"/>
                <w:szCs w:val="18"/>
                <w:lang w:val="sr-Latn-CS"/>
              </w:rPr>
              <w:t xml:space="preserve">Redni broj </w:t>
            </w:r>
          </w:p>
        </w:tc>
        <w:tc>
          <w:tcPr>
            <w:tcW w:w="5954" w:type="dxa"/>
            <w:vAlign w:val="center"/>
          </w:tcPr>
          <w:p w14:paraId="45610DC1" w14:textId="513CB1CC" w:rsidR="009C4D32" w:rsidRPr="00EA464E" w:rsidRDefault="009C4D32" w:rsidP="00176C26">
            <w:pPr>
              <w:spacing w:before="0"/>
              <w:ind w:firstLine="0"/>
              <w:jc w:val="center"/>
              <w:rPr>
                <w:rFonts w:cs="Arial"/>
                <w:b/>
                <w:bCs/>
                <w:noProof/>
                <w:sz w:val="20"/>
                <w:szCs w:val="20"/>
                <w:lang w:val="sr-Latn-CS"/>
              </w:rPr>
            </w:pPr>
            <w:r w:rsidRPr="0086357E">
              <w:rPr>
                <w:rFonts w:cs="Arial"/>
                <w:b/>
                <w:bCs/>
                <w:noProof/>
                <w:sz w:val="20"/>
                <w:szCs w:val="20"/>
                <w:lang w:val="sr-Latn-CS"/>
              </w:rPr>
              <w:t>Zahtevano dobro sa tehničkim opisom  ili  odgovarajuće</w:t>
            </w:r>
          </w:p>
        </w:tc>
        <w:tc>
          <w:tcPr>
            <w:tcW w:w="680" w:type="dxa"/>
            <w:textDirection w:val="btLr"/>
            <w:vAlign w:val="center"/>
          </w:tcPr>
          <w:p w14:paraId="00E956FD" w14:textId="77777777" w:rsidR="009C4D32" w:rsidRPr="00EA464E" w:rsidRDefault="009C4D32"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Jedinica mere</w:t>
            </w:r>
          </w:p>
        </w:tc>
        <w:tc>
          <w:tcPr>
            <w:tcW w:w="680" w:type="dxa"/>
            <w:textDirection w:val="btLr"/>
            <w:vAlign w:val="center"/>
          </w:tcPr>
          <w:p w14:paraId="12BACBCE" w14:textId="77777777" w:rsidR="009C4D32" w:rsidRPr="00EA464E" w:rsidRDefault="009C4D32" w:rsidP="00176C26">
            <w:pPr>
              <w:spacing w:before="0"/>
              <w:ind w:left="113" w:right="113" w:firstLine="0"/>
              <w:jc w:val="center"/>
              <w:rPr>
                <w:rFonts w:cs="Arial"/>
                <w:b/>
                <w:noProof/>
                <w:color w:val="000000"/>
                <w:sz w:val="20"/>
                <w:szCs w:val="20"/>
                <w:lang w:val="sr-Latn-CS"/>
              </w:rPr>
            </w:pPr>
            <w:r w:rsidRPr="00EA464E">
              <w:rPr>
                <w:rFonts w:cs="Arial"/>
                <w:b/>
                <w:noProof/>
                <w:color w:val="000000"/>
                <w:sz w:val="20"/>
                <w:szCs w:val="20"/>
                <w:lang w:val="sr-Latn-CS"/>
              </w:rPr>
              <w:t>Količina</w:t>
            </w:r>
          </w:p>
        </w:tc>
        <w:tc>
          <w:tcPr>
            <w:tcW w:w="2608" w:type="dxa"/>
            <w:vAlign w:val="center"/>
          </w:tcPr>
          <w:p w14:paraId="7D4D44EE" w14:textId="77777777" w:rsidR="009C4D32" w:rsidRPr="00EA464E" w:rsidRDefault="009C4D32" w:rsidP="00176C26">
            <w:pPr>
              <w:spacing w:before="0"/>
              <w:ind w:firstLine="0"/>
              <w:jc w:val="center"/>
              <w:rPr>
                <w:rFonts w:cs="Arial"/>
                <w:b/>
                <w:noProof/>
                <w:color w:val="000000"/>
                <w:sz w:val="20"/>
                <w:szCs w:val="20"/>
                <w:lang w:val="sr-Latn-CS"/>
              </w:rPr>
            </w:pPr>
            <w:r w:rsidRPr="00EA464E">
              <w:rPr>
                <w:rFonts w:cs="Arial"/>
                <w:b/>
                <w:noProof/>
                <w:color w:val="000000"/>
                <w:sz w:val="20"/>
                <w:szCs w:val="20"/>
                <w:lang w:val="sr-Latn-CS"/>
              </w:rPr>
              <w:t>Atestna dokumentacija</w:t>
            </w:r>
          </w:p>
          <w:p w14:paraId="7510D021" w14:textId="185A66AF" w:rsidR="009C4D32" w:rsidRPr="00EA464E" w:rsidRDefault="009C4D32" w:rsidP="00176C26">
            <w:pPr>
              <w:spacing w:before="0"/>
              <w:ind w:firstLine="0"/>
              <w:jc w:val="center"/>
              <w:rPr>
                <w:rFonts w:cs="Arial"/>
                <w:b/>
                <w:noProof/>
                <w:color w:val="000000"/>
                <w:sz w:val="20"/>
                <w:szCs w:val="20"/>
                <w:lang w:val="sr-Latn-CS"/>
              </w:rPr>
            </w:pPr>
            <w:r w:rsidRPr="00EA464E">
              <w:rPr>
                <w:rFonts w:cs="Arial"/>
                <w:b/>
                <w:noProof/>
                <w:color w:val="000000"/>
                <w:sz w:val="20"/>
                <w:szCs w:val="20"/>
                <w:lang w:val="sr-Latn-CS"/>
              </w:rPr>
              <w:t>(dostavlja se uz robu pri isporuci)</w:t>
            </w:r>
          </w:p>
        </w:tc>
      </w:tr>
      <w:tr w:rsidR="009C4D32" w:rsidRPr="00935D00" w14:paraId="7BA08909" w14:textId="210D7741" w:rsidTr="00843CF8">
        <w:trPr>
          <w:trHeight w:val="20"/>
          <w:jc w:val="center"/>
        </w:trPr>
        <w:tc>
          <w:tcPr>
            <w:tcW w:w="568" w:type="dxa"/>
            <w:vAlign w:val="center"/>
          </w:tcPr>
          <w:p w14:paraId="0329E6DA" w14:textId="77777777" w:rsidR="009C4D32" w:rsidRPr="00935D00" w:rsidRDefault="009C4D32" w:rsidP="00176C26">
            <w:pPr>
              <w:spacing w:before="0"/>
              <w:ind w:firstLine="0"/>
              <w:jc w:val="center"/>
              <w:rPr>
                <w:rFonts w:cs="Arial"/>
                <w:b/>
                <w:sz w:val="18"/>
                <w:szCs w:val="18"/>
                <w:lang w:val="sr-Latn-CS"/>
              </w:rPr>
            </w:pPr>
            <w:r w:rsidRPr="00935D00">
              <w:rPr>
                <w:rFonts w:cs="Arial"/>
                <w:b/>
                <w:sz w:val="18"/>
                <w:szCs w:val="18"/>
                <w:lang w:val="sr-Latn-CS"/>
              </w:rPr>
              <w:t>I</w:t>
            </w:r>
          </w:p>
        </w:tc>
        <w:tc>
          <w:tcPr>
            <w:tcW w:w="5954" w:type="dxa"/>
            <w:vAlign w:val="center"/>
          </w:tcPr>
          <w:p w14:paraId="7989EE81" w14:textId="77777777" w:rsidR="009C4D32" w:rsidRPr="00935D00" w:rsidRDefault="009C4D32" w:rsidP="00176C26">
            <w:pPr>
              <w:spacing w:before="0"/>
              <w:ind w:firstLine="0"/>
              <w:jc w:val="center"/>
              <w:rPr>
                <w:rFonts w:cs="Arial"/>
                <w:b/>
                <w:bCs/>
                <w:sz w:val="18"/>
                <w:szCs w:val="18"/>
              </w:rPr>
            </w:pPr>
            <w:r w:rsidRPr="00935D00">
              <w:rPr>
                <w:rFonts w:cs="Arial"/>
                <w:b/>
                <w:bCs/>
                <w:sz w:val="18"/>
                <w:szCs w:val="18"/>
              </w:rPr>
              <w:t>II</w:t>
            </w:r>
          </w:p>
        </w:tc>
        <w:tc>
          <w:tcPr>
            <w:tcW w:w="680" w:type="dxa"/>
            <w:vAlign w:val="center"/>
          </w:tcPr>
          <w:p w14:paraId="14EB9549" w14:textId="100ECA7D" w:rsidR="009C4D32" w:rsidRPr="00935D00" w:rsidRDefault="009C4D32" w:rsidP="00176C26">
            <w:pPr>
              <w:spacing w:before="0"/>
              <w:ind w:firstLine="0"/>
              <w:jc w:val="center"/>
              <w:rPr>
                <w:rFonts w:cs="Arial"/>
                <w:b/>
                <w:color w:val="000000"/>
                <w:sz w:val="18"/>
                <w:szCs w:val="18"/>
              </w:rPr>
            </w:pPr>
            <w:r>
              <w:rPr>
                <w:rFonts w:cs="Arial"/>
                <w:b/>
                <w:color w:val="000000"/>
                <w:sz w:val="18"/>
                <w:szCs w:val="18"/>
              </w:rPr>
              <w:t>I</w:t>
            </w:r>
            <w:r>
              <w:rPr>
                <w:rFonts w:cs="Arial"/>
                <w:b/>
                <w:color w:val="000000"/>
                <w:sz w:val="18"/>
                <w:szCs w:val="18"/>
                <w:lang w:val="sr-Latn-CS"/>
              </w:rPr>
              <w:t>II</w:t>
            </w:r>
          </w:p>
        </w:tc>
        <w:tc>
          <w:tcPr>
            <w:tcW w:w="680" w:type="dxa"/>
            <w:vAlign w:val="center"/>
          </w:tcPr>
          <w:p w14:paraId="2CCAD029" w14:textId="35767417" w:rsidR="009C4D32" w:rsidRPr="00935D00" w:rsidRDefault="009C4D32" w:rsidP="00176C26">
            <w:pPr>
              <w:spacing w:before="0"/>
              <w:ind w:firstLine="0"/>
              <w:jc w:val="center"/>
              <w:rPr>
                <w:rFonts w:cs="Arial"/>
                <w:b/>
                <w:sz w:val="18"/>
                <w:szCs w:val="18"/>
              </w:rPr>
            </w:pPr>
            <w:r>
              <w:rPr>
                <w:rFonts w:cs="Arial"/>
                <w:b/>
                <w:color w:val="000000"/>
                <w:sz w:val="18"/>
                <w:szCs w:val="18"/>
                <w:lang w:val="sr-Latn-CS"/>
              </w:rPr>
              <w:t>I</w:t>
            </w:r>
            <w:r w:rsidRPr="00935D00">
              <w:rPr>
                <w:rFonts w:cs="Arial"/>
                <w:b/>
                <w:color w:val="000000"/>
                <w:sz w:val="18"/>
                <w:szCs w:val="18"/>
                <w:lang w:val="sr-Latn-CS"/>
              </w:rPr>
              <w:t>V</w:t>
            </w:r>
          </w:p>
        </w:tc>
        <w:tc>
          <w:tcPr>
            <w:tcW w:w="2608" w:type="dxa"/>
          </w:tcPr>
          <w:p w14:paraId="1CA4B66E" w14:textId="5BD61D6C" w:rsidR="009C4D32" w:rsidRPr="00935D00" w:rsidRDefault="009C4D32" w:rsidP="00176C26">
            <w:pPr>
              <w:spacing w:before="0"/>
              <w:ind w:firstLine="0"/>
              <w:jc w:val="center"/>
              <w:rPr>
                <w:rFonts w:cs="Arial"/>
                <w:b/>
                <w:color w:val="000000"/>
                <w:sz w:val="18"/>
                <w:szCs w:val="18"/>
                <w:lang w:val="sr-Latn-CS"/>
              </w:rPr>
            </w:pPr>
            <w:r>
              <w:rPr>
                <w:rFonts w:cs="Arial"/>
                <w:b/>
                <w:color w:val="000000"/>
                <w:sz w:val="18"/>
                <w:szCs w:val="18"/>
                <w:lang w:val="sr-Latn-CS"/>
              </w:rPr>
              <w:t>V</w:t>
            </w:r>
          </w:p>
        </w:tc>
      </w:tr>
      <w:tr w:rsidR="009C4D32" w:rsidRPr="00A03D7C" w14:paraId="4C4D167D" w14:textId="75F76E2D" w:rsidTr="00843CF8">
        <w:trPr>
          <w:trHeight w:val="20"/>
          <w:jc w:val="center"/>
        </w:trPr>
        <w:tc>
          <w:tcPr>
            <w:tcW w:w="568" w:type="dxa"/>
            <w:shd w:val="clear" w:color="auto" w:fill="auto"/>
            <w:vAlign w:val="center"/>
          </w:tcPr>
          <w:p w14:paraId="58B61DCC" w14:textId="77777777" w:rsidR="009C4D32" w:rsidRPr="00BF617F" w:rsidRDefault="009C4D32" w:rsidP="00176C26">
            <w:pPr>
              <w:spacing w:before="0"/>
              <w:ind w:firstLine="0"/>
              <w:jc w:val="center"/>
              <w:rPr>
                <w:sz w:val="20"/>
                <w:szCs w:val="20"/>
                <w:lang w:eastAsia="hi-IN" w:bidi="hi-IN"/>
              </w:rPr>
            </w:pPr>
            <w:r w:rsidRPr="00BF617F">
              <w:rPr>
                <w:sz w:val="20"/>
                <w:szCs w:val="20"/>
                <w:lang w:eastAsia="hi-IN" w:bidi="hi-IN"/>
              </w:rPr>
              <w:t>1</w:t>
            </w:r>
          </w:p>
        </w:tc>
        <w:tc>
          <w:tcPr>
            <w:tcW w:w="5954" w:type="dxa"/>
            <w:shd w:val="clear" w:color="auto" w:fill="auto"/>
            <w:vAlign w:val="center"/>
          </w:tcPr>
          <w:p w14:paraId="2A24D59B" w14:textId="7882DEBA" w:rsidR="009C4D32" w:rsidRPr="00F77F5A" w:rsidRDefault="009C4D32" w:rsidP="00176C26">
            <w:pPr>
              <w:spacing w:after="120"/>
              <w:ind w:firstLine="0"/>
              <w:jc w:val="left"/>
              <w:rPr>
                <w:sz w:val="18"/>
                <w:szCs w:val="18"/>
                <w:lang w:val="sr-Cyrl-RS"/>
              </w:rPr>
            </w:pPr>
            <w:r w:rsidRPr="00F77F5A">
              <w:rPr>
                <w:sz w:val="18"/>
                <w:szCs w:val="18"/>
                <w:lang w:val="de-DE"/>
              </w:rPr>
              <w:t xml:space="preserve">Ulje za reduktore ISO VG 220 mineralno ( FAMREDOL ULTRA 220, OMALA Oil 220, Meropa 220....ili ekvivalent) </w:t>
            </w:r>
            <w:r w:rsidRPr="00F77F5A">
              <w:rPr>
                <w:sz w:val="18"/>
                <w:szCs w:val="18"/>
                <w:lang w:val="de-DE"/>
              </w:rPr>
              <w:tab/>
              <w:t>"ulje mineralne osnove za podmazivanje zatvorenih reduktorskih prenosnika, ležaja i drugih uredjaja u uslovima visokih i udarnih opterećenja   Viskoznost na 40 °C (mm²/s) 220; Viskoznost na 100 ºC (mm²/s) 20.0; Tačka paljenja (°C) 220; Tačka stinjavanja (°C) -18</w:t>
            </w:r>
            <w:r w:rsidR="00B23E0F">
              <w:rPr>
                <w:sz w:val="18"/>
                <w:szCs w:val="18"/>
                <w:lang w:val="sr-Cyrl-RS"/>
              </w:rPr>
              <w:t xml:space="preserve">            </w:t>
            </w:r>
            <w:r w:rsidRPr="00F77F5A">
              <w:rPr>
                <w:sz w:val="18"/>
                <w:szCs w:val="18"/>
                <w:lang w:val="sr-Cyrl-RS"/>
              </w:rPr>
              <w:t>ISO L-CKC; ISO 12925-1 CKC/CKD; DIN 51517/3 CLP; AGMA 9005-E02; US STEEL 224 ... ( zbog pakovanja ponuđača količina je sa odstupanjem ± 2%)"</w:t>
            </w:r>
          </w:p>
        </w:tc>
        <w:tc>
          <w:tcPr>
            <w:tcW w:w="680" w:type="dxa"/>
            <w:shd w:val="clear" w:color="auto" w:fill="auto"/>
            <w:vAlign w:val="center"/>
          </w:tcPr>
          <w:p w14:paraId="01D6EC92" w14:textId="77777777" w:rsidR="009C4D32" w:rsidRPr="00A03D7C" w:rsidRDefault="009C4D32" w:rsidP="00176C26">
            <w:pPr>
              <w:spacing w:before="0"/>
              <w:ind w:firstLine="0"/>
              <w:jc w:val="center"/>
              <w:rPr>
                <w:sz w:val="20"/>
                <w:szCs w:val="20"/>
              </w:rPr>
            </w:pPr>
            <w:r w:rsidRPr="00A03D7C">
              <w:rPr>
                <w:sz w:val="20"/>
                <w:szCs w:val="20"/>
              </w:rPr>
              <w:t>L</w:t>
            </w:r>
          </w:p>
        </w:tc>
        <w:tc>
          <w:tcPr>
            <w:tcW w:w="680" w:type="dxa"/>
            <w:shd w:val="clear" w:color="auto" w:fill="auto"/>
            <w:vAlign w:val="center"/>
          </w:tcPr>
          <w:p w14:paraId="2D3E5B9B" w14:textId="77777777" w:rsidR="009C4D32" w:rsidRPr="00A03D7C" w:rsidRDefault="009C4D32" w:rsidP="00176C26">
            <w:pPr>
              <w:spacing w:before="0"/>
              <w:ind w:firstLine="0"/>
              <w:jc w:val="center"/>
              <w:rPr>
                <w:sz w:val="20"/>
                <w:szCs w:val="20"/>
              </w:rPr>
            </w:pPr>
            <w:r w:rsidRPr="00A03D7C">
              <w:rPr>
                <w:sz w:val="20"/>
                <w:szCs w:val="20"/>
              </w:rPr>
              <w:t>800</w:t>
            </w:r>
          </w:p>
        </w:tc>
        <w:tc>
          <w:tcPr>
            <w:tcW w:w="2608" w:type="dxa"/>
            <w:vAlign w:val="center"/>
          </w:tcPr>
          <w:p w14:paraId="6EB3943A" w14:textId="6FCE7DEB" w:rsidR="00A03D7C" w:rsidRPr="00A03D7C" w:rsidRDefault="00A03D7C" w:rsidP="00176C26">
            <w:pPr>
              <w:spacing w:before="0"/>
              <w:ind w:firstLine="0"/>
              <w:jc w:val="left"/>
              <w:rPr>
                <w:b/>
                <w:noProof/>
                <w:sz w:val="20"/>
                <w:szCs w:val="20"/>
                <w:lang w:val="sr-Latn-CS" w:eastAsia="ar-SA"/>
              </w:rPr>
            </w:pPr>
            <w:r w:rsidRPr="00A03D7C">
              <w:rPr>
                <w:rFonts w:cs="Arial"/>
                <w:noProof/>
                <w:sz w:val="20"/>
                <w:szCs w:val="20"/>
                <w:lang w:val="sr-Latn-CS"/>
              </w:rPr>
              <w:t>Atest o traženim karakteristikama u skladu sa EN 10204-3.1 kao i bezbedonosni list</w:t>
            </w:r>
          </w:p>
          <w:p w14:paraId="304ABAD8" w14:textId="77777777" w:rsidR="009C4D32" w:rsidRPr="00A03D7C" w:rsidRDefault="009C4D32" w:rsidP="00176C26">
            <w:pPr>
              <w:spacing w:before="0"/>
              <w:ind w:firstLine="0"/>
              <w:jc w:val="left"/>
              <w:rPr>
                <w:noProof/>
                <w:sz w:val="20"/>
                <w:szCs w:val="20"/>
                <w:lang w:val="sr-Latn-CS"/>
              </w:rPr>
            </w:pPr>
          </w:p>
        </w:tc>
      </w:tr>
      <w:tr w:rsidR="009C4D32" w:rsidRPr="00C40B6A" w14:paraId="44A09A28" w14:textId="3DEECC1B" w:rsidTr="00843CF8">
        <w:trPr>
          <w:trHeight w:val="20"/>
          <w:jc w:val="center"/>
        </w:trPr>
        <w:tc>
          <w:tcPr>
            <w:tcW w:w="568" w:type="dxa"/>
            <w:shd w:val="clear" w:color="auto" w:fill="auto"/>
            <w:vAlign w:val="center"/>
          </w:tcPr>
          <w:p w14:paraId="44648756" w14:textId="77777777" w:rsidR="009C4D32" w:rsidRPr="00A03D7C" w:rsidRDefault="009C4D32" w:rsidP="00176C26">
            <w:pPr>
              <w:spacing w:before="0"/>
              <w:ind w:firstLine="0"/>
              <w:jc w:val="center"/>
              <w:rPr>
                <w:noProof/>
                <w:sz w:val="20"/>
                <w:szCs w:val="20"/>
                <w:lang w:val="sr-Latn-CS" w:eastAsia="hi-IN" w:bidi="hi-IN"/>
              </w:rPr>
            </w:pPr>
            <w:r w:rsidRPr="00A03D7C">
              <w:rPr>
                <w:noProof/>
                <w:sz w:val="20"/>
                <w:szCs w:val="20"/>
                <w:lang w:val="sr-Latn-CS" w:eastAsia="hi-IN" w:bidi="hi-IN"/>
              </w:rPr>
              <w:t>2</w:t>
            </w:r>
          </w:p>
        </w:tc>
        <w:tc>
          <w:tcPr>
            <w:tcW w:w="5954" w:type="dxa"/>
            <w:shd w:val="clear" w:color="auto" w:fill="auto"/>
            <w:vAlign w:val="center"/>
          </w:tcPr>
          <w:p w14:paraId="5FA8C47C" w14:textId="77777777" w:rsidR="009C4D32" w:rsidRPr="00A03D7C" w:rsidRDefault="009C4D32" w:rsidP="00176C26">
            <w:pPr>
              <w:ind w:firstLine="0"/>
              <w:jc w:val="left"/>
              <w:rPr>
                <w:rFonts w:cs="Arial"/>
                <w:noProof/>
                <w:sz w:val="18"/>
                <w:szCs w:val="18"/>
                <w:lang w:val="sr-Latn-CS"/>
              </w:rPr>
            </w:pPr>
            <w:r w:rsidRPr="00A03D7C">
              <w:rPr>
                <w:rFonts w:cs="Arial"/>
                <w:noProof/>
                <w:sz w:val="18"/>
                <w:szCs w:val="18"/>
                <w:lang w:val="sr-Latn-CS"/>
              </w:rPr>
              <w:t>LITIJUMOVA MAST  za podmazivanje ležajeva FOR 2 ili ekvivalen "mast treba da bude na bazi Li sapuna i min. ulja. Konzistencije NLGI 2; tačke kapanja : min.190°C, opterećenje pri svarivanju: min 1600 N. NAMENA: Podmazivanje kotrljajućih i k</w:t>
            </w:r>
          </w:p>
          <w:p w14:paraId="6886A582" w14:textId="77777777" w:rsidR="009C4D32" w:rsidRPr="00A03D7C" w:rsidRDefault="009C4D32" w:rsidP="00176C26">
            <w:pPr>
              <w:spacing w:before="0"/>
              <w:ind w:firstLine="0"/>
              <w:jc w:val="left"/>
              <w:rPr>
                <w:rFonts w:cs="Arial"/>
                <w:noProof/>
                <w:sz w:val="18"/>
                <w:szCs w:val="18"/>
                <w:lang w:val="sr-Latn-CS"/>
              </w:rPr>
            </w:pPr>
            <w:r w:rsidRPr="00A03D7C">
              <w:rPr>
                <w:rFonts w:cs="Arial"/>
                <w:noProof/>
                <w:sz w:val="18"/>
                <w:szCs w:val="18"/>
                <w:lang w:val="sr-Latn-CS"/>
              </w:rPr>
              <w:t>liznih ležajeva, kliznih staza, zg</w:t>
            </w:r>
          </w:p>
          <w:p w14:paraId="10884B9D" w14:textId="77777777" w:rsidR="009C4D32" w:rsidRPr="00A03D7C" w:rsidRDefault="009C4D32" w:rsidP="00176C26">
            <w:pPr>
              <w:spacing w:before="0"/>
              <w:ind w:firstLine="0"/>
              <w:jc w:val="left"/>
              <w:rPr>
                <w:rFonts w:cs="Arial"/>
                <w:noProof/>
                <w:sz w:val="18"/>
                <w:szCs w:val="18"/>
                <w:lang w:val="sr-Latn-CS"/>
              </w:rPr>
            </w:pPr>
            <w:r w:rsidRPr="00A03D7C">
              <w:rPr>
                <w:rFonts w:cs="Arial"/>
                <w:noProof/>
                <w:sz w:val="18"/>
                <w:szCs w:val="18"/>
                <w:lang w:val="sr-Latn-CS"/>
              </w:rPr>
              <w:t>lobova,elektromotora ( zbog pakovanja ponuđača količina je sa odstupanjem ± 2%)</w:t>
            </w:r>
          </w:p>
          <w:p w14:paraId="57C98247" w14:textId="77777777" w:rsidR="009C4D32" w:rsidRPr="00A03D7C" w:rsidRDefault="009C4D32" w:rsidP="00176C26">
            <w:pPr>
              <w:spacing w:before="0"/>
              <w:ind w:firstLine="0"/>
              <w:jc w:val="left"/>
              <w:rPr>
                <w:rFonts w:cs="Arial"/>
                <w:noProof/>
                <w:sz w:val="18"/>
                <w:szCs w:val="18"/>
                <w:lang w:val="sr-Latn-CS"/>
              </w:rPr>
            </w:pPr>
            <w:r w:rsidRPr="00A03D7C">
              <w:rPr>
                <w:rFonts w:cs="Arial"/>
                <w:noProof/>
                <w:sz w:val="18"/>
                <w:szCs w:val="18"/>
                <w:lang w:val="sr-Latn-CS"/>
              </w:rPr>
              <w:t>Temperaturni opseg prime</w:t>
            </w:r>
          </w:p>
          <w:p w14:paraId="6897B921" w14:textId="77777777" w:rsidR="009C4D32" w:rsidRPr="00A03D7C" w:rsidRDefault="009C4D32" w:rsidP="00176C26">
            <w:pPr>
              <w:spacing w:before="0"/>
              <w:ind w:firstLine="0"/>
              <w:jc w:val="left"/>
              <w:rPr>
                <w:rFonts w:cs="Arial"/>
                <w:noProof/>
                <w:sz w:val="18"/>
                <w:szCs w:val="18"/>
                <w:lang w:val="sr-Latn-CS"/>
              </w:rPr>
            </w:pPr>
            <w:r w:rsidRPr="00A03D7C">
              <w:rPr>
                <w:rFonts w:cs="Arial"/>
                <w:noProof/>
                <w:sz w:val="18"/>
                <w:szCs w:val="18"/>
                <w:lang w:val="sr-Latn-CS"/>
              </w:rPr>
              <w:t xml:space="preserve">ne :    </w:t>
            </w:r>
            <w:r w:rsidRPr="00A03D7C">
              <w:rPr>
                <w:rFonts w:ascii="Cambria Math" w:hAnsi="Cambria Math" w:cs="Cambria Math"/>
                <w:noProof/>
                <w:sz w:val="18"/>
                <w:szCs w:val="18"/>
                <w:lang w:val="sr-Latn-CS"/>
              </w:rPr>
              <w:t>‐</w:t>
            </w:r>
            <w:r w:rsidRPr="00A03D7C">
              <w:rPr>
                <w:rFonts w:cs="Arial"/>
                <w:noProof/>
                <w:sz w:val="18"/>
                <w:szCs w:val="18"/>
                <w:lang w:val="sr-Latn-CS"/>
              </w:rPr>
              <w:t xml:space="preserve">30°C do +110 °C  </w:t>
            </w:r>
          </w:p>
          <w:p w14:paraId="1FA610F0" w14:textId="77777777" w:rsidR="009C4D32" w:rsidRPr="00A03D7C" w:rsidRDefault="009C4D32" w:rsidP="00176C26">
            <w:pPr>
              <w:spacing w:before="0"/>
              <w:ind w:firstLine="0"/>
              <w:jc w:val="left"/>
              <w:rPr>
                <w:rFonts w:cs="Arial"/>
                <w:noProof/>
                <w:sz w:val="18"/>
                <w:szCs w:val="18"/>
                <w:lang w:val="sr-Latn-CS"/>
              </w:rPr>
            </w:pPr>
            <w:r w:rsidRPr="00A03D7C">
              <w:rPr>
                <w:rFonts w:cs="Arial"/>
                <w:noProof/>
                <w:sz w:val="18"/>
                <w:szCs w:val="18"/>
                <w:lang w:val="sr-Latn-CS"/>
              </w:rPr>
              <w:t>ISO 6743</w:t>
            </w:r>
            <w:r w:rsidRPr="00A03D7C">
              <w:rPr>
                <w:rFonts w:ascii="Cambria Math" w:hAnsi="Cambria Math" w:cs="Cambria Math"/>
                <w:noProof/>
                <w:sz w:val="18"/>
                <w:szCs w:val="18"/>
                <w:lang w:val="sr-Latn-CS"/>
              </w:rPr>
              <w:t>‐</w:t>
            </w:r>
            <w:r w:rsidRPr="00A03D7C">
              <w:rPr>
                <w:rFonts w:cs="Arial"/>
                <w:noProof/>
                <w:sz w:val="18"/>
                <w:szCs w:val="18"/>
                <w:lang w:val="sr-Latn-CS"/>
              </w:rPr>
              <w:t>9: L</w:t>
            </w:r>
            <w:r w:rsidRPr="00A03D7C">
              <w:rPr>
                <w:rFonts w:ascii="Cambria Math" w:hAnsi="Cambria Math" w:cs="Cambria Math"/>
                <w:noProof/>
                <w:sz w:val="18"/>
                <w:szCs w:val="18"/>
                <w:lang w:val="sr-Latn-CS"/>
              </w:rPr>
              <w:t>‐</w:t>
            </w:r>
            <w:r w:rsidRPr="00A03D7C">
              <w:rPr>
                <w:rFonts w:cs="Arial"/>
                <w:noProof/>
                <w:sz w:val="18"/>
                <w:szCs w:val="18"/>
                <w:lang w:val="sr-Latn-CS"/>
              </w:rPr>
              <w:t xml:space="preserve"> X CCHA   2     SRPS B.H3.624</w:t>
            </w:r>
          </w:p>
          <w:p w14:paraId="40E49AE2" w14:textId="77777777" w:rsidR="009C4D32" w:rsidRPr="00A03D7C" w:rsidRDefault="009C4D32" w:rsidP="00176C26">
            <w:pPr>
              <w:spacing w:before="0" w:after="120"/>
              <w:ind w:firstLine="0"/>
              <w:jc w:val="left"/>
              <w:rPr>
                <w:noProof/>
                <w:sz w:val="20"/>
                <w:szCs w:val="20"/>
                <w:lang w:val="sr-Latn-CS"/>
              </w:rPr>
            </w:pPr>
            <w:r w:rsidRPr="00A03D7C">
              <w:rPr>
                <w:rFonts w:cs="Arial"/>
                <w:noProof/>
                <w:sz w:val="18"/>
                <w:szCs w:val="18"/>
                <w:lang w:val="sr-Latn-CS"/>
              </w:rPr>
              <w:t>DIN 51 502:K 2K</w:t>
            </w:r>
            <w:r w:rsidRPr="00A03D7C">
              <w:rPr>
                <w:rFonts w:ascii="Cambria Math" w:hAnsi="Cambria Math" w:cs="Cambria Math"/>
                <w:noProof/>
                <w:sz w:val="18"/>
                <w:szCs w:val="18"/>
                <w:lang w:val="sr-Latn-CS"/>
              </w:rPr>
              <w:t>‐</w:t>
            </w:r>
            <w:r w:rsidRPr="00A03D7C">
              <w:rPr>
                <w:rFonts w:cs="Arial"/>
                <w:noProof/>
                <w:sz w:val="18"/>
                <w:szCs w:val="18"/>
                <w:lang w:val="sr-Latn-CS"/>
              </w:rPr>
              <w:t>30, K 2K</w:t>
            </w:r>
            <w:r w:rsidRPr="00A03D7C">
              <w:rPr>
                <w:rFonts w:ascii="Cambria Math" w:hAnsi="Cambria Math" w:cs="Cambria Math"/>
                <w:noProof/>
                <w:sz w:val="18"/>
                <w:szCs w:val="18"/>
                <w:lang w:val="sr-Latn-CS"/>
              </w:rPr>
              <w:t>‐</w:t>
            </w:r>
            <w:r w:rsidRPr="00A03D7C">
              <w:rPr>
                <w:rFonts w:cs="Arial"/>
                <w:noProof/>
                <w:sz w:val="18"/>
                <w:szCs w:val="18"/>
                <w:lang w:val="sr-Latn-CS"/>
              </w:rPr>
              <w:t>30, K 3K</w:t>
            </w:r>
            <w:r w:rsidRPr="00A03D7C">
              <w:rPr>
                <w:rFonts w:ascii="Cambria Math" w:hAnsi="Cambria Math" w:cs="Cambria Math"/>
                <w:noProof/>
                <w:sz w:val="18"/>
                <w:szCs w:val="18"/>
                <w:lang w:val="sr-Latn-CS"/>
              </w:rPr>
              <w:t>‐</w:t>
            </w:r>
            <w:r w:rsidRPr="00A03D7C">
              <w:rPr>
                <w:rFonts w:cs="Arial"/>
                <w:noProof/>
                <w:sz w:val="18"/>
                <w:szCs w:val="18"/>
                <w:lang w:val="sr-Latn-CS"/>
              </w:rPr>
              <w:t>30 "</w:t>
            </w:r>
          </w:p>
        </w:tc>
        <w:tc>
          <w:tcPr>
            <w:tcW w:w="680" w:type="dxa"/>
            <w:shd w:val="clear" w:color="auto" w:fill="auto"/>
            <w:vAlign w:val="center"/>
          </w:tcPr>
          <w:p w14:paraId="08E43B57" w14:textId="77777777" w:rsidR="009C4D32" w:rsidRPr="00A03D7C" w:rsidRDefault="009C4D32" w:rsidP="00176C26">
            <w:pPr>
              <w:spacing w:before="0"/>
              <w:ind w:firstLine="0"/>
              <w:jc w:val="center"/>
              <w:rPr>
                <w:noProof/>
                <w:sz w:val="20"/>
                <w:szCs w:val="20"/>
                <w:lang w:val="sr-Latn-CS"/>
              </w:rPr>
            </w:pPr>
            <w:r w:rsidRPr="00A03D7C">
              <w:rPr>
                <w:noProof/>
                <w:sz w:val="20"/>
                <w:szCs w:val="20"/>
                <w:lang w:val="sr-Latn-CS"/>
              </w:rPr>
              <w:t>kg</w:t>
            </w:r>
          </w:p>
        </w:tc>
        <w:tc>
          <w:tcPr>
            <w:tcW w:w="680" w:type="dxa"/>
            <w:shd w:val="clear" w:color="auto" w:fill="auto"/>
            <w:vAlign w:val="center"/>
          </w:tcPr>
          <w:p w14:paraId="36C5281C" w14:textId="77777777" w:rsidR="009C4D32" w:rsidRPr="00843CF8" w:rsidRDefault="009C4D32" w:rsidP="00176C26">
            <w:pPr>
              <w:spacing w:before="0"/>
              <w:ind w:firstLine="0"/>
              <w:jc w:val="center"/>
              <w:rPr>
                <w:noProof/>
                <w:sz w:val="20"/>
                <w:szCs w:val="20"/>
                <w:lang w:val="sr-Latn-CS"/>
              </w:rPr>
            </w:pPr>
            <w:r w:rsidRPr="00843CF8">
              <w:rPr>
                <w:noProof/>
                <w:sz w:val="20"/>
                <w:szCs w:val="20"/>
                <w:lang w:val="sr-Latn-CS"/>
              </w:rPr>
              <w:t>1000</w:t>
            </w:r>
          </w:p>
        </w:tc>
        <w:tc>
          <w:tcPr>
            <w:tcW w:w="2608" w:type="dxa"/>
            <w:vAlign w:val="center"/>
          </w:tcPr>
          <w:p w14:paraId="00340465" w14:textId="2116E3B5" w:rsidR="00A03D7C" w:rsidRPr="00A03D7C" w:rsidRDefault="00A03D7C" w:rsidP="00176C26">
            <w:pPr>
              <w:spacing w:before="0"/>
              <w:ind w:firstLine="0"/>
              <w:jc w:val="left"/>
              <w:rPr>
                <w:b/>
                <w:noProof/>
                <w:sz w:val="20"/>
                <w:szCs w:val="20"/>
                <w:lang w:val="sr-Latn-CS" w:eastAsia="ar-SA"/>
              </w:rPr>
            </w:pPr>
            <w:r w:rsidRPr="00A03D7C">
              <w:rPr>
                <w:rFonts w:cs="Arial"/>
                <w:noProof/>
                <w:sz w:val="20"/>
                <w:szCs w:val="20"/>
                <w:lang w:val="sr-Latn-CS"/>
              </w:rPr>
              <w:t>Atest o traženim karakteristikama u skladu sa EN 10204-3.1 kao i bezbedonosni list</w:t>
            </w:r>
          </w:p>
          <w:p w14:paraId="0D190745" w14:textId="77777777" w:rsidR="009C4D32" w:rsidRPr="00A03D7C" w:rsidRDefault="009C4D32" w:rsidP="00176C26">
            <w:pPr>
              <w:spacing w:before="0"/>
              <w:ind w:firstLine="0"/>
              <w:jc w:val="left"/>
              <w:rPr>
                <w:sz w:val="20"/>
                <w:szCs w:val="20"/>
                <w:lang w:val="sr-Latn-CS"/>
              </w:rPr>
            </w:pPr>
          </w:p>
        </w:tc>
      </w:tr>
    </w:tbl>
    <w:p w14:paraId="14F9E544" w14:textId="77777777" w:rsidR="008A12A1" w:rsidRDefault="008A12A1" w:rsidP="0084689A">
      <w:pPr>
        <w:pStyle w:val="Heading10"/>
        <w:spacing w:before="0"/>
        <w:ind w:left="0" w:firstLine="0"/>
        <w:jc w:val="both"/>
        <w:rPr>
          <w:rFonts w:cs="Arial"/>
        </w:rPr>
      </w:pPr>
    </w:p>
    <w:p w14:paraId="51DD2849" w14:textId="77777777" w:rsidR="008A12A1" w:rsidRPr="00B23E0F" w:rsidRDefault="008A12A1" w:rsidP="008A12A1">
      <w:pPr>
        <w:rPr>
          <w:b/>
          <w:lang w:val="sr-Cyrl-RS" w:eastAsia="hi-IN" w:bidi="hi-IN"/>
        </w:rPr>
      </w:pPr>
      <w:r w:rsidRPr="00B23E0F">
        <w:rPr>
          <w:b/>
          <w:lang w:val="sr-Cyrl-RS" w:eastAsia="hi-IN" w:bidi="hi-IN"/>
        </w:rPr>
        <w:t>Доказ квалитета:</w:t>
      </w:r>
      <w:r w:rsidRPr="00B23E0F">
        <w:rPr>
          <w:b/>
          <w:lang w:val="sr-Latn-RS" w:eastAsia="hi-IN" w:bidi="hi-IN"/>
        </w:rPr>
        <w:t xml:space="preserve"> </w:t>
      </w:r>
      <w:r w:rsidRPr="00B23E0F">
        <w:rPr>
          <w:b/>
          <w:lang w:val="sr-Cyrl-RS" w:eastAsia="hi-IN" w:bidi="hi-IN"/>
        </w:rPr>
        <w:t>Доставити уз понуду</w:t>
      </w:r>
    </w:p>
    <w:p w14:paraId="2C5F5668" w14:textId="77777777" w:rsidR="008A12A1" w:rsidRPr="00B23E0F" w:rsidRDefault="008A12A1" w:rsidP="008A12A1">
      <w:pPr>
        <w:rPr>
          <w:b/>
          <w:lang w:val="sr-Cyrl-RS" w:eastAsia="hi-IN" w:bidi="hi-IN"/>
        </w:rPr>
      </w:pPr>
      <w:r w:rsidRPr="00B23E0F">
        <w:rPr>
          <w:lang w:val="sr-Cyrl-RS" w:eastAsia="hi-IN" w:bidi="hi-IN"/>
        </w:rPr>
        <w:t>1. фотокопију</w:t>
      </w:r>
      <w:r w:rsidRPr="00B23E0F">
        <w:rPr>
          <w:lang w:val="sr-Latn-RS" w:eastAsia="hi-IN" w:bidi="hi-IN"/>
        </w:rPr>
        <w:t xml:space="preserve"> </w:t>
      </w:r>
      <w:r w:rsidRPr="00B23E0F">
        <w:rPr>
          <w:lang w:val="sr-Cyrl-RS" w:eastAsia="hi-IN" w:bidi="hi-IN"/>
        </w:rPr>
        <w:t>важећег сертификата</w:t>
      </w:r>
      <w:r w:rsidRPr="00B23E0F">
        <w:rPr>
          <w:lang w:val="sr-Latn-RS" w:eastAsia="hi-IN" w:bidi="hi-IN"/>
        </w:rPr>
        <w:t xml:space="preserve"> ISO 9001</w:t>
      </w:r>
      <w:r w:rsidRPr="00B23E0F">
        <w:rPr>
          <w:lang w:val="sr-Cyrl-RS" w:eastAsia="hi-IN" w:bidi="hi-IN"/>
        </w:rPr>
        <w:t xml:space="preserve"> произвођача који обухвата област производње </w:t>
      </w:r>
      <w:r w:rsidRPr="00B23E0F">
        <w:rPr>
          <w:lang w:val="sr-Cyrl-CS" w:eastAsia="hi-IN" w:bidi="hi-IN"/>
        </w:rPr>
        <w:t>предмета набавке,</w:t>
      </w:r>
    </w:p>
    <w:p w14:paraId="60829E1C" w14:textId="77777777" w:rsidR="008A12A1" w:rsidRPr="00B23E0F" w:rsidRDefault="008A12A1" w:rsidP="008A12A1">
      <w:pPr>
        <w:spacing w:before="0"/>
        <w:rPr>
          <w:lang w:val="sr-Cyrl-RS" w:eastAsia="hi-IN" w:bidi="hi-IN"/>
        </w:rPr>
      </w:pPr>
      <w:r w:rsidRPr="00B23E0F">
        <w:rPr>
          <w:lang w:val="sr-Cyrl-RS" w:eastAsia="hi-IN" w:bidi="hi-IN"/>
        </w:rPr>
        <w:t>2.</w:t>
      </w:r>
      <w:r w:rsidRPr="00B23E0F">
        <w:rPr>
          <w:lang w:val="sr-Cyrl-CS" w:eastAsia="hi-IN" w:bidi="hi-IN"/>
        </w:rPr>
        <w:t xml:space="preserve"> </w:t>
      </w:r>
      <w:r w:rsidRPr="00B23E0F">
        <w:rPr>
          <w:lang w:val="sr-Cyrl-RS" w:eastAsia="hi-IN" w:bidi="hi-IN"/>
        </w:rPr>
        <w:t>каталог (извод из каталога) са сигнираним( обележеним) техничким  карактеристикама тако да је поређење са траженим  техничким карактеристикама понуђеног добра могуће.</w:t>
      </w:r>
    </w:p>
    <w:p w14:paraId="0DF87935" w14:textId="77777777" w:rsidR="008A12A1" w:rsidRPr="00B23E0F" w:rsidRDefault="008A12A1" w:rsidP="008A12A1">
      <w:pPr>
        <w:spacing w:before="60"/>
        <w:rPr>
          <w:lang w:val="sr-Cyrl-RS" w:eastAsia="hi-IN" w:bidi="hi-IN"/>
        </w:rPr>
      </w:pPr>
      <w:r w:rsidRPr="00B23E0F">
        <w:rPr>
          <w:lang w:val="sr-Cyrl-RS" w:eastAsia="hi-IN" w:bidi="hi-IN"/>
        </w:rPr>
        <w:lastRenderedPageBreak/>
        <w:t>Уколико понуђач не достави све захтеване доказе уз понуду, његова понуда ће бити одбијена као неприхватљива.</w:t>
      </w:r>
    </w:p>
    <w:p w14:paraId="104EA25A" w14:textId="77777777" w:rsidR="008A12A1" w:rsidRPr="00B23E0F" w:rsidRDefault="008A12A1" w:rsidP="0084689A">
      <w:pPr>
        <w:pStyle w:val="Heading10"/>
        <w:spacing w:before="0"/>
        <w:ind w:left="0" w:firstLine="0"/>
        <w:jc w:val="both"/>
        <w:rPr>
          <w:rFonts w:cs="Arial"/>
        </w:rPr>
      </w:pPr>
    </w:p>
    <w:p w14:paraId="33B6FDBC" w14:textId="77777777" w:rsidR="008A12A1" w:rsidRPr="00B23E0F" w:rsidRDefault="008A12A1" w:rsidP="008A12A1">
      <w:pPr>
        <w:rPr>
          <w:rFonts w:cs="Arial"/>
          <w:lang w:val="sr-Cyrl-CS"/>
        </w:rPr>
      </w:pPr>
      <w:r w:rsidRPr="00B23E0F">
        <w:rPr>
          <w:b/>
          <w:lang w:val="sr-Cyrl-RS" w:eastAsia="hi-IN" w:bidi="hi-IN"/>
        </w:rPr>
        <w:t>Доказ квалитета-</w:t>
      </w:r>
      <w:r w:rsidRPr="00B23E0F">
        <w:rPr>
          <w:b/>
          <w:lang w:val="sr-Latn-RS" w:eastAsia="hi-IN" w:bidi="hi-IN"/>
        </w:rPr>
        <w:t xml:space="preserve"> </w:t>
      </w:r>
      <w:r w:rsidRPr="00B23E0F">
        <w:rPr>
          <w:b/>
          <w:lang w:val="sr-Cyrl-RS" w:eastAsia="hi-IN" w:bidi="hi-IN"/>
        </w:rPr>
        <w:t>Доставити уз испоруку:</w:t>
      </w:r>
    </w:p>
    <w:p w14:paraId="277ACCCD" w14:textId="1EA8A013" w:rsidR="008A12A1" w:rsidRDefault="008A12A1" w:rsidP="00362332">
      <w:pPr>
        <w:rPr>
          <w:rFonts w:cs="Arial"/>
        </w:rPr>
      </w:pPr>
      <w:r w:rsidRPr="00B23E0F">
        <w:rPr>
          <w:rFonts w:cs="Arial"/>
          <w:lang w:val="de-DE"/>
        </w:rPr>
        <w:t>A</w:t>
      </w:r>
      <w:r w:rsidRPr="00B23E0F">
        <w:rPr>
          <w:rFonts w:cs="Arial"/>
          <w:lang w:val="sr-Cyrl-RS"/>
        </w:rPr>
        <w:t>тест о траженим карактеристикама у складу са</w:t>
      </w:r>
      <w:r w:rsidRPr="00B23E0F">
        <w:rPr>
          <w:rFonts w:cs="Arial"/>
          <w:lang w:val="de-DE"/>
        </w:rPr>
        <w:t xml:space="preserve"> EN 10204-3.1</w:t>
      </w:r>
      <w:r w:rsidRPr="00B23E0F">
        <w:rPr>
          <w:rFonts w:cs="Arial"/>
          <w:lang w:val="sr-Cyrl-RS"/>
        </w:rPr>
        <w:t xml:space="preserve"> као и безбедоносни лист</w:t>
      </w:r>
    </w:p>
    <w:p w14:paraId="09ED75C9" w14:textId="77777777" w:rsidR="008A12A1" w:rsidRPr="00155A43" w:rsidRDefault="008A12A1" w:rsidP="0084689A">
      <w:pPr>
        <w:pStyle w:val="Heading10"/>
        <w:spacing w:before="0"/>
        <w:ind w:left="0" w:firstLine="0"/>
        <w:jc w:val="both"/>
        <w:rPr>
          <w:rFonts w:cs="Arial"/>
          <w:lang w:val="sr-Latn-RS"/>
        </w:rPr>
      </w:pPr>
    </w:p>
    <w:p w14:paraId="75CC47CE" w14:textId="77777777" w:rsidR="0084689A" w:rsidRPr="00637106" w:rsidRDefault="0084689A" w:rsidP="0084689A">
      <w:pPr>
        <w:pStyle w:val="Heading10"/>
        <w:spacing w:before="0"/>
        <w:ind w:left="0" w:firstLine="0"/>
        <w:jc w:val="both"/>
        <w:rPr>
          <w:rFonts w:cs="Arial"/>
        </w:rPr>
      </w:pPr>
      <w:r w:rsidRPr="00637106">
        <w:rPr>
          <w:rFonts w:cs="Arial"/>
        </w:rPr>
        <w:t>3.1.Врста и количина добара</w:t>
      </w:r>
    </w:p>
    <w:p w14:paraId="38EB94FC" w14:textId="7C42CE83" w:rsidR="0084689A" w:rsidRDefault="0084689A" w:rsidP="0084689A">
      <w:pPr>
        <w:rPr>
          <w:rFonts w:cs="Arial"/>
          <w:lang w:val="ru-RU"/>
        </w:rPr>
      </w:pPr>
      <w:r w:rsidRPr="00637106">
        <w:rPr>
          <w:rFonts w:cs="Arial"/>
          <w:lang w:val="ru-RU"/>
        </w:rPr>
        <w:t>Врста и количина добара су наведени у техничкој спецификацији и Обрасцу структуре цене.</w:t>
      </w:r>
    </w:p>
    <w:p w14:paraId="29F96F11" w14:textId="62BF2620" w:rsidR="00362332" w:rsidRPr="00637106" w:rsidRDefault="00362332" w:rsidP="0084689A">
      <w:pPr>
        <w:rPr>
          <w:rFonts w:cs="Arial"/>
          <w:lang w:val="sr-Cyrl-CS"/>
        </w:rPr>
      </w:pPr>
      <w:r>
        <w:rPr>
          <w:rFonts w:cs="Arial"/>
          <w:lang w:val="ru-RU"/>
        </w:rPr>
        <w:t>Сва техичка документација – цртежи наведени у претходним табелама за сваку партију, а коју поседује Наручилац, може се преузети по захтеву Понуђача од контакт особе Наручиоца.</w:t>
      </w:r>
    </w:p>
    <w:p w14:paraId="40BF57CC" w14:textId="77777777" w:rsidR="0084689A" w:rsidRPr="00637106" w:rsidRDefault="0084689A" w:rsidP="0084689A">
      <w:pPr>
        <w:spacing w:before="0"/>
        <w:rPr>
          <w:rFonts w:cs="Arial"/>
          <w:lang w:val="sr-Cyrl-CS"/>
        </w:rPr>
      </w:pPr>
    </w:p>
    <w:p w14:paraId="0797F532" w14:textId="77777777" w:rsidR="0084689A" w:rsidRPr="00637106" w:rsidRDefault="0084689A" w:rsidP="0084689A">
      <w:pPr>
        <w:pStyle w:val="Heading10"/>
        <w:tabs>
          <w:tab w:val="center" w:pos="5104"/>
        </w:tabs>
        <w:spacing w:before="0" w:after="60"/>
        <w:ind w:left="0" w:firstLine="0"/>
        <w:jc w:val="both"/>
        <w:rPr>
          <w:rFonts w:cs="Arial"/>
          <w:noProof/>
        </w:rPr>
      </w:pPr>
      <w:r w:rsidRPr="00637106">
        <w:rPr>
          <w:rFonts w:cs="Arial"/>
          <w:noProof/>
        </w:rPr>
        <w:t>3.2 Квалитет и техничке карактеристике</w:t>
      </w:r>
      <w:r w:rsidRPr="00637106">
        <w:rPr>
          <w:rFonts w:cs="Arial"/>
          <w:noProof/>
        </w:rPr>
        <w:tab/>
      </w:r>
    </w:p>
    <w:p w14:paraId="6BA62899" w14:textId="77777777" w:rsidR="0084689A" w:rsidRPr="00637106" w:rsidRDefault="009F19F6" w:rsidP="009C4D32">
      <w:pPr>
        <w:tabs>
          <w:tab w:val="left" w:pos="-135"/>
          <w:tab w:val="left" w:pos="0"/>
          <w:tab w:val="left" w:pos="120"/>
        </w:tabs>
        <w:spacing w:before="0" w:after="60"/>
        <w:ind w:firstLine="284"/>
        <w:rPr>
          <w:rFonts w:cs="Arial"/>
          <w:lang w:val="sr-Cyrl-CS"/>
        </w:rPr>
      </w:pPr>
      <w:r w:rsidRPr="00637106">
        <w:rPr>
          <w:rFonts w:cs="Arial"/>
          <w:lang w:val="sr-Cyrl-CS"/>
        </w:rPr>
        <w:t>3.2.1</w:t>
      </w:r>
      <w:r w:rsidR="0084689A" w:rsidRPr="00637106">
        <w:rPr>
          <w:rFonts w:cs="Arial"/>
          <w:lang w:val="sr-Cyrl-CS"/>
        </w:rPr>
        <w:t>. Понуђач је у обавези да обезбеди квалитет добара у свему према техничкој документацији произвођача добара, техничкој документацији Наручиоца и техничком опису наведеном у  техничкој спецификацији.</w:t>
      </w:r>
    </w:p>
    <w:p w14:paraId="5235F64A" w14:textId="7E644315" w:rsidR="00013EED" w:rsidRPr="00637106" w:rsidRDefault="009F19F6" w:rsidP="009C4D32">
      <w:pPr>
        <w:tabs>
          <w:tab w:val="left" w:pos="-135"/>
          <w:tab w:val="left" w:pos="0"/>
          <w:tab w:val="left" w:pos="120"/>
          <w:tab w:val="left" w:pos="567"/>
        </w:tabs>
        <w:spacing w:before="0"/>
        <w:ind w:firstLine="284"/>
        <w:rPr>
          <w:rFonts w:cs="Arial"/>
          <w:lang w:val="sr-Cyrl-CS"/>
        </w:rPr>
      </w:pPr>
      <w:r w:rsidRPr="00637106">
        <w:rPr>
          <w:rFonts w:cs="Arial"/>
          <w:lang w:val="sr-Cyrl-CS"/>
        </w:rPr>
        <w:t>3.2.2. Техничка документација</w:t>
      </w:r>
      <w:r w:rsidR="00586E07" w:rsidRPr="00637106">
        <w:rPr>
          <w:rFonts w:cs="Arial"/>
          <w:lang w:val="sr-Latn-RS"/>
        </w:rPr>
        <w:t xml:space="preserve"> </w:t>
      </w:r>
      <w:r w:rsidR="00586E07" w:rsidRPr="00637106">
        <w:rPr>
          <w:rFonts w:cs="Arial"/>
          <w:lang w:val="sr-Cyrl-RS"/>
        </w:rPr>
        <w:t>за које поседујемо  цртеже а неопходни су за израду понуде могу</w:t>
      </w:r>
      <w:r w:rsidR="00586E07" w:rsidRPr="00637106">
        <w:rPr>
          <w:rFonts w:cs="Arial"/>
          <w:lang w:val="sr-Cyrl-CS"/>
        </w:rPr>
        <w:t xml:space="preserve"> се </w:t>
      </w:r>
      <w:r w:rsidRPr="00637106">
        <w:rPr>
          <w:rFonts w:cs="Arial"/>
          <w:lang w:val="sr-Cyrl-CS"/>
        </w:rPr>
        <w:t xml:space="preserve">преузети сваког радног дана у времену од 08-14 </w:t>
      </w:r>
      <w:r w:rsidRPr="00637106">
        <w:rPr>
          <w:rFonts w:cs="Arial"/>
          <w:lang w:val="sr-Latn-RS"/>
        </w:rPr>
        <w:t>h</w:t>
      </w:r>
      <w:r w:rsidRPr="00637106">
        <w:rPr>
          <w:rFonts w:cs="Arial"/>
          <w:lang w:val="sr-Cyrl-CS"/>
        </w:rPr>
        <w:t xml:space="preserve"> у просторијама </w:t>
      </w:r>
      <w:r w:rsidRPr="00637106">
        <w:rPr>
          <w:rFonts w:eastAsia="TimesNewRomanPSMT" w:cs="Arial"/>
          <w:bCs/>
          <w:lang w:val="sr-Cyrl-CS"/>
        </w:rPr>
        <w:t>ЈП ЕПС Београд– Огранак РБ Колубара</w:t>
      </w:r>
      <w:r w:rsidRPr="00637106">
        <w:rPr>
          <w:rFonts w:cs="Arial"/>
          <w:lang w:val="sr-Cyrl-CS"/>
        </w:rPr>
        <w:t>, у сектору за комерцијалне послове Вреоци, код контакт особе за предметн</w:t>
      </w:r>
      <w:r w:rsidR="001C37B9" w:rsidRPr="00637106">
        <w:rPr>
          <w:rFonts w:cs="Arial"/>
          <w:lang w:val="sr-Cyrl-CS"/>
        </w:rPr>
        <w:t>у набавку (канцеларија број 18) или путем поште.</w:t>
      </w:r>
    </w:p>
    <w:p w14:paraId="7B365DA1" w14:textId="77777777" w:rsidR="0084689A" w:rsidRPr="00637106" w:rsidRDefault="00261ECD" w:rsidP="009C4D32">
      <w:pPr>
        <w:tabs>
          <w:tab w:val="left" w:pos="-135"/>
          <w:tab w:val="left" w:pos="0"/>
          <w:tab w:val="left" w:pos="120"/>
        </w:tabs>
        <w:spacing w:after="60"/>
        <w:ind w:firstLine="284"/>
        <w:rPr>
          <w:rFonts w:cs="Arial"/>
          <w:lang w:val="sr-Cyrl-CS"/>
        </w:rPr>
      </w:pPr>
      <w:r w:rsidRPr="00637106">
        <w:rPr>
          <w:rFonts w:cs="Arial"/>
          <w:lang w:val="sr-Cyrl-CS"/>
        </w:rPr>
        <w:t>3.2.3</w:t>
      </w:r>
      <w:r w:rsidR="0084689A" w:rsidRPr="00637106">
        <w:rPr>
          <w:rFonts w:cs="Arial"/>
          <w:lang w:val="sr-Cyrl-CS"/>
        </w:rPr>
        <w:t>. Понуђач је у обавези да уз понуду достави све доказа квалитета који су предвиђени  у техничкој спецификацији.</w:t>
      </w:r>
    </w:p>
    <w:p w14:paraId="6FB2E724" w14:textId="77777777" w:rsidR="0084689A" w:rsidRPr="00637106" w:rsidRDefault="0084689A" w:rsidP="009C4D32">
      <w:pPr>
        <w:tabs>
          <w:tab w:val="left" w:pos="-135"/>
          <w:tab w:val="left" w:pos="0"/>
          <w:tab w:val="left" w:pos="120"/>
        </w:tabs>
        <w:spacing w:before="0" w:after="60"/>
        <w:ind w:right="2" w:firstLine="284"/>
        <w:rPr>
          <w:rFonts w:cs="Arial"/>
          <w:lang w:val="sr-Cyrl-CS"/>
        </w:rPr>
      </w:pPr>
      <w:r w:rsidRPr="00637106">
        <w:rPr>
          <w:rFonts w:cs="Arial"/>
          <w:lang w:val="sr-Cyrl-CS"/>
        </w:rPr>
        <w:t>3</w:t>
      </w:r>
      <w:r w:rsidR="00261ECD" w:rsidRPr="00637106">
        <w:rPr>
          <w:rFonts w:cs="Arial"/>
          <w:lang w:val="sr-Cyrl-CS"/>
        </w:rPr>
        <w:t>.2.4</w:t>
      </w:r>
      <w:r w:rsidRPr="00637106">
        <w:rPr>
          <w:rFonts w:cs="Arial"/>
          <w:lang w:val="sr-Cyrl-CS"/>
        </w:rPr>
        <w:t>. Испоруку добара треба да прати одговарајућа документација контроле квалитета у складу са захтевима техничке документације наручиоца и техничке спецификације.</w:t>
      </w:r>
    </w:p>
    <w:p w14:paraId="3D5A4172" w14:textId="77777777" w:rsidR="0084689A" w:rsidRPr="00637106" w:rsidRDefault="0084689A" w:rsidP="009C4D32">
      <w:pPr>
        <w:spacing w:before="0" w:after="60"/>
        <w:ind w:firstLine="284"/>
        <w:rPr>
          <w:rFonts w:cs="Arial"/>
          <w:lang w:val="sr-Cyrl-CS"/>
        </w:rPr>
      </w:pPr>
      <w:r w:rsidRPr="00637106">
        <w:rPr>
          <w:rFonts w:cs="Arial"/>
          <w:lang w:val="sr-Latn-CS"/>
        </w:rPr>
        <w:t>Ате</w:t>
      </w:r>
      <w:r w:rsidRPr="00637106">
        <w:rPr>
          <w:rFonts w:cs="Arial"/>
          <w:lang w:val="sr-Cyrl-CS"/>
        </w:rPr>
        <w:t>стна документација</w:t>
      </w:r>
      <w:r w:rsidR="00707437" w:rsidRPr="00637106">
        <w:rPr>
          <w:rFonts w:cs="Arial"/>
          <w:lang w:val="sr-Latn-CS"/>
        </w:rPr>
        <w:t xml:space="preserve"> се купцу доставља</w:t>
      </w:r>
      <w:r w:rsidRPr="00637106">
        <w:rPr>
          <w:rFonts w:cs="Arial"/>
          <w:lang w:val="sr-Latn-CS"/>
        </w:rPr>
        <w:t xml:space="preserve"> уз робу при испоруци и без ист</w:t>
      </w:r>
      <w:r w:rsidRPr="00637106">
        <w:rPr>
          <w:rFonts w:cs="Arial"/>
          <w:lang w:val="sr-Cyrl-CS"/>
        </w:rPr>
        <w:t>е</w:t>
      </w:r>
      <w:r w:rsidRPr="00637106">
        <w:rPr>
          <w:rFonts w:cs="Arial"/>
          <w:lang w:val="sr-Latn-CS"/>
        </w:rPr>
        <w:t xml:space="preserve"> неће бити могућ квантитативни и квалитативни пријем д</w:t>
      </w:r>
      <w:r w:rsidRPr="00637106">
        <w:rPr>
          <w:rFonts w:cs="Arial"/>
          <w:lang w:val="sr-Cyrl-CS"/>
        </w:rPr>
        <w:t>обара</w:t>
      </w:r>
    </w:p>
    <w:p w14:paraId="4A8D8582" w14:textId="77777777" w:rsidR="0084689A" w:rsidRPr="00637106" w:rsidRDefault="00261ECD" w:rsidP="009C4D32">
      <w:pPr>
        <w:tabs>
          <w:tab w:val="left" w:pos="-135"/>
          <w:tab w:val="left" w:pos="0"/>
          <w:tab w:val="left" w:pos="120"/>
        </w:tabs>
        <w:spacing w:before="0"/>
        <w:ind w:firstLine="284"/>
        <w:rPr>
          <w:rFonts w:cs="Arial"/>
          <w:lang w:val="sr-Cyrl-CS"/>
        </w:rPr>
      </w:pPr>
      <w:r w:rsidRPr="00637106">
        <w:rPr>
          <w:rFonts w:cs="Arial"/>
          <w:lang w:val="sr-Cyrl-CS"/>
        </w:rPr>
        <w:t>3.2.5</w:t>
      </w:r>
      <w:r w:rsidR="0084689A" w:rsidRPr="00637106">
        <w:rPr>
          <w:rFonts w:cs="Arial"/>
          <w:lang w:val="sr-Cyrl-CS"/>
        </w:rPr>
        <w:t>. Наручилац задржава право да провери</w:t>
      </w:r>
      <w:r w:rsidR="00707437" w:rsidRPr="00637106">
        <w:rPr>
          <w:rFonts w:cs="Arial"/>
          <w:lang w:val="sr-Cyrl-CS"/>
        </w:rPr>
        <w:t xml:space="preserve"> у акредитованој установи да ли квалитет испоручених добара</w:t>
      </w:r>
      <w:r w:rsidR="0084689A" w:rsidRPr="00637106">
        <w:rPr>
          <w:rFonts w:cs="Arial"/>
          <w:lang w:val="sr-Cyrl-CS"/>
        </w:rPr>
        <w:t xml:space="preserve"> </w:t>
      </w:r>
      <w:r w:rsidR="00707437" w:rsidRPr="00637106">
        <w:rPr>
          <w:rFonts w:cs="Arial"/>
          <w:lang w:val="sr-Cyrl-CS"/>
        </w:rPr>
        <w:t>, одговара</w:t>
      </w:r>
      <w:r w:rsidR="0084689A" w:rsidRPr="00637106">
        <w:rPr>
          <w:rFonts w:cs="Arial"/>
          <w:lang w:val="sr-Cyrl-CS"/>
        </w:rPr>
        <w:t xml:space="preserve"> траженим техничким карактеристикама и квалитету назначеном у атесту, стандарду, проспекту, каталогу и друго.</w:t>
      </w:r>
    </w:p>
    <w:p w14:paraId="3247B6ED" w14:textId="77777777" w:rsidR="0084689A" w:rsidRPr="00637106" w:rsidRDefault="0084689A" w:rsidP="009C4D32">
      <w:pPr>
        <w:tabs>
          <w:tab w:val="left" w:pos="-135"/>
          <w:tab w:val="left" w:pos="0"/>
          <w:tab w:val="left" w:pos="120"/>
        </w:tabs>
        <w:spacing w:before="0" w:after="60"/>
        <w:ind w:firstLine="284"/>
        <w:rPr>
          <w:rFonts w:cs="Arial"/>
          <w:lang w:val="sr-Cyrl-CS"/>
        </w:rPr>
      </w:pPr>
      <w:r w:rsidRPr="00637106">
        <w:rPr>
          <w:rFonts w:cs="Arial"/>
          <w:lang w:val="sr-Cyrl-CS"/>
        </w:rPr>
        <w:t>Уколико се у акредитованој установи утврди да испоручена добра не одговарају траженим техничким карактеристикама и квалитету назначеним у понуди, трошкови провере падају на тер</w:t>
      </w:r>
      <w:r w:rsidR="00707437" w:rsidRPr="00637106">
        <w:rPr>
          <w:rFonts w:cs="Arial"/>
          <w:lang w:val="sr-Cyrl-CS"/>
        </w:rPr>
        <w:t>ет Продавца</w:t>
      </w:r>
    </w:p>
    <w:p w14:paraId="04416EC1" w14:textId="77777777" w:rsidR="00707437" w:rsidRPr="00637106" w:rsidRDefault="00707437" w:rsidP="009C4D32">
      <w:pPr>
        <w:tabs>
          <w:tab w:val="left" w:pos="9090"/>
        </w:tabs>
        <w:spacing w:after="120"/>
        <w:ind w:firstLine="284"/>
        <w:rPr>
          <w:rFonts w:cs="Arial"/>
          <w:lang w:val="sr-Cyrl-CS"/>
        </w:rPr>
      </w:pPr>
      <w:r w:rsidRPr="00637106">
        <w:rPr>
          <w:rFonts w:cs="Arial"/>
          <w:lang w:val="sr-Cyrl-CS"/>
        </w:rPr>
        <w:t>3.2.6. Продавац је у обавези позвати  Купца да изврши контролу пробних комада ( за партиј</w:t>
      </w:r>
      <w:r w:rsidRPr="00637106">
        <w:rPr>
          <w:rFonts w:cs="Arial"/>
          <w:lang w:val="sr-Latn-RS"/>
        </w:rPr>
        <w:t>e: 7,8,9,10 и 11</w:t>
      </w:r>
      <w:r w:rsidRPr="00637106">
        <w:rPr>
          <w:rFonts w:cs="Arial"/>
          <w:lang w:val="sr-Cyrl-CS"/>
        </w:rPr>
        <w:t>) и да да сагласност за наставак израде добара до уговорене количине.</w:t>
      </w:r>
    </w:p>
    <w:p w14:paraId="5D428E9F" w14:textId="42C63AB0" w:rsidR="00707437" w:rsidRPr="00637106" w:rsidRDefault="00087868" w:rsidP="009C4D32">
      <w:pPr>
        <w:tabs>
          <w:tab w:val="left" w:pos="9090"/>
        </w:tabs>
        <w:spacing w:after="120"/>
        <w:ind w:firstLine="284"/>
        <w:rPr>
          <w:rFonts w:cs="Arial"/>
          <w:lang w:val="sr-Cyrl-CS"/>
        </w:rPr>
      </w:pPr>
      <w:r w:rsidRPr="00637106">
        <w:rPr>
          <w:rFonts w:cs="Arial"/>
          <w:lang w:val="sr-Cyrl-CS"/>
        </w:rPr>
        <w:t xml:space="preserve">3.2.7. </w:t>
      </w:r>
      <w:r w:rsidR="00707437" w:rsidRPr="00637106">
        <w:rPr>
          <w:rFonts w:cs="Arial"/>
          <w:lang w:val="sr-Cyrl-CS"/>
        </w:rPr>
        <w:t xml:space="preserve">Купац има право да ,уз најаву и у договору са Продавцем, изврши код произвођача опреме, међуфазну контролу добара пре добијања финалног производа / добра као и да  изврши квалитативни пријем добара пре испоруке у магацин Купца .   </w:t>
      </w:r>
    </w:p>
    <w:p w14:paraId="5D663F8E" w14:textId="31710CD9" w:rsidR="00707437" w:rsidRPr="00637106" w:rsidRDefault="00087868" w:rsidP="009C4D32">
      <w:pPr>
        <w:tabs>
          <w:tab w:val="left" w:pos="9090"/>
        </w:tabs>
        <w:ind w:firstLine="284"/>
        <w:rPr>
          <w:rFonts w:cs="Arial"/>
          <w:lang w:val="sr-Cyrl-CS"/>
        </w:rPr>
      </w:pPr>
      <w:r w:rsidRPr="00637106">
        <w:rPr>
          <w:rFonts w:cs="Arial"/>
          <w:lang w:val="sr-Cyrl-CS"/>
        </w:rPr>
        <w:t>3.2.8.</w:t>
      </w:r>
      <w:r w:rsidR="00707437" w:rsidRPr="00637106">
        <w:rPr>
          <w:rFonts w:cs="Arial"/>
          <w:lang w:val="sr-Cyrl-CS"/>
        </w:rPr>
        <w:t>У случају да Купац искористи своје право да обави завршну контролу квалитета предметних добара код Произвођача опреме , Продавац има обавезу да Купца обавести најкасније 7 дана раније о термину када ће опрема бити спремна за завршно контролисање. Уколико при тој контроли , Купац закључи да добра одговарају траженом / уговореном квалитету, Продавцу даје сагласност за испоруку добара у магацин Купца.</w:t>
      </w:r>
    </w:p>
    <w:p w14:paraId="36A1039A" w14:textId="2D15DD6D" w:rsidR="00707437" w:rsidRPr="00637106" w:rsidRDefault="00087868" w:rsidP="009C4D32">
      <w:pPr>
        <w:tabs>
          <w:tab w:val="left" w:pos="9090"/>
        </w:tabs>
        <w:ind w:firstLine="284"/>
        <w:rPr>
          <w:rFonts w:cs="Arial"/>
          <w:lang w:val="sr-Cyrl-CS"/>
        </w:rPr>
      </w:pPr>
      <w:r w:rsidRPr="00637106">
        <w:rPr>
          <w:rFonts w:cs="Arial"/>
          <w:lang w:val="sr-Cyrl-CS"/>
        </w:rPr>
        <w:t>3.2.8.</w:t>
      </w:r>
      <w:r w:rsidR="00707437" w:rsidRPr="00637106">
        <w:rPr>
          <w:rFonts w:cs="Arial"/>
          <w:lang w:val="sr-Cyrl-CS"/>
        </w:rPr>
        <w:t xml:space="preserve"> Уколико се квалитативним пријемом утврди да квалитет испоручених добара не одговара уговореном, Купац је обавезан да Продавцу стави писану рекламацију на квалитет, без одлагања, а најкасније у року од 3 (словима: три) дана од дана кад</w:t>
      </w:r>
      <w:r w:rsidR="00707437" w:rsidRPr="00637106">
        <w:rPr>
          <w:rFonts w:cs="Arial"/>
        </w:rPr>
        <w:t>a</w:t>
      </w:r>
      <w:r w:rsidR="00707437" w:rsidRPr="00637106">
        <w:rPr>
          <w:rFonts w:cs="Arial"/>
          <w:lang w:val="sr-Cyrl-CS"/>
        </w:rPr>
        <w:t xml:space="preserve"> је утврдио да квалитет испоручених добара не одговара уговореном.</w:t>
      </w:r>
    </w:p>
    <w:p w14:paraId="5A13FCB1" w14:textId="77777777" w:rsidR="00707437" w:rsidRPr="00637106" w:rsidRDefault="00707437" w:rsidP="009C4D32">
      <w:pPr>
        <w:tabs>
          <w:tab w:val="left" w:pos="9090"/>
        </w:tabs>
        <w:ind w:firstLine="284"/>
        <w:rPr>
          <w:rFonts w:cs="Arial"/>
          <w:lang w:val="sr-Cyrl-CS"/>
        </w:rPr>
      </w:pPr>
      <w:r w:rsidRPr="00637106">
        <w:rPr>
          <w:rFonts w:cs="Arial"/>
          <w:lang w:val="sr-Cyrl-CS"/>
        </w:rPr>
        <w:t>Продавац је обавезан да у року од 10 (словима: десет) дана од дана пријема рекламације из става 5. овог члана, писмено обавести Купца о исходу рекламације.</w:t>
      </w:r>
    </w:p>
    <w:p w14:paraId="4BD1F2A8" w14:textId="77777777" w:rsidR="00707437" w:rsidRPr="00637106" w:rsidRDefault="00707437" w:rsidP="009C4D32">
      <w:pPr>
        <w:tabs>
          <w:tab w:val="left" w:pos="9090"/>
        </w:tabs>
        <w:ind w:firstLine="284"/>
        <w:rPr>
          <w:rFonts w:cs="Arial"/>
          <w:lang w:val="sr-Cyrl-CS"/>
        </w:rPr>
      </w:pPr>
      <w:r w:rsidRPr="00637106">
        <w:rPr>
          <w:rFonts w:cs="Arial"/>
          <w:lang w:val="sr-Cyrl-CS"/>
        </w:rPr>
        <w:t>Купац, који је Продавцу благовремено и на поуздан начин ставио рекламацију због утврђених недостатака у квалитету добара, има право да:</w:t>
      </w:r>
    </w:p>
    <w:p w14:paraId="5057077F" w14:textId="77777777" w:rsidR="00707437" w:rsidRPr="00637106" w:rsidRDefault="00707437" w:rsidP="009C4D32">
      <w:pPr>
        <w:numPr>
          <w:ilvl w:val="0"/>
          <w:numId w:val="3"/>
        </w:numPr>
        <w:tabs>
          <w:tab w:val="clear" w:pos="630"/>
          <w:tab w:val="num" w:pos="851"/>
        </w:tabs>
        <w:spacing w:before="80"/>
        <w:ind w:left="709" w:hanging="283"/>
        <w:rPr>
          <w:rFonts w:cs="Arial"/>
          <w:lang w:val="ru-RU"/>
        </w:rPr>
      </w:pPr>
      <w:r w:rsidRPr="00637106">
        <w:rPr>
          <w:rFonts w:cs="Arial"/>
          <w:lang w:val="sr-Cyrl-CS"/>
        </w:rPr>
        <w:t>у року остављеном у рекламацији, тражи од Продавца</w:t>
      </w:r>
      <w:r w:rsidRPr="00637106">
        <w:rPr>
          <w:rFonts w:cs="Arial"/>
          <w:lang w:val="ru-RU"/>
        </w:rPr>
        <w:t xml:space="preserve"> да отклони недостатке о свом трошку, ако су мане на добрима отклоњиве, или </w:t>
      </w:r>
    </w:p>
    <w:p w14:paraId="35C785A1" w14:textId="77777777" w:rsidR="00707437" w:rsidRPr="00637106" w:rsidRDefault="00707437" w:rsidP="009C4D32">
      <w:pPr>
        <w:numPr>
          <w:ilvl w:val="0"/>
          <w:numId w:val="3"/>
        </w:numPr>
        <w:tabs>
          <w:tab w:val="clear" w:pos="630"/>
          <w:tab w:val="num" w:pos="851"/>
        </w:tabs>
        <w:spacing w:before="80"/>
        <w:ind w:left="709" w:hanging="283"/>
        <w:rPr>
          <w:rFonts w:cs="Arial"/>
          <w:lang w:val="ru-RU"/>
        </w:rPr>
      </w:pPr>
      <w:r w:rsidRPr="00637106">
        <w:rPr>
          <w:rFonts w:cs="Arial"/>
          <w:lang w:val="sr-Cyrl-CS"/>
        </w:rPr>
        <w:lastRenderedPageBreak/>
        <w:t>у року остављеном у рекламацији, тражи од Продавца</w:t>
      </w:r>
      <w:r w:rsidRPr="00637106">
        <w:rPr>
          <w:rFonts w:cs="Arial"/>
          <w:lang w:val="ru-RU"/>
        </w:rPr>
        <w:t xml:space="preserve"> да му испоручи нове количине добара без недостатака о свом трошку и да испоручена  добра са недостацима о свом трошку преузме.</w:t>
      </w:r>
    </w:p>
    <w:p w14:paraId="425E39F2" w14:textId="77777777" w:rsidR="00707437" w:rsidRPr="00637106" w:rsidRDefault="00707437" w:rsidP="009C4D32">
      <w:pPr>
        <w:tabs>
          <w:tab w:val="left" w:pos="9090"/>
        </w:tabs>
        <w:ind w:firstLine="284"/>
        <w:rPr>
          <w:rFonts w:cs="Arial"/>
          <w:bCs/>
          <w:lang w:val="sr-Cyrl-CS"/>
        </w:rPr>
      </w:pPr>
      <w:r w:rsidRPr="00637106">
        <w:rPr>
          <w:rFonts w:cs="Arial"/>
          <w:bCs/>
          <w:lang w:val="sr-Cyrl-CS"/>
        </w:rPr>
        <w:t>У случају неслагања Продавца са извршеним квалитативним пријемом, као и неприхватање или оспоравање рекламације, контролу извршене испоруке добара извршиће независна лабораторија</w:t>
      </w:r>
      <w:r w:rsidRPr="00637106">
        <w:rPr>
          <w:rFonts w:cs="Arial"/>
          <w:bCs/>
          <w:lang w:val="ru-RU"/>
        </w:rPr>
        <w:t>,</w:t>
      </w:r>
      <w:r w:rsidRPr="00637106">
        <w:rPr>
          <w:rFonts w:cs="Arial"/>
          <w:bCs/>
          <w:lang w:val="sr-Cyrl-CS"/>
        </w:rPr>
        <w:t xml:space="preserve"> одобрена од стране Продавца и </w:t>
      </w:r>
      <w:r w:rsidRPr="00637106">
        <w:rPr>
          <w:rFonts w:cs="Arial"/>
          <w:lang w:val="sr-Cyrl-CS"/>
        </w:rPr>
        <w:t>Купца</w:t>
      </w:r>
      <w:r w:rsidRPr="00637106">
        <w:rPr>
          <w:rFonts w:cs="Arial"/>
          <w:bCs/>
          <w:lang w:val="sr-Cyrl-CS"/>
        </w:rPr>
        <w:t xml:space="preserve">. Одлука независне лабораторије биће коначна. </w:t>
      </w:r>
    </w:p>
    <w:p w14:paraId="33E1C531" w14:textId="77777777" w:rsidR="00707437" w:rsidRPr="00637106" w:rsidRDefault="00707437" w:rsidP="009C4D32">
      <w:pPr>
        <w:tabs>
          <w:tab w:val="left" w:pos="9090"/>
        </w:tabs>
        <w:ind w:firstLine="284"/>
        <w:rPr>
          <w:rFonts w:cs="Arial"/>
          <w:bCs/>
          <w:lang w:val="sr-Cyrl-CS"/>
        </w:rPr>
      </w:pPr>
      <w:r w:rsidRPr="00637106">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7756BF31" w14:textId="77777777" w:rsidR="00707437" w:rsidRPr="00637106" w:rsidRDefault="00707437" w:rsidP="009C4D32">
      <w:pPr>
        <w:tabs>
          <w:tab w:val="left" w:pos="9090"/>
        </w:tabs>
        <w:ind w:firstLine="284"/>
        <w:rPr>
          <w:rFonts w:cs="Arial"/>
          <w:bCs/>
          <w:lang w:val="sr-Cyrl-CS"/>
        </w:rPr>
      </w:pPr>
      <w:r w:rsidRPr="00637106">
        <w:rPr>
          <w:rFonts w:cs="Arial"/>
          <w:bCs/>
          <w:lang w:val="sr-Cyrl-CS"/>
        </w:rPr>
        <w:t>Трошкове контроле сноси Продавац.</w:t>
      </w:r>
    </w:p>
    <w:p w14:paraId="55F1A533" w14:textId="77777777" w:rsidR="00707437" w:rsidRPr="00637106" w:rsidRDefault="00707437" w:rsidP="009C4D32">
      <w:pPr>
        <w:tabs>
          <w:tab w:val="left" w:pos="9090"/>
        </w:tabs>
        <w:ind w:firstLine="284"/>
        <w:rPr>
          <w:rFonts w:cs="Arial"/>
          <w:bCs/>
          <w:lang w:val="sr-Cyrl-CS"/>
        </w:rPr>
      </w:pPr>
      <w:r w:rsidRPr="00637106">
        <w:rPr>
          <w:rFonts w:cs="Arial"/>
          <w:bCs/>
          <w:lang w:val="sr-Cyrl-CS"/>
        </w:rPr>
        <w:t>Уколико квалитет предмета испоруке није у уговореном обиму, Купац може реализовати средство финансијског обезбеђења за добро извршење посла.</w:t>
      </w:r>
    </w:p>
    <w:p w14:paraId="325B6CAC" w14:textId="77777777" w:rsidR="0084689A" w:rsidRPr="00637106" w:rsidRDefault="0084689A" w:rsidP="0084689A">
      <w:pPr>
        <w:spacing w:before="0"/>
        <w:rPr>
          <w:rFonts w:cs="Arial"/>
          <w:lang w:val="sr-Cyrl-CS"/>
        </w:rPr>
      </w:pPr>
    </w:p>
    <w:p w14:paraId="7864BF79" w14:textId="77777777" w:rsidR="00DC77B6" w:rsidRPr="00637106" w:rsidRDefault="00DC77B6" w:rsidP="00DC77B6">
      <w:pPr>
        <w:tabs>
          <w:tab w:val="left" w:pos="-135"/>
          <w:tab w:val="left" w:pos="0"/>
          <w:tab w:val="left" w:pos="120"/>
        </w:tabs>
        <w:spacing w:before="0" w:after="60"/>
        <w:rPr>
          <w:rFonts w:cs="Arial"/>
          <w:lang w:val="sr-Cyrl-CS"/>
        </w:rPr>
      </w:pPr>
      <w:r w:rsidRPr="00637106">
        <w:rPr>
          <w:rFonts w:cs="Arial"/>
          <w:b/>
          <w:noProof/>
          <w:lang w:val="sr-Cyrl-CS"/>
        </w:rPr>
        <w:t>3.3. Рок испоруке добара</w:t>
      </w:r>
    </w:p>
    <w:p w14:paraId="4C127F9D" w14:textId="77777777" w:rsidR="00DC77B6" w:rsidRPr="00637106" w:rsidRDefault="00DC77B6" w:rsidP="00D1314D">
      <w:pPr>
        <w:spacing w:after="120"/>
        <w:rPr>
          <w:rFonts w:cs="Arial"/>
          <w:noProof/>
          <w:lang w:val="sr-Cyrl-CS"/>
        </w:rPr>
      </w:pPr>
      <w:r w:rsidRPr="00637106">
        <w:rPr>
          <w:rFonts w:cs="Arial"/>
          <w:noProof/>
          <w:lang w:val="sr-Cyrl-CS"/>
        </w:rPr>
        <w:t xml:space="preserve"> Изабрани Понуђач је обавезан да испоруку предметнихдобара изв</w:t>
      </w:r>
      <w:r w:rsidR="00C22F41" w:rsidRPr="00637106">
        <w:rPr>
          <w:rFonts w:cs="Arial"/>
          <w:noProof/>
          <w:lang w:val="sr-Cyrl-CS"/>
        </w:rPr>
        <w:t>рши</w:t>
      </w:r>
      <w:r w:rsidRPr="00637106">
        <w:rPr>
          <w:rFonts w:cs="Arial"/>
          <w:noProof/>
          <w:lang w:val="sr-Cyrl-CS"/>
        </w:rPr>
        <w:t xml:space="preserve"> :</w:t>
      </w:r>
    </w:p>
    <w:p w14:paraId="7CB69135" w14:textId="1E613EAE" w:rsidR="00C22F41" w:rsidRPr="00637106" w:rsidRDefault="00C22F41" w:rsidP="002D0484">
      <w:pPr>
        <w:spacing w:before="0"/>
        <w:ind w:left="1758" w:hanging="1758"/>
        <w:rPr>
          <w:rFonts w:cs="Arial"/>
          <w:noProof/>
          <w:lang w:val="sr-Cyrl-CS"/>
        </w:rPr>
      </w:pPr>
      <w:r w:rsidRPr="00637106">
        <w:rPr>
          <w:rFonts w:cs="Arial"/>
          <w:b/>
          <w:noProof/>
          <w:lang w:val="sr-Cyrl-CS"/>
        </w:rPr>
        <w:t>- за партију 1</w:t>
      </w:r>
      <w:r w:rsidR="00B859A9" w:rsidRPr="00637106">
        <w:rPr>
          <w:rFonts w:cs="Arial"/>
          <w:noProof/>
          <w:lang w:val="sr-Cyrl-CS"/>
        </w:rPr>
        <w:t xml:space="preserve"> – </w:t>
      </w:r>
      <w:r w:rsidR="007E6ED9" w:rsidRPr="00637106">
        <w:rPr>
          <w:rFonts w:cs="Arial"/>
          <w:noProof/>
        </w:rPr>
        <w:t xml:space="preserve">  </w:t>
      </w:r>
      <w:r w:rsidRPr="00637106">
        <w:rPr>
          <w:rFonts w:cs="Arial"/>
          <w:noProof/>
          <w:lang w:val="sr-Cyrl-CS"/>
        </w:rPr>
        <w:t xml:space="preserve">у року који не може бити дужи од </w:t>
      </w:r>
      <w:r w:rsidR="000D7FDC" w:rsidRPr="00637106">
        <w:rPr>
          <w:rFonts w:cs="Arial"/>
          <w:noProof/>
          <w:lang w:val="sr-Cyrl-RS"/>
        </w:rPr>
        <w:t>45</w:t>
      </w:r>
      <w:r w:rsidRPr="00637106">
        <w:rPr>
          <w:rFonts w:cs="Arial"/>
          <w:noProof/>
          <w:lang w:val="sr-Cyrl-CS"/>
        </w:rPr>
        <w:t xml:space="preserve"> (словима: </w:t>
      </w:r>
      <w:r w:rsidR="000D7FDC" w:rsidRPr="00637106">
        <w:rPr>
          <w:rFonts w:cs="Arial"/>
          <w:noProof/>
          <w:lang w:val="sr-Cyrl-CS"/>
        </w:rPr>
        <w:t>четрдесетпет</w:t>
      </w:r>
      <w:r w:rsidRPr="00637106">
        <w:rPr>
          <w:rFonts w:cs="Arial"/>
          <w:noProof/>
          <w:lang w:val="sr-Cyrl-CS"/>
        </w:rPr>
        <w:t>) дана од дана ступања уговора на снагу</w:t>
      </w:r>
    </w:p>
    <w:p w14:paraId="71941849" w14:textId="6677A046" w:rsidR="00654BE1" w:rsidRPr="00637106" w:rsidRDefault="00DA3AFC" w:rsidP="007E6ED9">
      <w:pPr>
        <w:spacing w:before="0"/>
        <w:ind w:left="1758" w:hanging="1758"/>
        <w:rPr>
          <w:rFonts w:cs="Arial"/>
          <w:noProof/>
          <w:kern w:val="3"/>
          <w:lang w:val="sr-Cyrl-CS"/>
        </w:rPr>
      </w:pPr>
      <w:r w:rsidRPr="00637106">
        <w:rPr>
          <w:rFonts w:cs="Arial"/>
          <w:b/>
          <w:noProof/>
          <w:lang w:val="sr-Cyrl-CS"/>
        </w:rPr>
        <w:t>- за партију 2</w:t>
      </w:r>
      <w:r w:rsidRPr="00637106">
        <w:rPr>
          <w:rFonts w:cs="Arial"/>
          <w:noProof/>
          <w:lang w:val="sr-Cyrl-CS"/>
        </w:rPr>
        <w:t xml:space="preserve"> – </w:t>
      </w:r>
      <w:r w:rsidR="00586E07" w:rsidRPr="00637106">
        <w:rPr>
          <w:rFonts w:cs="Arial"/>
          <w:noProof/>
          <w:lang w:val="sr-Cyrl-CS"/>
        </w:rPr>
        <w:t xml:space="preserve">у року који не може бити дужи од </w:t>
      </w:r>
      <w:r w:rsidR="000D7FDC" w:rsidRPr="00637106">
        <w:rPr>
          <w:rFonts w:cs="Arial"/>
          <w:noProof/>
          <w:lang w:val="sr-Cyrl-RS"/>
        </w:rPr>
        <w:t>9</w:t>
      </w:r>
      <w:r w:rsidR="00586E07" w:rsidRPr="00637106">
        <w:rPr>
          <w:rFonts w:cs="Arial"/>
          <w:noProof/>
          <w:lang w:val="sr-Cyrl-RS"/>
        </w:rPr>
        <w:t>0</w:t>
      </w:r>
      <w:r w:rsidR="00586E07" w:rsidRPr="00637106">
        <w:rPr>
          <w:rFonts w:cs="Arial"/>
          <w:noProof/>
          <w:lang w:val="sr-Cyrl-CS"/>
        </w:rPr>
        <w:t xml:space="preserve"> (словима: д</w:t>
      </w:r>
      <w:r w:rsidR="000D7FDC" w:rsidRPr="00637106">
        <w:rPr>
          <w:rFonts w:cs="Arial"/>
          <w:noProof/>
          <w:lang w:val="sr-Cyrl-CS"/>
        </w:rPr>
        <w:t>еведесет</w:t>
      </w:r>
      <w:r w:rsidR="00586E07" w:rsidRPr="00637106">
        <w:rPr>
          <w:rFonts w:cs="Arial"/>
          <w:noProof/>
          <w:lang w:val="sr-Cyrl-CS"/>
        </w:rPr>
        <w:t>) дана од дана ступања уговора на снагу</w:t>
      </w:r>
    </w:p>
    <w:p w14:paraId="59749312" w14:textId="77777777" w:rsidR="00751E6C" w:rsidRPr="00637106" w:rsidRDefault="00DA3AFC" w:rsidP="002D0484">
      <w:pPr>
        <w:spacing w:before="0"/>
        <w:ind w:left="1758" w:hanging="1758"/>
        <w:rPr>
          <w:rFonts w:cs="Arial"/>
          <w:noProof/>
          <w:lang w:val="sr-Cyrl-CS"/>
        </w:rPr>
      </w:pPr>
      <w:r w:rsidRPr="00637106">
        <w:rPr>
          <w:rFonts w:cs="Arial"/>
          <w:b/>
          <w:noProof/>
          <w:lang w:val="sr-Cyrl-CS"/>
        </w:rPr>
        <w:t>- за партију 3</w:t>
      </w:r>
      <w:r w:rsidR="00B859A9" w:rsidRPr="00637106">
        <w:rPr>
          <w:rFonts w:cs="Arial"/>
          <w:noProof/>
          <w:lang w:val="sr-Cyrl-CS"/>
        </w:rPr>
        <w:t xml:space="preserve"> – </w:t>
      </w:r>
      <w:r w:rsidR="000D7FDC" w:rsidRPr="00637106">
        <w:rPr>
          <w:rFonts w:cs="Arial"/>
          <w:noProof/>
          <w:lang w:val="sr-Cyrl-CS"/>
        </w:rPr>
        <w:t xml:space="preserve">сукцесивно по писаном захтеву Купца а у току једне године ( 365 дана) </w:t>
      </w:r>
      <w:r w:rsidR="006C666E" w:rsidRPr="00637106">
        <w:rPr>
          <w:rFonts w:cs="Arial"/>
          <w:noProof/>
          <w:lang w:val="sr-Cyrl-CS"/>
        </w:rPr>
        <w:t>од дана ступања уговора на снагу</w:t>
      </w:r>
    </w:p>
    <w:p w14:paraId="683AEF54" w14:textId="77777777" w:rsidR="006C666E" w:rsidRPr="00637106" w:rsidRDefault="00DA3AFC" w:rsidP="002D0484">
      <w:pPr>
        <w:spacing w:before="0"/>
        <w:ind w:left="1758" w:hanging="1758"/>
        <w:rPr>
          <w:rFonts w:cs="Arial"/>
          <w:noProof/>
          <w:lang w:val="sr-Cyrl-CS"/>
        </w:rPr>
      </w:pPr>
      <w:r w:rsidRPr="00637106">
        <w:rPr>
          <w:rFonts w:cs="Arial"/>
          <w:b/>
          <w:noProof/>
          <w:lang w:val="sr-Cyrl-CS"/>
        </w:rPr>
        <w:t>- за партију 4</w:t>
      </w:r>
      <w:r w:rsidRPr="00637106">
        <w:rPr>
          <w:rFonts w:cs="Arial"/>
          <w:noProof/>
          <w:lang w:val="sr-Cyrl-CS"/>
        </w:rPr>
        <w:t xml:space="preserve"> – </w:t>
      </w:r>
      <w:r w:rsidR="006C666E" w:rsidRPr="00637106">
        <w:rPr>
          <w:rFonts w:cs="Arial"/>
          <w:noProof/>
          <w:lang w:val="sr-Cyrl-CS"/>
        </w:rPr>
        <w:t xml:space="preserve">у року који не може бити дужи од </w:t>
      </w:r>
      <w:r w:rsidR="00753557" w:rsidRPr="00637106">
        <w:rPr>
          <w:rFonts w:cs="Arial"/>
          <w:noProof/>
          <w:lang w:val="sr-Cyrl-RS"/>
        </w:rPr>
        <w:t>6</w:t>
      </w:r>
      <w:r w:rsidR="006C666E" w:rsidRPr="00637106">
        <w:rPr>
          <w:rFonts w:cs="Arial"/>
          <w:noProof/>
          <w:lang w:val="sr-Latn-RS"/>
        </w:rPr>
        <w:t>0</w:t>
      </w:r>
      <w:r w:rsidR="006C666E" w:rsidRPr="00637106">
        <w:rPr>
          <w:rFonts w:cs="Arial"/>
          <w:noProof/>
          <w:lang w:val="sr-Cyrl-CS"/>
        </w:rPr>
        <w:t xml:space="preserve"> (словима: </w:t>
      </w:r>
      <w:r w:rsidR="00753557" w:rsidRPr="00637106">
        <w:rPr>
          <w:rFonts w:cs="Arial"/>
          <w:noProof/>
          <w:lang w:val="sr-Cyrl-CS"/>
        </w:rPr>
        <w:t>шез</w:t>
      </w:r>
      <w:r w:rsidR="002D0484" w:rsidRPr="00637106">
        <w:rPr>
          <w:rFonts w:cs="Arial"/>
          <w:noProof/>
          <w:lang w:val="sr-Cyrl-CS"/>
        </w:rPr>
        <w:t>десет</w:t>
      </w:r>
      <w:r w:rsidR="006C666E" w:rsidRPr="00637106">
        <w:rPr>
          <w:rFonts w:cs="Arial"/>
          <w:noProof/>
          <w:lang w:val="sr-Cyrl-CS"/>
        </w:rPr>
        <w:t>) дана од дана ступања уговора на снагу</w:t>
      </w:r>
    </w:p>
    <w:p w14:paraId="37FC68E5" w14:textId="181E45BC" w:rsidR="006C666E" w:rsidRPr="00637106" w:rsidRDefault="00DA3AFC" w:rsidP="002D0484">
      <w:pPr>
        <w:spacing w:before="0"/>
        <w:ind w:left="1758" w:hanging="1758"/>
        <w:rPr>
          <w:rFonts w:cs="Arial"/>
          <w:noProof/>
          <w:lang w:val="sr-Cyrl-CS"/>
        </w:rPr>
      </w:pPr>
      <w:r w:rsidRPr="00637106">
        <w:rPr>
          <w:rFonts w:cs="Arial"/>
          <w:b/>
          <w:noProof/>
          <w:lang w:val="sr-Cyrl-CS"/>
        </w:rPr>
        <w:t>- за партију 5</w:t>
      </w:r>
      <w:r w:rsidR="00B859A9" w:rsidRPr="00637106">
        <w:rPr>
          <w:rFonts w:cs="Arial"/>
          <w:noProof/>
          <w:lang w:val="sr-Cyrl-CS"/>
        </w:rPr>
        <w:t xml:space="preserve"> – </w:t>
      </w:r>
      <w:r w:rsidR="007E6ED9" w:rsidRPr="00637106">
        <w:rPr>
          <w:rFonts w:cs="Arial"/>
          <w:noProof/>
        </w:rPr>
        <w:t xml:space="preserve">  </w:t>
      </w:r>
      <w:r w:rsidRPr="00637106">
        <w:rPr>
          <w:rFonts w:cs="Arial"/>
          <w:noProof/>
          <w:lang w:val="sr-Cyrl-CS"/>
        </w:rPr>
        <w:t xml:space="preserve">у року који не може бити дужи од </w:t>
      </w:r>
      <w:r w:rsidR="00753557" w:rsidRPr="00637106">
        <w:rPr>
          <w:rFonts w:cs="Arial"/>
          <w:noProof/>
          <w:lang w:val="sr-Cyrl-CS"/>
        </w:rPr>
        <w:t>15</w:t>
      </w:r>
      <w:r w:rsidRPr="00637106">
        <w:rPr>
          <w:rFonts w:cs="Arial"/>
          <w:noProof/>
          <w:lang w:val="sr-Cyrl-CS"/>
        </w:rPr>
        <w:t xml:space="preserve">0 (словима: </w:t>
      </w:r>
      <w:r w:rsidR="00753557" w:rsidRPr="00637106">
        <w:rPr>
          <w:rFonts w:cs="Arial"/>
          <w:noProof/>
          <w:lang w:val="sr-Cyrl-CS"/>
        </w:rPr>
        <w:t>стопе</w:t>
      </w:r>
      <w:r w:rsidR="002D0484" w:rsidRPr="00637106">
        <w:rPr>
          <w:rFonts w:cs="Arial"/>
          <w:noProof/>
          <w:lang w:val="sr-Cyrl-CS"/>
        </w:rPr>
        <w:t>десет</w:t>
      </w:r>
      <w:r w:rsidRPr="00637106">
        <w:rPr>
          <w:rFonts w:cs="Arial"/>
          <w:noProof/>
          <w:lang w:val="sr-Cyrl-CS"/>
        </w:rPr>
        <w:t>) дана од дана ступања уговора на снагу</w:t>
      </w:r>
    </w:p>
    <w:p w14:paraId="6950EAF0" w14:textId="77777777" w:rsidR="002D0484" w:rsidRPr="00637106" w:rsidRDefault="00DA3AFC" w:rsidP="002D0484">
      <w:pPr>
        <w:spacing w:before="0"/>
        <w:ind w:left="1758" w:hanging="1758"/>
        <w:rPr>
          <w:rFonts w:cs="Arial"/>
          <w:noProof/>
          <w:lang w:val="sr-Cyrl-CS"/>
        </w:rPr>
      </w:pPr>
      <w:r w:rsidRPr="00637106">
        <w:rPr>
          <w:rFonts w:cs="Arial"/>
          <w:b/>
          <w:noProof/>
          <w:lang w:val="sr-Cyrl-CS"/>
        </w:rPr>
        <w:t>- за партију 6</w:t>
      </w:r>
      <w:r w:rsidRPr="00637106">
        <w:rPr>
          <w:rFonts w:cs="Arial"/>
          <w:noProof/>
          <w:lang w:val="sr-Cyrl-CS"/>
        </w:rPr>
        <w:t xml:space="preserve"> – </w:t>
      </w:r>
      <w:r w:rsidR="002D0484" w:rsidRPr="00637106">
        <w:rPr>
          <w:rFonts w:cs="Arial"/>
          <w:noProof/>
          <w:lang w:val="sr-Cyrl-CS"/>
        </w:rPr>
        <w:t xml:space="preserve">у року који не може бити дужи од </w:t>
      </w:r>
      <w:r w:rsidR="00753557" w:rsidRPr="00637106">
        <w:rPr>
          <w:rFonts w:cs="Arial"/>
          <w:noProof/>
          <w:lang w:val="sr-Cyrl-CS"/>
        </w:rPr>
        <w:t>9</w:t>
      </w:r>
      <w:r w:rsidR="002D0484" w:rsidRPr="00637106">
        <w:rPr>
          <w:rFonts w:cs="Arial"/>
          <w:noProof/>
          <w:lang w:val="sr-Cyrl-CS"/>
        </w:rPr>
        <w:t xml:space="preserve">0 (словима: </w:t>
      </w:r>
      <w:r w:rsidR="00753557" w:rsidRPr="00637106">
        <w:rPr>
          <w:rFonts w:cs="Arial"/>
          <w:noProof/>
          <w:lang w:val="sr-Cyrl-CS"/>
        </w:rPr>
        <w:t>деве</w:t>
      </w:r>
      <w:r w:rsidR="002D0484" w:rsidRPr="00637106">
        <w:rPr>
          <w:rFonts w:cs="Arial"/>
          <w:noProof/>
          <w:lang w:val="sr-Cyrl-CS"/>
        </w:rPr>
        <w:t>десет) дана од дана ступања уговора на снагу</w:t>
      </w:r>
    </w:p>
    <w:p w14:paraId="6051D98B" w14:textId="77777777" w:rsidR="002D0484" w:rsidRPr="00637106" w:rsidRDefault="00DA3AFC" w:rsidP="002D0484">
      <w:pPr>
        <w:spacing w:before="0"/>
        <w:ind w:left="1758" w:hanging="1758"/>
        <w:rPr>
          <w:rFonts w:cs="Arial"/>
          <w:noProof/>
          <w:lang w:val="sr-Cyrl-CS"/>
        </w:rPr>
      </w:pPr>
      <w:r w:rsidRPr="00637106">
        <w:rPr>
          <w:rFonts w:cs="Arial"/>
          <w:b/>
          <w:noProof/>
          <w:lang w:val="sr-Cyrl-CS"/>
        </w:rPr>
        <w:t>- за партију 7</w:t>
      </w:r>
      <w:r w:rsidRPr="00637106">
        <w:rPr>
          <w:rFonts w:cs="Arial"/>
          <w:noProof/>
          <w:lang w:val="sr-Cyrl-CS"/>
        </w:rPr>
        <w:t xml:space="preserve"> – </w:t>
      </w:r>
      <w:r w:rsidR="002D0484" w:rsidRPr="00637106">
        <w:rPr>
          <w:rFonts w:cs="Arial"/>
          <w:noProof/>
          <w:lang w:val="sr-Cyrl-CS"/>
        </w:rPr>
        <w:t>у року к</w:t>
      </w:r>
      <w:r w:rsidR="00753557" w:rsidRPr="00637106">
        <w:rPr>
          <w:rFonts w:cs="Arial"/>
          <w:noProof/>
          <w:lang w:val="sr-Cyrl-CS"/>
        </w:rPr>
        <w:t>оји не може бити дужи од 9</w:t>
      </w:r>
      <w:r w:rsidR="002D0484" w:rsidRPr="00637106">
        <w:rPr>
          <w:rFonts w:cs="Arial"/>
          <w:noProof/>
          <w:lang w:val="sr-Cyrl-CS"/>
        </w:rPr>
        <w:t xml:space="preserve">0 (словима: </w:t>
      </w:r>
      <w:r w:rsidR="00753557" w:rsidRPr="00637106">
        <w:rPr>
          <w:rFonts w:cs="Arial"/>
          <w:noProof/>
          <w:lang w:val="sr-Cyrl-CS"/>
        </w:rPr>
        <w:t>деве</w:t>
      </w:r>
      <w:r w:rsidR="002D0484" w:rsidRPr="00637106">
        <w:rPr>
          <w:rFonts w:cs="Arial"/>
          <w:noProof/>
          <w:lang w:val="sr-Cyrl-CS"/>
        </w:rPr>
        <w:t>десет) дана од дана ступања уговора на снагу</w:t>
      </w:r>
    </w:p>
    <w:p w14:paraId="3F1399F7" w14:textId="77777777" w:rsidR="002D0484" w:rsidRPr="00637106" w:rsidRDefault="00DA3AFC" w:rsidP="002D0484">
      <w:pPr>
        <w:spacing w:before="0"/>
        <w:ind w:left="1758" w:hanging="1758"/>
        <w:rPr>
          <w:rFonts w:cs="Arial"/>
          <w:noProof/>
          <w:lang w:val="sr-Cyrl-CS"/>
        </w:rPr>
      </w:pPr>
      <w:r w:rsidRPr="00637106">
        <w:rPr>
          <w:rFonts w:cs="Arial"/>
          <w:b/>
          <w:noProof/>
          <w:lang w:val="sr-Cyrl-CS"/>
        </w:rPr>
        <w:t>- за партију 8</w:t>
      </w:r>
      <w:r w:rsidRPr="00637106">
        <w:rPr>
          <w:rFonts w:cs="Arial"/>
          <w:noProof/>
          <w:lang w:val="sr-Cyrl-CS"/>
        </w:rPr>
        <w:t xml:space="preserve"> – </w:t>
      </w:r>
      <w:r w:rsidR="00753557" w:rsidRPr="00637106">
        <w:rPr>
          <w:rFonts w:cs="Arial"/>
          <w:noProof/>
          <w:lang w:val="sr-Cyrl-CS"/>
        </w:rPr>
        <w:t>у року који не може бити дужи од 90 (словима: деведесет) дана од дана ступања уговора на снагу</w:t>
      </w:r>
    </w:p>
    <w:p w14:paraId="6E0664DB" w14:textId="7FD29F80" w:rsidR="00DA3AFC" w:rsidRPr="00637106" w:rsidRDefault="00DA3AFC" w:rsidP="002D0484">
      <w:pPr>
        <w:spacing w:before="0"/>
        <w:ind w:left="1758" w:hanging="1758"/>
        <w:rPr>
          <w:rFonts w:cs="Arial"/>
          <w:noProof/>
          <w:lang w:val="sr-Cyrl-CS"/>
        </w:rPr>
      </w:pPr>
      <w:r w:rsidRPr="00637106">
        <w:rPr>
          <w:rFonts w:cs="Arial"/>
          <w:b/>
          <w:noProof/>
          <w:lang w:val="sr-Cyrl-CS"/>
        </w:rPr>
        <w:t>- за партију 9</w:t>
      </w:r>
      <w:r w:rsidRPr="00637106">
        <w:rPr>
          <w:rFonts w:cs="Arial"/>
          <w:noProof/>
          <w:lang w:val="sr-Cyrl-CS"/>
        </w:rPr>
        <w:t xml:space="preserve"> –</w:t>
      </w:r>
      <w:r w:rsidR="00D1314D" w:rsidRPr="00637106">
        <w:rPr>
          <w:rFonts w:cs="Arial"/>
          <w:noProof/>
          <w:lang w:val="sr-Cyrl-CS"/>
        </w:rPr>
        <w:t xml:space="preserve"> </w:t>
      </w:r>
      <w:r w:rsidR="007E6ED9" w:rsidRPr="00637106">
        <w:rPr>
          <w:rFonts w:cs="Arial"/>
          <w:noProof/>
        </w:rPr>
        <w:t xml:space="preserve">  </w:t>
      </w:r>
      <w:r w:rsidRPr="00637106">
        <w:rPr>
          <w:rFonts w:cs="Arial"/>
          <w:noProof/>
          <w:lang w:val="sr-Cyrl-CS"/>
        </w:rPr>
        <w:t>у року који не може бити дужи од</w:t>
      </w:r>
      <w:r w:rsidR="00580E7F" w:rsidRPr="00637106">
        <w:rPr>
          <w:rFonts w:cs="Arial"/>
          <w:noProof/>
          <w:lang w:val="sr-Cyrl-CS"/>
        </w:rPr>
        <w:t xml:space="preserve"> </w:t>
      </w:r>
      <w:r w:rsidR="00753557" w:rsidRPr="00637106">
        <w:rPr>
          <w:rFonts w:cs="Arial"/>
          <w:noProof/>
          <w:lang w:val="sr-Latn-RS"/>
        </w:rPr>
        <w:t>12</w:t>
      </w:r>
      <w:r w:rsidRPr="00637106">
        <w:rPr>
          <w:rFonts w:cs="Arial"/>
          <w:noProof/>
          <w:lang w:val="sr-Cyrl-CS"/>
        </w:rPr>
        <w:t>0 (слови</w:t>
      </w:r>
      <w:r w:rsidR="00753557" w:rsidRPr="00637106">
        <w:rPr>
          <w:rFonts w:cs="Arial"/>
          <w:noProof/>
          <w:lang w:val="sr-Cyrl-CS"/>
        </w:rPr>
        <w:t>ма: стодва</w:t>
      </w:r>
      <w:r w:rsidRPr="00637106">
        <w:rPr>
          <w:rFonts w:cs="Arial"/>
          <w:noProof/>
          <w:lang w:val="sr-Cyrl-CS"/>
        </w:rPr>
        <w:t>десет) дана од дана ступања уговора на снагу</w:t>
      </w:r>
    </w:p>
    <w:p w14:paraId="06581462" w14:textId="77777777" w:rsidR="00DA3AFC" w:rsidRPr="00637106" w:rsidRDefault="00DA3AFC" w:rsidP="00DA3AFC">
      <w:pPr>
        <w:spacing w:before="0"/>
        <w:ind w:left="1871" w:hanging="1871"/>
        <w:rPr>
          <w:rFonts w:cs="Arial"/>
          <w:noProof/>
          <w:lang w:val="sr-Cyrl-CS"/>
        </w:rPr>
      </w:pPr>
      <w:r w:rsidRPr="00637106">
        <w:rPr>
          <w:rFonts w:cs="Arial"/>
          <w:b/>
          <w:noProof/>
          <w:lang w:val="sr-Cyrl-CS"/>
        </w:rPr>
        <w:t>- за партију 10</w:t>
      </w:r>
      <w:r w:rsidRPr="00637106">
        <w:rPr>
          <w:rFonts w:cs="Arial"/>
          <w:noProof/>
          <w:lang w:val="sr-Cyrl-CS"/>
        </w:rPr>
        <w:t xml:space="preserve"> –</w:t>
      </w:r>
      <w:r w:rsidR="00D1314D" w:rsidRPr="00637106">
        <w:rPr>
          <w:rFonts w:cs="Arial"/>
          <w:noProof/>
          <w:lang w:val="sr-Cyrl-CS"/>
        </w:rPr>
        <w:t xml:space="preserve"> </w:t>
      </w:r>
      <w:r w:rsidR="00753557" w:rsidRPr="00637106">
        <w:rPr>
          <w:rFonts w:cs="Arial"/>
          <w:noProof/>
          <w:lang w:val="sr-Cyrl-CS"/>
        </w:rPr>
        <w:t xml:space="preserve">у року који не може бити дужи од </w:t>
      </w:r>
      <w:r w:rsidR="00753557" w:rsidRPr="00637106">
        <w:rPr>
          <w:rFonts w:cs="Arial"/>
          <w:noProof/>
          <w:lang w:val="sr-Latn-RS"/>
        </w:rPr>
        <w:t>12</w:t>
      </w:r>
      <w:r w:rsidR="00753557" w:rsidRPr="00637106">
        <w:rPr>
          <w:rFonts w:cs="Arial"/>
          <w:noProof/>
          <w:lang w:val="sr-Cyrl-CS"/>
        </w:rPr>
        <w:t>0 (словима: стодвадесет) дана од дана ступања уговора на снагу</w:t>
      </w:r>
    </w:p>
    <w:p w14:paraId="7C129996" w14:textId="77777777" w:rsidR="0016399D" w:rsidRPr="00637106" w:rsidRDefault="00DA3AFC" w:rsidP="00647014">
      <w:pPr>
        <w:spacing w:before="0"/>
        <w:ind w:left="1871" w:hanging="1871"/>
        <w:rPr>
          <w:rFonts w:cs="Arial"/>
          <w:noProof/>
          <w:lang w:val="sr-Cyrl-CS"/>
        </w:rPr>
      </w:pPr>
      <w:r w:rsidRPr="00637106">
        <w:rPr>
          <w:rFonts w:cs="Arial"/>
          <w:b/>
          <w:noProof/>
          <w:lang w:val="sr-Cyrl-CS"/>
        </w:rPr>
        <w:t>- за партију 11</w:t>
      </w:r>
      <w:r w:rsidRPr="00637106">
        <w:rPr>
          <w:rFonts w:cs="Arial"/>
          <w:noProof/>
          <w:lang w:val="sr-Cyrl-CS"/>
        </w:rPr>
        <w:t xml:space="preserve"> –</w:t>
      </w:r>
      <w:r w:rsidR="00D1314D" w:rsidRPr="00637106">
        <w:rPr>
          <w:rFonts w:cs="Arial"/>
          <w:noProof/>
          <w:lang w:val="sr-Cyrl-CS"/>
        </w:rPr>
        <w:t xml:space="preserve"> </w:t>
      </w:r>
      <w:r w:rsidRPr="00637106">
        <w:rPr>
          <w:rFonts w:cs="Arial"/>
          <w:noProof/>
          <w:lang w:val="sr-Cyrl-CS"/>
        </w:rPr>
        <w:t xml:space="preserve">у </w:t>
      </w:r>
      <w:r w:rsidR="00753557" w:rsidRPr="00637106">
        <w:rPr>
          <w:rFonts w:cs="Arial"/>
          <w:noProof/>
          <w:lang w:val="sr-Cyrl-CS"/>
        </w:rPr>
        <w:t>року који не може бити дужи од 6</w:t>
      </w:r>
      <w:r w:rsidRPr="00637106">
        <w:rPr>
          <w:rFonts w:cs="Arial"/>
          <w:noProof/>
          <w:lang w:val="sr-Cyrl-CS"/>
        </w:rPr>
        <w:t xml:space="preserve">0 (словима: </w:t>
      </w:r>
      <w:r w:rsidR="00753557" w:rsidRPr="00637106">
        <w:rPr>
          <w:rFonts w:cs="Arial"/>
          <w:noProof/>
          <w:lang w:val="sr-Cyrl-CS"/>
        </w:rPr>
        <w:t>шез</w:t>
      </w:r>
      <w:r w:rsidRPr="00637106">
        <w:rPr>
          <w:rFonts w:cs="Arial"/>
          <w:noProof/>
          <w:lang w:val="sr-Cyrl-CS"/>
        </w:rPr>
        <w:t>десет) дана од дана ступања уговора на снагу</w:t>
      </w:r>
    </w:p>
    <w:p w14:paraId="709B1337" w14:textId="77777777" w:rsidR="00DA3AFC" w:rsidRPr="00637106" w:rsidRDefault="00DA3AFC" w:rsidP="002D0484">
      <w:pPr>
        <w:spacing w:before="0"/>
        <w:ind w:left="1814" w:hanging="1814"/>
        <w:rPr>
          <w:rFonts w:cs="Arial"/>
          <w:noProof/>
          <w:lang w:val="sr-Cyrl-CS"/>
        </w:rPr>
      </w:pPr>
      <w:r w:rsidRPr="00637106">
        <w:rPr>
          <w:rFonts w:cs="Arial"/>
          <w:b/>
          <w:noProof/>
          <w:lang w:val="sr-Cyrl-CS"/>
        </w:rPr>
        <w:t>- за партију 12</w:t>
      </w:r>
      <w:r w:rsidRPr="00637106">
        <w:rPr>
          <w:rFonts w:cs="Arial"/>
          <w:noProof/>
          <w:lang w:val="sr-Cyrl-CS"/>
        </w:rPr>
        <w:t xml:space="preserve"> –</w:t>
      </w:r>
      <w:r w:rsidR="00D1314D" w:rsidRPr="00637106">
        <w:rPr>
          <w:rFonts w:cs="Arial"/>
          <w:noProof/>
          <w:lang w:val="sr-Cyrl-CS"/>
        </w:rPr>
        <w:t xml:space="preserve"> </w:t>
      </w:r>
      <w:r w:rsidRPr="00637106">
        <w:rPr>
          <w:rFonts w:cs="Arial"/>
          <w:noProof/>
          <w:lang w:val="sr-Cyrl-CS"/>
        </w:rPr>
        <w:t xml:space="preserve">у року који не може бити дужи од </w:t>
      </w:r>
      <w:r w:rsidR="00753557" w:rsidRPr="00637106">
        <w:rPr>
          <w:rFonts w:cs="Arial"/>
          <w:noProof/>
          <w:lang w:val="sr-Cyrl-CS"/>
        </w:rPr>
        <w:t>18</w:t>
      </w:r>
      <w:r w:rsidRPr="00637106">
        <w:rPr>
          <w:rFonts w:cs="Arial"/>
          <w:noProof/>
          <w:lang w:val="sr-Cyrl-CS"/>
        </w:rPr>
        <w:t xml:space="preserve">0 (словима: </w:t>
      </w:r>
      <w:r w:rsidR="00753557" w:rsidRPr="00637106">
        <w:rPr>
          <w:rFonts w:cs="Arial"/>
          <w:noProof/>
          <w:lang w:val="sr-Cyrl-CS"/>
        </w:rPr>
        <w:t>једнастотинаосам</w:t>
      </w:r>
      <w:r w:rsidR="002D0484" w:rsidRPr="00637106">
        <w:rPr>
          <w:rFonts w:cs="Arial"/>
          <w:noProof/>
          <w:lang w:val="sr-Cyrl-CS"/>
        </w:rPr>
        <w:t>десет</w:t>
      </w:r>
      <w:r w:rsidRPr="00637106">
        <w:rPr>
          <w:rFonts w:cs="Arial"/>
          <w:noProof/>
          <w:lang w:val="sr-Cyrl-CS"/>
        </w:rPr>
        <w:t>) дана од дана ступања уговора на снагу</w:t>
      </w:r>
    </w:p>
    <w:p w14:paraId="28EB7A50" w14:textId="2E6E7E9A" w:rsidR="00BF617F" w:rsidRPr="00637106" w:rsidRDefault="00D12293" w:rsidP="00637106">
      <w:pPr>
        <w:spacing w:before="0"/>
        <w:ind w:left="1843" w:hanging="1843"/>
        <w:rPr>
          <w:rFonts w:cs="Arial"/>
          <w:noProof/>
          <w:lang w:val="sr-Latn-RS"/>
        </w:rPr>
      </w:pPr>
      <w:r w:rsidRPr="00637106">
        <w:rPr>
          <w:rFonts w:cs="Arial"/>
          <w:b/>
          <w:noProof/>
          <w:lang w:val="sr-Cyrl-CS"/>
        </w:rPr>
        <w:t>- за партију 13</w:t>
      </w:r>
      <w:r w:rsidRPr="00637106">
        <w:rPr>
          <w:rFonts w:cs="Arial"/>
          <w:noProof/>
          <w:lang w:val="sr-Cyrl-CS"/>
        </w:rPr>
        <w:t xml:space="preserve"> –</w:t>
      </w:r>
      <w:r w:rsidR="00D1314D" w:rsidRPr="00637106">
        <w:rPr>
          <w:rFonts w:cs="Arial"/>
          <w:noProof/>
          <w:lang w:val="sr-Cyrl-CS"/>
        </w:rPr>
        <w:t xml:space="preserve"> </w:t>
      </w:r>
      <w:r w:rsidR="006C666E" w:rsidRPr="00637106">
        <w:rPr>
          <w:rFonts w:cs="Arial"/>
          <w:noProof/>
          <w:lang w:val="sr-Cyrl-CS"/>
        </w:rPr>
        <w:t>у року који не може бити дужи од</w:t>
      </w:r>
      <w:r w:rsidR="00753557" w:rsidRPr="00637106">
        <w:rPr>
          <w:rFonts w:cs="Arial"/>
          <w:noProof/>
          <w:lang w:val="sr-Cyrl-CS"/>
        </w:rPr>
        <w:t xml:space="preserve"> 30</w:t>
      </w:r>
      <w:r w:rsidR="006C666E" w:rsidRPr="00637106">
        <w:rPr>
          <w:rFonts w:cs="Arial"/>
          <w:noProof/>
          <w:lang w:val="sr-Cyrl-CS"/>
        </w:rPr>
        <w:t xml:space="preserve"> (словима: </w:t>
      </w:r>
      <w:r w:rsidR="00753557" w:rsidRPr="00637106">
        <w:rPr>
          <w:rFonts w:cs="Arial"/>
          <w:noProof/>
          <w:lang w:val="sr-Cyrl-CS"/>
        </w:rPr>
        <w:t>три</w:t>
      </w:r>
      <w:r w:rsidR="002D0484" w:rsidRPr="00637106">
        <w:rPr>
          <w:rFonts w:cs="Arial"/>
          <w:noProof/>
          <w:lang w:val="sr-Cyrl-CS"/>
        </w:rPr>
        <w:t>десет</w:t>
      </w:r>
      <w:r w:rsidR="006C666E" w:rsidRPr="00637106">
        <w:rPr>
          <w:rFonts w:cs="Arial"/>
          <w:noProof/>
          <w:lang w:val="sr-Cyrl-CS"/>
        </w:rPr>
        <w:t>) дана од дана ступања уговора на снагу</w:t>
      </w:r>
    </w:p>
    <w:p w14:paraId="6CC00742" w14:textId="77777777" w:rsidR="00D12293" w:rsidRPr="00637106" w:rsidRDefault="00D12293" w:rsidP="009635B1">
      <w:pPr>
        <w:spacing w:before="0"/>
        <w:ind w:left="1843" w:hanging="1843"/>
        <w:rPr>
          <w:rFonts w:cs="Arial"/>
          <w:noProof/>
          <w:lang w:val="sr-Cyrl-CS"/>
        </w:rPr>
      </w:pPr>
      <w:r w:rsidRPr="00637106">
        <w:rPr>
          <w:rFonts w:cs="Arial"/>
          <w:b/>
          <w:noProof/>
          <w:lang w:val="sr-Cyrl-CS"/>
        </w:rPr>
        <w:t>- за партију 14</w:t>
      </w:r>
      <w:r w:rsidR="00D1314D" w:rsidRPr="00637106">
        <w:rPr>
          <w:rFonts w:cs="Arial"/>
          <w:noProof/>
          <w:lang w:val="sr-Cyrl-CS"/>
        </w:rPr>
        <w:t xml:space="preserve"> – </w:t>
      </w:r>
      <w:r w:rsidRPr="00637106">
        <w:rPr>
          <w:rFonts w:cs="Arial"/>
          <w:noProof/>
          <w:lang w:val="sr-Cyrl-CS"/>
        </w:rPr>
        <w:t xml:space="preserve">у року који не може бити дужи </w:t>
      </w:r>
      <w:r w:rsidR="00753557" w:rsidRPr="00637106">
        <w:rPr>
          <w:rFonts w:cs="Arial"/>
          <w:noProof/>
          <w:lang w:val="sr-Cyrl-CS"/>
        </w:rPr>
        <w:t xml:space="preserve">од 30 (словима: тридесет) </w:t>
      </w:r>
      <w:r w:rsidRPr="00637106">
        <w:rPr>
          <w:rFonts w:cs="Arial"/>
          <w:noProof/>
          <w:lang w:val="sr-Cyrl-CS"/>
        </w:rPr>
        <w:t>дана од дана ступања уговора на снагу</w:t>
      </w:r>
    </w:p>
    <w:p w14:paraId="1DE351A9" w14:textId="77777777" w:rsidR="006C666E" w:rsidRPr="00637106" w:rsidRDefault="00D12293" w:rsidP="009635B1">
      <w:pPr>
        <w:spacing w:before="0"/>
        <w:ind w:left="1814" w:hanging="1814"/>
        <w:rPr>
          <w:rFonts w:cs="Arial"/>
          <w:noProof/>
          <w:lang w:val="sr-Cyrl-CS"/>
        </w:rPr>
      </w:pPr>
      <w:r w:rsidRPr="00637106">
        <w:rPr>
          <w:rFonts w:cs="Arial"/>
          <w:b/>
          <w:noProof/>
          <w:lang w:val="sr-Cyrl-CS"/>
        </w:rPr>
        <w:t>- за партију 15</w:t>
      </w:r>
      <w:r w:rsidRPr="00637106">
        <w:rPr>
          <w:rFonts w:cs="Arial"/>
          <w:noProof/>
          <w:lang w:val="sr-Cyrl-CS"/>
        </w:rPr>
        <w:t xml:space="preserve"> – </w:t>
      </w:r>
      <w:r w:rsidR="00586E07" w:rsidRPr="00637106">
        <w:rPr>
          <w:rFonts w:cs="Arial"/>
          <w:noProof/>
          <w:lang w:val="sr-Cyrl-CS"/>
        </w:rPr>
        <w:t>позиције:</w:t>
      </w:r>
      <w:r w:rsidR="009635B1" w:rsidRPr="00637106">
        <w:rPr>
          <w:rFonts w:cs="Arial"/>
          <w:noProof/>
          <w:lang w:val="sr-Cyrl-CS"/>
        </w:rPr>
        <w:t xml:space="preserve"> </w:t>
      </w:r>
      <w:r w:rsidR="006C666E" w:rsidRPr="00637106">
        <w:rPr>
          <w:rFonts w:cs="Arial"/>
          <w:noProof/>
          <w:lang w:val="sr-Cyrl-CS"/>
        </w:rPr>
        <w:t xml:space="preserve">у року који не може бити дужи од </w:t>
      </w:r>
      <w:r w:rsidR="00753557" w:rsidRPr="00637106">
        <w:rPr>
          <w:rFonts w:cs="Arial"/>
          <w:noProof/>
          <w:lang w:val="sr-Cyrl-CS"/>
        </w:rPr>
        <w:t>6</w:t>
      </w:r>
      <w:r w:rsidR="006C666E" w:rsidRPr="00637106">
        <w:rPr>
          <w:rFonts w:cs="Arial"/>
          <w:noProof/>
          <w:lang w:val="sr-Cyrl-CS"/>
        </w:rPr>
        <w:t xml:space="preserve">0 (словима: </w:t>
      </w:r>
      <w:r w:rsidR="00753557" w:rsidRPr="00637106">
        <w:rPr>
          <w:rFonts w:cs="Arial"/>
          <w:noProof/>
          <w:lang w:val="sr-Cyrl-CS"/>
        </w:rPr>
        <w:t>шез</w:t>
      </w:r>
      <w:r w:rsidR="009635B1" w:rsidRPr="00637106">
        <w:rPr>
          <w:rFonts w:cs="Arial"/>
          <w:noProof/>
          <w:lang w:val="sr-Cyrl-CS"/>
        </w:rPr>
        <w:t>десет</w:t>
      </w:r>
      <w:r w:rsidR="006C666E" w:rsidRPr="00637106">
        <w:rPr>
          <w:rFonts w:cs="Arial"/>
          <w:noProof/>
          <w:lang w:val="sr-Cyrl-CS"/>
        </w:rPr>
        <w:t>) дана од дана ступања уговора на снагу</w:t>
      </w:r>
      <w:r w:rsidR="001366BF" w:rsidRPr="00637106">
        <w:rPr>
          <w:rFonts w:cs="Arial"/>
          <w:noProof/>
          <w:lang w:val="sr-Cyrl-CS"/>
        </w:rPr>
        <w:t xml:space="preserve"> </w:t>
      </w:r>
    </w:p>
    <w:p w14:paraId="34C07C6A" w14:textId="77777777" w:rsidR="00D12293" w:rsidRPr="00637106" w:rsidRDefault="00D12293" w:rsidP="00D12293">
      <w:pPr>
        <w:spacing w:before="0"/>
        <w:ind w:left="1814" w:hanging="1814"/>
        <w:rPr>
          <w:rFonts w:cs="Arial"/>
          <w:noProof/>
          <w:lang w:val="sr-Cyrl-CS"/>
        </w:rPr>
      </w:pPr>
    </w:p>
    <w:p w14:paraId="5771B4F0" w14:textId="77777777" w:rsidR="00D12293" w:rsidRDefault="00D12293" w:rsidP="00560895">
      <w:pPr>
        <w:spacing w:before="0" w:after="120"/>
        <w:ind w:left="1814" w:hanging="1814"/>
        <w:rPr>
          <w:b/>
          <w:noProof/>
          <w:lang w:val="sr-Cyrl-CS"/>
        </w:rPr>
      </w:pPr>
      <w:r>
        <w:rPr>
          <w:b/>
          <w:noProof/>
          <w:lang w:val="sr-Cyrl-CS"/>
        </w:rPr>
        <w:t>3.</w:t>
      </w:r>
      <w:r w:rsidRPr="0076394C">
        <w:rPr>
          <w:b/>
          <w:noProof/>
          <w:lang w:val="sr-Cyrl-CS"/>
        </w:rPr>
        <w:t>4</w:t>
      </w:r>
      <w:r w:rsidRPr="004B6CB7">
        <w:rPr>
          <w:b/>
          <w:noProof/>
          <w:lang w:val="sr-Cyrl-CS"/>
        </w:rPr>
        <w:t>.  Место испоруке добара</w:t>
      </w:r>
    </w:p>
    <w:p w14:paraId="40375180" w14:textId="77777777" w:rsidR="00560895" w:rsidRDefault="00DF62E3" w:rsidP="00D12293">
      <w:pPr>
        <w:spacing w:before="0"/>
        <w:ind w:left="1814" w:hanging="1814"/>
        <w:rPr>
          <w:rFonts w:cs="Arial"/>
          <w:noProof/>
          <w:lang w:val="sr-Cyrl-CS"/>
        </w:rPr>
      </w:pPr>
      <w:r>
        <w:rPr>
          <w:rFonts w:cs="Arial"/>
          <w:noProof/>
          <w:lang w:val="sr-Cyrl-CS"/>
        </w:rPr>
        <w:t xml:space="preserve">Место испоруке добара </w:t>
      </w:r>
      <w:r w:rsidR="00190BC1">
        <w:rPr>
          <w:rFonts w:cs="Arial"/>
          <w:noProof/>
          <w:lang w:val="sr-Cyrl-CS"/>
        </w:rPr>
        <w:t xml:space="preserve">су магацини Наручиоца и то </w:t>
      </w:r>
      <w:r>
        <w:rPr>
          <w:rFonts w:cs="Arial"/>
          <w:noProof/>
          <w:lang w:val="sr-Cyrl-CS"/>
        </w:rPr>
        <w:t>:</w:t>
      </w:r>
    </w:p>
    <w:p w14:paraId="253E6E13" w14:textId="77777777" w:rsidR="00190BC1" w:rsidRPr="00190BC1" w:rsidRDefault="00190BC1" w:rsidP="00D12293">
      <w:pPr>
        <w:spacing w:before="0"/>
        <w:ind w:left="1814" w:hanging="1814"/>
        <w:rPr>
          <w:rFonts w:cs="Arial"/>
          <w:noProof/>
          <w:color w:val="00B050"/>
          <w:lang w:val="sr-Cyrl-CS"/>
        </w:rPr>
      </w:pPr>
    </w:p>
    <w:p w14:paraId="671188D2" w14:textId="3E1BD180" w:rsidR="00190BC1" w:rsidRPr="00637106" w:rsidRDefault="00190BC1" w:rsidP="00751E6C">
      <w:pPr>
        <w:spacing w:before="0"/>
        <w:rPr>
          <w:rFonts w:cs="Arial"/>
          <w:noProof/>
          <w:lang w:val="sr-Cyrl-CS"/>
        </w:rPr>
      </w:pPr>
      <w:r w:rsidRPr="00637106">
        <w:rPr>
          <w:rFonts w:cs="Arial"/>
          <w:noProof/>
          <w:lang w:val="sr-Cyrl-CS"/>
        </w:rPr>
        <w:t>- магацин</w:t>
      </w:r>
      <w:r w:rsidR="00586E07" w:rsidRPr="00637106">
        <w:rPr>
          <w:rFonts w:cs="Arial"/>
          <w:noProof/>
          <w:lang w:val="sr-Cyrl-CS"/>
        </w:rPr>
        <w:t xml:space="preserve"> 086</w:t>
      </w:r>
      <w:r w:rsidRPr="00637106">
        <w:rPr>
          <w:rFonts w:cs="Arial"/>
          <w:noProof/>
          <w:lang w:val="sr-Cyrl-CS"/>
        </w:rPr>
        <w:t xml:space="preserve"> – Шопић  за  партије</w:t>
      </w:r>
      <w:r w:rsidR="00753557" w:rsidRPr="00637106">
        <w:rPr>
          <w:rFonts w:cs="Arial"/>
          <w:noProof/>
          <w:lang w:val="sr-Cyrl-CS"/>
        </w:rPr>
        <w:t xml:space="preserve"> </w:t>
      </w:r>
      <w:r w:rsidRPr="00637106">
        <w:rPr>
          <w:rFonts w:cs="Arial"/>
          <w:noProof/>
          <w:lang w:val="sr-Cyrl-CS"/>
        </w:rPr>
        <w:t>: 1,4,5,</w:t>
      </w:r>
      <w:r w:rsidR="00F17602" w:rsidRPr="00637106">
        <w:rPr>
          <w:rFonts w:cs="Arial"/>
          <w:noProof/>
          <w:lang w:val="sr-Cyrl-CS"/>
        </w:rPr>
        <w:t>13,</w:t>
      </w:r>
      <w:r w:rsidRPr="00637106">
        <w:rPr>
          <w:rFonts w:cs="Arial"/>
          <w:noProof/>
          <w:lang w:val="sr-Cyrl-CS"/>
        </w:rPr>
        <w:t xml:space="preserve">; </w:t>
      </w:r>
    </w:p>
    <w:p w14:paraId="26BAC9CA" w14:textId="4A6E2443" w:rsidR="00190BC1" w:rsidRPr="00637106" w:rsidRDefault="00190BC1" w:rsidP="00751E6C">
      <w:pPr>
        <w:spacing w:before="0"/>
        <w:rPr>
          <w:rFonts w:cs="Arial"/>
          <w:noProof/>
          <w:lang w:val="sr-Cyrl-CS"/>
        </w:rPr>
      </w:pPr>
      <w:r w:rsidRPr="00637106">
        <w:rPr>
          <w:rFonts w:cs="Arial"/>
          <w:noProof/>
          <w:lang w:val="sr-Cyrl-CS"/>
        </w:rPr>
        <w:t xml:space="preserve">- магацин </w:t>
      </w:r>
      <w:r w:rsidR="00586E07" w:rsidRPr="00637106">
        <w:rPr>
          <w:rFonts w:cs="Arial"/>
          <w:noProof/>
          <w:lang w:val="sr-Cyrl-CS"/>
        </w:rPr>
        <w:t>027</w:t>
      </w:r>
      <w:r w:rsidRPr="00637106">
        <w:rPr>
          <w:rFonts w:cs="Arial"/>
          <w:noProof/>
          <w:lang w:val="sr-Cyrl-CS"/>
        </w:rPr>
        <w:t xml:space="preserve"> ( 086)  – Вреоци   за партије: 7,8, </w:t>
      </w:r>
      <w:r w:rsidR="00F17602" w:rsidRPr="00637106">
        <w:rPr>
          <w:rFonts w:cs="Arial"/>
          <w:noProof/>
        </w:rPr>
        <w:t>9,</w:t>
      </w:r>
      <w:r w:rsidRPr="00637106">
        <w:rPr>
          <w:rFonts w:cs="Arial"/>
          <w:noProof/>
          <w:lang w:val="sr-Cyrl-CS"/>
        </w:rPr>
        <w:t>10,11,12</w:t>
      </w:r>
      <w:r w:rsidR="00586E07" w:rsidRPr="00637106">
        <w:rPr>
          <w:rFonts w:cs="Arial"/>
          <w:noProof/>
          <w:lang w:val="sr-Cyrl-CS"/>
        </w:rPr>
        <w:t xml:space="preserve"> </w:t>
      </w:r>
      <w:r w:rsidRPr="00637106">
        <w:rPr>
          <w:rFonts w:cs="Arial"/>
          <w:noProof/>
          <w:lang w:val="sr-Cyrl-CS"/>
        </w:rPr>
        <w:t xml:space="preserve"> </w:t>
      </w:r>
      <w:r w:rsidR="00586E07" w:rsidRPr="00637106">
        <w:rPr>
          <w:rFonts w:cs="Arial"/>
          <w:noProof/>
          <w:lang w:val="sr-Cyrl-CS"/>
        </w:rPr>
        <w:t xml:space="preserve">и </w:t>
      </w:r>
    </w:p>
    <w:p w14:paraId="66DC1AA1" w14:textId="3FFB82FC" w:rsidR="00751E6C" w:rsidRPr="00637106" w:rsidRDefault="00190BC1" w:rsidP="00751E6C">
      <w:pPr>
        <w:spacing w:before="0"/>
        <w:rPr>
          <w:rFonts w:cs="Arial"/>
          <w:noProof/>
          <w:lang w:val="sr-Cyrl-CS"/>
        </w:rPr>
      </w:pPr>
      <w:r w:rsidRPr="00637106">
        <w:rPr>
          <w:rFonts w:cs="Arial"/>
          <w:noProof/>
          <w:lang w:val="sr-Cyrl-CS"/>
        </w:rPr>
        <w:t xml:space="preserve">- магацин </w:t>
      </w:r>
      <w:r w:rsidR="00586E07" w:rsidRPr="00637106">
        <w:rPr>
          <w:rFonts w:cs="Arial"/>
          <w:noProof/>
          <w:lang w:val="sr-Cyrl-CS"/>
        </w:rPr>
        <w:t>052</w:t>
      </w:r>
      <w:r w:rsidR="00753557" w:rsidRPr="00637106">
        <w:rPr>
          <w:rFonts w:cs="Arial"/>
          <w:noProof/>
          <w:lang w:val="sr-Cyrl-CS"/>
        </w:rPr>
        <w:t>(</w:t>
      </w:r>
      <w:r w:rsidR="00F17602" w:rsidRPr="00637106">
        <w:rPr>
          <w:rFonts w:cs="Arial"/>
          <w:noProof/>
        </w:rPr>
        <w:t>0</w:t>
      </w:r>
      <w:r w:rsidR="00753557" w:rsidRPr="00637106">
        <w:rPr>
          <w:rFonts w:cs="Arial"/>
          <w:noProof/>
          <w:lang w:val="sr-Cyrl-CS"/>
        </w:rPr>
        <w:t xml:space="preserve">86) </w:t>
      </w:r>
      <w:r w:rsidRPr="00637106">
        <w:rPr>
          <w:rFonts w:cs="Arial"/>
          <w:noProof/>
          <w:lang w:val="sr-Cyrl-CS"/>
        </w:rPr>
        <w:t>– Вреоци   за партије</w:t>
      </w:r>
      <w:r w:rsidR="00753557" w:rsidRPr="00637106">
        <w:rPr>
          <w:rFonts w:cs="Arial"/>
          <w:noProof/>
          <w:lang w:val="sr-Cyrl-CS"/>
        </w:rPr>
        <w:t>:</w:t>
      </w:r>
      <w:r w:rsidRPr="00637106">
        <w:rPr>
          <w:rFonts w:cs="Arial"/>
          <w:noProof/>
          <w:lang w:val="sr-Cyrl-CS"/>
        </w:rPr>
        <w:t>2,3,</w:t>
      </w:r>
      <w:r w:rsidR="00753557" w:rsidRPr="00637106">
        <w:rPr>
          <w:rFonts w:cs="Arial"/>
          <w:noProof/>
          <w:lang w:val="sr-Cyrl-CS"/>
        </w:rPr>
        <w:t xml:space="preserve"> </w:t>
      </w:r>
      <w:r w:rsidRPr="00637106">
        <w:rPr>
          <w:rFonts w:cs="Arial"/>
          <w:noProof/>
          <w:lang w:val="sr-Cyrl-CS"/>
        </w:rPr>
        <w:t>6,</w:t>
      </w:r>
      <w:r w:rsidR="00753557" w:rsidRPr="00637106">
        <w:rPr>
          <w:rFonts w:cs="Arial"/>
          <w:noProof/>
          <w:lang w:val="sr-Cyrl-CS"/>
        </w:rPr>
        <w:t>14,15</w:t>
      </w:r>
      <w:r w:rsidR="00751E6C" w:rsidRPr="00637106">
        <w:rPr>
          <w:rFonts w:cs="Arial"/>
          <w:noProof/>
          <w:lang w:val="sr-Cyrl-CS"/>
        </w:rPr>
        <w:t xml:space="preserve"> </w:t>
      </w:r>
    </w:p>
    <w:p w14:paraId="24F680EF" w14:textId="77777777" w:rsidR="00261ECD" w:rsidRPr="00637106" w:rsidRDefault="00261ECD" w:rsidP="002771D1">
      <w:pPr>
        <w:tabs>
          <w:tab w:val="left" w:pos="120"/>
          <w:tab w:val="left" w:pos="360"/>
          <w:tab w:val="left" w:pos="540"/>
        </w:tabs>
        <w:contextualSpacing/>
        <w:jc w:val="left"/>
        <w:rPr>
          <w:rFonts w:cs="Arial"/>
          <w:lang w:val="sr-Latn-RS"/>
        </w:rPr>
      </w:pPr>
    </w:p>
    <w:p w14:paraId="1FBD20A0" w14:textId="77777777" w:rsidR="00560895" w:rsidRPr="00637106" w:rsidRDefault="009F19F6" w:rsidP="009F19F6">
      <w:pPr>
        <w:tabs>
          <w:tab w:val="left" w:pos="120"/>
          <w:tab w:val="left" w:pos="360"/>
          <w:tab w:val="left" w:pos="540"/>
        </w:tabs>
        <w:spacing w:before="0"/>
        <w:ind w:left="2013" w:hanging="2013"/>
        <w:contextualSpacing/>
        <w:jc w:val="left"/>
        <w:rPr>
          <w:rFonts w:cs="Arial"/>
          <w:noProof/>
          <w:lang w:val="sr-Cyrl-CS" w:eastAsia="zh-CN"/>
        </w:rPr>
      </w:pPr>
      <w:r w:rsidRPr="00637106">
        <w:rPr>
          <w:rFonts w:cs="Arial"/>
          <w:noProof/>
          <w:lang w:val="sr-Cyrl-CS" w:eastAsia="zh-CN"/>
        </w:rPr>
        <w:t>Паритет испоруке :</w:t>
      </w:r>
    </w:p>
    <w:p w14:paraId="35995EC3" w14:textId="77777777" w:rsidR="009F19F6" w:rsidRPr="00637106" w:rsidRDefault="009F19F6" w:rsidP="00751E6C">
      <w:pPr>
        <w:tabs>
          <w:tab w:val="left" w:pos="120"/>
          <w:tab w:val="left" w:pos="360"/>
          <w:tab w:val="left" w:pos="540"/>
        </w:tabs>
        <w:spacing w:before="0"/>
        <w:ind w:left="2325" w:hanging="2325"/>
        <w:contextualSpacing/>
        <w:jc w:val="left"/>
        <w:rPr>
          <w:rFonts w:cs="Arial"/>
          <w:noProof/>
          <w:lang w:val="sr-Cyrl-CS"/>
        </w:rPr>
      </w:pPr>
      <w:r w:rsidRPr="00637106">
        <w:rPr>
          <w:rFonts w:cs="Arial"/>
          <w:noProof/>
          <w:lang w:val="sr-Cyrl-CS"/>
        </w:rPr>
        <w:t xml:space="preserve">- за </w:t>
      </w:r>
      <w:r w:rsidR="00751E6C" w:rsidRPr="00637106">
        <w:rPr>
          <w:rFonts w:cs="Arial"/>
          <w:noProof/>
          <w:lang w:val="sr-Cyrl-CS"/>
        </w:rPr>
        <w:t>домаће понуђаче:</w:t>
      </w:r>
      <w:r w:rsidR="001366BF" w:rsidRPr="00637106">
        <w:rPr>
          <w:rFonts w:cs="Arial"/>
          <w:noProof/>
          <w:lang w:val="sr-Cyrl-CS"/>
        </w:rPr>
        <w:t xml:space="preserve"> Fco ма</w:t>
      </w:r>
      <w:r w:rsidR="00190BC1" w:rsidRPr="00637106">
        <w:rPr>
          <w:rFonts w:cs="Arial"/>
          <w:noProof/>
          <w:lang w:val="sr-Cyrl-CS"/>
        </w:rPr>
        <w:t xml:space="preserve">гацини наручиоца број 086, 027, </w:t>
      </w:r>
      <w:r w:rsidR="001366BF" w:rsidRPr="00637106">
        <w:rPr>
          <w:rFonts w:cs="Arial"/>
          <w:noProof/>
          <w:lang w:val="sr-Cyrl-CS"/>
        </w:rPr>
        <w:t>052</w:t>
      </w:r>
      <w:r w:rsidR="00751E6C" w:rsidRPr="00637106">
        <w:rPr>
          <w:rFonts w:cs="Arial"/>
          <w:noProof/>
          <w:lang w:val="sr-Cyrl-CS"/>
        </w:rPr>
        <w:t xml:space="preserve"> са урачунатим зависним трошковима</w:t>
      </w:r>
      <w:r w:rsidR="00261ECD" w:rsidRPr="00637106">
        <w:rPr>
          <w:rFonts w:cs="Arial"/>
          <w:noProof/>
          <w:lang w:val="sr-Cyrl-CS"/>
        </w:rPr>
        <w:t>,</w:t>
      </w:r>
    </w:p>
    <w:p w14:paraId="57D52100" w14:textId="77777777" w:rsidR="00437FE1" w:rsidRPr="00637106" w:rsidRDefault="00261ECD" w:rsidP="0016399D">
      <w:pPr>
        <w:tabs>
          <w:tab w:val="left" w:pos="120"/>
          <w:tab w:val="left" w:pos="360"/>
          <w:tab w:val="left" w:pos="540"/>
        </w:tabs>
        <w:spacing w:before="0"/>
        <w:ind w:left="2325" w:hanging="2325"/>
        <w:contextualSpacing/>
        <w:jc w:val="left"/>
        <w:rPr>
          <w:rFonts w:cs="Arial"/>
          <w:lang w:val="sr-Cyrl-CS"/>
        </w:rPr>
      </w:pPr>
      <w:r w:rsidRPr="00637106">
        <w:rPr>
          <w:rFonts w:cs="Arial"/>
          <w:noProof/>
          <w:lang w:val="sr-Cyrl-CS"/>
        </w:rPr>
        <w:t xml:space="preserve">- за стране понуђаче: </w:t>
      </w:r>
      <w:r w:rsidR="00B66B63" w:rsidRPr="00637106">
        <w:rPr>
          <w:rFonts w:cs="Arial"/>
          <w:lang w:val="sr-Cyrl-CS" w:eastAsia="zh-CN"/>
        </w:rPr>
        <w:t>DDP</w:t>
      </w:r>
      <w:r w:rsidRPr="00637106">
        <w:rPr>
          <w:rFonts w:cs="Arial"/>
          <w:noProof/>
          <w:lang w:val="sr-Cyrl-CS"/>
        </w:rPr>
        <w:t xml:space="preserve"> магацини наручиоца број </w:t>
      </w:r>
      <w:r w:rsidR="001366BF" w:rsidRPr="00637106">
        <w:rPr>
          <w:rFonts w:cs="Arial"/>
          <w:noProof/>
          <w:lang w:val="sr-Cyrl-CS"/>
        </w:rPr>
        <w:t>086, 027, 052</w:t>
      </w:r>
      <w:r w:rsidRPr="00637106">
        <w:rPr>
          <w:rFonts w:cs="Arial"/>
          <w:noProof/>
          <w:lang w:val="sr-Cyrl-CS"/>
        </w:rPr>
        <w:t xml:space="preserve"> </w:t>
      </w:r>
      <w:r w:rsidRPr="00637106">
        <w:rPr>
          <w:rFonts w:cs="Arial"/>
          <w:lang w:val="sr-Cyrl-CS"/>
        </w:rPr>
        <w:t>(</w:t>
      </w:r>
      <w:r w:rsidRPr="00637106">
        <w:rPr>
          <w:rFonts w:cs="Arial"/>
        </w:rPr>
        <w:t>Incoterms</w:t>
      </w:r>
      <w:r w:rsidRPr="00637106">
        <w:rPr>
          <w:rFonts w:cs="Arial"/>
          <w:lang w:val="sr-Cyrl-CS"/>
        </w:rPr>
        <w:t xml:space="preserve"> 2010).</w:t>
      </w:r>
    </w:p>
    <w:p w14:paraId="265FE5C0" w14:textId="77777777" w:rsidR="0016399D" w:rsidRPr="00637106" w:rsidRDefault="0016399D" w:rsidP="0016399D">
      <w:pPr>
        <w:tabs>
          <w:tab w:val="left" w:pos="120"/>
          <w:tab w:val="left" w:pos="360"/>
          <w:tab w:val="left" w:pos="540"/>
        </w:tabs>
        <w:spacing w:before="0"/>
        <w:ind w:left="2325" w:hanging="2325"/>
        <w:contextualSpacing/>
        <w:jc w:val="left"/>
        <w:rPr>
          <w:rFonts w:cs="Arial"/>
          <w:lang w:val="sr-Cyrl-CS"/>
        </w:rPr>
      </w:pPr>
    </w:p>
    <w:p w14:paraId="47FDCE0B" w14:textId="77777777" w:rsidR="00261ECD" w:rsidRPr="00637106" w:rsidRDefault="00261ECD" w:rsidP="00261ECD">
      <w:pPr>
        <w:spacing w:before="60"/>
        <w:rPr>
          <w:noProof/>
          <w:lang w:val="sr-Cyrl-CS" w:eastAsia="ar-SA"/>
        </w:rPr>
      </w:pPr>
      <w:r w:rsidRPr="00637106">
        <w:rPr>
          <w:noProof/>
          <w:lang w:val="sr-Cyrl-CS" w:eastAsia="ar-SA"/>
        </w:rPr>
        <w:t>Евентуална настала штета приликом транспорта предметних добара до места испоруке пада на терет изабраног Понуђача.</w:t>
      </w:r>
    </w:p>
    <w:p w14:paraId="6ED646EC" w14:textId="77777777" w:rsidR="00261ECD" w:rsidRPr="00662C69" w:rsidRDefault="00261ECD" w:rsidP="00261ECD">
      <w:pPr>
        <w:spacing w:before="0"/>
        <w:rPr>
          <w:noProof/>
          <w:lang w:val="sr-Cyrl-CS" w:eastAsia="ar-SA"/>
        </w:rPr>
      </w:pPr>
    </w:p>
    <w:p w14:paraId="2D6BBE27" w14:textId="77777777" w:rsidR="00261ECD" w:rsidRPr="005B7542" w:rsidRDefault="00CA58B6" w:rsidP="00261ECD">
      <w:pPr>
        <w:tabs>
          <w:tab w:val="left" w:pos="120"/>
          <w:tab w:val="left" w:pos="360"/>
          <w:tab w:val="left" w:pos="540"/>
        </w:tabs>
        <w:spacing w:after="60"/>
        <w:contextualSpacing/>
        <w:rPr>
          <w:rFonts w:cs="Arial"/>
          <w:b/>
          <w:lang w:val="sr-Cyrl-CS"/>
        </w:rPr>
      </w:pPr>
      <w:r>
        <w:rPr>
          <w:rFonts w:cs="Arial"/>
          <w:b/>
          <w:lang w:val="sr-Cyrl-CS"/>
        </w:rPr>
        <w:t>3.5</w:t>
      </w:r>
      <w:r w:rsidR="00261ECD" w:rsidRPr="005B7542">
        <w:rPr>
          <w:rFonts w:cs="Arial"/>
          <w:b/>
          <w:lang w:val="sr-Cyrl-CS"/>
        </w:rPr>
        <w:t>. Квантитативни и квалитативни пријем</w:t>
      </w:r>
    </w:p>
    <w:p w14:paraId="196A9FBC" w14:textId="77777777" w:rsidR="00261ECD" w:rsidRPr="005B7542" w:rsidRDefault="00261ECD" w:rsidP="00367AC1">
      <w:pPr>
        <w:rPr>
          <w:noProof/>
          <w:lang w:val="sr-Cyrl-CS"/>
        </w:rPr>
      </w:pPr>
      <w:r w:rsidRPr="005B7542">
        <w:rPr>
          <w:noProof/>
          <w:lang w:val="sr-Cyrl-CS"/>
        </w:rPr>
        <w:t>Свака испорука предметних добара мора бити најављена најмање 3 (</w:t>
      </w:r>
      <w:r>
        <w:rPr>
          <w:noProof/>
          <w:lang w:val="sr-Cyrl-CS"/>
        </w:rPr>
        <w:t xml:space="preserve">словима: </w:t>
      </w:r>
      <w:r w:rsidRPr="005B7542">
        <w:rPr>
          <w:noProof/>
          <w:lang w:val="sr-Cyrl-CS"/>
        </w:rPr>
        <w:t>три) дана пре испоруке према Обрасцу</w:t>
      </w:r>
      <w:r w:rsidR="00367AC1" w:rsidRPr="00662C69">
        <w:rPr>
          <w:noProof/>
          <w:lang w:val="sr-Cyrl-CS"/>
        </w:rPr>
        <w:t xml:space="preserve"> </w:t>
      </w:r>
      <w:r w:rsidRPr="005B7542">
        <w:rPr>
          <w:noProof/>
          <w:lang w:val="sr-Cyrl-CS"/>
        </w:rPr>
        <w:t xml:space="preserve">"Најава </w:t>
      </w:r>
      <w:r>
        <w:rPr>
          <w:noProof/>
          <w:lang w:val="sr-Cyrl-CS"/>
        </w:rPr>
        <w:t>испоруке добара"</w:t>
      </w:r>
      <w:r w:rsidRPr="00662C69">
        <w:rPr>
          <w:noProof/>
          <w:lang w:val="sr-Cyrl-CS"/>
        </w:rPr>
        <w:t xml:space="preserve"> </w:t>
      </w:r>
      <w:r w:rsidRPr="005B7542">
        <w:rPr>
          <w:noProof/>
          <w:lang w:val="sr-Cyrl-CS"/>
        </w:rPr>
        <w:t>као и 24</w:t>
      </w:r>
      <w:r w:rsidRPr="005B7542">
        <w:rPr>
          <w:noProof/>
        </w:rPr>
        <w:t>h</w:t>
      </w:r>
      <w:r w:rsidRPr="00662C69">
        <w:rPr>
          <w:noProof/>
          <w:lang w:val="sr-Cyrl-CS"/>
        </w:rPr>
        <w:t xml:space="preserve"> </w:t>
      </w:r>
      <w:r w:rsidRPr="005B7542">
        <w:rPr>
          <w:noProof/>
          <w:lang w:val="sr-Cyrl-CS"/>
        </w:rPr>
        <w:t>пре испоруке према Прилогу</w:t>
      </w:r>
      <w:r w:rsidR="00367AC1" w:rsidRPr="00662C69">
        <w:rPr>
          <w:noProof/>
          <w:lang w:val="sr-Cyrl-CS"/>
        </w:rPr>
        <w:t xml:space="preserve"> </w:t>
      </w:r>
      <w:r w:rsidRPr="005B7542">
        <w:rPr>
          <w:noProof/>
          <w:lang w:val="sr-Cyrl-CS"/>
        </w:rPr>
        <w:t>"Обавештење о испоруци</w:t>
      </w:r>
      <w:r w:rsidR="00367AC1" w:rsidRPr="00662C69">
        <w:rPr>
          <w:noProof/>
          <w:lang w:val="sr-Cyrl-CS"/>
        </w:rPr>
        <w:t xml:space="preserve"> </w:t>
      </w:r>
      <w:r w:rsidRPr="005B7542">
        <w:rPr>
          <w:noProof/>
          <w:lang w:val="sr-Cyrl-CS"/>
        </w:rPr>
        <w:t>добара" који су саставни део конкурсне документације.  </w:t>
      </w:r>
    </w:p>
    <w:p w14:paraId="2A7EA04D" w14:textId="77777777" w:rsidR="00261ECD" w:rsidRPr="00D40886" w:rsidRDefault="00261ECD" w:rsidP="00261ECD">
      <w:pPr>
        <w:spacing w:after="120"/>
        <w:rPr>
          <w:noProof/>
          <w:lang w:val="sr-Cyrl-CS"/>
        </w:rPr>
      </w:pPr>
      <w:r w:rsidRPr="005B7542">
        <w:rPr>
          <w:noProof/>
          <w:lang w:val="sr-Cyrl-CS"/>
        </w:rPr>
        <w:t xml:space="preserve">Пријем предметних добара врши се у пријемном магацину </w:t>
      </w:r>
      <w:r>
        <w:rPr>
          <w:rFonts w:cs="Arial"/>
          <w:lang w:val="sr-Cyrl-CS"/>
        </w:rPr>
        <w:t>Наручиоца</w:t>
      </w:r>
      <w:r w:rsidRPr="005B7542">
        <w:rPr>
          <w:noProof/>
          <w:lang w:val="sr-Cyrl-CS"/>
        </w:rPr>
        <w:t xml:space="preserve"> сваког радног дана од 7</w:t>
      </w:r>
      <w:r w:rsidRPr="005B7542">
        <w:rPr>
          <w:noProof/>
          <w:u w:val="single"/>
          <w:vertAlign w:val="superscript"/>
          <w:lang w:val="sr-Cyrl-CS"/>
        </w:rPr>
        <w:t>00</w:t>
      </w:r>
      <w:r w:rsidRPr="005B7542">
        <w:rPr>
          <w:noProof/>
        </w:rPr>
        <w:t>h</w:t>
      </w:r>
      <w:r w:rsidRPr="005B7542">
        <w:rPr>
          <w:noProof/>
          <w:lang w:val="sr-Cyrl-CS"/>
        </w:rPr>
        <w:t xml:space="preserve"> до 12</w:t>
      </w:r>
      <w:r w:rsidRPr="005B7542">
        <w:rPr>
          <w:noProof/>
          <w:u w:val="single"/>
          <w:vertAlign w:val="superscript"/>
          <w:lang w:val="sr-Cyrl-CS"/>
        </w:rPr>
        <w:t>00</w:t>
      </w:r>
      <w:r w:rsidRPr="005B7542">
        <w:rPr>
          <w:noProof/>
        </w:rPr>
        <w:t>h</w:t>
      </w:r>
      <w:r w:rsidRPr="005B7542">
        <w:rPr>
          <w:noProof/>
          <w:lang w:val="sr-Cyrl-CS"/>
        </w:rPr>
        <w:t>.</w:t>
      </w:r>
    </w:p>
    <w:p w14:paraId="56D87BDE" w14:textId="533E0B51" w:rsidR="00261ECD" w:rsidRDefault="00261ECD" w:rsidP="00261ECD">
      <w:pPr>
        <w:autoSpaceDE w:val="0"/>
        <w:adjustRightInd w:val="0"/>
        <w:spacing w:after="120"/>
        <w:rPr>
          <w:rFonts w:cs="Arial"/>
          <w:noProof/>
          <w:lang w:val="sr-Latn-RS"/>
        </w:rPr>
      </w:pPr>
      <w:r w:rsidRPr="005B7542">
        <w:rPr>
          <w:rFonts w:cs="Arial"/>
          <w:noProof/>
          <w:lang w:val="sr-Cyrl-CS"/>
        </w:rPr>
        <w:t xml:space="preserve">Квантитативни пријем испоручених добара врши се у магацину </w:t>
      </w:r>
      <w:r>
        <w:rPr>
          <w:rFonts w:cs="Arial"/>
          <w:lang w:val="sr-Cyrl-CS"/>
        </w:rPr>
        <w:t>Наручиоца</w:t>
      </w:r>
      <w:r w:rsidRPr="005B7542">
        <w:rPr>
          <w:rFonts w:cs="Arial"/>
          <w:noProof/>
          <w:lang w:val="sr-Cyrl-CS"/>
        </w:rPr>
        <w:t>, приликом</w:t>
      </w:r>
      <w:r w:rsidR="00F17602">
        <w:rPr>
          <w:rFonts w:cs="Arial"/>
          <w:noProof/>
        </w:rPr>
        <w:t xml:space="preserve"> </w:t>
      </w:r>
      <w:r w:rsidRPr="005B7542">
        <w:rPr>
          <w:rFonts w:cs="Arial"/>
          <w:noProof/>
          <w:lang w:val="sr-Cyrl-CS"/>
        </w:rPr>
        <w:t xml:space="preserve">пријема добара, визуелном контролом и пребројавањем, а </w:t>
      </w:r>
      <w:r>
        <w:rPr>
          <w:rFonts w:cs="Arial"/>
          <w:lang w:val="sr-Cyrl-CS"/>
        </w:rPr>
        <w:t>Наручиоца</w:t>
      </w:r>
      <w:r w:rsidRPr="005B7542">
        <w:rPr>
          <w:rFonts w:cs="Arial"/>
          <w:noProof/>
          <w:lang w:val="sr-Cyrl-CS"/>
        </w:rPr>
        <w:t xml:space="preserve"> је дужан да исплати само стварно примљену количину.</w:t>
      </w:r>
    </w:p>
    <w:p w14:paraId="4A14E1F1" w14:textId="77777777" w:rsidR="00BF617F" w:rsidRPr="00BF617F" w:rsidRDefault="00BF617F" w:rsidP="00261ECD">
      <w:pPr>
        <w:autoSpaceDE w:val="0"/>
        <w:adjustRightInd w:val="0"/>
        <w:spacing w:after="120"/>
        <w:rPr>
          <w:rFonts w:cs="Arial"/>
          <w:noProof/>
          <w:lang w:val="sr-Latn-RS"/>
        </w:rPr>
      </w:pPr>
    </w:p>
    <w:p w14:paraId="1E2CC2C7" w14:textId="77777777" w:rsidR="00261ECD" w:rsidRPr="005B7542" w:rsidRDefault="00261ECD" w:rsidP="00261ECD">
      <w:pPr>
        <w:autoSpaceDE w:val="0"/>
        <w:adjustRightInd w:val="0"/>
        <w:rPr>
          <w:rFonts w:cs="Arial"/>
          <w:noProof/>
          <w:lang w:val="sr-Cyrl-CS"/>
        </w:rPr>
      </w:pPr>
      <w:r w:rsidRPr="005B7542">
        <w:rPr>
          <w:rFonts w:cs="Arial"/>
          <w:noProof/>
          <w:lang w:val="sr-Cyrl-C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Pr>
          <w:rFonts w:cs="Arial"/>
          <w:lang w:val="sr-Cyrl-CS"/>
        </w:rPr>
        <w:t>Наручилац</w:t>
      </w:r>
      <w:r w:rsidRPr="005B7542">
        <w:rPr>
          <w:rFonts w:cs="Arial"/>
          <w:noProof/>
          <w:lang w:val="sr-Cyrl-CS"/>
        </w:rPr>
        <w:t xml:space="preserve"> има право достављања писане рекламације П</w:t>
      </w:r>
      <w:r>
        <w:rPr>
          <w:rFonts w:cs="Arial"/>
          <w:noProof/>
          <w:lang w:val="sr-Cyrl-CS"/>
        </w:rPr>
        <w:t>онуђачу</w:t>
      </w:r>
      <w:r w:rsidRPr="005B7542">
        <w:rPr>
          <w:rFonts w:cs="Arial"/>
          <w:noProof/>
          <w:lang w:val="sr-Cyrl-CS"/>
        </w:rPr>
        <w:t>.</w:t>
      </w:r>
    </w:p>
    <w:p w14:paraId="3639192C" w14:textId="77777777" w:rsidR="00261ECD" w:rsidRPr="00662C69" w:rsidRDefault="00261ECD" w:rsidP="00261ECD">
      <w:pPr>
        <w:spacing w:before="60"/>
        <w:rPr>
          <w:rFonts w:cs="Arial"/>
          <w:lang w:val="sr-Cyrl-CS"/>
        </w:rPr>
      </w:pPr>
      <w:r w:rsidRPr="005B7542">
        <w:rPr>
          <w:rFonts w:cs="Arial"/>
          <w:lang w:val="sr-Cyrl-CS"/>
        </w:rPr>
        <w:t>Квалитатитвни пријем добара се врши у року од 10 (</w:t>
      </w:r>
      <w:r>
        <w:rPr>
          <w:rFonts w:cs="Arial"/>
          <w:lang w:val="sr-Cyrl-CS"/>
        </w:rPr>
        <w:t xml:space="preserve">словима: </w:t>
      </w:r>
      <w:r w:rsidRPr="005B7542">
        <w:rPr>
          <w:rFonts w:cs="Arial"/>
          <w:lang w:val="sr-Cyrl-CS"/>
        </w:rPr>
        <w:t xml:space="preserve">десет) дана од дана квантитативног пријема. У случају да испоручена добра не одговарају уговореном квалитету и техничким карактеристикама произвођача, </w:t>
      </w:r>
      <w:r>
        <w:rPr>
          <w:rFonts w:cs="Arial"/>
          <w:lang w:val="sr-Cyrl-CS"/>
        </w:rPr>
        <w:t>Наручиоца</w:t>
      </w:r>
      <w:r w:rsidRPr="005B7542">
        <w:rPr>
          <w:rFonts w:cs="Arial"/>
          <w:lang w:val="sr-Cyrl-CS"/>
        </w:rPr>
        <w:t xml:space="preserve"> има право да П</w:t>
      </w:r>
      <w:r>
        <w:rPr>
          <w:rFonts w:cs="Arial"/>
          <w:lang w:val="sr-Cyrl-CS"/>
        </w:rPr>
        <w:t>онуђачу</w:t>
      </w:r>
      <w:r w:rsidRPr="005B7542">
        <w:rPr>
          <w:rFonts w:cs="Arial"/>
          <w:lang w:val="sr-Cyrl-CS"/>
        </w:rPr>
        <w:t xml:space="preserve"> достави писану рекламацију, коју је </w:t>
      </w:r>
      <w:r>
        <w:rPr>
          <w:rFonts w:cs="Arial"/>
          <w:lang w:val="sr-Cyrl-CS"/>
        </w:rPr>
        <w:t>Понуђач</w:t>
      </w:r>
      <w:r w:rsidRPr="005B7542">
        <w:rPr>
          <w:rFonts w:cs="Arial"/>
          <w:lang w:val="sr-Cyrl-CS"/>
        </w:rPr>
        <w:t xml:space="preserve"> дужан да реши најдуже у року од 10 (</w:t>
      </w:r>
      <w:r>
        <w:rPr>
          <w:rFonts w:cs="Arial"/>
          <w:lang w:val="sr-Cyrl-CS"/>
        </w:rPr>
        <w:t xml:space="preserve">словима: </w:t>
      </w:r>
      <w:r w:rsidRPr="005B7542">
        <w:rPr>
          <w:rFonts w:cs="Arial"/>
          <w:lang w:val="sr-Cyrl-CS"/>
        </w:rPr>
        <w:t>десет) дана од дана њеног пријема.</w:t>
      </w:r>
    </w:p>
    <w:p w14:paraId="47876E66" w14:textId="77777777" w:rsidR="00367AC1" w:rsidRPr="00662C69" w:rsidRDefault="00BF617F" w:rsidP="00BF617F">
      <w:pPr>
        <w:tabs>
          <w:tab w:val="left" w:pos="6865"/>
        </w:tabs>
        <w:spacing w:before="0"/>
        <w:rPr>
          <w:rFonts w:cs="Arial"/>
          <w:lang w:val="sr-Cyrl-CS"/>
        </w:rPr>
      </w:pPr>
      <w:r>
        <w:rPr>
          <w:rFonts w:cs="Arial"/>
          <w:lang w:val="sr-Cyrl-CS"/>
        </w:rPr>
        <w:tab/>
      </w:r>
    </w:p>
    <w:p w14:paraId="31A3087C" w14:textId="77777777" w:rsidR="00367AC1" w:rsidRPr="00620710" w:rsidRDefault="00CA58B6" w:rsidP="00367AC1">
      <w:pPr>
        <w:spacing w:before="0"/>
        <w:rPr>
          <w:rFonts w:cs="Arial"/>
          <w:b/>
          <w:lang w:val="sr-Cyrl-CS"/>
        </w:rPr>
      </w:pPr>
      <w:r>
        <w:rPr>
          <w:b/>
          <w:noProof/>
          <w:lang w:val="sr-Cyrl-CS"/>
        </w:rPr>
        <w:t>3.6</w:t>
      </w:r>
      <w:r w:rsidR="00367AC1" w:rsidRPr="00620710">
        <w:rPr>
          <w:b/>
          <w:noProof/>
          <w:lang w:val="sr-Cyrl-CS"/>
        </w:rPr>
        <w:t>. Гарантни рок</w:t>
      </w:r>
    </w:p>
    <w:p w14:paraId="5689572F" w14:textId="77777777" w:rsidR="00367AC1" w:rsidRDefault="00367AC1" w:rsidP="00367AC1">
      <w:pPr>
        <w:tabs>
          <w:tab w:val="left" w:pos="2503"/>
        </w:tabs>
        <w:spacing w:after="120"/>
        <w:rPr>
          <w:rFonts w:cs="Arial"/>
          <w:noProof/>
          <w:lang w:val="sr-Cyrl-CS" w:eastAsia="zh-CN"/>
        </w:rPr>
      </w:pPr>
      <w:r w:rsidRPr="00B616FB">
        <w:rPr>
          <w:rFonts w:cs="Arial"/>
          <w:noProof/>
          <w:lang w:val="sr-Cyrl-CS" w:eastAsia="zh-CN"/>
        </w:rPr>
        <w:t>Гарантни рок за испоручена</w:t>
      </w:r>
      <w:r>
        <w:rPr>
          <w:rFonts w:cs="Arial"/>
          <w:noProof/>
          <w:lang w:val="sr-Cyrl-CS" w:eastAsia="zh-CN"/>
        </w:rPr>
        <w:t xml:space="preserve"> добра</w:t>
      </w:r>
      <w:r w:rsidRPr="00B616FB">
        <w:rPr>
          <w:rFonts w:cs="Arial"/>
          <w:noProof/>
          <w:lang w:val="sr-Cyrl-CS" w:eastAsia="zh-CN"/>
        </w:rPr>
        <w:t xml:space="preserve"> не може бити краћи од :</w:t>
      </w:r>
    </w:p>
    <w:p w14:paraId="6DE2939E" w14:textId="77777777" w:rsidR="00D1314D" w:rsidRPr="00637106" w:rsidRDefault="00A37831" w:rsidP="00A37831">
      <w:pPr>
        <w:tabs>
          <w:tab w:val="left" w:pos="2503"/>
        </w:tabs>
        <w:spacing w:after="120"/>
        <w:ind w:left="2211" w:hanging="2211"/>
        <w:rPr>
          <w:rFonts w:cs="Arial"/>
          <w:noProof/>
          <w:lang w:val="sr-Cyrl-CS" w:eastAsia="zh-CN"/>
        </w:rPr>
      </w:pPr>
      <w:r w:rsidRPr="00637106">
        <w:rPr>
          <w:rFonts w:cs="Arial"/>
          <w:noProof/>
          <w:lang w:val="sr-Cyrl-CS" w:eastAsia="zh-CN"/>
        </w:rPr>
        <w:t>- за партије:</w:t>
      </w:r>
      <w:r w:rsidR="00190BC1" w:rsidRPr="00637106">
        <w:rPr>
          <w:rFonts w:cs="Arial"/>
          <w:noProof/>
          <w:lang w:val="sr-Cyrl-CS" w:eastAsia="zh-CN"/>
        </w:rPr>
        <w:t>5,6 и 13</w:t>
      </w:r>
      <w:r w:rsidR="00D1314D" w:rsidRPr="00637106">
        <w:rPr>
          <w:rFonts w:cs="Arial"/>
          <w:noProof/>
          <w:lang w:val="sr-Cyrl-CS" w:eastAsia="zh-CN"/>
        </w:rPr>
        <w:t xml:space="preserve"> – 24 (словима: двадесетчетири</w:t>
      </w:r>
      <w:r w:rsidR="0067422F" w:rsidRPr="00637106">
        <w:rPr>
          <w:rFonts w:cs="Arial"/>
          <w:noProof/>
          <w:lang w:val="sr-Cyrl-CS" w:eastAsia="zh-CN"/>
        </w:rPr>
        <w:t xml:space="preserve">) </w:t>
      </w:r>
      <w:r w:rsidRPr="00637106">
        <w:rPr>
          <w:rFonts w:cs="Arial"/>
          <w:noProof/>
          <w:lang w:val="sr-Cyrl-CS" w:eastAsia="zh-CN"/>
        </w:rPr>
        <w:t>месеца од дана уградње добара</w:t>
      </w:r>
      <w:r w:rsidR="00994F17" w:rsidRPr="00637106">
        <w:rPr>
          <w:rFonts w:cs="Arial"/>
          <w:noProof/>
          <w:lang w:val="sr-Cyrl-CS" w:eastAsia="zh-CN"/>
        </w:rPr>
        <w:t>, а</w:t>
      </w:r>
      <w:r w:rsidRPr="00637106">
        <w:rPr>
          <w:rFonts w:cs="Arial"/>
          <w:noProof/>
          <w:lang w:val="sr-Cyrl-CS" w:eastAsia="zh-CN"/>
        </w:rPr>
        <w:t xml:space="preserve"> не дуже од 36 (словима: тридесетшест) месеци од дана када је извршен квалитативни пријем добара</w:t>
      </w:r>
    </w:p>
    <w:p w14:paraId="284603AB" w14:textId="77777777" w:rsidR="00367AC1" w:rsidRPr="00637106" w:rsidRDefault="00CA58B6" w:rsidP="00157D2C">
      <w:pPr>
        <w:spacing w:after="120"/>
        <w:ind w:left="3119" w:hanging="3119"/>
        <w:rPr>
          <w:rFonts w:cs="Arial"/>
          <w:b/>
          <w:lang w:val="sr-Cyrl-CS" w:eastAsia="zh-CN"/>
        </w:rPr>
      </w:pPr>
      <w:r w:rsidRPr="00637106">
        <w:rPr>
          <w:rFonts w:cs="Arial"/>
          <w:noProof/>
          <w:lang w:val="sr-Cyrl-CS" w:eastAsia="zh-CN"/>
        </w:rPr>
        <w:t xml:space="preserve">- за све остале партије – </w:t>
      </w:r>
      <w:r w:rsidR="00157D2C" w:rsidRPr="00637106">
        <w:rPr>
          <w:rFonts w:cs="Arial"/>
          <w:noProof/>
          <w:lang w:val="sr-Cyrl-CS" w:eastAsia="zh-CN"/>
        </w:rPr>
        <w:t>24</w:t>
      </w:r>
      <w:r w:rsidR="00367AC1" w:rsidRPr="00637106">
        <w:rPr>
          <w:rFonts w:cs="Arial"/>
          <w:noProof/>
          <w:lang w:val="sr-Cyrl-CS" w:eastAsia="zh-CN"/>
        </w:rPr>
        <w:t xml:space="preserve"> (словима: </w:t>
      </w:r>
      <w:r w:rsidR="00157D2C" w:rsidRPr="00637106">
        <w:rPr>
          <w:rFonts w:cs="Arial"/>
          <w:noProof/>
          <w:lang w:val="sr-Cyrl-CS" w:eastAsia="zh-CN"/>
        </w:rPr>
        <w:t>двадесетчетири</w:t>
      </w:r>
      <w:r w:rsidR="00367AC1" w:rsidRPr="00637106">
        <w:rPr>
          <w:rFonts w:cs="Arial"/>
          <w:noProof/>
          <w:lang w:val="sr-Cyrl-CS" w:eastAsia="zh-CN"/>
        </w:rPr>
        <w:t xml:space="preserve">) месеца </w:t>
      </w:r>
      <w:r w:rsidR="00367AC1" w:rsidRPr="00637106">
        <w:rPr>
          <w:rFonts w:cs="Arial"/>
          <w:lang w:val="sr-Cyrl-CS" w:eastAsia="zh-CN"/>
        </w:rPr>
        <w:t>од дана када је извршен квалитативни пријем  добара.</w:t>
      </w:r>
    </w:p>
    <w:p w14:paraId="210786EC" w14:textId="77777777" w:rsidR="00E806EC" w:rsidRPr="00637106" w:rsidRDefault="00E806EC" w:rsidP="00367AC1">
      <w:pPr>
        <w:spacing w:before="0"/>
        <w:rPr>
          <w:rFonts w:eastAsia="Lucida Sans Unicode" w:cs="Arial"/>
          <w:kern w:val="1"/>
          <w:lang w:val="sr-Cyrl-CS" w:eastAsia="hi-IN" w:bidi="hi-IN"/>
        </w:rPr>
      </w:pPr>
    </w:p>
    <w:p w14:paraId="38CFD05F" w14:textId="77777777" w:rsidR="00E806EC" w:rsidRPr="007379F4" w:rsidRDefault="00E806EC" w:rsidP="00E806EC">
      <w:pPr>
        <w:tabs>
          <w:tab w:val="left" w:pos="9090"/>
        </w:tabs>
        <w:rPr>
          <w:rFonts w:cs="Arial"/>
          <w:lang w:val="sr-Cyrl-CS"/>
        </w:rPr>
      </w:pPr>
      <w:r w:rsidRPr="00EB6AF2">
        <w:rPr>
          <w:rFonts w:cs="Arial"/>
          <w:lang w:val="sr-Cyrl-CS"/>
        </w:rPr>
        <w:t xml:space="preserve">Купац има право на рекламацију у току трајања гарантног рока када се, после  извршеног квалитативног  пријема, покаже да испоручена добра имају неки скривени недостатак, Купац је обавезан да Продавцу стави рекламацију на квалитет без одлагања, </w:t>
      </w:r>
      <w:r w:rsidRPr="007379F4">
        <w:rPr>
          <w:rFonts w:cs="Arial"/>
          <w:lang w:val="sr-Cyrl-CS"/>
        </w:rPr>
        <w:t xml:space="preserve">а најкасније у року од три дана од дана сазнања за недостатак. </w:t>
      </w:r>
    </w:p>
    <w:p w14:paraId="17798EAD" w14:textId="77777777" w:rsidR="00E806EC" w:rsidRPr="007379F4" w:rsidRDefault="00E806EC" w:rsidP="00E806EC">
      <w:pPr>
        <w:tabs>
          <w:tab w:val="left" w:pos="9090"/>
        </w:tabs>
        <w:rPr>
          <w:rFonts w:cs="Arial"/>
          <w:lang w:val="sr-Cyrl-CS"/>
        </w:rPr>
      </w:pPr>
      <w:r w:rsidRPr="007379F4">
        <w:rPr>
          <w:rFonts w:cs="Arial"/>
          <w:lang w:val="sr-Cyrl-C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D63453C" w14:textId="77777777" w:rsidR="00E806EC" w:rsidRPr="007379F4" w:rsidRDefault="00E806EC" w:rsidP="00E806EC">
      <w:pPr>
        <w:tabs>
          <w:tab w:val="left" w:pos="9090"/>
        </w:tabs>
        <w:spacing w:before="0" w:after="120"/>
        <w:rPr>
          <w:rFonts w:cs="Arial"/>
          <w:lang w:val="sr-Cyrl-CS"/>
        </w:rPr>
      </w:pPr>
      <w:r w:rsidRPr="007379F4">
        <w:rPr>
          <w:rFonts w:cs="Arial"/>
          <w:lang w:val="sr-Cyrl-CS"/>
        </w:rPr>
        <w:t>У случају потврђивања чињеница, изложених у рекламационом акту Купца, Продавац се обавезује да у гарантном року, о свом трошку:</w:t>
      </w:r>
    </w:p>
    <w:p w14:paraId="177ECB49" w14:textId="1707896F" w:rsidR="00E806EC" w:rsidRPr="007379F4" w:rsidRDefault="00E806EC" w:rsidP="00E806EC">
      <w:pPr>
        <w:tabs>
          <w:tab w:val="left" w:pos="9090"/>
        </w:tabs>
        <w:spacing w:before="0"/>
        <w:ind w:left="511" w:hanging="227"/>
        <w:contextualSpacing/>
        <w:rPr>
          <w:rFonts w:eastAsia="Calibri" w:cs="Arial"/>
          <w:lang w:val="sr-Cyrl-CS"/>
        </w:rPr>
      </w:pPr>
      <w:r w:rsidRPr="007379F4">
        <w:rPr>
          <w:rFonts w:eastAsia="Calibri" w:cs="Arial"/>
          <w:b/>
          <w:sz w:val="24"/>
          <w:szCs w:val="24"/>
          <w:lang w:val="sr-Cyrl-CS"/>
        </w:rPr>
        <w:t>•</w:t>
      </w:r>
      <w:r w:rsidRPr="007379F4">
        <w:rPr>
          <w:rFonts w:eastAsia="Calibri" w:cs="Arial"/>
          <w:lang w:val="sr-Cyrl-CS"/>
        </w:rPr>
        <w:t xml:space="preserve"> отклони све евентуалне недостатке на испорученим добрима под условима утврђеним у техничкој гаранцији и важећим законским прописима РС или </w:t>
      </w:r>
    </w:p>
    <w:p w14:paraId="76497B92" w14:textId="77777777" w:rsidR="00E806EC" w:rsidRPr="007379F4" w:rsidRDefault="00E806EC" w:rsidP="00E806EC">
      <w:pPr>
        <w:tabs>
          <w:tab w:val="left" w:pos="9090"/>
        </w:tabs>
        <w:spacing w:before="0" w:after="120"/>
        <w:ind w:left="511" w:hanging="227"/>
        <w:contextualSpacing/>
        <w:rPr>
          <w:rFonts w:eastAsia="Calibri" w:cs="Arial"/>
          <w:lang w:val="sr-Cyrl-CS"/>
        </w:rPr>
      </w:pPr>
      <w:r w:rsidRPr="007379F4">
        <w:rPr>
          <w:rFonts w:eastAsia="Calibri" w:cs="Arial"/>
          <w:b/>
          <w:sz w:val="24"/>
          <w:szCs w:val="24"/>
          <w:lang w:val="sr-Cyrl-CS"/>
        </w:rPr>
        <w:t xml:space="preserve">• </w:t>
      </w:r>
      <w:r w:rsidRPr="007379F4">
        <w:rPr>
          <w:rFonts w:eastAsia="Calibri" w:cs="Arial"/>
          <w:lang w:val="sr-Cyrl-CS"/>
        </w:rPr>
        <w:t>испоручи нова добра у замену за рекламирана, најкасније 15 (словима: петнаест) дана од дана повраћаја рекламираних добара од стране Купца.</w:t>
      </w:r>
    </w:p>
    <w:p w14:paraId="7C1677E3" w14:textId="77777777" w:rsidR="00E806EC" w:rsidRPr="007379F4" w:rsidRDefault="00E806EC" w:rsidP="00E806EC">
      <w:pPr>
        <w:tabs>
          <w:tab w:val="left" w:pos="9090"/>
        </w:tabs>
        <w:spacing w:before="240"/>
        <w:rPr>
          <w:rFonts w:cs="Arial"/>
          <w:lang w:val="sr-Cyrl-CS"/>
        </w:rPr>
      </w:pPr>
      <w:r w:rsidRPr="007379F4">
        <w:rPr>
          <w:rFonts w:cs="Arial"/>
          <w:lang w:val="sr-Cyrl-CS"/>
        </w:rPr>
        <w:t>Гарантни рок се продужава за време за које добра, због недостатака, у гарантном року нису коришћена на начин за који су купљена и време проведено на отклањању недостатака на добрима у гарантном року. На замењеним добрима тече нови гарантни рок из става 1. овог члана, од датума замене.</w:t>
      </w:r>
    </w:p>
    <w:p w14:paraId="05023661" w14:textId="77777777" w:rsidR="00E806EC" w:rsidRPr="00EB6AF2" w:rsidRDefault="00E806EC" w:rsidP="00E806EC">
      <w:pPr>
        <w:suppressAutoHyphens/>
        <w:spacing w:before="0" w:after="120"/>
        <w:rPr>
          <w:rFonts w:cs="Arial"/>
          <w:lang w:val="ru-RU" w:eastAsia="ar-SA"/>
        </w:rPr>
      </w:pPr>
      <w:r w:rsidRPr="00EB6AF2">
        <w:rPr>
          <w:rFonts w:cs="Arial"/>
          <w:lang w:val="ru-RU" w:eastAsia="ar-SA"/>
        </w:rPr>
        <w:t>Продавац одговара Купцу и за штету коју је овај, због недостатака на испорученим добрима, претрпео на другим својим добрима и то према општим правилима о одговорности за штету.</w:t>
      </w:r>
    </w:p>
    <w:p w14:paraId="40ECE4E8" w14:textId="77777777" w:rsidR="00E806EC" w:rsidRDefault="00E806EC" w:rsidP="00E806EC">
      <w:pPr>
        <w:tabs>
          <w:tab w:val="left" w:pos="567"/>
        </w:tabs>
        <w:spacing w:before="0"/>
        <w:rPr>
          <w:rFonts w:cs="Arial"/>
          <w:lang w:val="ru-RU"/>
        </w:rPr>
      </w:pPr>
      <w:r w:rsidRPr="00EB6AF2">
        <w:rPr>
          <w:rFonts w:cs="Arial"/>
          <w:lang w:val="ru-RU"/>
        </w:rPr>
        <w:t>Сви трошкови који буду проузроковани Купцу, а везани су за отклањање недостатака на добрима која му се испоручују, сагласно овом Уговору, у гарантном року, иду на терет Продавца</w:t>
      </w:r>
      <w:r w:rsidRPr="007379F4">
        <w:rPr>
          <w:rFonts w:cs="Arial"/>
          <w:lang w:val="ru-RU"/>
        </w:rPr>
        <w:t>.</w:t>
      </w:r>
    </w:p>
    <w:p w14:paraId="5B165E90" w14:textId="77777777" w:rsidR="00E806EC" w:rsidRDefault="00E806EC" w:rsidP="00E806EC">
      <w:pPr>
        <w:tabs>
          <w:tab w:val="left" w:pos="0"/>
          <w:tab w:val="left" w:pos="360"/>
        </w:tabs>
        <w:spacing w:before="0"/>
        <w:rPr>
          <w:rFonts w:cs="Arial"/>
          <w:lang w:val="ru-RU"/>
        </w:rPr>
      </w:pPr>
    </w:p>
    <w:p w14:paraId="0436A2B1" w14:textId="77777777" w:rsidR="00E806EC" w:rsidRPr="00637106" w:rsidRDefault="00E806EC" w:rsidP="00E806EC">
      <w:pPr>
        <w:tabs>
          <w:tab w:val="left" w:pos="0"/>
          <w:tab w:val="left" w:pos="360"/>
        </w:tabs>
        <w:spacing w:before="0"/>
        <w:rPr>
          <w:rFonts w:cs="Arial"/>
          <w:u w:val="single"/>
          <w:lang w:val="ru-RU"/>
        </w:rPr>
      </w:pPr>
      <w:r w:rsidRPr="00637106">
        <w:rPr>
          <w:rFonts w:cs="Arial"/>
          <w:lang w:val="ru-RU"/>
        </w:rPr>
        <w:t xml:space="preserve"> </w:t>
      </w:r>
      <w:r w:rsidRPr="00637106">
        <w:rPr>
          <w:rFonts w:cs="Arial"/>
          <w:u w:val="single"/>
          <w:lang w:val="ru-RU"/>
        </w:rPr>
        <w:t>За партије: 5 , 6 и 13</w:t>
      </w:r>
    </w:p>
    <w:p w14:paraId="3F0C14C0" w14:textId="77777777" w:rsidR="00E806EC" w:rsidRPr="00637106" w:rsidRDefault="00E806EC" w:rsidP="00E806EC">
      <w:pPr>
        <w:tabs>
          <w:tab w:val="left" w:pos="0"/>
          <w:tab w:val="left" w:pos="360"/>
        </w:tabs>
        <w:spacing w:before="0"/>
        <w:rPr>
          <w:rFonts w:cs="Arial"/>
          <w:u w:val="single"/>
          <w:lang w:val="ru-RU"/>
        </w:rPr>
      </w:pPr>
    </w:p>
    <w:p w14:paraId="4D84E948" w14:textId="77777777" w:rsidR="00E806EC" w:rsidRPr="00637106" w:rsidRDefault="00E806EC" w:rsidP="00E806EC">
      <w:pPr>
        <w:tabs>
          <w:tab w:val="left" w:pos="0"/>
          <w:tab w:val="left" w:pos="360"/>
        </w:tabs>
        <w:spacing w:before="0"/>
        <w:rPr>
          <w:rFonts w:cs="Arial"/>
        </w:rPr>
      </w:pPr>
      <w:r w:rsidRPr="00637106">
        <w:rPr>
          <w:rFonts w:cs="Arial"/>
          <w:lang w:val="ru-RU"/>
        </w:rPr>
        <w:lastRenderedPageBreak/>
        <w:t xml:space="preserve">          Продавац</w:t>
      </w:r>
      <w:r w:rsidRPr="00637106">
        <w:rPr>
          <w:rFonts w:cs="Arial"/>
          <w:bCs/>
        </w:rPr>
        <w:t xml:space="preserve"> треба да достави гаранцију у форми изјаве за понуђени  гарантни период којом се обавезује да у  случају рекламације Купца отклони недостатак у примереном  року који не може бити дужи од 10 дана.</w:t>
      </w:r>
    </w:p>
    <w:p w14:paraId="7EF65FB2" w14:textId="77777777" w:rsidR="00E806EC" w:rsidRPr="00637106" w:rsidRDefault="00E806EC" w:rsidP="00E806EC">
      <w:pPr>
        <w:tabs>
          <w:tab w:val="left" w:pos="0"/>
        </w:tabs>
        <w:spacing w:after="60"/>
        <w:rPr>
          <w:rStyle w:val="Bodytext10"/>
        </w:rPr>
      </w:pPr>
      <w:r w:rsidRPr="00637106">
        <w:rPr>
          <w:rStyle w:val="Bodytext10"/>
        </w:rPr>
        <w:t>Продавац гарантује да ће добро испуњавати гарантоване</w:t>
      </w:r>
      <w:r w:rsidRPr="00637106">
        <w:rPr>
          <w:rStyle w:val="Bodytext10"/>
          <w:lang w:val="sr-Cyrl-CS"/>
        </w:rPr>
        <w:t xml:space="preserve"> </w:t>
      </w:r>
      <w:r w:rsidRPr="00637106">
        <w:rPr>
          <w:rStyle w:val="Bodytext10"/>
        </w:rPr>
        <w:t>перформансе (техничке и експлоатационе карактеристике).</w:t>
      </w:r>
    </w:p>
    <w:p w14:paraId="4CC2291F" w14:textId="77777777" w:rsidR="00E806EC" w:rsidRPr="00637106" w:rsidRDefault="00E806EC" w:rsidP="00E806EC">
      <w:pPr>
        <w:spacing w:after="60"/>
        <w:rPr>
          <w:rStyle w:val="Bodytext10"/>
        </w:rPr>
      </w:pPr>
      <w:r w:rsidRPr="00637106">
        <w:rPr>
          <w:rStyle w:val="Bodytext10"/>
        </w:rPr>
        <w:t>Продавац се обавезује да у току гарантног периода изврши све сервисне радове, поправи сва оштећења која нису настала од стране Купца,</w:t>
      </w:r>
      <w:r w:rsidRPr="00637106">
        <w:rPr>
          <w:rStyle w:val="Bodytext10"/>
          <w:lang w:val="sr-Cyrl-RS"/>
        </w:rPr>
        <w:t xml:space="preserve"> </w:t>
      </w:r>
      <w:r w:rsidRPr="00637106">
        <w:rPr>
          <w:rStyle w:val="Bodytext10"/>
        </w:rPr>
        <w:t>о свом трошку.</w:t>
      </w:r>
    </w:p>
    <w:p w14:paraId="4FB07509" w14:textId="77777777" w:rsidR="00E806EC" w:rsidRPr="00637106" w:rsidRDefault="00E806EC" w:rsidP="00E806EC">
      <w:pPr>
        <w:spacing w:after="60"/>
        <w:rPr>
          <w:rFonts w:cs="Arial"/>
        </w:rPr>
      </w:pPr>
      <w:r w:rsidRPr="00637106">
        <w:rPr>
          <w:rStyle w:val="Bodytext10"/>
        </w:rPr>
        <w:t>Замењени делови током трајања гарантог периода подлежу истим условима гаранције ПРОДАВЦА  за испоручено добро.</w:t>
      </w:r>
    </w:p>
    <w:p w14:paraId="3F86ADE4" w14:textId="77777777" w:rsidR="00E806EC" w:rsidRDefault="00E806EC" w:rsidP="00367AC1">
      <w:pPr>
        <w:spacing w:before="0"/>
        <w:rPr>
          <w:rFonts w:eastAsia="Lucida Sans Unicode" w:cs="Arial"/>
          <w:kern w:val="1"/>
          <w:lang w:val="sr-Cyrl-CS" w:eastAsia="hi-IN" w:bidi="hi-IN"/>
        </w:rPr>
      </w:pPr>
    </w:p>
    <w:p w14:paraId="2CC9D294" w14:textId="77777777" w:rsidR="00E806EC" w:rsidRDefault="00E806EC" w:rsidP="00367AC1">
      <w:pPr>
        <w:spacing w:before="0"/>
        <w:rPr>
          <w:rFonts w:eastAsia="Lucida Sans Unicode" w:cs="Arial"/>
          <w:kern w:val="1"/>
          <w:lang w:val="sr-Cyrl-CS" w:eastAsia="hi-IN" w:bidi="hi-IN"/>
        </w:rPr>
      </w:pPr>
    </w:p>
    <w:p w14:paraId="55A04DEF" w14:textId="77777777" w:rsidR="00367AC1" w:rsidRPr="00662C69" w:rsidRDefault="00367AC1" w:rsidP="00367AC1">
      <w:pPr>
        <w:spacing w:before="0"/>
        <w:rPr>
          <w:rFonts w:eastAsia="Lucida Sans Unicode" w:cs="Arial"/>
          <w:kern w:val="1"/>
          <w:lang w:val="sr-Cyrl-CS" w:eastAsia="hi-IN" w:bidi="hi-IN"/>
        </w:rPr>
      </w:pPr>
      <w:r w:rsidRPr="00367AC1">
        <w:rPr>
          <w:rFonts w:eastAsia="Lucida Sans Unicode" w:cs="Arial"/>
          <w:kern w:val="1"/>
          <w:lang w:val="sr-Cyrl-CS" w:eastAsia="hi-IN" w:bidi="hi-IN"/>
        </w:rPr>
        <w:t>Изабрани Понуђач је дужан да о свом трошку отклони све евентуалне недостатке у току трајања гарантног рока.</w:t>
      </w:r>
    </w:p>
    <w:p w14:paraId="01DA9F52" w14:textId="77777777" w:rsidR="00367AC1" w:rsidRPr="00662C69" w:rsidRDefault="00367AC1" w:rsidP="00367AC1">
      <w:pPr>
        <w:spacing w:before="0"/>
        <w:rPr>
          <w:rFonts w:eastAsia="Lucida Sans Unicode" w:cs="Arial"/>
          <w:color w:val="C00000"/>
          <w:kern w:val="1"/>
          <w:lang w:val="sr-Cyrl-CS" w:eastAsia="hi-IN" w:bidi="hi-IN"/>
        </w:rPr>
      </w:pPr>
      <w:r w:rsidRPr="008309C8">
        <w:rPr>
          <w:rFonts w:eastAsia="Lucida Sans Unicode" w:cs="Arial"/>
          <w:color w:val="C00000"/>
          <w:kern w:val="1"/>
          <w:lang w:val="sr-Cyrl-CS" w:eastAsia="hi-IN" w:bidi="hi-IN"/>
        </w:rPr>
        <w:t xml:space="preserve"> </w:t>
      </w:r>
    </w:p>
    <w:p w14:paraId="3B1EC9EE" w14:textId="77777777" w:rsidR="00CA58B6" w:rsidRPr="004B6CB7" w:rsidRDefault="00CA58B6" w:rsidP="00CA58B6">
      <w:pPr>
        <w:spacing w:before="0"/>
        <w:rPr>
          <w:b/>
          <w:noProof/>
          <w:lang w:val="sr-Cyrl-CS"/>
        </w:rPr>
      </w:pPr>
      <w:r>
        <w:rPr>
          <w:b/>
          <w:noProof/>
          <w:lang w:val="sr-Cyrl-CS"/>
        </w:rPr>
        <w:t>3.7.</w:t>
      </w:r>
      <w:r w:rsidRPr="004B6CB7">
        <w:rPr>
          <w:b/>
          <w:noProof/>
          <w:lang w:val="sr-Cyrl-CS"/>
        </w:rPr>
        <w:t xml:space="preserve"> </w:t>
      </w:r>
      <w:r>
        <w:rPr>
          <w:b/>
          <w:noProof/>
          <w:lang w:val="sr-Cyrl-CS"/>
        </w:rPr>
        <w:t>Паковање и транспорт</w:t>
      </w:r>
    </w:p>
    <w:p w14:paraId="273591B2" w14:textId="77777777" w:rsidR="00367AC1" w:rsidRPr="00620710" w:rsidRDefault="00367AC1" w:rsidP="00367AC1">
      <w:pPr>
        <w:spacing w:before="0"/>
        <w:rPr>
          <w:b/>
          <w:noProof/>
          <w:lang w:val="sr-Cyrl-CS"/>
        </w:rPr>
      </w:pPr>
    </w:p>
    <w:p w14:paraId="4D23292A" w14:textId="77777777" w:rsidR="00367AC1" w:rsidRDefault="00367AC1" w:rsidP="00367AC1">
      <w:pPr>
        <w:rPr>
          <w:rFonts w:cs="Arial"/>
          <w:i/>
          <w:noProof/>
          <w:lang w:val="sr-Cyrl-CS" w:eastAsia="zh-CN"/>
        </w:rPr>
      </w:pPr>
      <w:r w:rsidRPr="00620710">
        <w:rPr>
          <w:rFonts w:cs="Arial"/>
          <w:noProof/>
          <w:lang w:val="sr-Cyrl-CS" w:eastAsia="zh-CN"/>
        </w:rPr>
        <w:t>Изабрани Понуђач је обавезан да уговорена добра упакује и заштити од оштећења приликом утовара, транспорта, истовара и магацинске манипулације. Евентуално настала штета приликом транспорта предметних добара до места испоруке пада на терет изабраног Понуђача</w:t>
      </w:r>
      <w:r w:rsidRPr="00D40886">
        <w:rPr>
          <w:rFonts w:cs="Arial"/>
          <w:i/>
          <w:noProof/>
          <w:lang w:val="sr-Cyrl-CS" w:eastAsia="zh-CN"/>
        </w:rPr>
        <w:t>.</w:t>
      </w:r>
    </w:p>
    <w:p w14:paraId="41B068A2" w14:textId="77777777" w:rsidR="00157D2C" w:rsidRDefault="00157D2C" w:rsidP="00751E6C">
      <w:pPr>
        <w:tabs>
          <w:tab w:val="left" w:pos="120"/>
          <w:tab w:val="left" w:pos="360"/>
          <w:tab w:val="left" w:pos="540"/>
        </w:tabs>
        <w:spacing w:before="0"/>
        <w:ind w:left="2325" w:hanging="2325"/>
        <w:contextualSpacing/>
        <w:jc w:val="left"/>
        <w:rPr>
          <w:rFonts w:cs="Arial"/>
          <w:noProof/>
          <w:lang w:val="sr-Cyrl-CS" w:eastAsia="zh-CN"/>
        </w:rPr>
      </w:pPr>
    </w:p>
    <w:p w14:paraId="27AAED0A" w14:textId="77777777" w:rsidR="00157D2C" w:rsidRDefault="00157D2C" w:rsidP="00751E6C">
      <w:pPr>
        <w:tabs>
          <w:tab w:val="left" w:pos="120"/>
          <w:tab w:val="left" w:pos="360"/>
          <w:tab w:val="left" w:pos="540"/>
        </w:tabs>
        <w:spacing w:before="0"/>
        <w:ind w:left="2325" w:hanging="2325"/>
        <w:contextualSpacing/>
        <w:jc w:val="left"/>
        <w:rPr>
          <w:rFonts w:cs="Arial"/>
          <w:noProof/>
          <w:lang w:val="sr-Cyrl-CS" w:eastAsia="zh-CN"/>
        </w:rPr>
      </w:pPr>
    </w:p>
    <w:p w14:paraId="63545878" w14:textId="77777777" w:rsidR="00157D2C" w:rsidRDefault="00157D2C" w:rsidP="00751E6C">
      <w:pPr>
        <w:tabs>
          <w:tab w:val="left" w:pos="120"/>
          <w:tab w:val="left" w:pos="360"/>
          <w:tab w:val="left" w:pos="540"/>
        </w:tabs>
        <w:spacing w:before="0"/>
        <w:ind w:left="2325" w:hanging="2325"/>
        <w:contextualSpacing/>
        <w:jc w:val="left"/>
        <w:rPr>
          <w:rFonts w:cs="Arial"/>
          <w:noProof/>
          <w:lang w:val="sr-Cyrl-CS" w:eastAsia="zh-CN"/>
        </w:rPr>
      </w:pPr>
    </w:p>
    <w:p w14:paraId="35D2EA82" w14:textId="77777777" w:rsidR="001366BF" w:rsidRDefault="001366BF" w:rsidP="00751E6C">
      <w:pPr>
        <w:tabs>
          <w:tab w:val="left" w:pos="120"/>
          <w:tab w:val="left" w:pos="360"/>
          <w:tab w:val="left" w:pos="540"/>
        </w:tabs>
        <w:spacing w:before="0"/>
        <w:ind w:left="2325" w:hanging="2325"/>
        <w:contextualSpacing/>
        <w:jc w:val="left"/>
        <w:rPr>
          <w:rFonts w:cs="Arial"/>
          <w:noProof/>
          <w:lang w:val="sr-Cyrl-CS" w:eastAsia="zh-CN"/>
        </w:rPr>
      </w:pPr>
    </w:p>
    <w:p w14:paraId="777B3AD1" w14:textId="77777777" w:rsidR="001366BF" w:rsidRDefault="001366BF" w:rsidP="00751E6C">
      <w:pPr>
        <w:tabs>
          <w:tab w:val="left" w:pos="120"/>
          <w:tab w:val="left" w:pos="360"/>
          <w:tab w:val="left" w:pos="540"/>
        </w:tabs>
        <w:spacing w:before="0"/>
        <w:ind w:left="2325" w:hanging="2325"/>
        <w:contextualSpacing/>
        <w:jc w:val="left"/>
        <w:rPr>
          <w:rFonts w:cs="Arial"/>
          <w:noProof/>
          <w:lang w:val="sr-Cyrl-CS" w:eastAsia="zh-CN"/>
        </w:rPr>
      </w:pPr>
    </w:p>
    <w:p w14:paraId="4D8C499A" w14:textId="77777777" w:rsidR="001366BF" w:rsidRDefault="001366BF" w:rsidP="00751E6C">
      <w:pPr>
        <w:tabs>
          <w:tab w:val="left" w:pos="120"/>
          <w:tab w:val="left" w:pos="360"/>
          <w:tab w:val="left" w:pos="540"/>
        </w:tabs>
        <w:spacing w:before="0"/>
        <w:ind w:left="2325" w:hanging="2325"/>
        <w:contextualSpacing/>
        <w:jc w:val="left"/>
        <w:rPr>
          <w:rFonts w:cs="Arial"/>
          <w:noProof/>
          <w:lang w:val="sr-Cyrl-CS" w:eastAsia="zh-CN"/>
        </w:rPr>
      </w:pPr>
    </w:p>
    <w:p w14:paraId="19F08585" w14:textId="77777777" w:rsidR="001366BF" w:rsidRDefault="001366BF" w:rsidP="00751E6C">
      <w:pPr>
        <w:tabs>
          <w:tab w:val="left" w:pos="120"/>
          <w:tab w:val="left" w:pos="360"/>
          <w:tab w:val="left" w:pos="540"/>
        </w:tabs>
        <w:spacing w:before="0"/>
        <w:ind w:left="2325" w:hanging="2325"/>
        <w:contextualSpacing/>
        <w:jc w:val="left"/>
        <w:rPr>
          <w:rFonts w:cs="Arial"/>
          <w:noProof/>
          <w:lang w:val="sr-Cyrl-CS" w:eastAsia="zh-CN"/>
        </w:rPr>
      </w:pPr>
    </w:p>
    <w:p w14:paraId="3B3EFA5C" w14:textId="77777777" w:rsidR="00665AED" w:rsidRDefault="00665AED" w:rsidP="00751E6C">
      <w:pPr>
        <w:tabs>
          <w:tab w:val="left" w:pos="120"/>
          <w:tab w:val="left" w:pos="360"/>
          <w:tab w:val="left" w:pos="540"/>
        </w:tabs>
        <w:spacing w:before="0"/>
        <w:ind w:left="2325" w:hanging="2325"/>
        <w:contextualSpacing/>
        <w:jc w:val="left"/>
        <w:rPr>
          <w:rFonts w:cs="Arial"/>
          <w:noProof/>
          <w:lang w:val="sr-Latn-RS" w:eastAsia="zh-CN"/>
        </w:rPr>
      </w:pPr>
    </w:p>
    <w:p w14:paraId="7FC26031"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5EF12EC9"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659CBFF1"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497C621B"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43CC92AE"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1A23F421"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70596470"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306EFD59"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2CF9FF19"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0DBC2BAA"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06E3DA79"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6E4112E5"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517ECB35"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08469F60"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185CE7AA"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3F302AAB"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35E1A7A8"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2CE9A116"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19D5A6A8"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34673075"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75BABF88"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1852CC1B"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3B6CD97D"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59E0544B"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0E0EB0D1"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64A20728" w14:textId="77777777" w:rsid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36F98371" w14:textId="77777777" w:rsidR="00155A43" w:rsidRPr="00155A43" w:rsidRDefault="00155A43" w:rsidP="00751E6C">
      <w:pPr>
        <w:tabs>
          <w:tab w:val="left" w:pos="120"/>
          <w:tab w:val="left" w:pos="360"/>
          <w:tab w:val="left" w:pos="540"/>
        </w:tabs>
        <w:spacing w:before="0"/>
        <w:ind w:left="2325" w:hanging="2325"/>
        <w:contextualSpacing/>
        <w:jc w:val="left"/>
        <w:rPr>
          <w:rFonts w:cs="Arial"/>
          <w:noProof/>
          <w:lang w:val="sr-Latn-RS" w:eastAsia="zh-CN"/>
        </w:rPr>
      </w:pPr>
    </w:p>
    <w:p w14:paraId="7A177A5A" w14:textId="77777777" w:rsidR="00665AED" w:rsidRDefault="00665AED" w:rsidP="00751E6C">
      <w:pPr>
        <w:tabs>
          <w:tab w:val="left" w:pos="120"/>
          <w:tab w:val="left" w:pos="360"/>
          <w:tab w:val="left" w:pos="540"/>
        </w:tabs>
        <w:spacing w:before="0"/>
        <w:ind w:left="2325" w:hanging="2325"/>
        <w:contextualSpacing/>
        <w:jc w:val="left"/>
        <w:rPr>
          <w:rFonts w:cs="Arial"/>
          <w:noProof/>
          <w:lang w:val="sr-Cyrl-CS" w:eastAsia="zh-CN"/>
        </w:rPr>
      </w:pPr>
    </w:p>
    <w:p w14:paraId="71BDD437" w14:textId="77777777" w:rsidR="00157D2C" w:rsidRDefault="00157D2C" w:rsidP="00751E6C">
      <w:pPr>
        <w:tabs>
          <w:tab w:val="left" w:pos="120"/>
          <w:tab w:val="left" w:pos="360"/>
          <w:tab w:val="left" w:pos="540"/>
        </w:tabs>
        <w:spacing w:before="0"/>
        <w:ind w:left="2325" w:hanging="2325"/>
        <w:contextualSpacing/>
        <w:jc w:val="left"/>
        <w:rPr>
          <w:rFonts w:cs="Arial"/>
          <w:noProof/>
          <w:lang w:val="sr-Cyrl-CS" w:eastAsia="zh-CN"/>
        </w:rPr>
      </w:pPr>
    </w:p>
    <w:p w14:paraId="1A833632" w14:textId="77777777" w:rsidR="00B66B63" w:rsidRPr="00BF617F" w:rsidRDefault="00B66B63" w:rsidP="00157D2C">
      <w:pPr>
        <w:tabs>
          <w:tab w:val="left" w:pos="120"/>
          <w:tab w:val="left" w:pos="360"/>
          <w:tab w:val="left" w:pos="540"/>
        </w:tabs>
        <w:spacing w:before="0"/>
        <w:contextualSpacing/>
        <w:jc w:val="left"/>
        <w:rPr>
          <w:rFonts w:cs="Arial"/>
          <w:noProof/>
          <w:lang w:val="sr-Latn-RS" w:eastAsia="zh-CN"/>
        </w:rPr>
      </w:pPr>
    </w:p>
    <w:p w14:paraId="36C2EB84" w14:textId="77777777" w:rsidR="00367AC1" w:rsidRPr="00647E28" w:rsidRDefault="00367AC1" w:rsidP="00256E42">
      <w:pPr>
        <w:pStyle w:val="Heading10"/>
        <w:numPr>
          <w:ilvl w:val="0"/>
          <w:numId w:val="13"/>
        </w:numPr>
        <w:spacing w:before="0" w:after="160"/>
        <w:ind w:left="357" w:hanging="357"/>
        <w:jc w:val="both"/>
        <w:rPr>
          <w:rFonts w:cs="Arial"/>
          <w:noProof/>
        </w:rPr>
      </w:pPr>
      <w:r w:rsidRPr="00647E28">
        <w:rPr>
          <w:rFonts w:cs="Arial"/>
          <w:noProof/>
        </w:rPr>
        <w:lastRenderedPageBreak/>
        <w:t>ОБАВЕЗНИ УСЛОВИ ЗА УЧЕШЋЕ У ПОСТУПКУ ЈАВНЕ НАБАВКЕ ИЗ ЧЛАНА 75. И 76. ЗАКОНА И УПУТСТВО КАКО СЕ ДОКАЗУЈЕ ИСПУЊЕНОСТ ТИХ УСЛОВА</w:t>
      </w:r>
      <w:r w:rsidRPr="00647E28">
        <w:rPr>
          <w:rFonts w:cs="Arial"/>
        </w:rPr>
        <w:tab/>
      </w:r>
    </w:p>
    <w:tbl>
      <w:tblPr>
        <w:tblW w:w="10590"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51"/>
        <w:gridCol w:w="49"/>
        <w:gridCol w:w="3827"/>
        <w:gridCol w:w="5863"/>
      </w:tblGrid>
      <w:tr w:rsidR="00367AC1" w:rsidRPr="00533B82" w14:paraId="7F26A4B9" w14:textId="77777777" w:rsidTr="00D43795">
        <w:trPr>
          <w:trHeight w:val="276"/>
          <w:tblHeader/>
          <w:jc w:val="center"/>
        </w:trPr>
        <w:tc>
          <w:tcPr>
            <w:tcW w:w="851" w:type="dxa"/>
            <w:vMerge w:val="restart"/>
            <w:shd w:val="clear" w:color="auto" w:fill="C0504D"/>
            <w:vAlign w:val="center"/>
          </w:tcPr>
          <w:p w14:paraId="6ED1E823" w14:textId="77777777" w:rsidR="00367AC1" w:rsidRPr="00BB381A" w:rsidRDefault="00367AC1" w:rsidP="00EB7788">
            <w:pPr>
              <w:ind w:firstLine="0"/>
              <w:jc w:val="center"/>
              <w:rPr>
                <w:rFonts w:cs="Arial"/>
                <w:b/>
                <w:bCs/>
                <w:noProof/>
                <w:sz w:val="24"/>
                <w:szCs w:val="24"/>
                <w:lang w:val="sr-Cyrl-CS" w:eastAsia="ar-SA"/>
              </w:rPr>
            </w:pPr>
            <w:r>
              <w:rPr>
                <w:rFonts w:cs="Arial"/>
                <w:b/>
                <w:bCs/>
                <w:noProof/>
                <w:lang w:val="sr-Cyrl-CS" w:eastAsia="ar-SA"/>
              </w:rPr>
              <w:t xml:space="preserve">Ред.  </w:t>
            </w:r>
            <w:r w:rsidRPr="00BB381A">
              <w:rPr>
                <w:rFonts w:cs="Arial"/>
                <w:b/>
                <w:bCs/>
                <w:noProof/>
                <w:lang w:val="sr-Cyrl-CS" w:eastAsia="ar-SA"/>
              </w:rPr>
              <w:t>бр</w:t>
            </w:r>
            <w:r>
              <w:rPr>
                <w:rFonts w:cs="Arial"/>
                <w:b/>
                <w:bCs/>
                <w:noProof/>
                <w:lang w:val="sr-Cyrl-CS" w:eastAsia="ar-SA"/>
              </w:rPr>
              <w:t>ој</w:t>
            </w:r>
          </w:p>
        </w:tc>
        <w:tc>
          <w:tcPr>
            <w:tcW w:w="3876" w:type="dxa"/>
            <w:gridSpan w:val="2"/>
            <w:vMerge w:val="restart"/>
            <w:shd w:val="clear" w:color="auto" w:fill="C0504D"/>
            <w:vAlign w:val="center"/>
          </w:tcPr>
          <w:p w14:paraId="05C387F8" w14:textId="77777777" w:rsidR="00367AC1" w:rsidRPr="00BB381A" w:rsidRDefault="00367AC1" w:rsidP="00EB7788">
            <w:pPr>
              <w:ind w:firstLine="0"/>
              <w:jc w:val="center"/>
              <w:rPr>
                <w:rFonts w:cs="Arial"/>
                <w:b/>
                <w:bCs/>
                <w:noProof/>
                <w:sz w:val="28"/>
                <w:szCs w:val="28"/>
                <w:lang w:val="sr-Cyrl-CS" w:eastAsia="ar-SA"/>
              </w:rPr>
            </w:pPr>
            <w:r w:rsidRPr="00BB381A">
              <w:rPr>
                <w:rFonts w:cs="Arial"/>
                <w:b/>
                <w:bCs/>
                <w:noProof/>
                <w:sz w:val="28"/>
                <w:szCs w:val="28"/>
                <w:lang w:val="sr-Cyrl-CS" w:eastAsia="ar-SA"/>
              </w:rPr>
              <w:t>УСЛОВИ</w:t>
            </w:r>
          </w:p>
        </w:tc>
        <w:tc>
          <w:tcPr>
            <w:tcW w:w="5863" w:type="dxa"/>
            <w:vMerge w:val="restart"/>
            <w:shd w:val="clear" w:color="auto" w:fill="C0504D"/>
            <w:vAlign w:val="center"/>
          </w:tcPr>
          <w:p w14:paraId="3943F54F" w14:textId="77777777" w:rsidR="00367AC1" w:rsidRPr="00BB381A" w:rsidRDefault="00367AC1" w:rsidP="00EB7788">
            <w:pPr>
              <w:ind w:firstLine="0"/>
              <w:jc w:val="center"/>
              <w:rPr>
                <w:rFonts w:cs="Arial"/>
                <w:b/>
                <w:bCs/>
                <w:noProof/>
                <w:sz w:val="28"/>
                <w:szCs w:val="28"/>
                <w:lang w:val="sr-Cyrl-CS" w:eastAsia="ar-SA"/>
              </w:rPr>
            </w:pPr>
            <w:r w:rsidRPr="00BB381A">
              <w:rPr>
                <w:rFonts w:cs="Arial"/>
                <w:b/>
                <w:bCs/>
                <w:noProof/>
                <w:sz w:val="28"/>
                <w:szCs w:val="28"/>
                <w:lang w:val="sr-Cyrl-CS" w:eastAsia="ar-SA"/>
              </w:rPr>
              <w:t>ДОКАЗИ</w:t>
            </w:r>
          </w:p>
        </w:tc>
      </w:tr>
      <w:tr w:rsidR="00367AC1" w:rsidRPr="00533B82" w14:paraId="67705427" w14:textId="77777777" w:rsidTr="00D43795">
        <w:trPr>
          <w:trHeight w:val="396"/>
          <w:tblHeader/>
          <w:jc w:val="center"/>
        </w:trPr>
        <w:tc>
          <w:tcPr>
            <w:tcW w:w="851" w:type="dxa"/>
            <w:vMerge/>
            <w:shd w:val="clear" w:color="auto" w:fill="auto"/>
          </w:tcPr>
          <w:p w14:paraId="088A42EC" w14:textId="77777777" w:rsidR="00367AC1" w:rsidRPr="00BB381A" w:rsidRDefault="00367AC1" w:rsidP="00EB7788">
            <w:pPr>
              <w:ind w:firstLine="0"/>
              <w:jc w:val="center"/>
              <w:rPr>
                <w:rFonts w:cs="Arial"/>
                <w:b/>
                <w:bCs/>
                <w:noProof/>
                <w:sz w:val="24"/>
                <w:szCs w:val="24"/>
                <w:lang w:val="sr-Cyrl-CS" w:eastAsia="ar-SA"/>
              </w:rPr>
            </w:pPr>
          </w:p>
        </w:tc>
        <w:tc>
          <w:tcPr>
            <w:tcW w:w="3876" w:type="dxa"/>
            <w:gridSpan w:val="2"/>
            <w:vMerge/>
            <w:shd w:val="clear" w:color="auto" w:fill="auto"/>
          </w:tcPr>
          <w:p w14:paraId="3B3618FF" w14:textId="77777777" w:rsidR="00367AC1" w:rsidRPr="00BB381A" w:rsidRDefault="00367AC1" w:rsidP="00EB7788">
            <w:pPr>
              <w:ind w:firstLine="0"/>
              <w:jc w:val="center"/>
              <w:rPr>
                <w:rFonts w:cs="Arial"/>
                <w:b/>
                <w:noProof/>
                <w:sz w:val="24"/>
                <w:szCs w:val="24"/>
                <w:lang w:val="sr-Cyrl-CS" w:eastAsia="ar-SA"/>
              </w:rPr>
            </w:pPr>
          </w:p>
        </w:tc>
        <w:tc>
          <w:tcPr>
            <w:tcW w:w="5863" w:type="dxa"/>
            <w:vMerge/>
            <w:shd w:val="clear" w:color="auto" w:fill="auto"/>
          </w:tcPr>
          <w:p w14:paraId="2569D07F" w14:textId="77777777" w:rsidR="00367AC1" w:rsidRPr="00BB381A" w:rsidRDefault="00367AC1" w:rsidP="00EB7788">
            <w:pPr>
              <w:ind w:firstLine="0"/>
              <w:rPr>
                <w:rFonts w:cs="Arial"/>
                <w:b/>
                <w:bCs/>
                <w:noProof/>
                <w:sz w:val="24"/>
                <w:szCs w:val="24"/>
                <w:lang w:val="sr-Cyrl-CS" w:eastAsia="ar-SA"/>
              </w:rPr>
            </w:pPr>
          </w:p>
        </w:tc>
      </w:tr>
      <w:tr w:rsidR="00367AC1" w:rsidRPr="00533B82" w14:paraId="0B50FBAF" w14:textId="77777777" w:rsidTr="00662C69">
        <w:trPr>
          <w:trHeight w:val="567"/>
          <w:jc w:val="center"/>
        </w:trPr>
        <w:tc>
          <w:tcPr>
            <w:tcW w:w="10590" w:type="dxa"/>
            <w:gridSpan w:val="4"/>
            <w:shd w:val="clear" w:color="auto" w:fill="F2F2F2"/>
            <w:vAlign w:val="center"/>
          </w:tcPr>
          <w:p w14:paraId="5B5948F6" w14:textId="77777777" w:rsidR="00367AC1" w:rsidRPr="00BB381A" w:rsidRDefault="00367AC1" w:rsidP="00EB7788">
            <w:pPr>
              <w:autoSpaceDE w:val="0"/>
              <w:adjustRightInd w:val="0"/>
              <w:ind w:firstLine="0"/>
              <w:jc w:val="center"/>
              <w:rPr>
                <w:rFonts w:cs="Arial"/>
                <w:b/>
                <w:noProof/>
                <w:sz w:val="24"/>
                <w:szCs w:val="24"/>
                <w:lang w:val="sr-Cyrl-CS" w:eastAsia="ar-SA"/>
              </w:rPr>
            </w:pPr>
            <w:r w:rsidRPr="00BB381A">
              <w:rPr>
                <w:rFonts w:cs="Arial"/>
                <w:b/>
                <w:noProof/>
                <w:sz w:val="24"/>
                <w:szCs w:val="24"/>
                <w:lang w:val="sr-Cyrl-CS" w:eastAsia="ar-SA"/>
              </w:rPr>
              <w:t xml:space="preserve">         4.1. ОБАВЕЗНИ УСЛОВИ</w:t>
            </w:r>
          </w:p>
        </w:tc>
      </w:tr>
      <w:tr w:rsidR="00367AC1" w:rsidRPr="00C40B6A" w14:paraId="3F6D4E36" w14:textId="77777777" w:rsidTr="00367AC1">
        <w:trPr>
          <w:trHeight w:val="3118"/>
          <w:jc w:val="center"/>
        </w:trPr>
        <w:tc>
          <w:tcPr>
            <w:tcW w:w="851" w:type="dxa"/>
            <w:shd w:val="clear" w:color="auto" w:fill="auto"/>
            <w:vAlign w:val="center"/>
          </w:tcPr>
          <w:p w14:paraId="3CD414C8" w14:textId="77777777" w:rsidR="00367AC1" w:rsidRPr="00367AC1" w:rsidRDefault="00367AC1" w:rsidP="00EB7788">
            <w:pPr>
              <w:ind w:firstLine="0"/>
              <w:jc w:val="center"/>
              <w:rPr>
                <w:rFonts w:cs="Arial"/>
                <w:b/>
                <w:bCs/>
                <w:noProof/>
                <w:sz w:val="20"/>
                <w:szCs w:val="20"/>
                <w:lang w:val="sr-Cyrl-CS" w:eastAsia="ar-SA"/>
              </w:rPr>
            </w:pPr>
            <w:r w:rsidRPr="00367AC1">
              <w:rPr>
                <w:rFonts w:cs="Arial"/>
                <w:b/>
                <w:bCs/>
                <w:noProof/>
                <w:sz w:val="20"/>
                <w:szCs w:val="20"/>
                <w:lang w:val="sr-Cyrl-CS" w:eastAsia="ar-SA"/>
              </w:rPr>
              <w:t>1.</w:t>
            </w:r>
          </w:p>
        </w:tc>
        <w:tc>
          <w:tcPr>
            <w:tcW w:w="3876" w:type="dxa"/>
            <w:gridSpan w:val="2"/>
            <w:shd w:val="clear" w:color="auto" w:fill="auto"/>
            <w:vAlign w:val="center"/>
          </w:tcPr>
          <w:p w14:paraId="2F2E1CF1" w14:textId="77777777" w:rsidR="00367AC1" w:rsidRPr="00367AC1" w:rsidRDefault="00367AC1" w:rsidP="00EB7788">
            <w:pPr>
              <w:ind w:firstLine="0"/>
              <w:rPr>
                <w:rFonts w:cs="Arial"/>
                <w:noProof/>
                <w:sz w:val="20"/>
                <w:szCs w:val="20"/>
                <w:lang w:val="sr-Cyrl-CS" w:eastAsia="ar-SA"/>
              </w:rPr>
            </w:pPr>
            <w:r w:rsidRPr="00367AC1">
              <w:rPr>
                <w:rFonts w:cs="Arial"/>
                <w:noProof/>
                <w:sz w:val="20"/>
                <w:szCs w:val="20"/>
                <w:lang w:val="sr-Cyrl-CS" w:eastAsia="ar-SA"/>
              </w:rPr>
              <w:t>да је регистрован код надлежног органа, односно уписан у одговарајући регистар</w:t>
            </w:r>
          </w:p>
        </w:tc>
        <w:tc>
          <w:tcPr>
            <w:tcW w:w="5863" w:type="dxa"/>
            <w:shd w:val="clear" w:color="auto" w:fill="auto"/>
          </w:tcPr>
          <w:p w14:paraId="17190CB0" w14:textId="77777777" w:rsidR="00367AC1" w:rsidRPr="00367AC1" w:rsidRDefault="00367AC1" w:rsidP="00EB7788">
            <w:pPr>
              <w:ind w:firstLine="0"/>
              <w:rPr>
                <w:rFonts w:cs="Arial"/>
                <w:bCs/>
                <w:noProof/>
                <w:sz w:val="20"/>
                <w:szCs w:val="20"/>
                <w:lang w:val="sr-Cyrl-CS" w:eastAsia="ar-SA"/>
              </w:rPr>
            </w:pPr>
            <w:r w:rsidRPr="00367AC1">
              <w:rPr>
                <w:rFonts w:cs="Arial"/>
                <w:bCs/>
                <w:noProof/>
                <w:sz w:val="20"/>
                <w:szCs w:val="20"/>
                <w:lang w:val="sr-Cyrl-CS" w:eastAsia="ar-SA"/>
              </w:rPr>
              <w:t>-</w:t>
            </w:r>
            <w:r w:rsidRPr="00662C69">
              <w:rPr>
                <w:rFonts w:cs="Arial"/>
                <w:bCs/>
                <w:noProof/>
                <w:sz w:val="20"/>
                <w:szCs w:val="20"/>
                <w:lang w:val="sr-Cyrl-CS" w:eastAsia="ar-SA"/>
              </w:rPr>
              <w:t xml:space="preserve"> </w:t>
            </w:r>
            <w:r w:rsidRPr="00367AC1">
              <w:rPr>
                <w:rFonts w:cs="Arial"/>
                <w:bCs/>
                <w:noProof/>
                <w:sz w:val="20"/>
                <w:szCs w:val="20"/>
                <w:lang w:val="sr-Cyrl-CS" w:eastAsia="ar-SA"/>
              </w:rPr>
              <w:t xml:space="preserve">Извод из регистра Агенције за привредне регистре (у даљем тексту: АПР-а), односно извод из регистра надлежног привредног суда </w:t>
            </w:r>
            <w:r w:rsidRPr="00367AC1">
              <w:rPr>
                <w:rFonts w:cs="Arial"/>
                <w:bCs/>
                <w:noProof/>
                <w:sz w:val="20"/>
                <w:szCs w:val="20"/>
                <w:highlight w:val="yellow"/>
                <w:lang w:val="sr-Cyrl-CS" w:eastAsia="ar-SA"/>
              </w:rPr>
              <w:t>(за правна лица)</w:t>
            </w:r>
          </w:p>
          <w:p w14:paraId="37088C30" w14:textId="77777777" w:rsidR="00367AC1" w:rsidRPr="00367AC1" w:rsidRDefault="00367AC1" w:rsidP="00EB7788">
            <w:pPr>
              <w:spacing w:before="0"/>
              <w:ind w:firstLine="0"/>
              <w:rPr>
                <w:rFonts w:cs="Arial"/>
                <w:bCs/>
                <w:noProof/>
                <w:sz w:val="20"/>
                <w:szCs w:val="20"/>
                <w:lang w:val="sr-Cyrl-CS" w:eastAsia="ar-SA"/>
              </w:rPr>
            </w:pPr>
            <w:r w:rsidRPr="00367AC1">
              <w:rPr>
                <w:rFonts w:cs="Arial"/>
                <w:bCs/>
                <w:noProof/>
                <w:sz w:val="20"/>
                <w:szCs w:val="20"/>
                <w:lang w:val="sr-Cyrl-CS" w:eastAsia="ar-SA"/>
              </w:rPr>
              <w:t>-</w:t>
            </w:r>
            <w:r w:rsidRPr="00662C69">
              <w:rPr>
                <w:rFonts w:cs="Arial"/>
                <w:bCs/>
                <w:noProof/>
                <w:sz w:val="20"/>
                <w:szCs w:val="20"/>
                <w:lang w:val="sr-Cyrl-CS" w:eastAsia="ar-SA"/>
              </w:rPr>
              <w:t xml:space="preserve"> </w:t>
            </w:r>
            <w:r w:rsidRPr="00367AC1">
              <w:rPr>
                <w:rFonts w:cs="Arial"/>
                <w:bCs/>
                <w:noProof/>
                <w:sz w:val="20"/>
                <w:szCs w:val="20"/>
                <w:lang w:val="sr-Cyrl-CS" w:eastAsia="ar-SA"/>
              </w:rPr>
              <w:t xml:space="preserve">Извод из регистра надлежног привредног суда </w:t>
            </w:r>
            <w:r w:rsidRPr="00367AC1">
              <w:rPr>
                <w:rFonts w:cs="Arial"/>
                <w:bCs/>
                <w:noProof/>
                <w:sz w:val="20"/>
                <w:szCs w:val="20"/>
                <w:highlight w:val="yellow"/>
                <w:lang w:val="sr-Cyrl-CS" w:eastAsia="ar-SA"/>
              </w:rPr>
              <w:t>(За установе)</w:t>
            </w:r>
          </w:p>
          <w:p w14:paraId="5DF6D584" w14:textId="77777777" w:rsidR="00367AC1" w:rsidRPr="00367AC1" w:rsidRDefault="00367AC1" w:rsidP="00EB7788">
            <w:pPr>
              <w:spacing w:before="0"/>
              <w:ind w:firstLine="0"/>
              <w:rPr>
                <w:rFonts w:cs="Arial"/>
                <w:bCs/>
                <w:noProof/>
                <w:sz w:val="20"/>
                <w:szCs w:val="20"/>
                <w:lang w:val="sr-Cyrl-CS" w:eastAsia="ar-SA"/>
              </w:rPr>
            </w:pPr>
            <w:r w:rsidRPr="00367AC1">
              <w:rPr>
                <w:rFonts w:cs="Arial"/>
                <w:bCs/>
                <w:noProof/>
                <w:sz w:val="20"/>
                <w:szCs w:val="20"/>
                <w:lang w:val="sr-Cyrl-CS" w:eastAsia="ar-SA"/>
              </w:rPr>
              <w:t>-</w:t>
            </w:r>
            <w:r w:rsidRPr="00662C69">
              <w:rPr>
                <w:rFonts w:cs="Arial"/>
                <w:bCs/>
                <w:noProof/>
                <w:sz w:val="20"/>
                <w:szCs w:val="20"/>
                <w:lang w:val="sr-Cyrl-CS" w:eastAsia="ar-SA"/>
              </w:rPr>
              <w:t xml:space="preserve"> </w:t>
            </w:r>
            <w:r w:rsidRPr="00367AC1">
              <w:rPr>
                <w:rFonts w:cs="Arial"/>
                <w:bCs/>
                <w:noProof/>
                <w:sz w:val="20"/>
                <w:szCs w:val="20"/>
                <w:lang w:val="sr-Cyrl-CS" w:eastAsia="ar-SA"/>
              </w:rPr>
              <w:t xml:space="preserve">Извод из регистра АПР-а или извод из одговарајућег регистра </w:t>
            </w:r>
            <w:r w:rsidRPr="00367AC1">
              <w:rPr>
                <w:rFonts w:cs="Arial"/>
                <w:bCs/>
                <w:noProof/>
                <w:sz w:val="20"/>
                <w:szCs w:val="20"/>
                <w:highlight w:val="yellow"/>
                <w:lang w:val="sr-Cyrl-CS" w:eastAsia="ar-SA"/>
              </w:rPr>
              <w:t>(За предузетника)</w:t>
            </w:r>
          </w:p>
          <w:p w14:paraId="616A1F1D" w14:textId="77777777" w:rsidR="00367AC1" w:rsidRPr="00367AC1" w:rsidRDefault="00367AC1" w:rsidP="00EB7788">
            <w:pPr>
              <w:spacing w:before="0"/>
              <w:ind w:firstLine="0"/>
              <w:rPr>
                <w:rFonts w:cs="Arial"/>
                <w:bCs/>
                <w:noProof/>
                <w:sz w:val="20"/>
                <w:szCs w:val="20"/>
                <w:u w:val="single"/>
                <w:lang w:val="sr-Cyrl-CS" w:eastAsia="ar-SA"/>
              </w:rPr>
            </w:pPr>
            <w:r w:rsidRPr="00367AC1">
              <w:rPr>
                <w:rFonts w:cs="Arial"/>
                <w:bCs/>
                <w:noProof/>
                <w:sz w:val="20"/>
                <w:szCs w:val="20"/>
                <w:u w:val="single"/>
                <w:lang w:val="sr-Cyrl-CS" w:eastAsia="ar-SA"/>
              </w:rPr>
              <w:t xml:space="preserve">Напомена: </w:t>
            </w:r>
          </w:p>
          <w:p w14:paraId="3F388688" w14:textId="77777777" w:rsidR="00367AC1" w:rsidRPr="00367AC1" w:rsidRDefault="00367AC1" w:rsidP="00EB7788">
            <w:pPr>
              <w:spacing w:before="0"/>
              <w:ind w:firstLine="0"/>
              <w:rPr>
                <w:rFonts w:cs="Arial"/>
                <w:bCs/>
                <w:noProof/>
                <w:sz w:val="20"/>
                <w:szCs w:val="20"/>
                <w:lang w:val="sr-Cyrl-CS" w:eastAsia="ar-SA"/>
              </w:rPr>
            </w:pPr>
            <w:r w:rsidRPr="00367AC1">
              <w:rPr>
                <w:rFonts w:cs="Arial"/>
                <w:bCs/>
                <w:noProof/>
                <w:sz w:val="20"/>
                <w:szCs w:val="20"/>
                <w:lang w:val="sr-Cyrl-CS" w:eastAsia="ar-SA"/>
              </w:rPr>
              <w:t>-</w:t>
            </w:r>
            <w:r w:rsidRPr="00662C69">
              <w:rPr>
                <w:rFonts w:cs="Arial"/>
                <w:bCs/>
                <w:noProof/>
                <w:sz w:val="20"/>
                <w:szCs w:val="20"/>
                <w:lang w:val="sr-Cyrl-CS" w:eastAsia="ar-SA"/>
              </w:rPr>
              <w:t xml:space="preserve"> </w:t>
            </w:r>
            <w:r w:rsidRPr="00367AC1">
              <w:rPr>
                <w:rFonts w:cs="Arial"/>
                <w:bCs/>
                <w:noProof/>
                <w:sz w:val="20"/>
                <w:szCs w:val="20"/>
                <w:lang w:val="sr-Cyrl-CS" w:eastAsia="ar-SA"/>
              </w:rPr>
              <w:t>У случају да понуду подноси група понуђача, овај доказ доставити за сваког члана групе понуђача</w:t>
            </w:r>
          </w:p>
          <w:p w14:paraId="768DF7EE" w14:textId="77777777" w:rsidR="00367AC1" w:rsidRPr="00662C69" w:rsidRDefault="00367AC1" w:rsidP="00EB7788">
            <w:pPr>
              <w:spacing w:before="0"/>
              <w:ind w:firstLine="0"/>
              <w:rPr>
                <w:rFonts w:cs="Arial"/>
                <w:bCs/>
                <w:noProof/>
                <w:sz w:val="20"/>
                <w:szCs w:val="20"/>
                <w:lang w:val="sr-Cyrl-CS" w:eastAsia="ar-SA"/>
              </w:rPr>
            </w:pPr>
            <w:r w:rsidRPr="00367AC1">
              <w:rPr>
                <w:rFonts w:cs="Arial"/>
                <w:bCs/>
                <w:noProof/>
                <w:sz w:val="20"/>
                <w:szCs w:val="20"/>
                <w:lang w:val="sr-Cyrl-CS" w:eastAsia="ar-SA"/>
              </w:rPr>
              <w:t>- У случају да понуђач подноси понуду са подизвођачем, овај доказ доставити и за сваког подизвођача</w:t>
            </w:r>
          </w:p>
        </w:tc>
      </w:tr>
      <w:tr w:rsidR="00367AC1" w:rsidRPr="00C40B6A" w14:paraId="6DE4EAD4" w14:textId="77777777" w:rsidTr="00CE519B">
        <w:trPr>
          <w:trHeight w:val="3742"/>
          <w:jc w:val="center"/>
        </w:trPr>
        <w:tc>
          <w:tcPr>
            <w:tcW w:w="851" w:type="dxa"/>
            <w:shd w:val="clear" w:color="auto" w:fill="auto"/>
            <w:vAlign w:val="center"/>
          </w:tcPr>
          <w:p w14:paraId="5F5E450F" w14:textId="77777777" w:rsidR="00367AC1" w:rsidRPr="00367AC1" w:rsidRDefault="00367AC1" w:rsidP="00EB7788">
            <w:pPr>
              <w:ind w:firstLine="0"/>
              <w:jc w:val="center"/>
              <w:rPr>
                <w:rFonts w:cs="Arial"/>
                <w:b/>
                <w:bCs/>
                <w:noProof/>
                <w:sz w:val="20"/>
                <w:szCs w:val="20"/>
                <w:lang w:val="sr-Cyrl-CS" w:eastAsia="ar-SA"/>
              </w:rPr>
            </w:pPr>
            <w:r w:rsidRPr="00367AC1">
              <w:rPr>
                <w:rFonts w:cs="Arial"/>
                <w:b/>
                <w:bCs/>
                <w:noProof/>
                <w:sz w:val="20"/>
                <w:szCs w:val="20"/>
                <w:lang w:val="sr-Cyrl-CS" w:eastAsia="ar-SA"/>
              </w:rPr>
              <w:t>2.</w:t>
            </w:r>
          </w:p>
        </w:tc>
        <w:tc>
          <w:tcPr>
            <w:tcW w:w="3876" w:type="dxa"/>
            <w:gridSpan w:val="2"/>
            <w:shd w:val="clear" w:color="auto" w:fill="auto"/>
            <w:vAlign w:val="center"/>
          </w:tcPr>
          <w:p w14:paraId="3E8C2951" w14:textId="77777777" w:rsidR="00367AC1" w:rsidRPr="00367AC1" w:rsidRDefault="00367AC1" w:rsidP="00EB7788">
            <w:pPr>
              <w:tabs>
                <w:tab w:val="left" w:pos="1080"/>
              </w:tabs>
              <w:ind w:firstLine="0"/>
              <w:rPr>
                <w:rFonts w:cs="Arial"/>
                <w:noProof/>
                <w:sz w:val="20"/>
                <w:szCs w:val="20"/>
                <w:lang w:val="sr-Cyrl-CS" w:eastAsia="ar-SA"/>
              </w:rPr>
            </w:pPr>
            <w:r w:rsidRPr="00367AC1">
              <w:rPr>
                <w:rFonts w:cs="Arial"/>
                <w:noProof/>
                <w:sz w:val="20"/>
                <w:szCs w:val="20"/>
                <w:lang w:val="sr-Cyrl-C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63" w:type="dxa"/>
            <w:shd w:val="clear" w:color="auto" w:fill="auto"/>
          </w:tcPr>
          <w:p w14:paraId="2219CC3D" w14:textId="77777777" w:rsidR="00367AC1" w:rsidRPr="00367AC1" w:rsidRDefault="00367AC1" w:rsidP="00EB7788">
            <w:pPr>
              <w:autoSpaceDE w:val="0"/>
              <w:adjustRightInd w:val="0"/>
              <w:spacing w:after="120"/>
              <w:ind w:firstLine="0"/>
              <w:rPr>
                <w:rFonts w:cs="Arial"/>
                <w:b/>
                <w:noProof/>
                <w:sz w:val="20"/>
                <w:szCs w:val="20"/>
                <w:u w:val="single"/>
                <w:lang w:val="sr-Cyrl-CS"/>
              </w:rPr>
            </w:pPr>
            <w:r w:rsidRPr="00367AC1">
              <w:rPr>
                <w:rFonts w:eastAsia="Calibri" w:cs="Arial"/>
                <w:noProof/>
                <w:sz w:val="20"/>
                <w:szCs w:val="20"/>
                <w:lang w:val="sr-Cyrl-CS"/>
              </w:rPr>
              <w:t xml:space="preserve">- </w:t>
            </w:r>
            <w:r w:rsidRPr="00367AC1">
              <w:rPr>
                <w:rFonts w:eastAsia="Calibri" w:cs="Arial"/>
                <w:b/>
                <w:noProof/>
                <w:sz w:val="20"/>
                <w:szCs w:val="20"/>
                <w:lang w:val="sr-Cyrl-CS"/>
              </w:rPr>
              <w:t>за правно лице:</w:t>
            </w:r>
          </w:p>
          <w:p w14:paraId="52BD0265" w14:textId="77777777" w:rsidR="00367AC1" w:rsidRPr="00367AC1" w:rsidRDefault="00367AC1" w:rsidP="00EB7788">
            <w:pPr>
              <w:spacing w:after="120"/>
              <w:ind w:firstLine="0"/>
              <w:rPr>
                <w:rFonts w:cs="Arial"/>
                <w:noProof/>
                <w:sz w:val="20"/>
                <w:szCs w:val="20"/>
                <w:lang w:val="sr-Cyrl-CS"/>
              </w:rPr>
            </w:pPr>
            <w:r w:rsidRPr="00367AC1">
              <w:rPr>
                <w:rFonts w:cs="Arial"/>
                <w:noProof/>
                <w:sz w:val="20"/>
                <w:szCs w:val="20"/>
                <w:lang w:val="sr-Cyrl-CS"/>
              </w:rPr>
              <w:t>1) ЗА ЗАКОНСКОГ ЗАСТУПНИКА</w:t>
            </w:r>
            <w:r w:rsidRPr="00367AC1">
              <w:rPr>
                <w:rFonts w:cs="Arial"/>
                <w:b/>
                <w:noProof/>
                <w:sz w:val="20"/>
                <w:szCs w:val="20"/>
                <w:lang w:val="sr-Cyrl-CS"/>
              </w:rPr>
              <w:t xml:space="preserve"> – уверење из казнене евиденције надлежне полицијске управе Министарства унутрашњих послова</w:t>
            </w:r>
            <w:r w:rsidRPr="00367AC1">
              <w:rPr>
                <w:rFonts w:cs="Arial"/>
                <w:noProof/>
                <w:sz w:val="20"/>
                <w:szCs w:val="20"/>
                <w:lang w:val="sr-Cyrl-CS"/>
              </w:rPr>
              <w:t xml:space="preserve"> – захтев за издавање овог уверења може се поднети према </w:t>
            </w:r>
            <w:r w:rsidRPr="00367AC1">
              <w:rPr>
                <w:rFonts w:cs="Arial"/>
                <w:b/>
                <w:noProof/>
                <w:sz w:val="20"/>
                <w:szCs w:val="20"/>
                <w:lang w:val="sr-Cyrl-CS"/>
              </w:rPr>
              <w:t>месту рођења</w:t>
            </w:r>
            <w:r w:rsidRPr="00367AC1">
              <w:rPr>
                <w:rFonts w:cs="Arial"/>
                <w:noProof/>
                <w:sz w:val="20"/>
                <w:szCs w:val="20"/>
                <w:lang w:val="sr-Cyrl-CS"/>
              </w:rPr>
              <w:t xml:space="preserve"> или према </w:t>
            </w:r>
            <w:r w:rsidRPr="00367AC1">
              <w:rPr>
                <w:rFonts w:cs="Arial"/>
                <w:b/>
                <w:noProof/>
                <w:sz w:val="20"/>
                <w:szCs w:val="20"/>
                <w:lang w:val="sr-Cyrl-CS"/>
              </w:rPr>
              <w:t>месту пребивалишта</w:t>
            </w:r>
            <w:r w:rsidRPr="00367AC1">
              <w:rPr>
                <w:rFonts w:cs="Arial"/>
                <w:noProof/>
                <w:sz w:val="20"/>
                <w:szCs w:val="20"/>
                <w:lang w:val="sr-Cyrl-CS"/>
              </w:rPr>
              <w:t>.</w:t>
            </w:r>
          </w:p>
          <w:p w14:paraId="3811CC69" w14:textId="77777777" w:rsidR="00367AC1" w:rsidRPr="00367AC1" w:rsidRDefault="00367AC1" w:rsidP="00EB7788">
            <w:pPr>
              <w:spacing w:after="120"/>
              <w:ind w:firstLine="0"/>
              <w:rPr>
                <w:rFonts w:cs="Arial"/>
                <w:noProof/>
                <w:sz w:val="20"/>
                <w:szCs w:val="20"/>
                <w:lang w:val="sr-Latn-CS"/>
              </w:rPr>
            </w:pPr>
            <w:r w:rsidRPr="00367AC1">
              <w:rPr>
                <w:rFonts w:cs="Arial"/>
                <w:noProof/>
                <w:sz w:val="20"/>
                <w:szCs w:val="20"/>
                <w:lang w:val="sr-Cyrl-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367AC1">
                <w:rPr>
                  <w:rStyle w:val="Hyperlink"/>
                  <w:rFonts w:cs="Arial"/>
                  <w:noProof/>
                  <w:sz w:val="20"/>
                  <w:szCs w:val="20"/>
                  <w:lang w:val="sr-Latn-CS"/>
                </w:rPr>
                <w:t>http://www.bg.vi.sud.rs/lt/articles/o-visem-sudu/obavestenje-ke-za-pravna-lica.html</w:t>
              </w:r>
            </w:hyperlink>
          </w:p>
          <w:p w14:paraId="1DDBAB51" w14:textId="77777777" w:rsidR="00367AC1" w:rsidRPr="00367AC1" w:rsidRDefault="00367AC1" w:rsidP="00EB7788">
            <w:pPr>
              <w:spacing w:after="120"/>
              <w:ind w:firstLine="0"/>
              <w:rPr>
                <w:rFonts w:cs="Arial"/>
                <w:noProof/>
                <w:sz w:val="20"/>
                <w:szCs w:val="20"/>
                <w:lang w:val="sr-Cyrl-CS"/>
              </w:rPr>
            </w:pPr>
            <w:r w:rsidRPr="00367AC1">
              <w:rPr>
                <w:rFonts w:cs="Arial"/>
                <w:noProof/>
                <w:sz w:val="20"/>
                <w:szCs w:val="20"/>
                <w:lang w:val="sr-Cyrl-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67AC1">
              <w:rPr>
                <w:rFonts w:cs="Arial"/>
                <w:b/>
                <w:noProof/>
                <w:sz w:val="20"/>
                <w:szCs w:val="20"/>
                <w:lang w:val="sr-Cyrl-CS"/>
              </w:rPr>
              <w:t xml:space="preserve">Уверење Основног суда  </w:t>
            </w:r>
            <w:r w:rsidRPr="00367AC1">
              <w:rPr>
                <w:rFonts w:cs="Arial"/>
                <w:noProof/>
                <w:sz w:val="20"/>
                <w:szCs w:val="20"/>
                <w:lang w:val="sr-Cyrl-CS"/>
              </w:rPr>
              <w:t>(</w:t>
            </w:r>
            <w:r w:rsidRPr="00367AC1">
              <w:rPr>
                <w:rFonts w:cs="Arial"/>
                <w:b/>
                <w:noProof/>
                <w:sz w:val="20"/>
                <w:szCs w:val="20"/>
                <w:lang w:val="sr-Cyrl-CS"/>
              </w:rPr>
              <w:t>које обухвата и податке из казнене евиденције за кривична дела која су у надлежности редовног кривичног одељења Вишег суда</w:t>
            </w:r>
            <w:r w:rsidRPr="00367AC1">
              <w:rPr>
                <w:rFonts w:cs="Arial"/>
                <w:noProof/>
                <w:sz w:val="20"/>
                <w:szCs w:val="20"/>
                <w:lang w:val="sr-Cyrl-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F480DBB" w14:textId="77777777" w:rsidR="00367AC1" w:rsidRPr="00367AC1" w:rsidRDefault="00367AC1" w:rsidP="00EB7788">
            <w:pPr>
              <w:spacing w:after="120"/>
              <w:ind w:firstLine="0"/>
              <w:rPr>
                <w:rFonts w:cs="Arial"/>
                <w:b/>
                <w:noProof/>
                <w:sz w:val="20"/>
                <w:szCs w:val="20"/>
                <w:lang w:val="sr-Cyrl-CS"/>
              </w:rPr>
            </w:pPr>
            <w:r w:rsidRPr="00367AC1">
              <w:rPr>
                <w:rFonts w:cs="Arial"/>
                <w:i/>
                <w:noProof/>
                <w:sz w:val="20"/>
                <w:szCs w:val="20"/>
                <w:lang w:val="sr-Cyrl-CS"/>
              </w:rPr>
              <w:t>Посебна напомена:</w:t>
            </w:r>
            <w:r w:rsidRPr="00367AC1">
              <w:rPr>
                <w:rFonts w:cs="Arial"/>
                <w:noProof/>
                <w:sz w:val="20"/>
                <w:szCs w:val="20"/>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67AC1">
              <w:rPr>
                <w:rFonts w:cs="Arial"/>
                <w:noProof/>
                <w:sz w:val="20"/>
                <w:szCs w:val="20"/>
                <w:u w:val="single"/>
                <w:lang w:val="sr-Cyrl-CS"/>
              </w:rPr>
              <w:t>и</w:t>
            </w:r>
            <w:r w:rsidRPr="00367AC1">
              <w:rPr>
                <w:rFonts w:cs="Arial"/>
                <w:noProof/>
                <w:sz w:val="20"/>
                <w:szCs w:val="20"/>
                <w:lang w:val="sr-Cyrl-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67AC1">
              <w:rPr>
                <w:rFonts w:cs="Arial"/>
                <w:b/>
                <w:noProof/>
                <w:sz w:val="20"/>
                <w:szCs w:val="20"/>
                <w:lang w:val="sr-Cyrl-CS"/>
              </w:rPr>
              <w:t>кривична дела против привреде и кривично дело примања мита.</w:t>
            </w:r>
          </w:p>
          <w:p w14:paraId="5A438777" w14:textId="77777777" w:rsidR="00CE519B" w:rsidRPr="00662C69" w:rsidRDefault="00367AC1" w:rsidP="00EB7788">
            <w:pPr>
              <w:ind w:firstLine="0"/>
              <w:rPr>
                <w:rFonts w:cs="Arial"/>
                <w:noProof/>
                <w:sz w:val="20"/>
                <w:szCs w:val="20"/>
                <w:lang w:val="sr-Cyrl-CS"/>
              </w:rPr>
            </w:pPr>
            <w:r w:rsidRPr="00367AC1">
              <w:rPr>
                <w:rFonts w:cs="Arial"/>
                <w:b/>
                <w:noProof/>
                <w:sz w:val="20"/>
                <w:szCs w:val="20"/>
                <w:lang w:val="sr-Cyrl-CS"/>
              </w:rPr>
              <w:t>- за физичко лице и предузетника: Уверење из казнене евиденције надлежне полицијске управе Министарства унутрашњих послова</w:t>
            </w:r>
            <w:r w:rsidRPr="00367AC1">
              <w:rPr>
                <w:rFonts w:cs="Arial"/>
                <w:noProof/>
                <w:sz w:val="20"/>
                <w:szCs w:val="20"/>
                <w:lang w:val="sr-Cyrl-CS"/>
              </w:rPr>
              <w:t xml:space="preserve"> – захтев за издавање овог уверења може се поднети према </w:t>
            </w:r>
            <w:r w:rsidRPr="00367AC1">
              <w:rPr>
                <w:rFonts w:cs="Arial"/>
                <w:b/>
                <w:noProof/>
                <w:sz w:val="20"/>
                <w:szCs w:val="20"/>
                <w:lang w:val="sr-Cyrl-CS"/>
              </w:rPr>
              <w:t>месту рођења</w:t>
            </w:r>
            <w:r w:rsidRPr="00367AC1">
              <w:rPr>
                <w:rFonts w:cs="Arial"/>
                <w:noProof/>
                <w:sz w:val="20"/>
                <w:szCs w:val="20"/>
                <w:lang w:val="sr-Cyrl-CS"/>
              </w:rPr>
              <w:t xml:space="preserve"> или према </w:t>
            </w:r>
            <w:r w:rsidRPr="00367AC1">
              <w:rPr>
                <w:rFonts w:cs="Arial"/>
                <w:b/>
                <w:noProof/>
                <w:sz w:val="20"/>
                <w:szCs w:val="20"/>
                <w:lang w:val="sr-Cyrl-CS"/>
              </w:rPr>
              <w:t>месту пребивалишта</w:t>
            </w:r>
            <w:r w:rsidRPr="00367AC1">
              <w:rPr>
                <w:rFonts w:cs="Arial"/>
                <w:noProof/>
                <w:sz w:val="20"/>
                <w:szCs w:val="20"/>
                <w:lang w:val="sr-Cyrl-CS"/>
              </w:rPr>
              <w:t>.</w:t>
            </w:r>
          </w:p>
          <w:p w14:paraId="6BB0B379" w14:textId="77777777" w:rsidR="00367AC1" w:rsidRPr="00367AC1" w:rsidRDefault="00367AC1" w:rsidP="00EB7788">
            <w:pPr>
              <w:autoSpaceDE w:val="0"/>
              <w:adjustRightInd w:val="0"/>
              <w:ind w:firstLine="0"/>
              <w:rPr>
                <w:rFonts w:eastAsia="Calibri" w:cs="Arial"/>
                <w:i/>
                <w:noProof/>
                <w:sz w:val="20"/>
                <w:szCs w:val="20"/>
                <w:lang w:val="sr-Cyrl-CS"/>
              </w:rPr>
            </w:pPr>
            <w:r w:rsidRPr="00367AC1">
              <w:rPr>
                <w:rFonts w:eastAsia="Calibri" w:cs="Arial"/>
                <w:i/>
                <w:noProof/>
                <w:sz w:val="20"/>
                <w:szCs w:val="20"/>
                <w:lang w:val="sr-Cyrl-CS"/>
              </w:rPr>
              <w:lastRenderedPageBreak/>
              <w:t xml:space="preserve">Напомена: </w:t>
            </w:r>
          </w:p>
          <w:p w14:paraId="74E22197" w14:textId="77777777" w:rsidR="00367AC1" w:rsidRPr="00367AC1" w:rsidRDefault="00367AC1" w:rsidP="007A4FA2">
            <w:pPr>
              <w:numPr>
                <w:ilvl w:val="0"/>
                <w:numId w:val="14"/>
              </w:numPr>
              <w:tabs>
                <w:tab w:val="left" w:pos="786"/>
              </w:tabs>
              <w:snapToGrid w:val="0"/>
              <w:spacing w:before="0"/>
              <w:ind w:left="786" w:hanging="219"/>
              <w:contextualSpacing/>
              <w:rPr>
                <w:rFonts w:eastAsia="Calibri" w:cs="Arial"/>
                <w:i/>
                <w:noProof/>
                <w:sz w:val="20"/>
                <w:szCs w:val="20"/>
                <w:lang w:val="sr-Cyrl-CS"/>
              </w:rPr>
            </w:pPr>
            <w:r w:rsidRPr="00367AC1">
              <w:rPr>
                <w:rFonts w:eastAsia="Calibri" w:cs="Arial"/>
                <w:i/>
                <w:noProof/>
                <w:sz w:val="20"/>
                <w:szCs w:val="20"/>
                <w:lang w:val="sr-Cyrl-CS"/>
              </w:rPr>
              <w:t>У случају да понуду подноси правно лице потребно је доставити овај доказ и за правно лице и за законског заступника</w:t>
            </w:r>
          </w:p>
          <w:p w14:paraId="222F88C8" w14:textId="77777777" w:rsidR="00367AC1" w:rsidRPr="00367AC1" w:rsidRDefault="00367AC1" w:rsidP="007A4FA2">
            <w:pPr>
              <w:numPr>
                <w:ilvl w:val="0"/>
                <w:numId w:val="14"/>
              </w:numPr>
              <w:tabs>
                <w:tab w:val="left" w:pos="786"/>
              </w:tabs>
              <w:snapToGrid w:val="0"/>
              <w:spacing w:before="0"/>
              <w:ind w:left="786" w:hanging="219"/>
              <w:contextualSpacing/>
              <w:rPr>
                <w:rFonts w:eastAsia="Calibri" w:cs="Arial"/>
                <w:i/>
                <w:noProof/>
                <w:sz w:val="20"/>
                <w:szCs w:val="20"/>
                <w:lang w:val="sr-Cyrl-CS"/>
              </w:rPr>
            </w:pPr>
            <w:r w:rsidRPr="00367AC1">
              <w:rPr>
                <w:rFonts w:eastAsia="Calibri" w:cs="Arial"/>
                <w:i/>
                <w:noProof/>
                <w:sz w:val="20"/>
                <w:szCs w:val="20"/>
                <w:lang w:val="sr-Cyrl-CS"/>
              </w:rPr>
              <w:t>У случају да правно лице има више законских заступника, ове доказе доставити за сваког од њих</w:t>
            </w:r>
          </w:p>
          <w:p w14:paraId="149F1BED" w14:textId="77777777" w:rsidR="00367AC1" w:rsidRPr="00367AC1" w:rsidRDefault="00367AC1" w:rsidP="007A4FA2">
            <w:pPr>
              <w:numPr>
                <w:ilvl w:val="0"/>
                <w:numId w:val="14"/>
              </w:numPr>
              <w:tabs>
                <w:tab w:val="left" w:pos="786"/>
              </w:tabs>
              <w:snapToGrid w:val="0"/>
              <w:spacing w:before="0"/>
              <w:ind w:left="786" w:hanging="219"/>
              <w:contextualSpacing/>
              <w:rPr>
                <w:rFonts w:eastAsia="Calibri" w:cs="Arial"/>
                <w:i/>
                <w:noProof/>
                <w:sz w:val="20"/>
                <w:szCs w:val="20"/>
                <w:lang w:val="sr-Cyrl-CS"/>
              </w:rPr>
            </w:pPr>
            <w:r w:rsidRPr="00367AC1">
              <w:rPr>
                <w:rFonts w:eastAsia="Calibri" w:cs="Arial"/>
                <w:i/>
                <w:noProof/>
                <w:sz w:val="20"/>
                <w:szCs w:val="20"/>
                <w:lang w:val="sr-Cyrl-CS"/>
              </w:rPr>
              <w:t>У случају да понуду подноси група понуђача, ове доказе доставити за сваког члана групе понуђача</w:t>
            </w:r>
          </w:p>
          <w:p w14:paraId="36FF2093" w14:textId="77777777" w:rsidR="00367AC1" w:rsidRPr="00367AC1" w:rsidRDefault="00367AC1" w:rsidP="007A4FA2">
            <w:pPr>
              <w:numPr>
                <w:ilvl w:val="0"/>
                <w:numId w:val="14"/>
              </w:numPr>
              <w:tabs>
                <w:tab w:val="left" w:pos="786"/>
              </w:tabs>
              <w:snapToGrid w:val="0"/>
              <w:spacing w:before="0"/>
              <w:ind w:left="786" w:hanging="219"/>
              <w:contextualSpacing/>
              <w:rPr>
                <w:rFonts w:cs="Arial"/>
                <w:noProof/>
                <w:sz w:val="20"/>
                <w:szCs w:val="20"/>
                <w:lang w:val="sr-Cyrl-CS"/>
              </w:rPr>
            </w:pPr>
            <w:r w:rsidRPr="00367AC1">
              <w:rPr>
                <w:rFonts w:eastAsia="Calibri" w:cs="Arial"/>
                <w:i/>
                <w:noProof/>
                <w:sz w:val="20"/>
                <w:szCs w:val="20"/>
                <w:lang w:val="sr-Cyrl-CS"/>
              </w:rPr>
              <w:t xml:space="preserve">У случају да понуђач подноси понуду са подизвођачем, ове доказе доставити и за сваког подизвођача </w:t>
            </w:r>
          </w:p>
          <w:p w14:paraId="74917A32" w14:textId="77777777" w:rsidR="00367AC1" w:rsidRPr="00367AC1" w:rsidRDefault="00367AC1" w:rsidP="00EB7788">
            <w:pPr>
              <w:tabs>
                <w:tab w:val="left" w:pos="680"/>
              </w:tabs>
              <w:snapToGrid w:val="0"/>
              <w:ind w:left="714" w:firstLine="0"/>
              <w:contextualSpacing/>
              <w:rPr>
                <w:rFonts w:cs="Arial"/>
                <w:noProof/>
                <w:sz w:val="20"/>
                <w:szCs w:val="20"/>
                <w:lang w:val="sr-Cyrl-CS"/>
              </w:rPr>
            </w:pPr>
          </w:p>
          <w:p w14:paraId="0C09C55B" w14:textId="77777777" w:rsidR="00367AC1" w:rsidRPr="00662C69" w:rsidRDefault="00367AC1" w:rsidP="00EB7788">
            <w:pPr>
              <w:tabs>
                <w:tab w:val="left" w:pos="680"/>
              </w:tabs>
              <w:snapToGrid w:val="0"/>
              <w:ind w:firstLine="0"/>
              <w:contextualSpacing/>
              <w:rPr>
                <w:rFonts w:eastAsia="Calibri" w:cs="Arial"/>
                <w:noProof/>
                <w:sz w:val="20"/>
                <w:szCs w:val="20"/>
                <w:lang w:val="sr-Cyrl-CS"/>
              </w:rPr>
            </w:pPr>
            <w:r w:rsidRPr="00367AC1">
              <w:rPr>
                <w:rFonts w:eastAsia="Calibri" w:cs="Arial"/>
                <w:b/>
                <w:noProof/>
                <w:sz w:val="20"/>
                <w:szCs w:val="20"/>
                <w:lang w:val="sr-Cyrl-CS"/>
              </w:rPr>
              <w:t>Ови докази не могу бити старији од два месеца пре отварања понуда</w:t>
            </w:r>
            <w:r w:rsidRPr="00367AC1">
              <w:rPr>
                <w:rFonts w:eastAsia="Calibri" w:cs="Arial"/>
                <w:noProof/>
                <w:sz w:val="20"/>
                <w:szCs w:val="20"/>
                <w:lang w:val="sr-Cyrl-CS"/>
              </w:rPr>
              <w:t>.</w:t>
            </w:r>
          </w:p>
        </w:tc>
      </w:tr>
      <w:tr w:rsidR="00367AC1" w:rsidRPr="00C40B6A" w14:paraId="6493BCBF" w14:textId="77777777" w:rsidTr="00662C69">
        <w:trPr>
          <w:jc w:val="center"/>
        </w:trPr>
        <w:tc>
          <w:tcPr>
            <w:tcW w:w="851" w:type="dxa"/>
            <w:tcBorders>
              <w:bottom w:val="single" w:sz="6" w:space="0" w:color="auto"/>
            </w:tcBorders>
            <w:shd w:val="clear" w:color="auto" w:fill="auto"/>
            <w:vAlign w:val="center"/>
          </w:tcPr>
          <w:p w14:paraId="0211BEC1" w14:textId="77777777" w:rsidR="00367AC1" w:rsidRPr="00CE519B" w:rsidRDefault="00367AC1" w:rsidP="00EB7788">
            <w:pPr>
              <w:ind w:firstLine="0"/>
              <w:jc w:val="center"/>
              <w:rPr>
                <w:rFonts w:cs="Arial"/>
                <w:b/>
                <w:bCs/>
                <w:noProof/>
                <w:sz w:val="20"/>
                <w:szCs w:val="20"/>
                <w:lang w:val="sr-Cyrl-CS" w:eastAsia="ar-SA"/>
              </w:rPr>
            </w:pPr>
            <w:r w:rsidRPr="00CE519B">
              <w:rPr>
                <w:rFonts w:cs="Arial"/>
                <w:b/>
                <w:bCs/>
                <w:noProof/>
                <w:sz w:val="20"/>
                <w:szCs w:val="20"/>
                <w:lang w:val="sr-Cyrl-CS" w:eastAsia="ar-SA"/>
              </w:rPr>
              <w:lastRenderedPageBreak/>
              <w:t>3.</w:t>
            </w:r>
          </w:p>
        </w:tc>
        <w:tc>
          <w:tcPr>
            <w:tcW w:w="3876" w:type="dxa"/>
            <w:gridSpan w:val="2"/>
            <w:tcBorders>
              <w:bottom w:val="single" w:sz="6" w:space="0" w:color="auto"/>
            </w:tcBorders>
            <w:shd w:val="clear" w:color="auto" w:fill="auto"/>
            <w:vAlign w:val="center"/>
          </w:tcPr>
          <w:p w14:paraId="7DCFAFC7" w14:textId="77777777" w:rsidR="00367AC1" w:rsidRPr="00CE519B" w:rsidRDefault="00367AC1" w:rsidP="00EB7788">
            <w:pPr>
              <w:ind w:firstLine="0"/>
              <w:rPr>
                <w:rFonts w:cs="Arial"/>
                <w:noProof/>
                <w:sz w:val="20"/>
                <w:szCs w:val="20"/>
                <w:lang w:val="sr-Cyrl-CS" w:eastAsia="ar-SA"/>
              </w:rPr>
            </w:pPr>
            <w:r w:rsidRPr="00CE519B">
              <w:rPr>
                <w:rFonts w:cs="Arial"/>
                <w:noProof/>
                <w:sz w:val="20"/>
                <w:szCs w:val="20"/>
                <w:lang w:val="sr-Cyrl-C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39751F2" w14:textId="77777777" w:rsidR="00367AC1" w:rsidRPr="00CE519B" w:rsidRDefault="00367AC1" w:rsidP="00EB7788">
            <w:pPr>
              <w:ind w:firstLine="0"/>
              <w:rPr>
                <w:rFonts w:cs="Arial"/>
                <w:noProof/>
                <w:sz w:val="20"/>
                <w:szCs w:val="20"/>
                <w:lang w:val="sr-Cyrl-CS" w:eastAsia="ar-SA"/>
              </w:rPr>
            </w:pPr>
          </w:p>
        </w:tc>
        <w:tc>
          <w:tcPr>
            <w:tcW w:w="5863" w:type="dxa"/>
            <w:tcBorders>
              <w:bottom w:val="single" w:sz="6" w:space="0" w:color="auto"/>
            </w:tcBorders>
            <w:shd w:val="clear" w:color="auto" w:fill="auto"/>
            <w:vAlign w:val="center"/>
          </w:tcPr>
          <w:p w14:paraId="7F2F63A3" w14:textId="77777777" w:rsidR="00367AC1" w:rsidRPr="00CE519B" w:rsidRDefault="00367AC1" w:rsidP="00EB7788">
            <w:pPr>
              <w:snapToGrid w:val="0"/>
              <w:spacing w:after="120"/>
              <w:ind w:firstLine="0"/>
              <w:rPr>
                <w:rFonts w:eastAsia="Calibri" w:cs="Arial"/>
                <w:noProof/>
                <w:sz w:val="20"/>
                <w:szCs w:val="20"/>
                <w:lang w:val="sr-Cyrl-CS"/>
              </w:rPr>
            </w:pPr>
            <w:r w:rsidRPr="00CE519B">
              <w:rPr>
                <w:rFonts w:eastAsia="Calibri" w:cs="Arial"/>
                <w:noProof/>
                <w:sz w:val="20"/>
                <w:szCs w:val="20"/>
                <w:lang w:val="sr-Cyrl-CS"/>
              </w:rPr>
              <w:t xml:space="preserve">- </w:t>
            </w:r>
            <w:r w:rsidRPr="00CE519B">
              <w:rPr>
                <w:rFonts w:eastAsia="Calibri" w:cs="Arial"/>
                <w:b/>
                <w:noProof/>
                <w:sz w:val="20"/>
                <w:szCs w:val="20"/>
                <w:lang w:val="sr-Cyrl-CS"/>
              </w:rPr>
              <w:t xml:space="preserve">за правно лице, предузетнике и физичка лица: </w:t>
            </w:r>
          </w:p>
          <w:p w14:paraId="580E634B" w14:textId="77777777" w:rsidR="00367AC1" w:rsidRPr="00CE519B" w:rsidRDefault="00367AC1" w:rsidP="00EB7788">
            <w:pPr>
              <w:snapToGrid w:val="0"/>
              <w:spacing w:after="120"/>
              <w:ind w:firstLine="0"/>
              <w:rPr>
                <w:rFonts w:eastAsia="Calibri" w:cs="Arial"/>
                <w:noProof/>
                <w:sz w:val="20"/>
                <w:szCs w:val="20"/>
                <w:lang w:val="sr-Cyrl-CS"/>
              </w:rPr>
            </w:pPr>
            <w:r w:rsidRPr="00CE519B">
              <w:rPr>
                <w:rFonts w:eastAsia="Calibri" w:cs="Arial"/>
                <w:b/>
                <w:noProof/>
                <w:sz w:val="20"/>
                <w:szCs w:val="20"/>
                <w:lang w:val="sr-Cyrl-CS"/>
              </w:rPr>
              <w:t>1.Уверење Пореске управе</w:t>
            </w:r>
            <w:r w:rsidRPr="00CE519B">
              <w:rPr>
                <w:rFonts w:eastAsia="Calibri" w:cs="Arial"/>
                <w:noProof/>
                <w:sz w:val="20"/>
                <w:szCs w:val="20"/>
                <w:lang w:val="sr-Cyrl-CS"/>
              </w:rPr>
              <w:t xml:space="preserve"> Министарства финансија да је измирио доспеле порезе и доприносе </w:t>
            </w:r>
            <w:r w:rsidRPr="00CE519B">
              <w:rPr>
                <w:rFonts w:eastAsia="Calibri" w:cs="Arial"/>
                <w:b/>
                <w:noProof/>
                <w:sz w:val="20"/>
                <w:szCs w:val="20"/>
                <w:u w:val="single"/>
                <w:lang w:val="sr-Cyrl-CS"/>
              </w:rPr>
              <w:t>и</w:t>
            </w:r>
          </w:p>
          <w:p w14:paraId="3B04107C" w14:textId="77777777" w:rsidR="00367AC1" w:rsidRPr="00CE519B" w:rsidRDefault="00367AC1" w:rsidP="00EB7788">
            <w:pPr>
              <w:snapToGrid w:val="0"/>
              <w:spacing w:after="120"/>
              <w:ind w:firstLine="0"/>
              <w:rPr>
                <w:rFonts w:eastAsia="Calibri" w:cs="Arial"/>
                <w:noProof/>
                <w:sz w:val="20"/>
                <w:szCs w:val="20"/>
                <w:lang w:val="sr-Cyrl-CS"/>
              </w:rPr>
            </w:pPr>
            <w:r w:rsidRPr="00CE519B">
              <w:rPr>
                <w:rFonts w:eastAsia="Calibri" w:cs="Arial"/>
                <w:b/>
                <w:noProof/>
                <w:sz w:val="20"/>
                <w:szCs w:val="20"/>
                <w:lang w:val="sr-Cyrl-CS"/>
              </w:rPr>
              <w:t>2.Уверење Управе јавних прихода локалне самоуправе (града, односно општине</w:t>
            </w:r>
            <w:r w:rsidRPr="00CE519B">
              <w:rPr>
                <w:rFonts w:eastAsia="Calibri" w:cs="Arial"/>
                <w:noProof/>
                <w:sz w:val="20"/>
                <w:szCs w:val="20"/>
                <w:lang w:val="sr-Cyrl-C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25F92F87" w14:textId="77777777" w:rsidR="00367AC1" w:rsidRPr="00CE519B" w:rsidRDefault="00367AC1" w:rsidP="00EB7788">
            <w:pPr>
              <w:snapToGrid w:val="0"/>
              <w:ind w:firstLine="0"/>
              <w:rPr>
                <w:rFonts w:eastAsia="Calibri" w:cs="Arial"/>
                <w:noProof/>
                <w:sz w:val="20"/>
                <w:szCs w:val="20"/>
                <w:lang w:val="sr-Cyrl-CS"/>
              </w:rPr>
            </w:pPr>
            <w:r w:rsidRPr="00CE519B">
              <w:rPr>
                <w:rFonts w:eastAsia="Calibri" w:cs="Arial"/>
                <w:noProof/>
                <w:sz w:val="20"/>
                <w:szCs w:val="20"/>
                <w:lang w:val="sr-Cyrl-CS"/>
              </w:rPr>
              <w:t>Напомена:</w:t>
            </w:r>
          </w:p>
          <w:p w14:paraId="63A116A6" w14:textId="77777777" w:rsidR="00367AC1" w:rsidRPr="00CE519B" w:rsidRDefault="00367AC1" w:rsidP="007A4FA2">
            <w:pPr>
              <w:numPr>
                <w:ilvl w:val="0"/>
                <w:numId w:val="12"/>
              </w:numPr>
              <w:snapToGrid w:val="0"/>
              <w:ind w:left="786" w:hanging="219"/>
              <w:rPr>
                <w:rFonts w:eastAsia="Calibri" w:cs="Arial"/>
                <w:b/>
                <w:noProof/>
                <w:sz w:val="20"/>
                <w:szCs w:val="20"/>
                <w:u w:val="single"/>
                <w:lang w:val="sr-Cyrl-CS"/>
              </w:rPr>
            </w:pPr>
            <w:r w:rsidRPr="00CE519B">
              <w:rPr>
                <w:rFonts w:eastAsia="Calibri" w:cs="Arial"/>
                <w:i/>
                <w:noProof/>
                <w:sz w:val="20"/>
                <w:szCs w:val="20"/>
                <w:lang w:val="sr-Cyrl-C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35EEB885" w14:textId="77777777" w:rsidR="00367AC1" w:rsidRPr="00CE519B" w:rsidRDefault="00367AC1" w:rsidP="007A4FA2">
            <w:pPr>
              <w:numPr>
                <w:ilvl w:val="0"/>
                <w:numId w:val="12"/>
              </w:numPr>
              <w:snapToGrid w:val="0"/>
              <w:ind w:left="786" w:hanging="219"/>
              <w:rPr>
                <w:rFonts w:eastAsia="Calibri" w:cs="Arial"/>
                <w:i/>
                <w:noProof/>
                <w:sz w:val="20"/>
                <w:szCs w:val="20"/>
                <w:lang w:val="sr-Cyrl-CS"/>
              </w:rPr>
            </w:pPr>
            <w:r w:rsidRPr="00CE519B">
              <w:rPr>
                <w:rFonts w:eastAsia="Calibri" w:cs="Arial"/>
                <w:i/>
                <w:noProof/>
                <w:sz w:val="20"/>
                <w:szCs w:val="20"/>
                <w:lang w:val="sr-Cyrl-CS"/>
              </w:rPr>
              <w:t xml:space="preserve">Уколико је понуђач у поступку приватизације, уместо горе наведена два доказа, потребно је доставити </w:t>
            </w:r>
            <w:r w:rsidRPr="00CE519B">
              <w:rPr>
                <w:rFonts w:eastAsia="Calibri" w:cs="Arial"/>
                <w:b/>
                <w:i/>
                <w:noProof/>
                <w:sz w:val="20"/>
                <w:szCs w:val="20"/>
                <w:lang w:val="sr-Cyrl-CS"/>
              </w:rPr>
              <w:t>уверење Агенције за приватизацију да се налази у поступку приватизације</w:t>
            </w:r>
          </w:p>
          <w:p w14:paraId="22299478" w14:textId="77777777" w:rsidR="00367AC1" w:rsidRPr="00CE519B" w:rsidRDefault="00367AC1" w:rsidP="007A4FA2">
            <w:pPr>
              <w:numPr>
                <w:ilvl w:val="0"/>
                <w:numId w:val="12"/>
              </w:numPr>
              <w:snapToGrid w:val="0"/>
              <w:ind w:left="786" w:hanging="219"/>
              <w:rPr>
                <w:rFonts w:eastAsia="Calibri" w:cs="Arial"/>
                <w:i/>
                <w:noProof/>
                <w:sz w:val="20"/>
                <w:szCs w:val="20"/>
                <w:lang w:val="sr-Cyrl-CS"/>
              </w:rPr>
            </w:pPr>
            <w:r w:rsidRPr="00CE519B">
              <w:rPr>
                <w:rFonts w:eastAsia="Calibri" w:cs="Arial"/>
                <w:i/>
                <w:noProof/>
                <w:sz w:val="20"/>
                <w:szCs w:val="20"/>
                <w:lang w:val="sr-Cyrl-CS"/>
              </w:rPr>
              <w:t>У случају да понуду подноси група понуђача, ове доказе доставити за сваког учесника из групе</w:t>
            </w:r>
          </w:p>
          <w:p w14:paraId="30318461" w14:textId="77777777" w:rsidR="00367AC1" w:rsidRPr="00CE519B" w:rsidRDefault="00367AC1" w:rsidP="007A4FA2">
            <w:pPr>
              <w:numPr>
                <w:ilvl w:val="0"/>
                <w:numId w:val="15"/>
              </w:numPr>
              <w:snapToGrid w:val="0"/>
              <w:spacing w:after="120"/>
              <w:ind w:left="786" w:hanging="219"/>
              <w:rPr>
                <w:rFonts w:eastAsia="Calibri" w:cs="Arial"/>
                <w:noProof/>
                <w:sz w:val="20"/>
                <w:szCs w:val="20"/>
                <w:lang w:val="sr-Cyrl-CS"/>
              </w:rPr>
            </w:pPr>
            <w:r w:rsidRPr="00CE519B">
              <w:rPr>
                <w:rFonts w:eastAsia="Calibri" w:cs="Arial"/>
                <w:i/>
                <w:noProof/>
                <w:sz w:val="20"/>
                <w:szCs w:val="20"/>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6B04D55" w14:textId="77777777" w:rsidR="00CE519B" w:rsidRPr="00662C69" w:rsidRDefault="00367AC1" w:rsidP="00EB7788">
            <w:pPr>
              <w:snapToGrid w:val="0"/>
              <w:spacing w:after="120"/>
              <w:ind w:firstLine="0"/>
              <w:rPr>
                <w:rFonts w:eastAsia="Calibri" w:cs="Arial"/>
                <w:noProof/>
                <w:sz w:val="20"/>
                <w:szCs w:val="20"/>
                <w:lang w:val="sr-Cyrl-CS"/>
              </w:rPr>
            </w:pPr>
            <w:r w:rsidRPr="00CE519B">
              <w:rPr>
                <w:rFonts w:eastAsia="Calibri" w:cs="Arial"/>
                <w:b/>
                <w:noProof/>
                <w:sz w:val="20"/>
                <w:szCs w:val="20"/>
                <w:lang w:val="sr-Cyrl-CS"/>
              </w:rPr>
              <w:t>Ови докази не могу бити старији од 2 (два) месеца пре отварања понуда</w:t>
            </w:r>
            <w:r w:rsidRPr="00CE519B">
              <w:rPr>
                <w:rFonts w:eastAsia="Calibri" w:cs="Arial"/>
                <w:noProof/>
                <w:sz w:val="20"/>
                <w:szCs w:val="20"/>
                <w:lang w:val="sr-Cyrl-CS"/>
              </w:rPr>
              <w:t>.</w:t>
            </w:r>
          </w:p>
        </w:tc>
      </w:tr>
      <w:tr w:rsidR="00367AC1" w:rsidRPr="00C40B6A" w14:paraId="4DD20E26" w14:textId="77777777" w:rsidTr="00CE519B">
        <w:trPr>
          <w:trHeight w:val="3288"/>
          <w:jc w:val="center"/>
        </w:trPr>
        <w:tc>
          <w:tcPr>
            <w:tcW w:w="851" w:type="dxa"/>
            <w:shd w:val="clear" w:color="auto" w:fill="auto"/>
            <w:vAlign w:val="center"/>
          </w:tcPr>
          <w:p w14:paraId="12BCE9CB" w14:textId="77777777" w:rsidR="00367AC1" w:rsidRPr="00CE519B" w:rsidRDefault="00367AC1" w:rsidP="00EB7788">
            <w:pPr>
              <w:ind w:firstLine="0"/>
              <w:rPr>
                <w:rFonts w:cs="Arial"/>
                <w:b/>
                <w:bCs/>
                <w:noProof/>
                <w:sz w:val="20"/>
                <w:szCs w:val="20"/>
                <w:lang w:val="sr-Cyrl-CS" w:eastAsia="ar-SA"/>
              </w:rPr>
            </w:pPr>
          </w:p>
          <w:p w14:paraId="7461D4A1" w14:textId="77777777" w:rsidR="00367AC1" w:rsidRPr="00CE519B" w:rsidRDefault="00367AC1" w:rsidP="00EB7788">
            <w:pPr>
              <w:ind w:firstLine="0"/>
              <w:jc w:val="center"/>
              <w:rPr>
                <w:rFonts w:cs="Arial"/>
                <w:b/>
                <w:bCs/>
                <w:noProof/>
                <w:sz w:val="20"/>
                <w:szCs w:val="20"/>
                <w:lang w:val="sr-Cyrl-CS" w:eastAsia="ar-SA"/>
              </w:rPr>
            </w:pPr>
            <w:r w:rsidRPr="00CE519B">
              <w:rPr>
                <w:rFonts w:cs="Arial"/>
                <w:b/>
                <w:bCs/>
                <w:noProof/>
                <w:sz w:val="20"/>
                <w:szCs w:val="20"/>
                <w:lang w:val="sr-Cyrl-CS" w:eastAsia="ar-SA"/>
              </w:rPr>
              <w:t>4.</w:t>
            </w:r>
          </w:p>
        </w:tc>
        <w:tc>
          <w:tcPr>
            <w:tcW w:w="3876" w:type="dxa"/>
            <w:gridSpan w:val="2"/>
            <w:shd w:val="clear" w:color="auto" w:fill="auto"/>
            <w:vAlign w:val="center"/>
          </w:tcPr>
          <w:p w14:paraId="6827140E" w14:textId="77777777" w:rsidR="00367AC1" w:rsidRPr="00CE519B" w:rsidRDefault="00367AC1" w:rsidP="00EB7788">
            <w:pPr>
              <w:ind w:firstLine="0"/>
              <w:rPr>
                <w:rFonts w:cs="Arial"/>
                <w:noProof/>
                <w:sz w:val="20"/>
                <w:szCs w:val="20"/>
                <w:lang w:val="sr-Cyrl-CS" w:eastAsia="ar-SA"/>
              </w:rPr>
            </w:pPr>
            <w:r w:rsidRPr="00CE519B">
              <w:rPr>
                <w:rFonts w:cs="Arial"/>
                <w:noProof/>
                <w:sz w:val="20"/>
                <w:szCs w:val="20"/>
                <w:lang w:val="sr-Cyrl-CS" w:eastAsia="ar-SA"/>
              </w:rPr>
              <w:t>даје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E3948C2" w14:textId="77777777" w:rsidR="00367AC1" w:rsidRPr="00CE519B" w:rsidRDefault="00367AC1" w:rsidP="00EB7788">
            <w:pPr>
              <w:ind w:firstLine="0"/>
              <w:rPr>
                <w:rFonts w:cs="Arial"/>
                <w:noProof/>
                <w:sz w:val="20"/>
                <w:szCs w:val="20"/>
                <w:lang w:val="sr-Cyrl-CS" w:eastAsia="ar-SA"/>
              </w:rPr>
            </w:pPr>
          </w:p>
        </w:tc>
        <w:tc>
          <w:tcPr>
            <w:tcW w:w="5863" w:type="dxa"/>
            <w:shd w:val="clear" w:color="auto" w:fill="auto"/>
            <w:vAlign w:val="center"/>
          </w:tcPr>
          <w:p w14:paraId="36A914FE" w14:textId="77777777" w:rsidR="00367AC1" w:rsidRPr="00CE519B" w:rsidRDefault="00367AC1" w:rsidP="00EB7788">
            <w:pPr>
              <w:tabs>
                <w:tab w:val="left" w:pos="680"/>
              </w:tabs>
              <w:snapToGrid w:val="0"/>
              <w:spacing w:after="120"/>
              <w:ind w:firstLine="0"/>
              <w:rPr>
                <w:rFonts w:eastAsia="Calibri" w:cs="Arial"/>
                <w:b/>
                <w:noProof/>
                <w:sz w:val="20"/>
                <w:szCs w:val="20"/>
                <w:lang w:val="sr-Cyrl-CS"/>
              </w:rPr>
            </w:pPr>
            <w:r w:rsidRPr="00CE519B">
              <w:rPr>
                <w:rFonts w:eastAsia="Calibri" w:cs="Arial"/>
                <w:noProof/>
                <w:sz w:val="20"/>
                <w:szCs w:val="20"/>
                <w:lang w:val="sr-Cyrl-CS"/>
              </w:rPr>
              <w:t>Потписан и оверен Образац изјаве на основу члана 75. став 2. Закона (Образац бр.</w:t>
            </w:r>
            <w:r w:rsidRPr="00CE519B">
              <w:rPr>
                <w:rFonts w:eastAsia="Calibri" w:cs="Arial"/>
                <w:noProof/>
                <w:sz w:val="20"/>
                <w:szCs w:val="20"/>
              </w:rPr>
              <w:t>4</w:t>
            </w:r>
            <w:r w:rsidRPr="00CE519B">
              <w:rPr>
                <w:rFonts w:eastAsia="Calibri" w:cs="Arial"/>
                <w:noProof/>
                <w:sz w:val="20"/>
                <w:szCs w:val="20"/>
                <w:lang w:val="sr-Cyrl-CS"/>
              </w:rPr>
              <w:t>)</w:t>
            </w:r>
          </w:p>
          <w:p w14:paraId="0F9717F0" w14:textId="77777777" w:rsidR="00367AC1" w:rsidRPr="00CE519B" w:rsidRDefault="00367AC1" w:rsidP="00EB7788">
            <w:pPr>
              <w:tabs>
                <w:tab w:val="left" w:pos="680"/>
              </w:tabs>
              <w:snapToGrid w:val="0"/>
              <w:ind w:firstLine="0"/>
              <w:rPr>
                <w:rFonts w:eastAsia="Calibri" w:cs="Arial"/>
                <w:noProof/>
                <w:sz w:val="20"/>
                <w:szCs w:val="20"/>
                <w:lang w:val="sr-Cyrl-CS"/>
              </w:rPr>
            </w:pPr>
            <w:r w:rsidRPr="00CE519B">
              <w:rPr>
                <w:rFonts w:eastAsia="Calibri" w:cs="Arial"/>
                <w:i/>
                <w:noProof/>
                <w:sz w:val="20"/>
                <w:szCs w:val="20"/>
                <w:lang w:val="sr-Cyrl-CS"/>
              </w:rPr>
              <w:t>Напомена:</w:t>
            </w:r>
          </w:p>
          <w:p w14:paraId="327E067D" w14:textId="77777777" w:rsidR="00367AC1" w:rsidRPr="00CE519B" w:rsidRDefault="00367AC1" w:rsidP="00EB7788">
            <w:pPr>
              <w:numPr>
                <w:ilvl w:val="0"/>
                <w:numId w:val="16"/>
              </w:numPr>
              <w:tabs>
                <w:tab w:val="left" w:pos="680"/>
              </w:tabs>
              <w:snapToGrid w:val="0"/>
              <w:ind w:firstLine="0"/>
              <w:rPr>
                <w:rFonts w:eastAsia="Calibri" w:cs="Arial"/>
                <w:i/>
                <w:noProof/>
                <w:sz w:val="20"/>
                <w:szCs w:val="20"/>
                <w:lang w:val="sr-Cyrl-CS"/>
              </w:rPr>
            </w:pPr>
            <w:r w:rsidRPr="00CE519B">
              <w:rPr>
                <w:rFonts w:eastAsia="Calibri" w:cs="Arial"/>
                <w:i/>
                <w:noProof/>
                <w:sz w:val="20"/>
                <w:szCs w:val="20"/>
                <w:lang w:val="sr-Cyrl-CS"/>
              </w:rPr>
              <w:t xml:space="preserve">Изјава мора да буде потписана од стране овалшћеног лица за заступање понуђача и оверена печатом. </w:t>
            </w:r>
          </w:p>
          <w:p w14:paraId="27CBBB02" w14:textId="77777777" w:rsidR="00367AC1" w:rsidRPr="00CE519B" w:rsidRDefault="00367AC1" w:rsidP="00EB7788">
            <w:pPr>
              <w:numPr>
                <w:ilvl w:val="0"/>
                <w:numId w:val="16"/>
              </w:numPr>
              <w:tabs>
                <w:tab w:val="left" w:pos="680"/>
              </w:tabs>
              <w:snapToGrid w:val="0"/>
              <w:ind w:firstLine="0"/>
              <w:rPr>
                <w:rFonts w:eastAsia="Calibri" w:cs="Arial"/>
                <w:i/>
                <w:noProof/>
                <w:sz w:val="20"/>
                <w:szCs w:val="20"/>
                <w:lang w:val="sr-Cyrl-CS"/>
              </w:rPr>
            </w:pPr>
            <w:r w:rsidRPr="00CE519B">
              <w:rPr>
                <w:rFonts w:eastAsia="Calibri" w:cs="Arial"/>
                <w:i/>
                <w:noProof/>
                <w:sz w:val="20"/>
                <w:szCs w:val="20"/>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367AC1" w:rsidRPr="00BB381A" w14:paraId="4820EB5C" w14:textId="77777777" w:rsidTr="00662C69">
        <w:trPr>
          <w:trHeight w:val="567"/>
          <w:jc w:val="center"/>
        </w:trPr>
        <w:tc>
          <w:tcPr>
            <w:tcW w:w="10590" w:type="dxa"/>
            <w:gridSpan w:val="4"/>
            <w:shd w:val="clear" w:color="auto" w:fill="F2F2F2"/>
            <w:vAlign w:val="center"/>
          </w:tcPr>
          <w:p w14:paraId="0E759A27" w14:textId="77777777" w:rsidR="00367AC1" w:rsidRPr="00E722AE" w:rsidRDefault="00367AC1" w:rsidP="00EB7788">
            <w:pPr>
              <w:autoSpaceDE w:val="0"/>
              <w:adjustRightInd w:val="0"/>
              <w:ind w:firstLine="0"/>
              <w:jc w:val="center"/>
              <w:rPr>
                <w:rFonts w:cs="Arial"/>
                <w:b/>
                <w:noProof/>
                <w:sz w:val="24"/>
                <w:szCs w:val="24"/>
                <w:lang w:val="sr-Cyrl-CS" w:eastAsia="ar-SA"/>
              </w:rPr>
            </w:pPr>
            <w:r w:rsidRPr="00E722AE">
              <w:rPr>
                <w:rFonts w:cs="Arial"/>
                <w:b/>
                <w:noProof/>
                <w:sz w:val="24"/>
                <w:szCs w:val="24"/>
                <w:lang w:val="sr-Cyrl-CS" w:eastAsia="ar-SA"/>
              </w:rPr>
              <w:t xml:space="preserve">          4.2 ДОДАТНИ УСЛОВИ</w:t>
            </w:r>
          </w:p>
          <w:p w14:paraId="50A7958C" w14:textId="77777777" w:rsidR="00367AC1" w:rsidRPr="00BB381A" w:rsidRDefault="00367AC1" w:rsidP="00EB7788">
            <w:pPr>
              <w:autoSpaceDE w:val="0"/>
              <w:adjustRightInd w:val="0"/>
              <w:ind w:firstLine="0"/>
              <w:jc w:val="center"/>
              <w:rPr>
                <w:rFonts w:cs="Arial"/>
                <w:b/>
                <w:noProof/>
                <w:sz w:val="24"/>
                <w:szCs w:val="24"/>
                <w:lang w:val="sr-Cyrl-CS" w:eastAsia="ar-SA"/>
              </w:rPr>
            </w:pPr>
            <w:r w:rsidRPr="00E722AE">
              <w:rPr>
                <w:rFonts w:cs="Arial"/>
                <w:b/>
                <w:noProof/>
                <w:sz w:val="24"/>
                <w:szCs w:val="24"/>
                <w:lang w:val="sr-Cyrl-CS" w:eastAsia="ar-SA"/>
              </w:rPr>
              <w:t>ЗА УЧЕШЋЕ У ПОСТУПКУ ЈАВНЕ НАБАВКЕ ИЗ ЧЛАНА 76. ЗАКОНА</w:t>
            </w:r>
          </w:p>
        </w:tc>
      </w:tr>
      <w:tr w:rsidR="001366BF" w:rsidRPr="00C40B6A" w14:paraId="7E835AB3" w14:textId="77777777" w:rsidTr="00413975">
        <w:trPr>
          <w:trHeight w:val="567"/>
          <w:jc w:val="center"/>
        </w:trPr>
        <w:tc>
          <w:tcPr>
            <w:tcW w:w="900" w:type="dxa"/>
            <w:gridSpan w:val="2"/>
            <w:shd w:val="clear" w:color="auto" w:fill="auto"/>
            <w:vAlign w:val="center"/>
          </w:tcPr>
          <w:p w14:paraId="31F1F78C" w14:textId="77777777" w:rsidR="001366BF" w:rsidRPr="00CE519B" w:rsidRDefault="001366BF" w:rsidP="00EB7788">
            <w:pPr>
              <w:ind w:firstLine="0"/>
              <w:jc w:val="center"/>
              <w:rPr>
                <w:rFonts w:cs="Arial"/>
                <w:b/>
                <w:bCs/>
                <w:noProof/>
                <w:sz w:val="20"/>
                <w:szCs w:val="20"/>
                <w:lang w:val="sr-Cyrl-CS" w:eastAsia="ar-SA"/>
              </w:rPr>
            </w:pPr>
            <w:r>
              <w:rPr>
                <w:rFonts w:cs="Arial"/>
                <w:b/>
                <w:bCs/>
                <w:noProof/>
                <w:sz w:val="20"/>
                <w:szCs w:val="20"/>
                <w:lang w:val="sr-Cyrl-CS" w:eastAsia="ar-SA"/>
              </w:rPr>
              <w:t>5</w:t>
            </w:r>
          </w:p>
        </w:tc>
        <w:tc>
          <w:tcPr>
            <w:tcW w:w="3827" w:type="dxa"/>
            <w:shd w:val="clear" w:color="auto" w:fill="auto"/>
          </w:tcPr>
          <w:p w14:paraId="2AB28882" w14:textId="77777777" w:rsidR="001366BF" w:rsidRPr="006B3FC0" w:rsidRDefault="001366BF" w:rsidP="00EB7788">
            <w:pPr>
              <w:snapToGrid w:val="0"/>
              <w:spacing w:before="240" w:line="276" w:lineRule="auto"/>
              <w:ind w:firstLine="0"/>
              <w:jc w:val="left"/>
              <w:rPr>
                <w:rFonts w:eastAsia="Calibri" w:cs="Arial"/>
                <w:b/>
                <w:noProof/>
                <w:sz w:val="20"/>
                <w:szCs w:val="20"/>
                <w:u w:val="single"/>
                <w:lang w:val="sr-Cyrl-CS"/>
              </w:rPr>
            </w:pPr>
            <w:r w:rsidRPr="006B3FC0">
              <w:rPr>
                <w:rFonts w:eastAsia="Calibri" w:cs="Arial"/>
                <w:b/>
                <w:noProof/>
                <w:sz w:val="20"/>
                <w:szCs w:val="20"/>
                <w:u w:val="single"/>
                <w:lang w:val="sr-Cyrl-CS"/>
              </w:rPr>
              <w:t>Финансијски капацитет :</w:t>
            </w:r>
          </w:p>
          <w:p w14:paraId="1E2BA41E" w14:textId="77777777" w:rsidR="001366BF" w:rsidRPr="00B66B63" w:rsidRDefault="001366BF" w:rsidP="00EB7788">
            <w:pPr>
              <w:snapToGrid w:val="0"/>
              <w:spacing w:before="240" w:line="276" w:lineRule="auto"/>
              <w:ind w:firstLine="0"/>
              <w:rPr>
                <w:rFonts w:eastAsia="Calibri" w:cs="Arial"/>
                <w:b/>
                <w:noProof/>
                <w:sz w:val="20"/>
                <w:szCs w:val="20"/>
                <w:u w:val="single"/>
                <w:lang w:val="sr-Cyrl-CS" w:eastAsia="sr-Latn-CS"/>
              </w:rPr>
            </w:pPr>
            <w:r w:rsidRPr="006B3FC0">
              <w:rPr>
                <w:rFonts w:eastAsia="Calibri" w:cs="Arial"/>
                <w:noProof/>
                <w:sz w:val="20"/>
                <w:szCs w:val="20"/>
                <w:lang w:val="sr-Cyrl-CS"/>
              </w:rPr>
              <w:t>Да понуђач у последњих  6 (словима:шест) месеци који претходе дану објављивања Позива за подношење понуда на Порталу јавних набавки  није био неликвидан</w:t>
            </w:r>
          </w:p>
        </w:tc>
        <w:tc>
          <w:tcPr>
            <w:tcW w:w="5863" w:type="dxa"/>
            <w:shd w:val="clear" w:color="auto" w:fill="auto"/>
            <w:vAlign w:val="center"/>
          </w:tcPr>
          <w:p w14:paraId="0B43D1EB" w14:textId="77777777" w:rsidR="00142654" w:rsidRPr="00372E44" w:rsidRDefault="00142654" w:rsidP="00EB7788">
            <w:pPr>
              <w:snapToGrid w:val="0"/>
              <w:spacing w:before="60" w:line="276" w:lineRule="auto"/>
              <w:ind w:firstLine="0"/>
              <w:rPr>
                <w:rFonts w:eastAsia="Calibri" w:cs="Arial"/>
                <w:noProof/>
                <w:sz w:val="20"/>
                <w:szCs w:val="20"/>
                <w:lang w:val="sr-Cyrl-CS"/>
              </w:rPr>
            </w:pPr>
            <w:r w:rsidRPr="00372E44">
              <w:rPr>
                <w:rFonts w:eastAsia="Calibri" w:cs="Arial"/>
                <w:b/>
                <w:noProof/>
                <w:sz w:val="20"/>
                <w:szCs w:val="20"/>
                <w:lang w:val="sr-Cyrl-CS"/>
              </w:rPr>
              <w:t>-</w:t>
            </w:r>
            <w:r w:rsidRPr="00372E44">
              <w:rPr>
                <w:rFonts w:eastAsia="Calibri" w:cs="Arial"/>
                <w:b/>
                <w:noProof/>
                <w:sz w:val="20"/>
                <w:szCs w:val="20"/>
                <w:lang w:val="sr-Cyrl-CS"/>
              </w:rPr>
              <w:tab/>
            </w:r>
            <w:r w:rsidRPr="00372E44">
              <w:rPr>
                <w:rFonts w:eastAsia="Calibri" w:cs="Arial"/>
                <w:noProof/>
                <w:sz w:val="20"/>
                <w:szCs w:val="20"/>
                <w:lang w:val="sr-Cyrl-CS"/>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14:paraId="43D8CEA1" w14:textId="77777777" w:rsidR="00142654" w:rsidRDefault="00142654" w:rsidP="00EB7788">
            <w:pPr>
              <w:snapToGrid w:val="0"/>
              <w:spacing w:before="60" w:line="276" w:lineRule="auto"/>
              <w:ind w:firstLine="0"/>
              <w:rPr>
                <w:rFonts w:eastAsia="Calibri" w:cs="Arial"/>
                <w:noProof/>
                <w:sz w:val="20"/>
                <w:szCs w:val="20"/>
                <w:lang w:val="sr-Cyrl-CS"/>
              </w:rPr>
            </w:pPr>
            <w:r w:rsidRPr="00372E44">
              <w:rPr>
                <w:rFonts w:eastAsia="Calibri" w:cs="Arial"/>
                <w:noProof/>
                <w:sz w:val="20"/>
                <w:szCs w:val="20"/>
                <w:lang w:val="sr-Cyrl-CS"/>
              </w:rPr>
              <w:t xml:space="preserve">     Или</w:t>
            </w:r>
          </w:p>
          <w:p w14:paraId="6F7BE169" w14:textId="77777777" w:rsidR="001366BF" w:rsidRPr="00142654" w:rsidRDefault="00142654" w:rsidP="00EB7788">
            <w:pPr>
              <w:snapToGrid w:val="0"/>
              <w:spacing w:before="60" w:line="276" w:lineRule="auto"/>
              <w:ind w:firstLine="0"/>
              <w:rPr>
                <w:rFonts w:eastAsia="Calibri" w:cs="Arial"/>
                <w:noProof/>
                <w:sz w:val="20"/>
                <w:szCs w:val="20"/>
                <w:lang w:val="sr-Cyrl-CS"/>
              </w:rPr>
            </w:pPr>
            <w:r w:rsidRPr="00142654">
              <w:rPr>
                <w:rFonts w:eastAsia="Calibri" w:cs="Arial"/>
                <w:noProof/>
                <w:sz w:val="20"/>
                <w:szCs w:val="20"/>
                <w:lang w:val="sr-Cyrl-CS"/>
              </w:rPr>
              <w:t>-Изјава да је информација јавно доступна на сајту НБС</w:t>
            </w:r>
          </w:p>
        </w:tc>
      </w:tr>
      <w:tr w:rsidR="00A71CB9" w:rsidRPr="00C40B6A" w14:paraId="1DDD7F23" w14:textId="77777777" w:rsidTr="00413975">
        <w:trPr>
          <w:trHeight w:val="567"/>
          <w:jc w:val="center"/>
        </w:trPr>
        <w:tc>
          <w:tcPr>
            <w:tcW w:w="900" w:type="dxa"/>
            <w:gridSpan w:val="2"/>
            <w:shd w:val="clear" w:color="auto" w:fill="auto"/>
            <w:vAlign w:val="center"/>
          </w:tcPr>
          <w:p w14:paraId="103B720D" w14:textId="77777777" w:rsidR="00A71CB9" w:rsidRDefault="00A71CB9" w:rsidP="00EB7788">
            <w:pPr>
              <w:ind w:firstLine="0"/>
              <w:jc w:val="center"/>
              <w:rPr>
                <w:rFonts w:cs="Arial"/>
                <w:b/>
                <w:bCs/>
                <w:noProof/>
                <w:sz w:val="20"/>
                <w:szCs w:val="20"/>
                <w:lang w:val="sr-Cyrl-CS" w:eastAsia="ar-SA"/>
              </w:rPr>
            </w:pPr>
            <w:r>
              <w:rPr>
                <w:rFonts w:cs="Arial"/>
                <w:b/>
                <w:bCs/>
                <w:noProof/>
                <w:sz w:val="20"/>
                <w:szCs w:val="20"/>
                <w:lang w:val="sr-Cyrl-CS" w:eastAsia="ar-SA"/>
              </w:rPr>
              <w:t>6.</w:t>
            </w:r>
          </w:p>
        </w:tc>
        <w:tc>
          <w:tcPr>
            <w:tcW w:w="3827" w:type="dxa"/>
            <w:shd w:val="clear" w:color="auto" w:fill="auto"/>
          </w:tcPr>
          <w:p w14:paraId="53931B49" w14:textId="77777777" w:rsidR="00A71CB9" w:rsidRPr="00616BE2" w:rsidRDefault="00A71CB9" w:rsidP="00EB7788">
            <w:pPr>
              <w:snapToGrid w:val="0"/>
              <w:spacing w:before="240" w:line="276" w:lineRule="auto"/>
              <w:ind w:firstLine="0"/>
              <w:jc w:val="left"/>
              <w:rPr>
                <w:rFonts w:eastAsia="Calibri" w:cs="Arial"/>
                <w:b/>
                <w:noProof/>
                <w:sz w:val="20"/>
                <w:szCs w:val="20"/>
                <w:u w:val="single"/>
                <w:lang w:val="sr-Cyrl-CS"/>
              </w:rPr>
            </w:pPr>
            <w:r w:rsidRPr="00616BE2">
              <w:rPr>
                <w:rFonts w:eastAsia="Calibri" w:cs="Arial"/>
                <w:b/>
                <w:noProof/>
                <w:sz w:val="20"/>
                <w:szCs w:val="20"/>
                <w:u w:val="single"/>
                <w:lang w:val="sr-Cyrl-CS"/>
              </w:rPr>
              <w:t>Пословни капацитет</w:t>
            </w:r>
          </w:p>
          <w:p w14:paraId="4D8AB30F" w14:textId="1BC093EA" w:rsidR="00A71CB9" w:rsidRPr="00616BE2" w:rsidRDefault="00A71CB9" w:rsidP="00EB7788">
            <w:pPr>
              <w:snapToGrid w:val="0"/>
              <w:spacing w:before="60" w:line="276" w:lineRule="auto"/>
              <w:ind w:firstLine="0"/>
              <w:rPr>
                <w:rFonts w:eastAsia="Calibri" w:cs="Arial"/>
                <w:noProof/>
                <w:sz w:val="20"/>
                <w:szCs w:val="20"/>
                <w:lang w:val="sr-Cyrl-CS"/>
              </w:rPr>
            </w:pPr>
            <w:r w:rsidRPr="00616BE2">
              <w:rPr>
                <w:rFonts w:eastAsia="Calibri" w:cs="Arial"/>
                <w:noProof/>
                <w:sz w:val="20"/>
                <w:szCs w:val="20"/>
                <w:lang w:val="sr-Cyrl-CS"/>
              </w:rPr>
              <w:t xml:space="preserve">Понуђач располаже неопходним </w:t>
            </w:r>
            <w:r w:rsidRPr="00616BE2">
              <w:rPr>
                <w:rFonts w:eastAsia="Calibri" w:cs="Arial"/>
                <w:b/>
                <w:noProof/>
                <w:sz w:val="20"/>
                <w:szCs w:val="20"/>
                <w:lang w:val="sr-Cyrl-CS"/>
              </w:rPr>
              <w:t>пословним капацитетом</w:t>
            </w:r>
            <w:r>
              <w:rPr>
                <w:rFonts w:eastAsia="Calibri" w:cs="Arial"/>
                <w:noProof/>
                <w:sz w:val="20"/>
                <w:szCs w:val="20"/>
                <w:lang w:val="sr-Cyrl-CS"/>
              </w:rPr>
              <w:t xml:space="preserve"> ако је за партије 2,3,4,5,6,</w:t>
            </w:r>
            <w:r w:rsidR="005E5A25">
              <w:rPr>
                <w:rFonts w:eastAsia="Calibri" w:cs="Arial"/>
                <w:noProof/>
                <w:sz w:val="20"/>
                <w:szCs w:val="20"/>
                <w:lang w:val="sr-Cyrl-CS"/>
              </w:rPr>
              <w:t>7,</w:t>
            </w:r>
            <w:r w:rsidR="00155A43">
              <w:rPr>
                <w:rFonts w:eastAsia="Calibri" w:cs="Arial"/>
                <w:noProof/>
                <w:sz w:val="20"/>
                <w:szCs w:val="20"/>
                <w:lang w:val="sr-Cyrl-CS"/>
              </w:rPr>
              <w:t>8,9,10</w:t>
            </w:r>
            <w:r w:rsidR="00155A43">
              <w:rPr>
                <w:rFonts w:eastAsia="Calibri" w:cs="Arial"/>
                <w:noProof/>
                <w:sz w:val="20"/>
                <w:szCs w:val="20"/>
                <w:lang w:val="sr-Latn-RS"/>
              </w:rPr>
              <w:t xml:space="preserve"> </w:t>
            </w:r>
            <w:r w:rsidR="00155A43">
              <w:rPr>
                <w:rFonts w:eastAsia="Calibri" w:cs="Arial"/>
                <w:noProof/>
                <w:sz w:val="20"/>
                <w:szCs w:val="20"/>
                <w:lang w:val="sr-Cyrl-RS"/>
              </w:rPr>
              <w:t xml:space="preserve">и </w:t>
            </w:r>
            <w:r w:rsidR="000D717D">
              <w:rPr>
                <w:rFonts w:eastAsia="Calibri" w:cs="Arial"/>
                <w:noProof/>
                <w:sz w:val="20"/>
                <w:szCs w:val="20"/>
                <w:lang w:val="sr-Cyrl-CS"/>
              </w:rPr>
              <w:t>12</w:t>
            </w:r>
            <w:r w:rsidR="00D21706">
              <w:rPr>
                <w:rFonts w:eastAsia="Calibri" w:cs="Arial"/>
                <w:noProof/>
                <w:sz w:val="20"/>
                <w:szCs w:val="20"/>
                <w:lang w:val="sr-Cyrl-CS"/>
              </w:rPr>
              <w:t xml:space="preserve"> </w:t>
            </w:r>
            <w:r>
              <w:rPr>
                <w:rFonts w:eastAsia="Calibri" w:cs="Arial"/>
                <w:noProof/>
                <w:sz w:val="20"/>
                <w:szCs w:val="20"/>
                <w:lang w:val="sr-Cyrl-CS"/>
              </w:rPr>
              <w:t>:</w:t>
            </w:r>
          </w:p>
          <w:p w14:paraId="02DBC29C" w14:textId="45F72EC8" w:rsidR="00A71CB9" w:rsidRPr="00155A43" w:rsidRDefault="005E5A25" w:rsidP="00155A43">
            <w:pPr>
              <w:snapToGrid w:val="0"/>
              <w:spacing w:before="60" w:line="276" w:lineRule="auto"/>
              <w:ind w:firstLine="0"/>
              <w:rPr>
                <w:rFonts w:cs="Arial"/>
                <w:sz w:val="20"/>
                <w:szCs w:val="20"/>
                <w:lang w:val="sr-Cyrl-RS"/>
              </w:rPr>
            </w:pPr>
            <w:r w:rsidRPr="001A4BF6">
              <w:rPr>
                <w:rFonts w:eastAsia="Calibri" w:cs="Arial"/>
                <w:noProof/>
                <w:sz w:val="20"/>
                <w:szCs w:val="20"/>
                <w:lang w:val="sr-Cyrl-CS"/>
              </w:rPr>
              <w:t xml:space="preserve">је </w:t>
            </w:r>
            <w:r w:rsidRPr="001A4BF6">
              <w:rPr>
                <w:rFonts w:cs="Arial"/>
                <w:sz w:val="20"/>
                <w:szCs w:val="20"/>
              </w:rPr>
              <w:t>у периоду од последње три године, при чему захтевани период обухвата три године рачунајући до датума објављивања позива за подношење п</w:t>
            </w:r>
            <w:r w:rsidRPr="001A4BF6">
              <w:rPr>
                <w:rFonts w:cs="Arial"/>
                <w:sz w:val="20"/>
                <w:szCs w:val="20"/>
                <w:lang w:val="sr-Cyrl-RS"/>
              </w:rPr>
              <w:t>онуда</w:t>
            </w:r>
            <w:r w:rsidRPr="001A4BF6">
              <w:rPr>
                <w:rFonts w:cs="Arial"/>
                <w:sz w:val="20"/>
                <w:szCs w:val="20"/>
              </w:rPr>
              <w:t>,</w:t>
            </w:r>
            <w:r w:rsidRPr="001A4BF6">
              <w:rPr>
                <w:rFonts w:cs="Arial"/>
                <w:sz w:val="20"/>
                <w:szCs w:val="20"/>
                <w:lang w:val="sr-Cyrl-RS"/>
              </w:rPr>
              <w:t xml:space="preserve"> </w:t>
            </w:r>
            <w:r w:rsidRPr="001A4BF6">
              <w:rPr>
                <w:rFonts w:cs="Arial"/>
                <w:sz w:val="20"/>
                <w:szCs w:val="20"/>
              </w:rPr>
              <w:t xml:space="preserve">понуђач </w:t>
            </w:r>
            <w:r w:rsidRPr="001A4BF6">
              <w:rPr>
                <w:rFonts w:cs="Arial"/>
                <w:sz w:val="20"/>
                <w:szCs w:val="20"/>
                <w:lang w:val="sr-Cyrl-RS"/>
              </w:rPr>
              <w:t xml:space="preserve"> </w:t>
            </w:r>
            <w:r w:rsidRPr="001A4BF6">
              <w:rPr>
                <w:rFonts w:cs="Arial"/>
                <w:sz w:val="20"/>
                <w:szCs w:val="20"/>
              </w:rPr>
              <w:t>испоручио добра која су предмет јавне набавке минима</w:t>
            </w:r>
            <w:r>
              <w:rPr>
                <w:rFonts w:cs="Arial"/>
                <w:sz w:val="20"/>
                <w:szCs w:val="20"/>
              </w:rPr>
              <w:t>лне укупне вредности  без ПДВ-а</w:t>
            </w:r>
            <w:r w:rsidRPr="001A4BF6">
              <w:rPr>
                <w:rFonts w:cs="Arial"/>
                <w:sz w:val="20"/>
                <w:szCs w:val="20"/>
              </w:rPr>
              <w:t>:</w:t>
            </w:r>
          </w:p>
          <w:p w14:paraId="43C58FF2" w14:textId="119E706D" w:rsidR="00A71CB9" w:rsidRPr="00637106" w:rsidRDefault="00A71CB9" w:rsidP="00EB7788">
            <w:pPr>
              <w:ind w:left="113" w:firstLine="0"/>
              <w:rPr>
                <w:rFonts w:cs="Arial"/>
                <w:sz w:val="20"/>
                <w:szCs w:val="20"/>
                <w:lang w:val="ru-RU"/>
              </w:rPr>
            </w:pPr>
            <w:r w:rsidRPr="000D717D">
              <w:rPr>
                <w:rFonts w:cs="Arial"/>
                <w:color w:val="00B050"/>
                <w:sz w:val="20"/>
                <w:szCs w:val="20"/>
                <w:lang w:val="ru-RU"/>
              </w:rPr>
              <w:t xml:space="preserve">- </w:t>
            </w:r>
            <w:r w:rsidRPr="00637106">
              <w:rPr>
                <w:rFonts w:cs="Arial"/>
                <w:sz w:val="20"/>
                <w:szCs w:val="20"/>
                <w:lang w:val="ru-RU"/>
              </w:rPr>
              <w:t xml:space="preserve">за партију 2:   </w:t>
            </w:r>
            <w:r w:rsidR="00155A43">
              <w:rPr>
                <w:rFonts w:cs="Arial"/>
                <w:sz w:val="20"/>
                <w:szCs w:val="20"/>
                <w:lang w:val="sr-Cyrl-CS"/>
              </w:rPr>
              <w:t xml:space="preserve"> </w:t>
            </w:r>
            <w:r w:rsidR="00E806EC" w:rsidRPr="00637106">
              <w:rPr>
                <w:rFonts w:cs="Arial"/>
                <w:sz w:val="20"/>
                <w:szCs w:val="20"/>
                <w:lang w:val="sr-Cyrl-CS"/>
              </w:rPr>
              <w:t>2</w:t>
            </w:r>
            <w:r w:rsidRPr="00637106">
              <w:rPr>
                <w:rFonts w:cs="Arial"/>
                <w:sz w:val="20"/>
                <w:szCs w:val="20"/>
                <w:lang w:val="ru-RU"/>
              </w:rPr>
              <w:t>.</w:t>
            </w:r>
            <w:r w:rsidR="00E806EC" w:rsidRPr="00637106">
              <w:rPr>
                <w:rFonts w:cs="Arial"/>
                <w:sz w:val="20"/>
                <w:szCs w:val="20"/>
                <w:lang w:val="sr-Cyrl-CS"/>
              </w:rPr>
              <w:t>0</w:t>
            </w:r>
            <w:r w:rsidRPr="00637106">
              <w:rPr>
                <w:rFonts w:cs="Arial"/>
                <w:sz w:val="20"/>
                <w:szCs w:val="20"/>
                <w:lang w:val="ru-RU"/>
              </w:rPr>
              <w:t>00.000,00 динара,</w:t>
            </w:r>
          </w:p>
          <w:p w14:paraId="0D301661" w14:textId="22C2B72C" w:rsidR="00A71CB9" w:rsidRPr="00637106" w:rsidRDefault="00A71CB9" w:rsidP="00EB7788">
            <w:pPr>
              <w:ind w:left="113" w:firstLine="0"/>
              <w:rPr>
                <w:rFonts w:cs="Arial"/>
                <w:sz w:val="20"/>
                <w:szCs w:val="20"/>
                <w:lang w:val="ru-RU"/>
              </w:rPr>
            </w:pPr>
            <w:r w:rsidRPr="00637106">
              <w:rPr>
                <w:rFonts w:cs="Arial"/>
                <w:sz w:val="20"/>
                <w:szCs w:val="20"/>
                <w:lang w:val="ru-RU"/>
              </w:rPr>
              <w:t xml:space="preserve">- за партију 3:   </w:t>
            </w:r>
            <w:r w:rsidR="00155A43">
              <w:rPr>
                <w:rFonts w:cs="Arial"/>
                <w:sz w:val="20"/>
                <w:szCs w:val="20"/>
                <w:lang w:val="ru-RU"/>
              </w:rPr>
              <w:t xml:space="preserve"> </w:t>
            </w:r>
            <w:r w:rsidRPr="00637106">
              <w:rPr>
                <w:rFonts w:cs="Arial"/>
                <w:sz w:val="20"/>
                <w:szCs w:val="20"/>
                <w:lang w:val="ru-RU"/>
              </w:rPr>
              <w:t>5.000.000,00 динара,</w:t>
            </w:r>
          </w:p>
          <w:p w14:paraId="08D73B18" w14:textId="77777777" w:rsidR="00A71CB9" w:rsidRPr="00637106" w:rsidRDefault="00A71CB9" w:rsidP="00EB7788">
            <w:pPr>
              <w:ind w:left="113" w:firstLine="0"/>
              <w:rPr>
                <w:rFonts w:cs="Arial"/>
                <w:sz w:val="20"/>
                <w:szCs w:val="20"/>
                <w:lang w:val="ru-RU"/>
              </w:rPr>
            </w:pPr>
            <w:r w:rsidRPr="00637106">
              <w:rPr>
                <w:rFonts w:cs="Arial"/>
                <w:sz w:val="20"/>
                <w:szCs w:val="20"/>
                <w:lang w:val="ru-RU"/>
              </w:rPr>
              <w:t xml:space="preserve">- за партију 4:     </w:t>
            </w:r>
            <w:r w:rsidR="00E806EC" w:rsidRPr="00637106">
              <w:rPr>
                <w:rFonts w:cs="Arial"/>
                <w:sz w:val="20"/>
                <w:szCs w:val="20"/>
                <w:lang w:val="ru-RU"/>
              </w:rPr>
              <w:t>2.5</w:t>
            </w:r>
            <w:r w:rsidRPr="00637106">
              <w:rPr>
                <w:rFonts w:cs="Arial"/>
                <w:sz w:val="20"/>
                <w:szCs w:val="20"/>
                <w:lang w:val="ru-RU"/>
              </w:rPr>
              <w:t>00.000,00 диндра</w:t>
            </w:r>
          </w:p>
          <w:p w14:paraId="4402AF81" w14:textId="63480E26" w:rsidR="00A71CB9" w:rsidRPr="00637106" w:rsidRDefault="00155A43" w:rsidP="00EB7788">
            <w:pPr>
              <w:ind w:left="113" w:firstLine="0"/>
              <w:rPr>
                <w:rFonts w:cs="Arial"/>
                <w:sz w:val="20"/>
                <w:szCs w:val="20"/>
                <w:lang w:val="ru-RU"/>
              </w:rPr>
            </w:pPr>
            <w:r>
              <w:rPr>
                <w:rFonts w:cs="Arial"/>
                <w:sz w:val="20"/>
                <w:szCs w:val="20"/>
                <w:lang w:val="ru-RU"/>
              </w:rPr>
              <w:t xml:space="preserve">- за партију 5:  </w:t>
            </w:r>
            <w:r w:rsidR="00E806EC" w:rsidRPr="00637106">
              <w:rPr>
                <w:rFonts w:cs="Arial"/>
                <w:sz w:val="20"/>
                <w:szCs w:val="20"/>
                <w:lang w:val="ru-RU"/>
              </w:rPr>
              <w:t>18.0</w:t>
            </w:r>
            <w:r w:rsidR="00A71CB9" w:rsidRPr="00637106">
              <w:rPr>
                <w:rFonts w:cs="Arial"/>
                <w:sz w:val="20"/>
                <w:szCs w:val="20"/>
                <w:lang w:val="ru-RU"/>
              </w:rPr>
              <w:t>00.000,00 динара,</w:t>
            </w:r>
          </w:p>
          <w:p w14:paraId="3613D303" w14:textId="5ABB5524" w:rsidR="00A71CB9" w:rsidRPr="00637106" w:rsidRDefault="00A71CB9" w:rsidP="00EB7788">
            <w:pPr>
              <w:ind w:left="113" w:firstLine="0"/>
              <w:rPr>
                <w:rFonts w:cs="Arial"/>
                <w:sz w:val="20"/>
                <w:szCs w:val="20"/>
                <w:lang w:val="ru-RU"/>
              </w:rPr>
            </w:pPr>
            <w:r w:rsidRPr="00637106">
              <w:rPr>
                <w:rFonts w:cs="Arial"/>
                <w:sz w:val="20"/>
                <w:szCs w:val="20"/>
                <w:lang w:val="ru-RU"/>
              </w:rPr>
              <w:t xml:space="preserve">- за партију  6:  </w:t>
            </w:r>
            <w:r w:rsidR="00637106">
              <w:rPr>
                <w:rFonts w:cs="Arial"/>
                <w:sz w:val="20"/>
                <w:szCs w:val="20"/>
                <w:lang w:val="sr-Cyrl-CS"/>
              </w:rPr>
              <w:t xml:space="preserve"> </w:t>
            </w:r>
            <w:r w:rsidR="00E806EC" w:rsidRPr="00637106">
              <w:rPr>
                <w:rFonts w:cs="Arial"/>
                <w:sz w:val="20"/>
                <w:szCs w:val="20"/>
                <w:lang w:val="sr-Cyrl-CS"/>
              </w:rPr>
              <w:t>5.0</w:t>
            </w:r>
            <w:r w:rsidRPr="00637106">
              <w:rPr>
                <w:rFonts w:cs="Arial"/>
                <w:sz w:val="20"/>
                <w:szCs w:val="20"/>
                <w:lang w:val="ru-RU"/>
              </w:rPr>
              <w:t>00.000,00 динара,</w:t>
            </w:r>
          </w:p>
          <w:p w14:paraId="3192EA30" w14:textId="4EDAE5DB" w:rsidR="00A71CB9" w:rsidRPr="00637106" w:rsidRDefault="00155A43" w:rsidP="00EB7788">
            <w:pPr>
              <w:ind w:left="113" w:firstLine="0"/>
              <w:rPr>
                <w:rFonts w:cs="Arial"/>
                <w:sz w:val="20"/>
                <w:szCs w:val="20"/>
                <w:lang w:val="ru-RU"/>
              </w:rPr>
            </w:pPr>
            <w:r>
              <w:rPr>
                <w:rFonts w:cs="Arial"/>
                <w:sz w:val="20"/>
                <w:szCs w:val="20"/>
                <w:lang w:val="ru-RU"/>
              </w:rPr>
              <w:t xml:space="preserve">- за партију 7:   </w:t>
            </w:r>
            <w:r w:rsidR="00637106">
              <w:rPr>
                <w:rFonts w:cs="Arial"/>
                <w:sz w:val="20"/>
                <w:szCs w:val="20"/>
                <w:lang w:val="ru-RU"/>
              </w:rPr>
              <w:t xml:space="preserve"> </w:t>
            </w:r>
            <w:r w:rsidR="00E806EC" w:rsidRPr="00637106">
              <w:rPr>
                <w:rFonts w:cs="Arial"/>
                <w:sz w:val="20"/>
                <w:szCs w:val="20"/>
                <w:lang w:val="ru-RU"/>
              </w:rPr>
              <w:t>3.5</w:t>
            </w:r>
            <w:r w:rsidR="00A71CB9" w:rsidRPr="00637106">
              <w:rPr>
                <w:rFonts w:cs="Arial"/>
                <w:sz w:val="20"/>
                <w:szCs w:val="20"/>
                <w:lang w:val="ru-RU"/>
              </w:rPr>
              <w:t>00.000,00 динара</w:t>
            </w:r>
          </w:p>
          <w:p w14:paraId="6C2F13F1" w14:textId="210FB1B9" w:rsidR="00A71CB9" w:rsidRPr="00637106" w:rsidRDefault="00A71CB9" w:rsidP="00EB7788">
            <w:pPr>
              <w:ind w:left="113" w:firstLine="0"/>
              <w:rPr>
                <w:rFonts w:cs="Arial"/>
                <w:sz w:val="20"/>
                <w:szCs w:val="20"/>
                <w:lang w:val="ru-RU"/>
              </w:rPr>
            </w:pPr>
            <w:r w:rsidRPr="00637106">
              <w:rPr>
                <w:rFonts w:cs="Arial"/>
                <w:sz w:val="20"/>
                <w:szCs w:val="20"/>
                <w:lang w:val="ru-RU"/>
              </w:rPr>
              <w:t xml:space="preserve">- за партију  8:  </w:t>
            </w:r>
            <w:r w:rsidR="00637106">
              <w:rPr>
                <w:rFonts w:cs="Arial"/>
                <w:sz w:val="20"/>
                <w:szCs w:val="20"/>
                <w:lang w:val="ru-RU"/>
              </w:rPr>
              <w:t xml:space="preserve"> </w:t>
            </w:r>
            <w:r w:rsidR="00E806EC" w:rsidRPr="00637106">
              <w:rPr>
                <w:rFonts w:cs="Arial"/>
                <w:sz w:val="20"/>
                <w:szCs w:val="20"/>
                <w:lang w:val="sr-Cyrl-CS"/>
              </w:rPr>
              <w:t>1.500</w:t>
            </w:r>
            <w:r w:rsidRPr="00637106">
              <w:rPr>
                <w:rFonts w:cs="Arial"/>
                <w:sz w:val="20"/>
                <w:szCs w:val="20"/>
                <w:lang w:val="ru-RU"/>
              </w:rPr>
              <w:t>.000,00 динара</w:t>
            </w:r>
          </w:p>
          <w:p w14:paraId="651D02F4" w14:textId="13BDC5AF" w:rsidR="00A71CB9" w:rsidRPr="00637106" w:rsidRDefault="00A71CB9" w:rsidP="00EB7788">
            <w:pPr>
              <w:ind w:left="113" w:firstLine="0"/>
              <w:rPr>
                <w:rFonts w:cs="Arial"/>
                <w:sz w:val="20"/>
                <w:szCs w:val="20"/>
                <w:lang w:val="ru-RU"/>
              </w:rPr>
            </w:pPr>
            <w:r w:rsidRPr="00637106">
              <w:rPr>
                <w:rFonts w:cs="Arial"/>
                <w:sz w:val="20"/>
                <w:szCs w:val="20"/>
                <w:lang w:val="ru-RU"/>
              </w:rPr>
              <w:t xml:space="preserve">- за партију  9: </w:t>
            </w:r>
            <w:r w:rsidR="00155A43">
              <w:rPr>
                <w:rFonts w:cs="Arial"/>
                <w:sz w:val="20"/>
                <w:szCs w:val="20"/>
                <w:lang w:val="ru-RU"/>
              </w:rPr>
              <w:t xml:space="preserve">  </w:t>
            </w:r>
            <w:r w:rsidR="00E806EC" w:rsidRPr="00637106">
              <w:rPr>
                <w:rFonts w:cs="Arial"/>
                <w:sz w:val="20"/>
                <w:szCs w:val="20"/>
                <w:lang w:val="ru-RU"/>
              </w:rPr>
              <w:t>1.9</w:t>
            </w:r>
            <w:r w:rsidRPr="00637106">
              <w:rPr>
                <w:rFonts w:cs="Arial"/>
                <w:sz w:val="20"/>
                <w:szCs w:val="20"/>
                <w:lang w:val="ru-RU"/>
              </w:rPr>
              <w:t>00.000,00 динара,</w:t>
            </w:r>
          </w:p>
          <w:p w14:paraId="250734F7" w14:textId="328DA197" w:rsidR="00A71CB9" w:rsidRPr="00637106" w:rsidRDefault="00A71CB9" w:rsidP="00EB7788">
            <w:pPr>
              <w:ind w:left="113" w:firstLine="0"/>
              <w:rPr>
                <w:rFonts w:cs="Arial"/>
                <w:sz w:val="20"/>
                <w:szCs w:val="20"/>
                <w:lang w:val="ru-RU"/>
              </w:rPr>
            </w:pPr>
            <w:r w:rsidRPr="00637106">
              <w:rPr>
                <w:rFonts w:cs="Arial"/>
                <w:sz w:val="20"/>
                <w:szCs w:val="20"/>
                <w:lang w:val="ru-RU"/>
              </w:rPr>
              <w:t xml:space="preserve">- за партију 10:  </w:t>
            </w:r>
            <w:r w:rsidR="00E806EC" w:rsidRPr="00637106">
              <w:rPr>
                <w:rFonts w:cs="Arial"/>
                <w:sz w:val="20"/>
                <w:szCs w:val="20"/>
                <w:lang w:val="sr-Cyrl-CS"/>
              </w:rPr>
              <w:t>4.0</w:t>
            </w:r>
            <w:r w:rsidRPr="00637106">
              <w:rPr>
                <w:rFonts w:cs="Arial"/>
                <w:sz w:val="20"/>
                <w:szCs w:val="20"/>
                <w:lang w:val="ru-RU"/>
              </w:rPr>
              <w:t>00.000,00 динара,</w:t>
            </w:r>
          </w:p>
          <w:p w14:paraId="2087B7E8" w14:textId="2EE75896" w:rsidR="00A71CB9" w:rsidRPr="00637106" w:rsidRDefault="00155A43" w:rsidP="00EB7788">
            <w:pPr>
              <w:ind w:left="113" w:firstLine="0"/>
              <w:rPr>
                <w:rFonts w:cs="Arial"/>
                <w:sz w:val="20"/>
                <w:szCs w:val="20"/>
                <w:lang w:val="ru-RU"/>
              </w:rPr>
            </w:pPr>
            <w:r>
              <w:rPr>
                <w:rFonts w:cs="Arial"/>
                <w:sz w:val="20"/>
                <w:szCs w:val="20"/>
                <w:lang w:val="ru-RU"/>
              </w:rPr>
              <w:t xml:space="preserve">- за партију 12:  </w:t>
            </w:r>
            <w:r w:rsidR="00E806EC" w:rsidRPr="00637106">
              <w:rPr>
                <w:rFonts w:cs="Arial"/>
                <w:sz w:val="20"/>
                <w:szCs w:val="20"/>
                <w:lang w:val="sr-Cyrl-CS"/>
              </w:rPr>
              <w:t>8.0</w:t>
            </w:r>
            <w:r w:rsidR="00A71CB9" w:rsidRPr="00637106">
              <w:rPr>
                <w:rFonts w:cs="Arial"/>
                <w:sz w:val="20"/>
                <w:szCs w:val="20"/>
                <w:lang w:val="ru-RU"/>
              </w:rPr>
              <w:t>00.000,00 динара,</w:t>
            </w:r>
          </w:p>
          <w:p w14:paraId="11A70066" w14:textId="77777777" w:rsidR="00A71CB9" w:rsidRDefault="00A71CB9" w:rsidP="00EB7788">
            <w:pPr>
              <w:ind w:left="113" w:firstLine="0"/>
              <w:rPr>
                <w:rFonts w:cs="Arial"/>
                <w:sz w:val="20"/>
                <w:szCs w:val="20"/>
                <w:lang w:val="ru-RU"/>
              </w:rPr>
            </w:pPr>
          </w:p>
          <w:p w14:paraId="4EC6F69C" w14:textId="77777777" w:rsidR="00A71CB9" w:rsidRPr="00616BE2" w:rsidRDefault="00A71CB9" w:rsidP="00EB7788">
            <w:pPr>
              <w:ind w:left="113" w:firstLine="0"/>
              <w:rPr>
                <w:rFonts w:cs="Arial"/>
                <w:sz w:val="20"/>
                <w:szCs w:val="20"/>
                <w:lang w:val="ru-RU"/>
              </w:rPr>
            </w:pPr>
          </w:p>
          <w:p w14:paraId="41EFA94C" w14:textId="77777777" w:rsidR="00A71CB9" w:rsidRPr="006B3FC0" w:rsidRDefault="00A71CB9" w:rsidP="00EB7788">
            <w:pPr>
              <w:snapToGrid w:val="0"/>
              <w:spacing w:before="240" w:line="276" w:lineRule="auto"/>
              <w:ind w:firstLine="0"/>
              <w:jc w:val="left"/>
              <w:rPr>
                <w:rFonts w:eastAsia="Calibri" w:cs="Arial"/>
                <w:b/>
                <w:noProof/>
                <w:sz w:val="20"/>
                <w:szCs w:val="20"/>
                <w:u w:val="single"/>
                <w:lang w:val="sr-Cyrl-CS"/>
              </w:rPr>
            </w:pPr>
          </w:p>
        </w:tc>
        <w:tc>
          <w:tcPr>
            <w:tcW w:w="5863" w:type="dxa"/>
            <w:shd w:val="clear" w:color="auto" w:fill="auto"/>
            <w:vAlign w:val="center"/>
          </w:tcPr>
          <w:p w14:paraId="223E8E4B" w14:textId="77777777" w:rsidR="00A71CB9" w:rsidRPr="00FA121E" w:rsidRDefault="000D717D" w:rsidP="00EB7788">
            <w:pPr>
              <w:snapToGrid w:val="0"/>
              <w:spacing w:before="60" w:line="276" w:lineRule="auto"/>
              <w:ind w:firstLine="0"/>
              <w:rPr>
                <w:rFonts w:eastAsia="Calibri" w:cs="Arial"/>
                <w:b/>
                <w:noProof/>
                <w:sz w:val="20"/>
                <w:szCs w:val="20"/>
                <w:lang w:val="sr-Cyrl-CS"/>
              </w:rPr>
            </w:pPr>
            <w:r>
              <w:rPr>
                <w:rFonts w:eastAsia="Calibri" w:cs="Arial"/>
                <w:b/>
                <w:noProof/>
                <w:sz w:val="20"/>
                <w:szCs w:val="20"/>
                <w:lang w:val="sr-Cyrl-CS"/>
              </w:rPr>
              <w:t xml:space="preserve">Доказ за партије </w:t>
            </w:r>
            <w:r w:rsidR="00A71CB9">
              <w:rPr>
                <w:rFonts w:eastAsia="Calibri" w:cs="Arial"/>
                <w:b/>
                <w:noProof/>
                <w:sz w:val="20"/>
                <w:szCs w:val="20"/>
                <w:lang w:val="sr-Cyrl-CS"/>
              </w:rPr>
              <w:t>2,3,4,5,6,</w:t>
            </w:r>
            <w:r w:rsidR="00D21706">
              <w:rPr>
                <w:rFonts w:eastAsia="Calibri" w:cs="Arial"/>
                <w:b/>
                <w:noProof/>
                <w:sz w:val="20"/>
                <w:szCs w:val="20"/>
                <w:lang w:val="sr-Cyrl-CS"/>
              </w:rPr>
              <w:t>7,</w:t>
            </w:r>
            <w:r w:rsidR="00A71CB9">
              <w:rPr>
                <w:rFonts w:eastAsia="Calibri" w:cs="Arial"/>
                <w:b/>
                <w:noProof/>
                <w:sz w:val="20"/>
                <w:szCs w:val="20"/>
                <w:lang w:val="sr-Cyrl-CS"/>
              </w:rPr>
              <w:t>8,</w:t>
            </w:r>
            <w:r w:rsidR="00A71CB9" w:rsidRPr="006A5CC8">
              <w:rPr>
                <w:rFonts w:eastAsia="Calibri" w:cs="Arial"/>
                <w:b/>
                <w:noProof/>
                <w:sz w:val="20"/>
                <w:szCs w:val="20"/>
                <w:lang w:val="ru-RU"/>
              </w:rPr>
              <w:t>9</w:t>
            </w:r>
            <w:r>
              <w:rPr>
                <w:rFonts w:eastAsia="Calibri" w:cs="Arial"/>
                <w:b/>
                <w:noProof/>
                <w:sz w:val="20"/>
                <w:szCs w:val="20"/>
                <w:lang w:val="sr-Cyrl-CS"/>
              </w:rPr>
              <w:t>,10,12</w:t>
            </w:r>
            <w:r w:rsidR="00A71CB9" w:rsidRPr="00FA121E">
              <w:rPr>
                <w:rFonts w:eastAsia="Calibri" w:cs="Arial"/>
                <w:b/>
                <w:noProof/>
                <w:sz w:val="20"/>
                <w:szCs w:val="20"/>
                <w:lang w:val="sr-Cyrl-CS"/>
              </w:rPr>
              <w:t>:</w:t>
            </w:r>
          </w:p>
          <w:p w14:paraId="54E5AA3D" w14:textId="77777777" w:rsidR="00A71CB9" w:rsidRPr="00FA121E" w:rsidRDefault="00A71CB9" w:rsidP="00EB7788">
            <w:pPr>
              <w:snapToGrid w:val="0"/>
              <w:spacing w:before="60" w:line="276" w:lineRule="auto"/>
              <w:ind w:firstLine="0"/>
              <w:rPr>
                <w:rFonts w:eastAsia="Calibri" w:cs="Arial"/>
                <w:b/>
                <w:noProof/>
                <w:sz w:val="20"/>
                <w:szCs w:val="20"/>
                <w:lang w:val="sr-Cyrl-CS"/>
              </w:rPr>
            </w:pPr>
          </w:p>
          <w:p w14:paraId="09C0BB95" w14:textId="77777777" w:rsidR="00A71CB9" w:rsidRPr="00FA121E" w:rsidRDefault="00A71CB9" w:rsidP="00EB7788">
            <w:pPr>
              <w:tabs>
                <w:tab w:val="left" w:pos="702"/>
              </w:tabs>
              <w:spacing w:after="120"/>
              <w:ind w:left="249" w:firstLine="0"/>
              <w:contextualSpacing/>
              <w:jc w:val="left"/>
              <w:rPr>
                <w:rFonts w:cs="Arial"/>
                <w:b/>
                <w:sz w:val="20"/>
                <w:szCs w:val="20"/>
                <w:lang w:val="ru-RU"/>
              </w:rPr>
            </w:pPr>
            <w:r w:rsidRPr="00FA121E">
              <w:rPr>
                <w:rFonts w:cs="Arial"/>
                <w:b/>
                <w:sz w:val="20"/>
                <w:szCs w:val="20"/>
                <w:lang w:val="ru-RU"/>
              </w:rPr>
              <w:t>Попуњени, потписани и оверени образаци :</w:t>
            </w:r>
          </w:p>
          <w:p w14:paraId="41E8F94D" w14:textId="77777777" w:rsidR="00A71CB9" w:rsidRPr="00FA121E" w:rsidRDefault="00A71CB9" w:rsidP="00EB7788">
            <w:pPr>
              <w:tabs>
                <w:tab w:val="left" w:pos="702"/>
              </w:tabs>
              <w:spacing w:line="276" w:lineRule="auto"/>
              <w:ind w:firstLine="0"/>
              <w:contextualSpacing/>
              <w:jc w:val="left"/>
              <w:rPr>
                <w:rFonts w:cs="Arial"/>
                <w:b/>
                <w:sz w:val="20"/>
                <w:szCs w:val="20"/>
                <w:lang w:val="ru-RU"/>
              </w:rPr>
            </w:pPr>
          </w:p>
          <w:p w14:paraId="21B0E554" w14:textId="77777777" w:rsidR="00A71CB9" w:rsidRPr="00FA121E" w:rsidRDefault="00A71CB9" w:rsidP="00EB7788">
            <w:pPr>
              <w:tabs>
                <w:tab w:val="left" w:pos="702"/>
              </w:tabs>
              <w:ind w:left="1474" w:firstLine="0"/>
              <w:contextualSpacing/>
              <w:jc w:val="left"/>
              <w:rPr>
                <w:rFonts w:eastAsia="Calibri" w:cs="Arial"/>
                <w:b/>
                <w:i/>
                <w:sz w:val="20"/>
                <w:szCs w:val="20"/>
                <w:lang w:val="ru-RU"/>
              </w:rPr>
            </w:pPr>
            <w:r w:rsidRPr="00FA121E">
              <w:rPr>
                <w:rFonts w:eastAsia="Calibri" w:cs="Arial"/>
                <w:b/>
                <w:i/>
                <w:sz w:val="20"/>
                <w:szCs w:val="20"/>
                <w:lang w:val="ru-RU"/>
              </w:rPr>
              <w:t>1. Списак испоручених добара-стручне референце</w:t>
            </w:r>
          </w:p>
          <w:p w14:paraId="1A5A7FA4" w14:textId="77777777" w:rsidR="00A71CB9" w:rsidRPr="00FA121E" w:rsidRDefault="00A71CB9" w:rsidP="00EB7788">
            <w:pPr>
              <w:tabs>
                <w:tab w:val="left" w:pos="702"/>
              </w:tabs>
              <w:ind w:left="1474" w:firstLine="0"/>
              <w:contextualSpacing/>
              <w:jc w:val="left"/>
              <w:rPr>
                <w:rFonts w:eastAsia="Calibri" w:cs="Arial"/>
                <w:b/>
                <w:i/>
                <w:sz w:val="20"/>
                <w:szCs w:val="20"/>
                <w:lang w:val="ru-RU"/>
              </w:rPr>
            </w:pPr>
          </w:p>
          <w:p w14:paraId="1CDF6BEE" w14:textId="77777777" w:rsidR="00A71CB9" w:rsidRPr="00FA121E" w:rsidRDefault="00A71CB9" w:rsidP="00EB7788">
            <w:pPr>
              <w:tabs>
                <w:tab w:val="left" w:pos="702"/>
              </w:tabs>
              <w:ind w:left="1247" w:firstLine="0"/>
              <w:jc w:val="left"/>
              <w:rPr>
                <w:rFonts w:eastAsia="Calibri" w:cs="Arial"/>
                <w:b/>
                <w:i/>
                <w:sz w:val="20"/>
                <w:szCs w:val="20"/>
                <w:lang w:val="ru-RU"/>
              </w:rPr>
            </w:pPr>
            <w:r w:rsidRPr="00FA121E">
              <w:rPr>
                <w:rFonts w:eastAsia="Calibri" w:cs="Arial"/>
                <w:b/>
                <w:i/>
                <w:sz w:val="20"/>
                <w:szCs w:val="20"/>
                <w:lang w:val="ru-RU"/>
              </w:rPr>
              <w:t>2. Потврда о референтним набавкама</w:t>
            </w:r>
          </w:p>
          <w:p w14:paraId="423C4986" w14:textId="77777777" w:rsidR="00A71CB9" w:rsidRPr="00FA121E" w:rsidRDefault="00A71CB9" w:rsidP="00EB7788">
            <w:pPr>
              <w:spacing w:before="0"/>
              <w:ind w:firstLine="0"/>
              <w:rPr>
                <w:rFonts w:cs="Arial"/>
                <w:b/>
                <w:noProof/>
                <w:sz w:val="18"/>
                <w:szCs w:val="18"/>
                <w:lang w:val="sr-Cyrl-CS"/>
              </w:rPr>
            </w:pPr>
          </w:p>
        </w:tc>
      </w:tr>
    </w:tbl>
    <w:p w14:paraId="556312F1" w14:textId="77777777" w:rsidR="00555B14" w:rsidRDefault="00555B14" w:rsidP="00D1314D">
      <w:pPr>
        <w:tabs>
          <w:tab w:val="left" w:pos="-135"/>
          <w:tab w:val="left" w:pos="120"/>
          <w:tab w:val="left" w:pos="330"/>
        </w:tabs>
        <w:spacing w:before="200"/>
        <w:rPr>
          <w:rFonts w:eastAsia="TimesNewRomanPSMT" w:cs="Arial"/>
          <w:bCs/>
          <w:lang w:val="ru-RU"/>
        </w:rPr>
      </w:pPr>
    </w:p>
    <w:p w14:paraId="54DA8E5A" w14:textId="77777777" w:rsidR="00D15237" w:rsidRPr="00E80F9D" w:rsidRDefault="00D15237" w:rsidP="00D15237">
      <w:pPr>
        <w:tabs>
          <w:tab w:val="left" w:pos="-135"/>
          <w:tab w:val="left" w:pos="120"/>
          <w:tab w:val="left" w:pos="330"/>
        </w:tabs>
        <w:rPr>
          <w:rFonts w:eastAsia="TimesNewRomanPSMT" w:cs="Arial"/>
          <w:bCs/>
          <w:lang w:val="ru-RU"/>
        </w:rPr>
      </w:pPr>
      <w:r w:rsidRPr="00E80F9D">
        <w:rPr>
          <w:rFonts w:eastAsia="TimesNewRomanPSMT" w:cs="Arial"/>
          <w:bCs/>
          <w:lang w:val="ru-RU"/>
        </w:rPr>
        <w:t xml:space="preserve">Понуда понуђача који не докаже да испуњава наведене обавезне и додатне услове из тачака 1. до </w:t>
      </w:r>
      <w:r>
        <w:rPr>
          <w:rFonts w:eastAsia="TimesNewRomanPSMT" w:cs="Arial"/>
          <w:bCs/>
          <w:lang w:val="sr-Cyrl-CS"/>
        </w:rPr>
        <w:t>6</w:t>
      </w:r>
      <w:r w:rsidRPr="00E80F9D">
        <w:rPr>
          <w:rFonts w:eastAsia="TimesNewRomanPSMT" w:cs="Arial"/>
          <w:bCs/>
          <w:lang w:val="ru-RU"/>
        </w:rPr>
        <w:t>. овог обрасца биће одбијена као неприхватљива.</w:t>
      </w:r>
    </w:p>
    <w:p w14:paraId="5F93F4A0" w14:textId="77777777" w:rsidR="00367AC1" w:rsidRPr="00E54DE9" w:rsidRDefault="00367AC1" w:rsidP="00367AC1">
      <w:pPr>
        <w:spacing w:after="120"/>
        <w:rPr>
          <w:rFonts w:cs="Arial"/>
          <w:noProof/>
          <w:lang w:val="sr-Cyrl-CS"/>
        </w:rPr>
      </w:pPr>
      <w:r w:rsidRPr="00E54DE9">
        <w:rPr>
          <w:rFonts w:cs="Arial"/>
          <w:noProof/>
          <w:lang w:val="sr-Cyrl-CS"/>
        </w:rPr>
        <w:t>1. Сваки подизвођач мора да испуњава обавезне услове из члана 75.Закона,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A1C8779" w14:textId="77777777" w:rsidR="00367AC1" w:rsidRPr="00E54DE9" w:rsidRDefault="00367AC1" w:rsidP="00367AC1">
      <w:pPr>
        <w:spacing w:after="120"/>
        <w:rPr>
          <w:rFonts w:cs="Arial"/>
          <w:noProof/>
          <w:lang w:val="sr-Cyrl-CS" w:eastAsia="zh-CN"/>
        </w:rPr>
      </w:pPr>
      <w:r w:rsidRPr="00E54DE9">
        <w:rPr>
          <w:rFonts w:cs="Arial"/>
          <w:noProof/>
          <w:lang w:val="sr-Cyrl-CS" w:eastAsia="zh-CN"/>
        </w:rPr>
        <w:t>2. 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Услове у вези са капацитетима из члана 76.Законапонуђачииз групеиспуњавају заједно, на основу достављених доказа у складу са овим одељком конкурсне документације.</w:t>
      </w:r>
    </w:p>
    <w:p w14:paraId="438615A2" w14:textId="77777777" w:rsidR="00367AC1" w:rsidRPr="00E54DE9" w:rsidRDefault="00367AC1" w:rsidP="00367AC1">
      <w:pPr>
        <w:rPr>
          <w:rFonts w:cs="Arial"/>
          <w:noProof/>
          <w:lang w:val="sr-Cyrl-CS" w:eastAsia="zh-CN"/>
        </w:rPr>
      </w:pPr>
      <w:r w:rsidRPr="00E54DE9">
        <w:rPr>
          <w:rFonts w:cs="Arial"/>
          <w:noProof/>
          <w:lang w:val="sr-Cyrl-C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9F8B82E" w14:textId="77777777" w:rsidR="00367AC1" w:rsidRPr="00E54DE9" w:rsidRDefault="00367AC1" w:rsidP="00367AC1">
      <w:pPr>
        <w:spacing w:after="120"/>
        <w:rPr>
          <w:rFonts w:cs="Arial"/>
          <w:noProof/>
          <w:lang w:val="sr-Cyrl-CS" w:eastAsia="zh-CN"/>
        </w:rPr>
      </w:pPr>
      <w:r w:rsidRPr="00E54DE9">
        <w:rPr>
          <w:rFonts w:cs="Arial"/>
          <w:noProof/>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5BE6566" w14:textId="77777777" w:rsidR="00367AC1" w:rsidRPr="00E54DE9" w:rsidRDefault="00367AC1" w:rsidP="00367AC1">
      <w:pPr>
        <w:rPr>
          <w:rFonts w:cs="Arial"/>
          <w:noProof/>
          <w:lang w:val="sr-Cyrl-CS" w:eastAsia="zh-CN"/>
        </w:rPr>
      </w:pPr>
      <w:r w:rsidRPr="00E54DE9">
        <w:rPr>
          <w:rFonts w:cs="Arial"/>
          <w:noProof/>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треба бити потписана и оверена), да наведе да је уписан у Регистар понуђача. Уз наведену Изјаву, понуђач може да доставии фотокопију Решења о упису понуђача у Регистар понуђача.  </w:t>
      </w:r>
    </w:p>
    <w:p w14:paraId="1444C5BC" w14:textId="77777777" w:rsidR="00367AC1" w:rsidRPr="00E54DE9" w:rsidRDefault="00367AC1" w:rsidP="00367AC1">
      <w:pPr>
        <w:spacing w:after="120"/>
        <w:rPr>
          <w:rFonts w:cs="Arial"/>
          <w:noProof/>
          <w:lang w:val="sr-Cyrl-CS" w:eastAsia="zh-CN"/>
        </w:rPr>
      </w:pPr>
      <w:r w:rsidRPr="00E54DE9">
        <w:rPr>
          <w:rFonts w:cs="Arial"/>
          <w:noProof/>
          <w:lang w:val="sr-Cyrl-C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2D62824F" w14:textId="77777777" w:rsidR="00367AC1" w:rsidRPr="00E54DE9" w:rsidRDefault="00367AC1" w:rsidP="006974CA">
      <w:pPr>
        <w:spacing w:before="0"/>
        <w:ind w:firstLine="720"/>
        <w:rPr>
          <w:rFonts w:cs="Arial"/>
          <w:noProof/>
          <w:lang w:val="sr-Cyrl-CS" w:eastAsia="zh-CN"/>
        </w:rPr>
      </w:pPr>
      <w:r w:rsidRPr="00E54DE9">
        <w:rPr>
          <w:rFonts w:cs="Arial"/>
          <w:noProof/>
          <w:lang w:val="sr-Cyrl-CS" w:eastAsia="zh-CN"/>
        </w:rPr>
        <w:t>1)извод из регистра надлежног органа:</w:t>
      </w:r>
    </w:p>
    <w:p w14:paraId="372DCF57" w14:textId="77777777" w:rsidR="00367AC1" w:rsidRPr="00E54DE9" w:rsidRDefault="00367AC1" w:rsidP="006974CA">
      <w:pPr>
        <w:spacing w:before="0"/>
        <w:ind w:firstLine="720"/>
        <w:rPr>
          <w:rFonts w:cs="Arial"/>
          <w:noProof/>
          <w:lang w:val="sr-Cyrl-CS" w:eastAsia="zh-CN"/>
        </w:rPr>
      </w:pPr>
      <w:r w:rsidRPr="00E54DE9">
        <w:rPr>
          <w:rFonts w:cs="Arial"/>
          <w:noProof/>
          <w:lang w:val="sr-Cyrl-CS" w:eastAsia="zh-CN"/>
        </w:rPr>
        <w:t>-</w:t>
      </w:r>
      <w:r w:rsidR="0097328E">
        <w:rPr>
          <w:rFonts w:cs="Arial"/>
          <w:noProof/>
          <w:lang w:val="sr-Cyrl-CS" w:eastAsia="zh-CN"/>
        </w:rPr>
        <w:t xml:space="preserve"> </w:t>
      </w:r>
      <w:r w:rsidRPr="00E54DE9">
        <w:rPr>
          <w:rFonts w:cs="Arial"/>
          <w:noProof/>
          <w:lang w:val="sr-Cyrl-CS" w:eastAsia="zh-CN"/>
        </w:rPr>
        <w:t xml:space="preserve">извод из регистра АПР: </w:t>
      </w:r>
      <w:r w:rsidRPr="00E54DE9">
        <w:rPr>
          <w:noProof/>
          <w:lang w:val="sr-Cyrl-CS"/>
        </w:rPr>
        <w:fldChar w:fldCharType="begin"/>
      </w:r>
      <w:r w:rsidRPr="00E54DE9">
        <w:rPr>
          <w:noProof/>
          <w:lang w:val="sr-Cyrl-CS"/>
        </w:rPr>
        <w:instrText xml:space="preserve"> ХYПЕРЛИНК "хттп://www.апр.гов.рс" </w:instrText>
      </w:r>
      <w:r w:rsidRPr="00E54DE9">
        <w:rPr>
          <w:noProof/>
          <w:lang w:val="sr-Cyrl-CS"/>
        </w:rPr>
        <w:fldChar w:fldCharType="separate"/>
      </w:r>
      <w:r w:rsidRPr="00E54DE9">
        <w:rPr>
          <w:noProof/>
          <w:lang w:val="sr-Cyrl-CS"/>
        </w:rPr>
        <w:t>www.</w:t>
      </w:r>
      <w:r w:rsidRPr="00E54DE9">
        <w:rPr>
          <w:noProof/>
          <w:lang w:val="sr-Latn-CS"/>
        </w:rPr>
        <w:t>apr.gov.rs</w:t>
      </w:r>
      <w:r w:rsidRPr="00E54DE9">
        <w:rPr>
          <w:noProof/>
          <w:lang w:val="sr-Cyrl-CS"/>
        </w:rPr>
        <w:fldChar w:fldCharType="end"/>
      </w:r>
    </w:p>
    <w:p w14:paraId="737810BF" w14:textId="77777777" w:rsidR="00367AC1" w:rsidRPr="00E54DE9" w:rsidRDefault="00367AC1" w:rsidP="0097328E">
      <w:pPr>
        <w:spacing w:before="0"/>
        <w:ind w:firstLine="720"/>
        <w:rPr>
          <w:rFonts w:cs="Arial"/>
          <w:noProof/>
          <w:lang w:val="sr-Cyrl-CS" w:eastAsia="zh-CN"/>
        </w:rPr>
      </w:pPr>
    </w:p>
    <w:p w14:paraId="60276EEA" w14:textId="77777777" w:rsidR="00367AC1" w:rsidRPr="00E54DE9" w:rsidRDefault="00367AC1" w:rsidP="006974CA">
      <w:pPr>
        <w:spacing w:before="0"/>
        <w:ind w:firstLine="720"/>
        <w:rPr>
          <w:rFonts w:cs="Arial"/>
          <w:noProof/>
          <w:lang w:val="sr-Cyrl-CS" w:eastAsia="zh-CN"/>
        </w:rPr>
      </w:pPr>
      <w:r w:rsidRPr="00E54DE9">
        <w:rPr>
          <w:rFonts w:cs="Arial"/>
          <w:noProof/>
          <w:lang w:val="sr-Cyrl-CS" w:eastAsia="zh-CN"/>
        </w:rPr>
        <w:t>2)докази из члана 75. став 1. тачка 1), 2) и 4) Закона</w:t>
      </w:r>
    </w:p>
    <w:p w14:paraId="63D6E6D7" w14:textId="77777777" w:rsidR="00367AC1" w:rsidRDefault="00367AC1" w:rsidP="006974CA">
      <w:pPr>
        <w:spacing w:before="0" w:after="120"/>
        <w:ind w:firstLine="720"/>
        <w:rPr>
          <w:rFonts w:cs="Arial"/>
          <w:noProof/>
          <w:lang w:val="sr-Cyrl-CS" w:eastAsia="zh-CN"/>
        </w:rPr>
      </w:pPr>
      <w:r w:rsidRPr="00E54DE9">
        <w:rPr>
          <w:rFonts w:cs="Arial"/>
          <w:noProof/>
          <w:lang w:val="sr-Cyrl-CS" w:eastAsia="zh-CN"/>
        </w:rPr>
        <w:t>-</w:t>
      </w:r>
      <w:r w:rsidR="0097328E">
        <w:rPr>
          <w:rFonts w:cs="Arial"/>
          <w:noProof/>
          <w:lang w:val="sr-Cyrl-CS" w:eastAsia="zh-CN"/>
        </w:rPr>
        <w:t xml:space="preserve"> </w:t>
      </w:r>
      <w:r w:rsidRPr="00E54DE9">
        <w:rPr>
          <w:rFonts w:cs="Arial"/>
          <w:noProof/>
          <w:lang w:val="sr-Cyrl-CS" w:eastAsia="zh-CN"/>
        </w:rPr>
        <w:t xml:space="preserve">регистар понуђача: </w:t>
      </w:r>
      <w:r w:rsidRPr="00E54DE9">
        <w:rPr>
          <w:noProof/>
          <w:lang w:val="sr-Cyrl-CS"/>
        </w:rPr>
        <w:fldChar w:fldCharType="begin"/>
      </w:r>
      <w:r w:rsidRPr="00E54DE9">
        <w:rPr>
          <w:noProof/>
          <w:lang w:val="sr-Cyrl-CS"/>
        </w:rPr>
        <w:instrText xml:space="preserve">ХYПЕРЛИНК "хттп://www.апр.гов.рс" </w:instrText>
      </w:r>
      <w:r w:rsidRPr="00E54DE9">
        <w:rPr>
          <w:noProof/>
          <w:lang w:val="sr-Cyrl-CS"/>
        </w:rPr>
        <w:fldChar w:fldCharType="separate"/>
      </w:r>
      <w:r w:rsidRPr="00E54DE9">
        <w:rPr>
          <w:rFonts w:cs="Arial"/>
          <w:noProof/>
          <w:lang w:val="sr-Cyrl-CS" w:eastAsia="zh-CN"/>
        </w:rPr>
        <w:t>www.</w:t>
      </w:r>
      <w:r w:rsidRPr="00E54DE9">
        <w:rPr>
          <w:rFonts w:cs="Arial"/>
          <w:noProof/>
          <w:lang w:val="sr-Latn-CS" w:eastAsia="zh-CN"/>
        </w:rPr>
        <w:t>apr.gov.rs</w:t>
      </w:r>
      <w:r w:rsidRPr="00E54DE9">
        <w:rPr>
          <w:rFonts w:cs="Arial"/>
          <w:noProof/>
          <w:lang w:val="sr-Cyrl-CS" w:eastAsia="zh-CN"/>
        </w:rPr>
        <w:fldChar w:fldCharType="end"/>
      </w:r>
    </w:p>
    <w:p w14:paraId="4662AC28" w14:textId="77777777" w:rsidR="006974CA" w:rsidRPr="00244AB4" w:rsidRDefault="006974CA" w:rsidP="006974CA">
      <w:pPr>
        <w:spacing w:before="0"/>
        <w:ind w:firstLine="720"/>
        <w:rPr>
          <w:rFonts w:cs="Arial"/>
        </w:rPr>
      </w:pPr>
      <w:r w:rsidRPr="00244AB4">
        <w:rPr>
          <w:rFonts w:cs="Arial"/>
        </w:rPr>
        <w:t xml:space="preserve">3) </w:t>
      </w:r>
      <w:r w:rsidRPr="00CA3EDB">
        <w:rPr>
          <w:rFonts w:cs="Arial"/>
          <w:iCs/>
        </w:rPr>
        <w:t>Потврда Народне банке Србије да понуђач није био неликвидан у последњих шест месеци од дана</w:t>
      </w:r>
      <w:r w:rsidRPr="00CA3EDB">
        <w:rPr>
          <w:rFonts w:cs="Arial"/>
          <w:iCs/>
          <w:lang w:val="sr-Cyrl-RS"/>
        </w:rPr>
        <w:t xml:space="preserve"> </w:t>
      </w:r>
      <w:r w:rsidRPr="00CA3EDB">
        <w:rPr>
          <w:rFonts w:cs="Arial"/>
          <w:iCs/>
        </w:rPr>
        <w:t>објављивања</w:t>
      </w:r>
      <w:r w:rsidRPr="00CA3EDB">
        <w:rPr>
          <w:rFonts w:cs="Arial"/>
          <w:iCs/>
          <w:lang w:val="sr-Cyrl-RS"/>
        </w:rPr>
        <w:t xml:space="preserve"> п</w:t>
      </w:r>
      <w:r w:rsidRPr="00CA3EDB">
        <w:rPr>
          <w:rFonts w:cs="Arial"/>
          <w:iCs/>
        </w:rPr>
        <w:t>озива за подношење понуда на Порталу јавних набавки</w:t>
      </w:r>
    </w:p>
    <w:p w14:paraId="52736381" w14:textId="77777777" w:rsidR="003C13AA" w:rsidRPr="006974CA" w:rsidRDefault="006974CA" w:rsidP="006974CA">
      <w:pPr>
        <w:spacing w:before="0"/>
        <w:ind w:firstLine="720"/>
        <w:rPr>
          <w:rFonts w:cs="Arial"/>
          <w:lang w:val="sr-Cyrl-RS"/>
        </w:rPr>
      </w:pPr>
      <w:r w:rsidRPr="00AB6B95">
        <w:rPr>
          <w:rFonts w:cs="Arial"/>
        </w:rPr>
        <w:t xml:space="preserve">- Претраживање дужника у принудној наплати: </w:t>
      </w:r>
      <w:hyperlink r:id="rId168" w:history="1">
        <w:r w:rsidRPr="009F585C">
          <w:rPr>
            <w:rStyle w:val="Hyperlink"/>
            <w:rFonts w:cs="Arial"/>
            <w:color w:val="auto"/>
          </w:rPr>
          <w:t>www.nbs.rs</w:t>
        </w:r>
      </w:hyperlink>
    </w:p>
    <w:p w14:paraId="2FBD3810" w14:textId="77777777" w:rsidR="00367AC1" w:rsidRPr="00E54DE9" w:rsidRDefault="00367AC1" w:rsidP="00367AC1">
      <w:pPr>
        <w:spacing w:after="120"/>
        <w:rPr>
          <w:rFonts w:cs="Arial"/>
          <w:noProof/>
          <w:lang w:val="sr-Cyrl-CS" w:eastAsia="zh-CN"/>
        </w:rPr>
      </w:pPr>
      <w:r w:rsidRPr="00E54DE9">
        <w:rPr>
          <w:rFonts w:cs="Arial"/>
          <w:noProof/>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91C7C62" w14:textId="77777777" w:rsidR="00367AC1" w:rsidRPr="00E54DE9" w:rsidRDefault="00367AC1" w:rsidP="00367AC1">
      <w:pPr>
        <w:spacing w:after="120"/>
        <w:rPr>
          <w:rFonts w:cs="Arial"/>
          <w:noProof/>
          <w:lang w:val="sr-Cyrl-CS" w:eastAsia="zh-CN"/>
        </w:rPr>
      </w:pPr>
      <w:r w:rsidRPr="00E54DE9">
        <w:rPr>
          <w:rFonts w:cs="Arial"/>
          <w:noProof/>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4DC626B" w14:textId="77777777" w:rsidR="00367AC1" w:rsidRPr="00E54DE9" w:rsidRDefault="00367AC1" w:rsidP="00367AC1">
      <w:pPr>
        <w:spacing w:after="120"/>
        <w:rPr>
          <w:rFonts w:cs="Arial"/>
          <w:noProof/>
          <w:lang w:val="sr-Cyrl-CS" w:eastAsia="zh-CN"/>
        </w:rPr>
      </w:pPr>
      <w:r w:rsidRPr="00E54DE9">
        <w:rPr>
          <w:rFonts w:cs="Arial"/>
          <w:noProof/>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5B859CB" w14:textId="77777777" w:rsidR="00367AC1" w:rsidRPr="00E54DE9" w:rsidRDefault="00367AC1" w:rsidP="00367AC1">
      <w:pPr>
        <w:spacing w:after="120"/>
        <w:rPr>
          <w:rFonts w:cs="Arial"/>
          <w:noProof/>
          <w:lang w:val="sr-Cyrl-CS" w:eastAsia="zh-CN"/>
        </w:rPr>
      </w:pPr>
      <w:r w:rsidRPr="00E54DE9">
        <w:rPr>
          <w:rFonts w:cs="Arial"/>
          <w:noProof/>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cs="Arial"/>
          <w:noProof/>
          <w:lang w:val="sr-Cyrl-CS" w:eastAsia="zh-CN"/>
        </w:rPr>
        <w:t>.</w:t>
      </w:r>
    </w:p>
    <w:p w14:paraId="7C59A00D" w14:textId="77777777" w:rsidR="00367AC1" w:rsidRDefault="00367AC1" w:rsidP="00367AC1">
      <w:pPr>
        <w:rPr>
          <w:rFonts w:cs="Arial"/>
          <w:noProof/>
          <w:lang w:val="sr-Cyrl-CS" w:eastAsia="zh-CN"/>
        </w:rPr>
      </w:pPr>
      <w:r w:rsidRPr="00E54DE9">
        <w:rPr>
          <w:rFonts w:cs="Arial"/>
          <w:noProof/>
          <w:lang w:val="sr-Cyrl-CS" w:eastAsia="zh-CN"/>
        </w:rPr>
        <w:t>9. Понуђач је дужан да без одлагања, а најкасније у року од5 (словима: пет) дана од дана настанка промене у било којем од података које доказује, о тој промени писано обавести Наручиоца и да је документује на прописани начин.</w:t>
      </w:r>
    </w:p>
    <w:p w14:paraId="155E14BA" w14:textId="77777777" w:rsidR="00367AC1" w:rsidRPr="00662C69" w:rsidRDefault="00367AC1" w:rsidP="00751E6C">
      <w:pPr>
        <w:tabs>
          <w:tab w:val="left" w:pos="120"/>
          <w:tab w:val="left" w:pos="360"/>
          <w:tab w:val="left" w:pos="540"/>
        </w:tabs>
        <w:spacing w:before="0"/>
        <w:ind w:left="2325" w:hanging="2325"/>
        <w:contextualSpacing/>
        <w:jc w:val="left"/>
        <w:rPr>
          <w:rFonts w:cs="Arial"/>
          <w:noProof/>
          <w:lang w:val="sr-Cyrl-CS" w:eastAsia="zh-CN"/>
        </w:rPr>
      </w:pPr>
    </w:p>
    <w:p w14:paraId="554DDCBD" w14:textId="77777777" w:rsidR="00D12293" w:rsidRDefault="00D12293" w:rsidP="00D12293">
      <w:pPr>
        <w:spacing w:before="0"/>
        <w:ind w:left="1871" w:hanging="1871"/>
        <w:rPr>
          <w:rFonts w:cs="Arial"/>
          <w:noProof/>
          <w:lang w:val="sr-Cyrl-CS"/>
        </w:rPr>
      </w:pPr>
    </w:p>
    <w:p w14:paraId="15A6A38B" w14:textId="2D01A739" w:rsidR="00BE06F4" w:rsidRPr="00D25497" w:rsidRDefault="00BE06F4" w:rsidP="002B33F0">
      <w:pPr>
        <w:rPr>
          <w:rFonts w:cs="Arial"/>
          <w:noProof/>
          <w:lang w:val="sr-Cyrl-RS" w:eastAsia="zh-CN"/>
        </w:rPr>
      </w:pPr>
    </w:p>
    <w:p w14:paraId="34DCB801" w14:textId="77777777" w:rsidR="002B33F0" w:rsidRPr="00F7458D" w:rsidRDefault="002B33F0" w:rsidP="00F7458D">
      <w:pPr>
        <w:pStyle w:val="KDPodnaslov1"/>
        <w:spacing w:before="0" w:after="120"/>
        <w:rPr>
          <w:rFonts w:cs="Arial"/>
          <w:noProof/>
          <w:sz w:val="24"/>
          <w:szCs w:val="24"/>
          <w:lang w:val="sr-Cyrl-CS"/>
        </w:rPr>
      </w:pPr>
      <w:r w:rsidRPr="00BB381A">
        <w:rPr>
          <w:rFonts w:cs="Arial"/>
          <w:noProof/>
          <w:sz w:val="24"/>
          <w:szCs w:val="24"/>
          <w:lang w:val="sr-Cyrl-CS"/>
        </w:rPr>
        <w:t>5. КРИТЕРИЈУМ ЗА ДОДЕЛУ УГОВОРА</w:t>
      </w:r>
    </w:p>
    <w:p w14:paraId="128BD429" w14:textId="77777777" w:rsidR="002B33F0" w:rsidRPr="00AF0249" w:rsidRDefault="002B33F0" w:rsidP="002B33F0">
      <w:pPr>
        <w:pStyle w:val="KDKomentar"/>
        <w:spacing w:before="0"/>
        <w:rPr>
          <w:rFonts w:cs="Arial"/>
          <w:b/>
          <w:i w:val="0"/>
          <w:noProof/>
          <w:color w:val="auto"/>
          <w:sz w:val="22"/>
          <w:szCs w:val="22"/>
          <w:lang w:val="sr-Cyrl-CS"/>
        </w:rPr>
      </w:pPr>
      <w:r w:rsidRPr="00AF0249">
        <w:rPr>
          <w:rFonts w:cs="Arial"/>
          <w:i w:val="0"/>
          <w:noProof/>
          <w:color w:val="auto"/>
          <w:sz w:val="22"/>
          <w:szCs w:val="22"/>
          <w:lang w:val="sr-Cyrl-CS"/>
        </w:rPr>
        <w:t xml:space="preserve">Избор најповољније понуде ће се извршити применом критеријума </w:t>
      </w:r>
      <w:r w:rsidRPr="00AF0249">
        <w:rPr>
          <w:rFonts w:cs="Arial"/>
          <w:b/>
          <w:i w:val="0"/>
          <w:noProof/>
          <w:color w:val="auto"/>
          <w:sz w:val="22"/>
          <w:szCs w:val="22"/>
          <w:lang w:val="sr-Cyrl-CS"/>
        </w:rPr>
        <w:t>На</w:t>
      </w:r>
      <w:r>
        <w:rPr>
          <w:rFonts w:cs="Arial"/>
          <w:b/>
          <w:i w:val="0"/>
          <w:noProof/>
          <w:color w:val="auto"/>
          <w:sz w:val="22"/>
          <w:szCs w:val="22"/>
          <w:lang w:val="sr-Cyrl-CS"/>
        </w:rPr>
        <w:t>јнижа понуђена цена</w:t>
      </w:r>
      <w:r w:rsidRPr="00AF0249">
        <w:rPr>
          <w:rFonts w:cs="Arial"/>
          <w:b/>
          <w:i w:val="0"/>
          <w:noProof/>
          <w:color w:val="auto"/>
          <w:sz w:val="22"/>
          <w:szCs w:val="22"/>
          <w:lang w:val="sr-Cyrl-CS"/>
        </w:rPr>
        <w:t>.</w:t>
      </w:r>
    </w:p>
    <w:p w14:paraId="1956DB8C" w14:textId="77777777" w:rsidR="002B33F0" w:rsidRPr="00AF0249" w:rsidRDefault="002B33F0" w:rsidP="002B33F0">
      <w:pPr>
        <w:pStyle w:val="KDKomentar"/>
        <w:spacing w:before="0"/>
        <w:rPr>
          <w:rFonts w:cs="Arial"/>
          <w:i w:val="0"/>
          <w:noProof/>
          <w:color w:val="auto"/>
          <w:sz w:val="22"/>
          <w:szCs w:val="22"/>
          <w:lang w:val="sr-Cyrl-CS"/>
        </w:rPr>
      </w:pPr>
      <w:r w:rsidRPr="00AF0249">
        <w:rPr>
          <w:rFonts w:cs="Arial"/>
          <w:i w:val="0"/>
          <w:noProof/>
          <w:color w:val="auto"/>
          <w:sz w:val="22"/>
          <w:szCs w:val="22"/>
          <w:lang w:val="sr-Cyrl-CS"/>
        </w:rPr>
        <w:t>Критеријум за оцењивање понуда</w:t>
      </w:r>
      <w:r w:rsidRPr="00AF0249">
        <w:rPr>
          <w:rFonts w:cs="Arial"/>
          <w:b/>
          <w:i w:val="0"/>
          <w:noProof/>
          <w:color w:val="auto"/>
          <w:sz w:val="22"/>
          <w:szCs w:val="22"/>
          <w:lang w:val="sr-Cyrl-CS"/>
        </w:rPr>
        <w:t xml:space="preserve"> Најнижа понуђена цена, </w:t>
      </w:r>
      <w:r w:rsidRPr="00AF0249">
        <w:rPr>
          <w:rFonts w:cs="Arial"/>
          <w:i w:val="0"/>
          <w:noProof/>
          <w:color w:val="auto"/>
          <w:sz w:val="22"/>
          <w:szCs w:val="22"/>
          <w:lang w:val="sr-Cyrl-CS"/>
        </w:rPr>
        <w:t>заснива се на понуђеној цени као једином критеријуму.</w:t>
      </w:r>
    </w:p>
    <w:p w14:paraId="34315B9B" w14:textId="77777777" w:rsidR="002B33F0" w:rsidRDefault="002B33F0" w:rsidP="002B33F0">
      <w:pPr>
        <w:pStyle w:val="KDParagraf"/>
        <w:spacing w:before="0"/>
        <w:rPr>
          <w:rFonts w:cs="Arial"/>
          <w:noProof/>
          <w:lang w:val="sr-Cyrl-CS"/>
        </w:rPr>
      </w:pPr>
      <w:r w:rsidRPr="00AF0249">
        <w:rPr>
          <w:rFonts w:cs="Arial"/>
          <w:noProof/>
          <w:lang w:val="sr-Cyrl-CS"/>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w:t>
      </w:r>
      <w:r>
        <w:rPr>
          <w:rFonts w:cs="Arial"/>
          <w:noProof/>
          <w:lang w:val="sr-Cyrl-CS"/>
        </w:rPr>
        <w:t>ји нуде добра страног порекла, Наручилац мора изабрати понуду П</w:t>
      </w:r>
      <w:r w:rsidRPr="00AF0249">
        <w:rPr>
          <w:rFonts w:cs="Arial"/>
          <w:noProof/>
          <w:lang w:val="sr-Cyrl-CS"/>
        </w:rPr>
        <w:t>онуђача који нуди добра домаћег порекла под условом да његова понуђена цена није преко 5% већа у о</w:t>
      </w:r>
      <w:r>
        <w:rPr>
          <w:rFonts w:cs="Arial"/>
          <w:noProof/>
          <w:lang w:val="sr-Cyrl-CS"/>
        </w:rPr>
        <w:t>дносу на најнижу понуђену цену П</w:t>
      </w:r>
      <w:r w:rsidRPr="00AF0249">
        <w:rPr>
          <w:rFonts w:cs="Arial"/>
          <w:noProof/>
          <w:lang w:val="sr-Cyrl-CS"/>
        </w:rPr>
        <w:t>онуђача који нуди добра страног порекла.</w:t>
      </w:r>
    </w:p>
    <w:p w14:paraId="649429AA" w14:textId="77777777" w:rsidR="00BC29FB" w:rsidRDefault="00BC29FB" w:rsidP="00BC29FB">
      <w:pPr>
        <w:pStyle w:val="KDParagraf"/>
        <w:spacing w:before="0"/>
        <w:rPr>
          <w:rFonts w:cs="Arial"/>
          <w:color w:val="000000" w:themeColor="text1"/>
          <w:lang w:val="sr-Cyrl-CS"/>
        </w:rPr>
      </w:pPr>
      <w:r w:rsidRPr="004B6CB7">
        <w:rPr>
          <w:rFonts w:cs="Arial"/>
          <w:color w:val="000000" w:themeColor="text1"/>
          <w:lang w:val="sr-Cyrl-CS"/>
        </w:rPr>
        <w:t>У понуђену цену страног понуђача урачунавају се и царинске дажбине.</w:t>
      </w:r>
    </w:p>
    <w:p w14:paraId="230F4F3A" w14:textId="77777777" w:rsidR="00D15F93" w:rsidRPr="00D15F93" w:rsidRDefault="00D15F93" w:rsidP="00BC29FB">
      <w:pPr>
        <w:pStyle w:val="KDParagraf"/>
        <w:spacing w:before="0"/>
        <w:rPr>
          <w:rFonts w:cs="Arial"/>
          <w:noProof/>
          <w:lang w:val="sr-Cyrl-CS"/>
        </w:rPr>
      </w:pPr>
      <w:r w:rsidRPr="00AF0249">
        <w:rPr>
          <w:rFonts w:cs="Arial"/>
          <w:noProof/>
          <w:lang w:val="sr-Cyrl-CS"/>
        </w:rPr>
        <w:t>Понуђач који нуди добра домаћег порекла треба да уз понуду достав</w:t>
      </w:r>
      <w:r>
        <w:rPr>
          <w:rFonts w:cs="Arial"/>
          <w:noProof/>
          <w:lang w:val="sr-Cyrl-CS"/>
        </w:rPr>
        <w:t>и уверење о домаћем пореклу добара</w:t>
      </w:r>
      <w:r w:rsidRPr="00AF0249">
        <w:rPr>
          <w:rFonts w:cs="Arial"/>
          <w:noProof/>
          <w:lang w:val="sr-Cyrl-CS"/>
        </w:rPr>
        <w:t>, који издаје Привредна комора Србије, према правилнику о одређивању доказа на основу којег се утврђ</w:t>
      </w:r>
      <w:r>
        <w:rPr>
          <w:rFonts w:cs="Arial"/>
          <w:noProof/>
          <w:lang w:val="sr-Cyrl-CS"/>
        </w:rPr>
        <w:t>ује да је понуду поднео домаћи П</w:t>
      </w:r>
      <w:r w:rsidRPr="00AF0249">
        <w:rPr>
          <w:rFonts w:cs="Arial"/>
          <w:noProof/>
          <w:lang w:val="sr-Cyrl-CS"/>
        </w:rPr>
        <w:t>онуђач и за одређивање добара домаћег порекла (Сл. гласник РС бр. 33 од 10.04.2013. године).</w:t>
      </w:r>
    </w:p>
    <w:p w14:paraId="1D5F3033" w14:textId="77777777" w:rsidR="00BC29FB" w:rsidRPr="00D26A7F" w:rsidRDefault="00BC29FB" w:rsidP="00BC29FB">
      <w:pPr>
        <w:pStyle w:val="KDParagraf"/>
        <w:spacing w:before="0"/>
        <w:rPr>
          <w:rFonts w:cs="Arial"/>
          <w:noProof/>
          <w:lang w:val="sr-Cyrl-CS"/>
        </w:rPr>
      </w:pPr>
      <w:r w:rsidRPr="004B6CB7">
        <w:rPr>
          <w:rFonts w:cs="Arial"/>
          <w:color w:val="000000" w:themeColor="text1"/>
          <w:lang w:val="sr-Cyrl-CS"/>
        </w:rPr>
        <w:t>Када понуђач</w:t>
      </w:r>
      <w:r w:rsidR="00D26A7F" w:rsidRPr="004B6CB7">
        <w:rPr>
          <w:rFonts w:cs="Arial"/>
          <w:color w:val="000000" w:themeColor="text1"/>
          <w:lang w:val="sr-Cyrl-CS"/>
        </w:rPr>
        <w:t xml:space="preserve"> уз понуду</w:t>
      </w:r>
      <w:r w:rsidRPr="004B6CB7">
        <w:rPr>
          <w:rFonts w:cs="Arial"/>
          <w:color w:val="000000" w:themeColor="text1"/>
          <w:lang w:val="sr-Cyrl-CS"/>
        </w:rPr>
        <w:t xml:space="preserve"> достави доказ да нуди добра домаћег порекла, </w:t>
      </w:r>
      <w:r w:rsidR="00D15F93">
        <w:rPr>
          <w:rFonts w:cs="Arial"/>
          <w:color w:val="000000" w:themeColor="text1"/>
          <w:lang w:val="sr-Cyrl-CS"/>
        </w:rPr>
        <w:t>Н</w:t>
      </w:r>
      <w:r w:rsidRPr="004B6CB7">
        <w:rPr>
          <w:rFonts w:cs="Arial"/>
          <w:color w:val="000000" w:themeColor="text1"/>
          <w:lang w:val="sr-Cyrl-CS"/>
        </w:rPr>
        <w:t>аручилац ће ,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67C8DCFB" w14:textId="77777777" w:rsidR="00BC29FB" w:rsidRPr="004B6CB7" w:rsidRDefault="00BC29FB" w:rsidP="00BC29FB">
      <w:pPr>
        <w:pStyle w:val="KDParagraf"/>
        <w:spacing w:before="0"/>
        <w:rPr>
          <w:rFonts w:cs="Arial"/>
          <w:color w:val="000000" w:themeColor="text1"/>
          <w:lang w:val="sr-Cyrl-CS"/>
        </w:rPr>
      </w:pPr>
      <w:r w:rsidRPr="004B6CB7">
        <w:rPr>
          <w:rFonts w:cs="Arial"/>
          <w:color w:val="000000" w:themeColor="text1"/>
          <w:lang w:val="sr-Cyrl-C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C438DD4" w14:textId="7C3E33D4" w:rsidR="00C975C7" w:rsidRPr="00155A43" w:rsidRDefault="00BC29FB" w:rsidP="00155A43">
      <w:pPr>
        <w:pStyle w:val="KDParagraf"/>
        <w:spacing w:before="0"/>
        <w:rPr>
          <w:rFonts w:cs="Arial"/>
          <w:color w:val="000000" w:themeColor="text1"/>
          <w:lang w:val="sr-Cyrl-CS"/>
        </w:rPr>
      </w:pPr>
      <w:r w:rsidRPr="004B6CB7">
        <w:rPr>
          <w:rFonts w:cs="Arial"/>
          <w:color w:val="000000" w:themeColor="text1"/>
          <w:lang w:val="sr-Cyrl-CS"/>
        </w:rPr>
        <w:t xml:space="preserve">Предност дата за домаће понуђаче и добра домаћег порекла (члан 86. став 1. до 4. Закона) у поступцима јавних набавки у којима учествују </w:t>
      </w:r>
      <w:r w:rsidRPr="004B6CB7">
        <w:rPr>
          <w:rFonts w:cs="Arial"/>
          <w:color w:val="000000" w:themeColor="text1"/>
          <w:lang w:val="sr-Cyrl-C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46A507BC" w14:textId="77777777" w:rsidR="00E53B0A" w:rsidRPr="00E53B0A" w:rsidRDefault="00E53B0A" w:rsidP="00D15F93">
      <w:pPr>
        <w:pStyle w:val="KDParagraf"/>
        <w:spacing w:before="0"/>
        <w:jc w:val="right"/>
        <w:rPr>
          <w:rFonts w:cs="Arial"/>
          <w:noProof/>
          <w:color w:val="00B0F0"/>
          <w:sz w:val="20"/>
          <w:szCs w:val="20"/>
          <w:lang w:val="sr-Latn-RS"/>
        </w:rPr>
      </w:pPr>
    </w:p>
    <w:p w14:paraId="44268BBE" w14:textId="77777777" w:rsidR="002B33F0" w:rsidRPr="00F7458D" w:rsidRDefault="002B33F0" w:rsidP="00F7458D">
      <w:pPr>
        <w:pStyle w:val="Heading10"/>
        <w:spacing w:before="0" w:after="120"/>
        <w:rPr>
          <w:noProof/>
        </w:rPr>
      </w:pPr>
      <w:r w:rsidRPr="00BB381A">
        <w:rPr>
          <w:noProof/>
        </w:rPr>
        <w:t>5.1. Резервни критеријум</w:t>
      </w:r>
    </w:p>
    <w:p w14:paraId="15CBC6B3" w14:textId="77777777" w:rsidR="002B33F0" w:rsidRPr="00BB381A" w:rsidRDefault="002B33F0" w:rsidP="002B33F0">
      <w:pPr>
        <w:spacing w:before="0"/>
        <w:rPr>
          <w:rFonts w:cs="Arial"/>
          <w:noProof/>
          <w:color w:val="00B0F0"/>
          <w:lang w:val="sr-Cyrl-CS"/>
        </w:rPr>
      </w:pPr>
      <w:r w:rsidRPr="00BB381A">
        <w:rPr>
          <w:rFonts w:cs="Arial"/>
          <w:noProof/>
          <w:lang w:val="sr-Cyrl-CS"/>
        </w:rPr>
        <w:t>Уколико две или више понуда имају исту најнижу понуђену цену, као најповољнија биће изабрана понуда оног Понуђача који јепонудио дужи гарантни рок.</w:t>
      </w:r>
    </w:p>
    <w:p w14:paraId="4592903A" w14:textId="77777777" w:rsidR="00D26A7F" w:rsidRPr="00BB381A" w:rsidRDefault="002B33F0" w:rsidP="002B33F0">
      <w:pPr>
        <w:spacing w:before="0"/>
        <w:rPr>
          <w:rFonts w:cs="Arial"/>
          <w:noProof/>
          <w:lang w:val="sr-Cyrl-CS"/>
        </w:rPr>
      </w:pPr>
      <w:r w:rsidRPr="00BB381A">
        <w:rPr>
          <w:rFonts w:cs="Arial"/>
          <w:noProof/>
          <w:lang w:val="sr-Cyrl-CS"/>
        </w:rPr>
        <w:t>Ук</w:t>
      </w:r>
      <w:r w:rsidR="001F3A0E">
        <w:rPr>
          <w:rFonts w:cs="Arial"/>
          <w:noProof/>
          <w:lang w:val="sr-Cyrl-CS"/>
        </w:rPr>
        <w:t>олико ни после примене резервног</w:t>
      </w:r>
      <w:r w:rsidRPr="00BB381A">
        <w:rPr>
          <w:rFonts w:cs="Arial"/>
          <w:noProof/>
          <w:lang w:val="sr-Cyrl-CS"/>
        </w:rPr>
        <w:t xml:space="preserve"> критеријума не буде  могуће изабрати најповољнију понуду, најповољнија понуда биће изабрана путем жреба.</w:t>
      </w:r>
    </w:p>
    <w:p w14:paraId="22B3DAB0" w14:textId="77777777" w:rsidR="00C91C14" w:rsidRDefault="002B33F0" w:rsidP="00C91C14">
      <w:pPr>
        <w:rPr>
          <w:rFonts w:cs="Arial"/>
          <w:noProof/>
          <w:lang w:val="sr-Cyrl-CS"/>
        </w:rPr>
      </w:pPr>
      <w:r w:rsidRPr="00BB381A">
        <w:rPr>
          <w:rFonts w:cs="Arial"/>
          <w:noProof/>
          <w:lang w:val="sr-Cyrl-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w:t>
      </w:r>
      <w:r>
        <w:rPr>
          <w:rFonts w:cs="Arial"/>
          <w:noProof/>
          <w:lang w:val="sr-Cyrl-CS"/>
        </w:rPr>
        <w:t xml:space="preserve"> набавци.</w:t>
      </w:r>
    </w:p>
    <w:p w14:paraId="56DC998B" w14:textId="77777777" w:rsidR="00BF617F" w:rsidRPr="00155A43" w:rsidRDefault="00BF617F" w:rsidP="00155A43">
      <w:pPr>
        <w:spacing w:before="0"/>
        <w:ind w:firstLine="0"/>
        <w:rPr>
          <w:rFonts w:cs="Arial"/>
          <w:noProof/>
          <w:lang w:val="sr-Cyrl-RS" w:eastAsia="zh-CN"/>
        </w:rPr>
      </w:pPr>
    </w:p>
    <w:p w14:paraId="0D2320E5" w14:textId="77777777" w:rsidR="00243323" w:rsidRPr="002B33F0" w:rsidRDefault="00243323" w:rsidP="009A0CB8">
      <w:pPr>
        <w:pStyle w:val="KDPodnaslov1"/>
        <w:spacing w:before="0" w:after="120"/>
        <w:rPr>
          <w:rFonts w:cs="Arial"/>
          <w:noProof/>
          <w:lang w:val="sr-Cyrl-CS"/>
        </w:rPr>
      </w:pPr>
      <w:r w:rsidRPr="00731578">
        <w:rPr>
          <w:rFonts w:cs="Arial"/>
          <w:noProof/>
          <w:sz w:val="24"/>
          <w:szCs w:val="24"/>
          <w:lang w:val="sr-Cyrl-CS"/>
        </w:rPr>
        <w:t>6.</w:t>
      </w:r>
      <w:r w:rsidR="001B7EB2">
        <w:rPr>
          <w:rFonts w:cs="Arial"/>
          <w:noProof/>
          <w:sz w:val="24"/>
          <w:szCs w:val="24"/>
          <w:lang w:val="sr-Cyrl-CS"/>
        </w:rPr>
        <w:t xml:space="preserve"> </w:t>
      </w:r>
      <w:r w:rsidRPr="00731578">
        <w:rPr>
          <w:rFonts w:cs="Arial"/>
          <w:noProof/>
          <w:sz w:val="24"/>
          <w:szCs w:val="24"/>
          <w:lang w:val="sr-Cyrl-CS"/>
        </w:rPr>
        <w:t>УПУТСТВО ПОНУЂАЧИМА КАКО ДА САЧИНЕ ПОНУДУ</w:t>
      </w:r>
    </w:p>
    <w:p w14:paraId="17B1A14C" w14:textId="77777777" w:rsidR="00243323" w:rsidRPr="00BB381A" w:rsidRDefault="00243323" w:rsidP="00243323">
      <w:pPr>
        <w:pStyle w:val="KDParagraf"/>
        <w:spacing w:before="0"/>
        <w:rPr>
          <w:rFonts w:cs="Arial"/>
          <w:noProof/>
          <w:lang w:val="sr-Cyrl-CS"/>
        </w:rPr>
      </w:pPr>
      <w:r w:rsidRPr="00BB381A">
        <w:rPr>
          <w:rFonts w:cs="Arial"/>
          <w:noProof/>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485AB9E" w14:textId="77777777" w:rsidR="00243323" w:rsidRPr="00BB381A" w:rsidRDefault="00243323" w:rsidP="00243323">
      <w:pPr>
        <w:pStyle w:val="KDParagraf"/>
        <w:spacing w:before="0"/>
        <w:rPr>
          <w:rFonts w:cs="Arial"/>
          <w:noProof/>
          <w:lang w:val="sr-Cyrl-CS"/>
        </w:rPr>
      </w:pPr>
      <w:r w:rsidRPr="00BB381A">
        <w:rPr>
          <w:rFonts w:cs="Arial"/>
          <w:noProof/>
          <w:lang w:val="sr-Cyrl-C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715790E" w14:textId="77777777" w:rsidR="00F7458D" w:rsidRPr="00BB381A" w:rsidRDefault="00F7458D" w:rsidP="00243323">
      <w:pPr>
        <w:pStyle w:val="KDParagraf"/>
        <w:spacing w:before="0"/>
        <w:rPr>
          <w:rFonts w:cs="Arial"/>
          <w:noProof/>
          <w:lang w:val="sr-Cyrl-CS"/>
        </w:rPr>
      </w:pPr>
    </w:p>
    <w:p w14:paraId="3DD1F1D1" w14:textId="77777777" w:rsidR="00243323" w:rsidRPr="00F7458D" w:rsidRDefault="001B7EB2" w:rsidP="00256E42">
      <w:pPr>
        <w:pStyle w:val="KDPodnaslov2"/>
        <w:numPr>
          <w:ilvl w:val="1"/>
          <w:numId w:val="17"/>
        </w:numPr>
        <w:spacing w:before="0" w:after="120"/>
        <w:ind w:left="357" w:hanging="357"/>
        <w:jc w:val="both"/>
        <w:rPr>
          <w:rFonts w:cs="Arial"/>
          <w:noProof/>
          <w:lang w:val="sr-Cyrl-CS"/>
        </w:rPr>
      </w:pPr>
      <w:r>
        <w:rPr>
          <w:rFonts w:cs="Arial"/>
          <w:noProof/>
          <w:lang w:val="sr-Cyrl-CS"/>
        </w:rPr>
        <w:t xml:space="preserve"> </w:t>
      </w:r>
      <w:r w:rsidR="00243323" w:rsidRPr="00BB381A">
        <w:rPr>
          <w:rFonts w:cs="Arial"/>
          <w:noProof/>
          <w:lang w:val="sr-Cyrl-CS"/>
        </w:rPr>
        <w:t>Језик на којем понуда мора бити састављена</w:t>
      </w:r>
    </w:p>
    <w:p w14:paraId="3A36AFB3"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је припремио конкурсну документацију на српском језику и водиће поступак јавне набавке на српском језику. </w:t>
      </w:r>
    </w:p>
    <w:p w14:paraId="5EFF3886" w14:textId="77777777"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Понуда са свим прилозима мора бити сачињена на српском језику.</w:t>
      </w:r>
    </w:p>
    <w:p w14:paraId="00284600" w14:textId="77777777" w:rsidR="00243323" w:rsidRPr="00BB381A" w:rsidRDefault="00243323" w:rsidP="00243323">
      <w:pPr>
        <w:spacing w:before="0"/>
        <w:rPr>
          <w:rStyle w:val="StyleArial"/>
          <w:rFonts w:cs="Arial"/>
          <w:noProof/>
          <w:color w:val="00B0F0"/>
          <w:sz w:val="22"/>
          <w:szCs w:val="22"/>
          <w:lang w:val="sr-Cyrl-CS"/>
        </w:rPr>
      </w:pPr>
      <w:r w:rsidRPr="00BB381A">
        <w:rPr>
          <w:rStyle w:val="StyleArial"/>
          <w:rFonts w:cs="Arial"/>
          <w:noProof/>
          <w:sz w:val="22"/>
          <w:szCs w:val="22"/>
          <w:lang w:val="sr-Cyrl-CS"/>
        </w:rPr>
        <w:t>Део понуде који с</w:t>
      </w:r>
      <w:r w:rsidR="004D5991">
        <w:rPr>
          <w:rStyle w:val="StyleArial"/>
          <w:rFonts w:cs="Arial"/>
          <w:noProof/>
          <w:sz w:val="22"/>
          <w:szCs w:val="22"/>
          <w:lang w:val="sr-Cyrl-CS"/>
        </w:rPr>
        <w:t>е тиче техничких карактеристика</w:t>
      </w:r>
      <w:r w:rsidRPr="00BB381A">
        <w:rPr>
          <w:rStyle w:val="StyleArial"/>
          <w:rFonts w:cs="Arial"/>
          <w:noProof/>
          <w:sz w:val="22"/>
          <w:szCs w:val="22"/>
          <w:lang w:val="sr-Cyrl-CS"/>
        </w:rPr>
        <w:t xml:space="preserve"> може бити достављен на енглеском или немачком језику. 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r w:rsidRPr="00BB381A">
        <w:rPr>
          <w:rStyle w:val="StyleArial"/>
          <w:rFonts w:cs="Arial"/>
          <w:noProof/>
          <w:color w:val="00B0F0"/>
          <w:sz w:val="22"/>
          <w:szCs w:val="22"/>
          <w:lang w:val="sr-Cyrl-CS"/>
        </w:rPr>
        <w:t>.</w:t>
      </w:r>
    </w:p>
    <w:p w14:paraId="24120EE5" w14:textId="77777777" w:rsidR="00243323" w:rsidRPr="00BB381A" w:rsidRDefault="00243323" w:rsidP="00243323">
      <w:pPr>
        <w:spacing w:before="0"/>
        <w:rPr>
          <w:rStyle w:val="StyleArial"/>
          <w:rFonts w:cs="Arial"/>
          <w:noProof/>
          <w:sz w:val="22"/>
          <w:szCs w:val="22"/>
          <w:lang w:val="sr-Cyrl-CS"/>
        </w:rPr>
      </w:pPr>
    </w:p>
    <w:p w14:paraId="63D23711" w14:textId="77777777" w:rsidR="00243323" w:rsidRPr="00F7458D" w:rsidRDefault="001B7EB2" w:rsidP="00256E42">
      <w:pPr>
        <w:pStyle w:val="KDPodnaslov2"/>
        <w:numPr>
          <w:ilvl w:val="1"/>
          <w:numId w:val="17"/>
        </w:numPr>
        <w:spacing w:before="0" w:after="120"/>
        <w:ind w:left="357" w:hanging="357"/>
        <w:jc w:val="both"/>
        <w:rPr>
          <w:rFonts w:cs="Arial"/>
          <w:noProof/>
          <w:lang w:val="sr-Cyrl-CS"/>
        </w:rPr>
      </w:pPr>
      <w:r>
        <w:rPr>
          <w:rFonts w:cs="Arial"/>
          <w:noProof/>
          <w:lang w:val="sr-Cyrl-CS"/>
        </w:rPr>
        <w:lastRenderedPageBreak/>
        <w:t xml:space="preserve"> </w:t>
      </w:r>
      <w:r w:rsidR="00243323" w:rsidRPr="00BB381A">
        <w:rPr>
          <w:rFonts w:cs="Arial"/>
          <w:noProof/>
          <w:lang w:val="sr-Cyrl-CS"/>
        </w:rPr>
        <w:t>Начин састављања и подношења понуде</w:t>
      </w:r>
    </w:p>
    <w:p w14:paraId="1297612B" w14:textId="77777777" w:rsidR="00243323" w:rsidRPr="00BB381A" w:rsidRDefault="00243323" w:rsidP="00243323">
      <w:pPr>
        <w:pStyle w:val="KDParagraf"/>
        <w:spacing w:before="0"/>
        <w:rPr>
          <w:rFonts w:cs="Arial"/>
          <w:noProof/>
          <w:lang w:val="sr-Cyrl-CS"/>
        </w:rPr>
      </w:pPr>
      <w:r w:rsidRPr="00BB381A">
        <w:rPr>
          <w:rFonts w:cs="Arial"/>
          <w:noProof/>
          <w:lang w:val="sr-Cyrl-C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47767DE"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3D880CD"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се нумерација поднете документације и образаца у понуди изврши на свакој страни на којој има текста, исписивањем </w:t>
      </w:r>
      <w:r>
        <w:rPr>
          <w:rFonts w:cs="Arial"/>
          <w:i/>
          <w:noProof/>
          <w:lang w:val="sr-Cyrl-CS"/>
        </w:rPr>
        <w:t>"1 од н", "</w:t>
      </w:r>
      <w:r w:rsidRPr="00BB381A">
        <w:rPr>
          <w:rFonts w:cs="Arial"/>
          <w:i/>
          <w:noProof/>
          <w:lang w:val="sr-Cyrl-CS"/>
        </w:rPr>
        <w:t>2 од н</w:t>
      </w:r>
      <w:r>
        <w:rPr>
          <w:rFonts w:cs="Arial"/>
          <w:i/>
          <w:noProof/>
          <w:lang w:val="sr-Cyrl-CS"/>
        </w:rPr>
        <w:t>"</w:t>
      </w:r>
      <w:r w:rsidRPr="00BB381A">
        <w:rPr>
          <w:rFonts w:cs="Arial"/>
          <w:noProof/>
          <w:lang w:val="sr-Cyrl-CS"/>
        </w:rPr>
        <w:t xml:space="preserve"> и тако све до </w:t>
      </w:r>
      <w:r>
        <w:rPr>
          <w:rFonts w:cs="Arial"/>
          <w:i/>
          <w:noProof/>
          <w:lang w:val="sr-Cyrl-CS"/>
        </w:rPr>
        <w:t>"</w:t>
      </w:r>
      <w:r w:rsidRPr="00BB381A">
        <w:rPr>
          <w:rFonts w:cs="Arial"/>
          <w:i/>
          <w:noProof/>
          <w:lang w:val="sr-Cyrl-CS"/>
        </w:rPr>
        <w:t>н од н</w:t>
      </w:r>
      <w:r>
        <w:rPr>
          <w:rFonts w:cs="Arial"/>
          <w:i/>
          <w:noProof/>
          <w:lang w:val="sr-Cyrl-CS"/>
        </w:rPr>
        <w:t>"</w:t>
      </w:r>
      <w:r w:rsidRPr="00BB381A">
        <w:rPr>
          <w:rFonts w:cs="Arial"/>
          <w:noProof/>
          <w:lang w:val="sr-Cyrl-CS"/>
        </w:rPr>
        <w:t xml:space="preserve">, с тим да </w:t>
      </w:r>
      <w:r>
        <w:rPr>
          <w:rFonts w:cs="Arial"/>
          <w:i/>
          <w:noProof/>
          <w:lang w:val="sr-Cyrl-CS"/>
        </w:rPr>
        <w:t>"</w:t>
      </w:r>
      <w:r w:rsidRPr="00BB381A">
        <w:rPr>
          <w:rFonts w:cs="Arial"/>
          <w:i/>
          <w:noProof/>
          <w:lang w:val="sr-Cyrl-CS"/>
        </w:rPr>
        <w:t>н</w:t>
      </w:r>
      <w:r>
        <w:rPr>
          <w:rFonts w:cs="Arial"/>
          <w:i/>
          <w:noProof/>
          <w:lang w:val="sr-Cyrl-CS"/>
        </w:rPr>
        <w:t>"</w:t>
      </w:r>
      <w:r w:rsidRPr="00BB381A">
        <w:rPr>
          <w:rFonts w:cs="Arial"/>
          <w:noProof/>
          <w:lang w:val="sr-Cyrl-CS"/>
        </w:rPr>
        <w:t xml:space="preserve"> представља укупан број страна понуде.</w:t>
      </w:r>
    </w:p>
    <w:p w14:paraId="23D1E116" w14:textId="77777777"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5B4CDB4" w14:textId="77777777" w:rsidR="007C4A30" w:rsidRDefault="00243323" w:rsidP="00F7458D">
      <w:pPr>
        <w:pStyle w:val="KDParagraf"/>
        <w:spacing w:after="120"/>
        <w:rPr>
          <w:rFonts w:cs="Arial"/>
          <w:noProof/>
          <w:lang w:val="sr-Cyrl-CS"/>
        </w:rPr>
      </w:pPr>
      <w:r w:rsidRPr="00BB381A">
        <w:rPr>
          <w:rFonts w:cs="Arial"/>
          <w:noProof/>
          <w:lang w:val="sr-Cyrl-CS"/>
        </w:rPr>
        <w:t>Понуђач подноси понуду лично или поштом у затвореној коверти или кутији,</w:t>
      </w:r>
      <w:r>
        <w:rPr>
          <w:rFonts w:cs="Arial"/>
          <w:noProof/>
          <w:lang w:val="sr-Cyrl-CS"/>
        </w:rPr>
        <w:t xml:space="preserve"> на адресу: </w:t>
      </w:r>
    </w:p>
    <w:p w14:paraId="44443B85" w14:textId="77777777" w:rsidR="007C4A30" w:rsidRDefault="00243323" w:rsidP="007C4A30">
      <w:pPr>
        <w:pStyle w:val="KDParagraf"/>
        <w:jc w:val="center"/>
        <w:rPr>
          <w:rFonts w:cs="Arial"/>
          <w:noProof/>
          <w:lang w:val="sr-Cyrl-CS"/>
        </w:rPr>
      </w:pPr>
      <w:r>
        <w:rPr>
          <w:rFonts w:cs="Arial"/>
          <w:noProof/>
          <w:lang w:val="sr-Cyrl-CS"/>
        </w:rPr>
        <w:t>Јавно предузеће "Електропривреда Србије"</w:t>
      </w:r>
      <w:r w:rsidR="007C4A30">
        <w:rPr>
          <w:rFonts w:cs="Arial"/>
          <w:noProof/>
          <w:lang w:val="sr-Cyrl-CS"/>
        </w:rPr>
        <w:t xml:space="preserve"> Београд</w:t>
      </w:r>
    </w:p>
    <w:p w14:paraId="08AC41F3" w14:textId="77777777" w:rsidR="007C4A30" w:rsidRDefault="00243323" w:rsidP="007C4A30">
      <w:pPr>
        <w:pStyle w:val="KDParagraf"/>
        <w:spacing w:before="0"/>
        <w:jc w:val="center"/>
        <w:rPr>
          <w:rFonts w:cs="Arial"/>
          <w:noProof/>
          <w:lang w:val="sr-Cyrl-CS"/>
        </w:rPr>
      </w:pPr>
      <w:r w:rsidRPr="00BB381A">
        <w:rPr>
          <w:rFonts w:cs="Arial"/>
          <w:noProof/>
          <w:lang w:val="sr-Cyrl-CS"/>
        </w:rPr>
        <w:t>Огранак РБ Колуб</w:t>
      </w:r>
      <w:r w:rsidR="007C4A30">
        <w:rPr>
          <w:rFonts w:cs="Arial"/>
          <w:noProof/>
          <w:lang w:val="sr-Cyrl-CS"/>
        </w:rPr>
        <w:t>ара</w:t>
      </w:r>
    </w:p>
    <w:p w14:paraId="536AB894" w14:textId="77777777" w:rsidR="007C4A30" w:rsidRDefault="004D5991" w:rsidP="007C4A30">
      <w:pPr>
        <w:pStyle w:val="KDParagraf"/>
        <w:spacing w:before="0"/>
        <w:jc w:val="center"/>
        <w:rPr>
          <w:rFonts w:cs="Arial"/>
          <w:noProof/>
          <w:lang w:val="sr-Cyrl-CS"/>
        </w:rPr>
      </w:pPr>
      <w:r>
        <w:rPr>
          <w:rFonts w:cs="Arial"/>
          <w:noProof/>
          <w:lang w:val="sr-Cyrl-CS"/>
        </w:rPr>
        <w:t>Комерцијални сектор</w:t>
      </w:r>
    </w:p>
    <w:p w14:paraId="4037F389" w14:textId="77777777" w:rsidR="007C4A30" w:rsidRDefault="007C4A30" w:rsidP="007C4A30">
      <w:pPr>
        <w:pStyle w:val="KDParagraf"/>
        <w:spacing w:before="0"/>
        <w:jc w:val="center"/>
        <w:rPr>
          <w:rFonts w:cs="Arial"/>
          <w:noProof/>
          <w:lang w:val="sr-Cyrl-CS"/>
        </w:rPr>
      </w:pPr>
      <w:r>
        <w:rPr>
          <w:rFonts w:cs="Arial"/>
          <w:noProof/>
          <w:lang w:val="sr-Cyrl-CS"/>
        </w:rPr>
        <w:t>11560 Вреоци</w:t>
      </w:r>
    </w:p>
    <w:p w14:paraId="3D86AC95" w14:textId="77777777" w:rsidR="007C4A30" w:rsidRDefault="007C4A30" w:rsidP="007C4A30">
      <w:pPr>
        <w:pStyle w:val="KDParagraf"/>
        <w:spacing w:before="0" w:after="120"/>
        <w:jc w:val="center"/>
        <w:rPr>
          <w:rFonts w:cs="Arial"/>
          <w:noProof/>
          <w:lang w:val="sr-Cyrl-CS"/>
        </w:rPr>
      </w:pPr>
      <w:r>
        <w:rPr>
          <w:rFonts w:cs="Arial"/>
          <w:noProof/>
          <w:lang w:val="sr-Cyrl-CS"/>
        </w:rPr>
        <w:t>улица</w:t>
      </w:r>
      <w:r w:rsidR="00243323" w:rsidRPr="00BB381A">
        <w:rPr>
          <w:rFonts w:cs="Arial"/>
          <w:noProof/>
          <w:lang w:val="sr-Cyrl-CS"/>
        </w:rPr>
        <w:t xml:space="preserve"> Дише Ђурђевића бб,</w:t>
      </w:r>
    </w:p>
    <w:p w14:paraId="7297937D" w14:textId="6C81DB6C" w:rsidR="00243323" w:rsidRPr="005E5A25" w:rsidRDefault="00243323" w:rsidP="005E5A25">
      <w:pPr>
        <w:spacing w:before="0"/>
        <w:rPr>
          <w:rFonts w:cs="Arial"/>
          <w:noProof/>
          <w:lang w:val="sr-Latn-RS" w:eastAsia="zh-CN"/>
        </w:rPr>
      </w:pPr>
      <w:r>
        <w:rPr>
          <w:rFonts w:cs="Arial"/>
          <w:noProof/>
          <w:lang w:val="sr-Cyrl-CS"/>
        </w:rPr>
        <w:t xml:space="preserve">са назнаком: </w:t>
      </w:r>
      <w:r w:rsidR="00643618">
        <w:rPr>
          <w:rFonts w:cs="Arial"/>
          <w:noProof/>
          <w:lang w:val="sr-Cyrl-CS"/>
        </w:rPr>
        <w:t>"</w:t>
      </w:r>
      <w:r w:rsidRPr="00BB381A">
        <w:rPr>
          <w:rFonts w:cs="Arial"/>
          <w:noProof/>
          <w:lang w:val="sr-Cyrl-CS"/>
        </w:rPr>
        <w:t>Понуда за јавну набавку</w:t>
      </w:r>
      <w:r>
        <w:rPr>
          <w:rFonts w:cs="Arial"/>
          <w:noProof/>
          <w:lang w:val="sr-Cyrl-CS"/>
        </w:rPr>
        <w:t xml:space="preserve"> добара</w:t>
      </w:r>
      <w:r w:rsidR="001B7EB2">
        <w:rPr>
          <w:rFonts w:cs="Arial"/>
          <w:noProof/>
          <w:lang w:val="sr-Cyrl-CS"/>
        </w:rPr>
        <w:t xml:space="preserve"> </w:t>
      </w:r>
      <w:r w:rsidR="00324DAF">
        <w:rPr>
          <w:rFonts w:cs="Arial"/>
          <w:noProof/>
          <w:lang w:val="sr-Cyrl-CS"/>
        </w:rPr>
        <w:t>»</w:t>
      </w:r>
      <w:r w:rsidR="005E5A25" w:rsidRPr="005E5A25">
        <w:rPr>
          <w:rFonts w:cs="Arial"/>
          <w:noProof/>
        </w:rPr>
        <w:t xml:space="preserve"> </w:t>
      </w:r>
      <w:r w:rsidR="005E5A25" w:rsidRPr="00D32C3C">
        <w:rPr>
          <w:rFonts w:cs="Arial"/>
          <w:noProof/>
        </w:rPr>
        <w:t xml:space="preserve">Набавка </w:t>
      </w:r>
      <w:r w:rsidR="005E5A25" w:rsidRPr="00D32C3C">
        <w:rPr>
          <w:rFonts w:cs="Arial"/>
          <w:noProof/>
          <w:lang w:val="sr-Cyrl-RS"/>
        </w:rPr>
        <w:t>недостајуће машинске опреме и репро-материјала за израду челичне конструкције трнспортера и његово опремање ОПРЕМА ЗА ТРАНСПОРТЕР Б-1600</w:t>
      </w:r>
      <w:r w:rsidR="00324DAF">
        <w:rPr>
          <w:rFonts w:cs="Arial"/>
          <w:noProof/>
          <w:lang w:val="sr-Cyrl-CS"/>
        </w:rPr>
        <w:t>«</w:t>
      </w:r>
      <w:r w:rsidRPr="00BB381A">
        <w:rPr>
          <w:rFonts w:cs="Arial"/>
          <w:noProof/>
          <w:lang w:val="sr-Cyrl-CS"/>
        </w:rPr>
        <w:t xml:space="preserve"> - Јавна набавка број 4000/</w:t>
      </w:r>
      <w:r w:rsidR="00A6517D">
        <w:rPr>
          <w:rFonts w:cs="Arial"/>
          <w:noProof/>
          <w:lang w:val="sr-Cyrl-CS"/>
        </w:rPr>
        <w:t>0383</w:t>
      </w:r>
      <w:r w:rsidR="005E5A25">
        <w:rPr>
          <w:rFonts w:cs="Arial"/>
          <w:noProof/>
          <w:lang w:val="sr-Cyrl-CS"/>
        </w:rPr>
        <w:t>/2018(1919/2018)</w:t>
      </w:r>
      <w:r w:rsidR="00643618">
        <w:rPr>
          <w:rFonts w:cs="Arial"/>
          <w:noProof/>
          <w:lang w:val="sr-Cyrl-CS"/>
        </w:rPr>
        <w:t>- НЕ ОТВАРАТИ"</w:t>
      </w:r>
      <w:r w:rsidRPr="00BB381A">
        <w:rPr>
          <w:rFonts w:cs="Arial"/>
          <w:noProof/>
          <w:lang w:val="sr-Cyrl-CS"/>
        </w:rPr>
        <w:t xml:space="preserve">. </w:t>
      </w:r>
    </w:p>
    <w:p w14:paraId="3C020790" w14:textId="77777777" w:rsidR="00243323" w:rsidRPr="00BB381A" w:rsidRDefault="00243323" w:rsidP="00243323">
      <w:pPr>
        <w:pStyle w:val="KDParagraf"/>
        <w:spacing w:before="0"/>
        <w:rPr>
          <w:rFonts w:cs="Arial"/>
          <w:noProof/>
          <w:lang w:val="sr-Cyrl-CS"/>
        </w:rPr>
      </w:pPr>
      <w:r w:rsidRPr="00BB381A">
        <w:rPr>
          <w:rFonts w:cs="Arial"/>
          <w:noProof/>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4E9018B" w14:textId="77777777" w:rsidR="00243323" w:rsidRPr="00BB381A" w:rsidRDefault="00243323" w:rsidP="00F7458D">
      <w:pPr>
        <w:pStyle w:val="KDParagraf"/>
        <w:spacing w:before="0" w:after="120"/>
        <w:rPr>
          <w:rFonts w:cs="Arial"/>
          <w:noProof/>
          <w:lang w:val="sr-Cyrl-CS"/>
        </w:rPr>
      </w:pPr>
      <w:r w:rsidRPr="00BB381A">
        <w:rPr>
          <w:rFonts w:eastAsia="TimesNewRomanPSMT" w:cs="Arial"/>
          <w:bCs/>
          <w:noProof/>
          <w:lang w:val="sr-Cyrl-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BB381A">
        <w:rPr>
          <w:rFonts w:cs="Arial"/>
          <w:noProof/>
          <w:lang w:val="sr-Cyrl-CS"/>
        </w:rPr>
        <w:t>.</w:t>
      </w:r>
    </w:p>
    <w:p w14:paraId="69ED105A" w14:textId="77777777" w:rsidR="00243323" w:rsidRPr="00BB381A" w:rsidRDefault="00243323" w:rsidP="00243323">
      <w:pPr>
        <w:pStyle w:val="KDParagraf"/>
        <w:spacing w:before="0"/>
        <w:rPr>
          <w:rFonts w:cs="Arial"/>
          <w:noProof/>
          <w:lang w:val="sr-Cyrl-CS"/>
        </w:rPr>
      </w:pPr>
      <w:r w:rsidRPr="00BB381A">
        <w:rPr>
          <w:rFonts w:cs="Arial"/>
          <w:noProof/>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643618">
        <w:rPr>
          <w:rFonts w:cs="Arial"/>
          <w:noProof/>
          <w:lang w:val="sr-Cyrl-CS"/>
        </w:rPr>
        <w:t xml:space="preserve"> који</w:t>
      </w:r>
      <w:r w:rsidRPr="00BB381A">
        <w:rPr>
          <w:rFonts w:cs="Arial"/>
          <w:noProof/>
          <w:lang w:val="sr-Cyrl-CS"/>
        </w:rPr>
        <w:t xml:space="preserve"> морају бити потписани и оверени печатом од стране сваког понуђача из групе понуђача.</w:t>
      </w:r>
    </w:p>
    <w:p w14:paraId="46994B40" w14:textId="77777777" w:rsidR="001B7EB2" w:rsidRDefault="00243323" w:rsidP="00243323">
      <w:pPr>
        <w:pStyle w:val="KDParagraf"/>
        <w:spacing w:before="0"/>
        <w:rPr>
          <w:rFonts w:cs="Arial"/>
          <w:noProof/>
          <w:lang w:val="sr-Cyrl-CS"/>
        </w:rPr>
      </w:pPr>
      <w:r w:rsidRPr="00BB381A">
        <w:rPr>
          <w:rFonts w:cs="Arial"/>
          <w:noProof/>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01E8A813" w14:textId="77777777" w:rsidR="00243323" w:rsidRPr="009A0CB8" w:rsidRDefault="00243323" w:rsidP="00243323">
      <w:pPr>
        <w:pStyle w:val="KDParagraf"/>
        <w:spacing w:before="0"/>
        <w:rPr>
          <w:rFonts w:cs="Arial"/>
          <w:noProof/>
          <w:lang w:val="sr-Latn-RS"/>
        </w:rPr>
      </w:pPr>
    </w:p>
    <w:p w14:paraId="5584A1DD" w14:textId="77777777" w:rsidR="00631FF2" w:rsidRPr="00F87FD6" w:rsidRDefault="00243323" w:rsidP="00243323">
      <w:pPr>
        <w:pStyle w:val="KDParagraf"/>
        <w:spacing w:before="0"/>
        <w:rPr>
          <w:rFonts w:cs="Arial"/>
          <w:noProof/>
          <w:lang w:val="sr-Cyrl-CS"/>
        </w:rPr>
      </w:pPr>
      <w:r w:rsidRPr="00BB381A">
        <w:rPr>
          <w:rFonts w:cs="Arial"/>
          <w:noProof/>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w:t>
      </w:r>
      <w:r>
        <w:rPr>
          <w:rFonts w:cs="Arial"/>
          <w:noProof/>
          <w:lang w:val="sr-Cyrl-CS"/>
        </w:rPr>
        <w:t>тписале образац понуде и печат П</w:t>
      </w:r>
      <w:r w:rsidRPr="00BB381A">
        <w:rPr>
          <w:rFonts w:cs="Arial"/>
          <w:noProof/>
          <w:lang w:val="sr-Cyrl-CS"/>
        </w:rPr>
        <w:t>онуђача.</w:t>
      </w:r>
    </w:p>
    <w:p w14:paraId="5C4287A2" w14:textId="77777777" w:rsidR="00453D90" w:rsidRPr="004B6CB7" w:rsidRDefault="00453D90" w:rsidP="00243323">
      <w:pPr>
        <w:pStyle w:val="KDParagraf"/>
        <w:spacing w:before="0"/>
        <w:rPr>
          <w:rFonts w:cs="Arial"/>
          <w:noProof/>
          <w:lang w:val="sr-Cyrl-CS"/>
        </w:rPr>
      </w:pPr>
    </w:p>
    <w:p w14:paraId="7F5A355A" w14:textId="77777777" w:rsidR="00643618" w:rsidRPr="00F7458D" w:rsidRDefault="001B7EB2" w:rsidP="00256E42">
      <w:pPr>
        <w:pStyle w:val="KDPodnaslov2"/>
        <w:numPr>
          <w:ilvl w:val="1"/>
          <w:numId w:val="17"/>
        </w:numPr>
        <w:spacing w:before="0" w:after="120"/>
        <w:ind w:left="357" w:hanging="357"/>
        <w:jc w:val="both"/>
        <w:rPr>
          <w:rFonts w:cs="Arial"/>
          <w:noProof/>
          <w:lang w:val="sr-Cyrl-CS"/>
        </w:rPr>
      </w:pPr>
      <w:r>
        <w:rPr>
          <w:rFonts w:cs="Arial"/>
          <w:noProof/>
          <w:lang w:val="sr-Cyrl-CS"/>
        </w:rPr>
        <w:t xml:space="preserve"> </w:t>
      </w:r>
      <w:r w:rsidR="00243323" w:rsidRPr="00BB381A">
        <w:rPr>
          <w:rFonts w:cs="Arial"/>
          <w:noProof/>
          <w:lang w:val="sr-Cyrl-CS"/>
        </w:rPr>
        <w:t>Обавезна садржина понуде</w:t>
      </w:r>
    </w:p>
    <w:p w14:paraId="42BDC64A" w14:textId="77777777" w:rsidR="00643618" w:rsidRDefault="00243323" w:rsidP="00643618">
      <w:pPr>
        <w:pStyle w:val="KDParagraf"/>
        <w:spacing w:before="0"/>
        <w:rPr>
          <w:rFonts w:cs="Arial"/>
          <w:noProof/>
          <w:lang w:val="sr-Cyrl-CS" w:bidi="en-US"/>
        </w:rPr>
      </w:pPr>
      <w:r w:rsidRPr="00BB381A">
        <w:rPr>
          <w:rFonts w:cs="Arial"/>
          <w:noProof/>
          <w:lang w:val="sr-Cyrl-CS" w:bidi="en-US"/>
        </w:rPr>
        <w:t>Садржину понуде, поред Обрасца понуде, чине и сви остали докази о испуњености услова из чл. 75. и 76.</w:t>
      </w:r>
      <w:r w:rsidRPr="00BB381A">
        <w:rPr>
          <w:rFonts w:cs="Arial"/>
          <w:noProof/>
          <w:lang w:val="sr-Cyrl-CS"/>
        </w:rPr>
        <w:t xml:space="preserve"> Закона о јавним</w:t>
      </w:r>
      <w:r w:rsidRPr="00BB381A">
        <w:rPr>
          <w:rFonts w:cs="Arial"/>
          <w:noProof/>
          <w:lang w:val="sr-Cyrl-CS" w:bidi="en-US"/>
        </w:rPr>
        <w:t xml:space="preserve"> набавкама, предвиђени чл. 77. Закона, који су наведени у конкурсној</w:t>
      </w:r>
    </w:p>
    <w:p w14:paraId="056CE3D2" w14:textId="77777777" w:rsidR="00243323" w:rsidRPr="00BB381A" w:rsidRDefault="00243323" w:rsidP="00F7458D">
      <w:pPr>
        <w:pStyle w:val="KDParagraf"/>
        <w:spacing w:before="0" w:after="120"/>
        <w:rPr>
          <w:rFonts w:cs="Arial"/>
          <w:noProof/>
          <w:lang w:val="sr-Cyrl-CS"/>
        </w:rPr>
      </w:pPr>
      <w:r w:rsidRPr="00BB381A">
        <w:rPr>
          <w:rFonts w:cs="Arial"/>
          <w:noProof/>
          <w:lang w:val="sr-Cyrl-CS" w:bidi="en-US"/>
        </w:rPr>
        <w:t>документацији, као и сви тражени прилози и изјаве (попуњени, потписани и печатом оверени) на начин предвиђен следећим ставом ове тачке</w:t>
      </w:r>
      <w:r w:rsidRPr="00BB381A">
        <w:rPr>
          <w:rFonts w:cs="Arial"/>
          <w:noProof/>
          <w:lang w:val="sr-Cyrl-CS"/>
        </w:rPr>
        <w:t>:</w:t>
      </w:r>
    </w:p>
    <w:p w14:paraId="3D6CA816" w14:textId="77777777" w:rsidR="00243323" w:rsidRPr="00BB381A" w:rsidRDefault="00243323" w:rsidP="00243323">
      <w:pPr>
        <w:pStyle w:val="KDNabrajanje"/>
        <w:spacing w:before="0"/>
        <w:rPr>
          <w:rFonts w:cs="Arial"/>
          <w:noProof/>
          <w:lang w:val="sr-Cyrl-CS"/>
        </w:rPr>
      </w:pPr>
      <w:r w:rsidRPr="00BB381A">
        <w:rPr>
          <w:rFonts w:cs="Arial"/>
          <w:noProof/>
          <w:lang w:val="sr-Cyrl-CS"/>
        </w:rPr>
        <w:t xml:space="preserve">Образац понуде </w:t>
      </w:r>
    </w:p>
    <w:p w14:paraId="0C7921B2" w14:textId="77777777" w:rsidR="00F7458D" w:rsidRPr="00D26A7F" w:rsidRDefault="00243323" w:rsidP="00D26A7F">
      <w:pPr>
        <w:pStyle w:val="KDNabrajanje"/>
        <w:spacing w:before="0"/>
        <w:rPr>
          <w:rFonts w:cs="Arial"/>
          <w:noProof/>
          <w:lang w:val="sr-Cyrl-CS"/>
        </w:rPr>
      </w:pPr>
      <w:r w:rsidRPr="001139D0">
        <w:rPr>
          <w:rFonts w:cs="Arial"/>
          <w:noProof/>
          <w:lang w:val="sr-Cyrl-CS"/>
        </w:rPr>
        <w:t xml:space="preserve">Образац </w:t>
      </w:r>
      <w:r>
        <w:rPr>
          <w:rFonts w:cs="Arial"/>
          <w:noProof/>
          <w:lang w:val="sr-Cyrl-CS"/>
        </w:rPr>
        <w:t>структурепонуђен</w:t>
      </w:r>
      <w:r w:rsidR="00D26A7F">
        <w:rPr>
          <w:rFonts w:cs="Arial"/>
          <w:noProof/>
          <w:lang w:val="sr-Cyrl-CS"/>
        </w:rPr>
        <w:t>е</w:t>
      </w:r>
      <w:r w:rsidRPr="00BB381A">
        <w:rPr>
          <w:rFonts w:cs="Arial"/>
          <w:noProof/>
          <w:lang w:val="sr-Cyrl-CS"/>
        </w:rPr>
        <w:t xml:space="preserve"> цене </w:t>
      </w:r>
      <w:r>
        <w:rPr>
          <w:rFonts w:cs="Arial"/>
          <w:noProof/>
          <w:lang w:val="sr-Cyrl-CS"/>
        </w:rPr>
        <w:t>са упуством како да се попуни</w:t>
      </w:r>
    </w:p>
    <w:p w14:paraId="1E0E6B01" w14:textId="77777777" w:rsidR="00243323" w:rsidRPr="00BB381A" w:rsidRDefault="00243323" w:rsidP="00243323">
      <w:pPr>
        <w:pStyle w:val="KDNabrajanje"/>
        <w:spacing w:before="0"/>
        <w:rPr>
          <w:rFonts w:cs="Arial"/>
          <w:noProof/>
          <w:lang w:val="sr-Cyrl-CS"/>
        </w:rPr>
      </w:pPr>
      <w:r w:rsidRPr="00BB381A">
        <w:rPr>
          <w:rFonts w:cs="Arial"/>
          <w:noProof/>
          <w:lang w:val="sr-Cyrl-CS"/>
        </w:rPr>
        <w:t>Образац трошкова припреме понуде, ако понуђач захтева надокнаду трошкова у складу са чл.88 Закона</w:t>
      </w:r>
    </w:p>
    <w:p w14:paraId="2A2BC7D4" w14:textId="77777777" w:rsidR="00243323" w:rsidRPr="00BB381A" w:rsidRDefault="00243323" w:rsidP="00243323">
      <w:pPr>
        <w:pStyle w:val="KDNabrajanje"/>
        <w:spacing w:before="0"/>
        <w:rPr>
          <w:rFonts w:cs="Arial"/>
          <w:noProof/>
          <w:lang w:val="sr-Cyrl-CS"/>
        </w:rPr>
      </w:pPr>
      <w:r w:rsidRPr="00BB381A">
        <w:rPr>
          <w:rFonts w:cs="Arial"/>
          <w:noProof/>
          <w:lang w:val="sr-Cyrl-CS"/>
        </w:rPr>
        <w:t xml:space="preserve">Изјава о независној понуди </w:t>
      </w:r>
    </w:p>
    <w:p w14:paraId="6C9DC7E9" w14:textId="77777777" w:rsidR="00243323" w:rsidRPr="00BB381A" w:rsidRDefault="00243323" w:rsidP="00243323">
      <w:pPr>
        <w:pStyle w:val="KDNabrajanje"/>
        <w:spacing w:before="0"/>
        <w:rPr>
          <w:rFonts w:cs="Arial"/>
          <w:noProof/>
          <w:lang w:val="sr-Cyrl-CS"/>
        </w:rPr>
      </w:pPr>
      <w:r w:rsidRPr="00BB381A">
        <w:rPr>
          <w:rFonts w:cs="Arial"/>
          <w:noProof/>
          <w:lang w:val="sr-Cyrl-CS"/>
        </w:rPr>
        <w:t xml:space="preserve">Изјава у складу са чланом 75. став 2. Закона </w:t>
      </w:r>
    </w:p>
    <w:p w14:paraId="7C0B22D0" w14:textId="77777777" w:rsidR="00243323" w:rsidRPr="00BB381A" w:rsidRDefault="00243323" w:rsidP="00243323">
      <w:pPr>
        <w:pStyle w:val="KDNabrajanje"/>
        <w:spacing w:before="0"/>
        <w:rPr>
          <w:rFonts w:cs="Arial"/>
          <w:noProof/>
          <w:lang w:val="sr-Cyrl-CS"/>
        </w:rPr>
      </w:pPr>
      <w:r w:rsidRPr="00BB381A">
        <w:rPr>
          <w:rFonts w:cs="Arial"/>
          <w:noProof/>
          <w:lang w:val="sr-Cyrl-CS"/>
        </w:rPr>
        <w:lastRenderedPageBreak/>
        <w:t xml:space="preserve">средства финансијског обезбеђења </w:t>
      </w:r>
    </w:p>
    <w:p w14:paraId="5243786D" w14:textId="77777777" w:rsidR="00243323" w:rsidRPr="00BB381A" w:rsidRDefault="00243323" w:rsidP="00243323">
      <w:pPr>
        <w:pStyle w:val="KDNabrajanje"/>
        <w:spacing w:before="0"/>
        <w:rPr>
          <w:rFonts w:cs="Arial"/>
          <w:noProof/>
          <w:lang w:val="sr-Cyrl-CS"/>
        </w:rPr>
      </w:pPr>
      <w:r w:rsidRPr="00BB381A">
        <w:rPr>
          <w:rFonts w:cs="Arial"/>
          <w:noProof/>
          <w:lang w:val="sr-Cyrl-CS"/>
        </w:rPr>
        <w:t>Списак испоручених добара</w:t>
      </w:r>
    </w:p>
    <w:p w14:paraId="016FD8F9" w14:textId="77777777" w:rsidR="00243323" w:rsidRPr="00BB381A" w:rsidRDefault="00243323" w:rsidP="00243323">
      <w:pPr>
        <w:pStyle w:val="KDNabrajanje"/>
        <w:spacing w:before="0"/>
        <w:rPr>
          <w:rFonts w:cs="Arial"/>
          <w:noProof/>
          <w:lang w:val="sr-Cyrl-CS"/>
        </w:rPr>
      </w:pPr>
      <w:r w:rsidRPr="00BB381A">
        <w:rPr>
          <w:rFonts w:cs="Arial"/>
          <w:noProof/>
          <w:lang w:val="sr-Cyrl-CS"/>
        </w:rPr>
        <w:t xml:space="preserve">Потврда о референтним набавкама </w:t>
      </w:r>
    </w:p>
    <w:p w14:paraId="3AE38719" w14:textId="77777777" w:rsidR="00243323" w:rsidRPr="00BB381A" w:rsidRDefault="00243323" w:rsidP="00243323">
      <w:pPr>
        <w:pStyle w:val="KDNabrajanje"/>
        <w:spacing w:before="0"/>
        <w:rPr>
          <w:rFonts w:cs="Arial"/>
          <w:noProof/>
          <w:lang w:val="sr-Cyrl-CS"/>
        </w:rPr>
      </w:pPr>
      <w:r w:rsidRPr="00BB381A">
        <w:rPr>
          <w:rFonts w:cs="Arial"/>
          <w:noProof/>
          <w:lang w:val="sr-Cyrl-C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45C29E3A" w14:textId="77777777" w:rsidR="00243323" w:rsidRPr="00BB381A" w:rsidRDefault="00243323" w:rsidP="00F31868">
      <w:pPr>
        <w:pStyle w:val="KDNabrajanje"/>
        <w:shd w:val="clear" w:color="auto" w:fill="FFFFFF" w:themeFill="background1"/>
        <w:spacing w:before="0"/>
        <w:rPr>
          <w:rFonts w:cs="Arial"/>
          <w:noProof/>
          <w:lang w:val="sr-Cyrl-CS"/>
        </w:rPr>
      </w:pPr>
      <w:r w:rsidRPr="00BB381A">
        <w:rPr>
          <w:rFonts w:cs="Arial"/>
          <w:noProof/>
          <w:lang w:val="sr-Cyrl-CS"/>
        </w:rPr>
        <w:t>пот</w:t>
      </w:r>
      <w:r w:rsidR="00643618">
        <w:rPr>
          <w:rFonts w:cs="Arial"/>
          <w:noProof/>
          <w:lang w:val="sr-Cyrl-CS"/>
        </w:rPr>
        <w:t>писан и печатом оверен образац "Модел уговора"</w:t>
      </w:r>
      <w:r w:rsidRPr="00BB381A">
        <w:rPr>
          <w:rFonts w:cs="Arial"/>
          <w:noProof/>
          <w:lang w:val="sr-Cyrl-CS"/>
        </w:rPr>
        <w:t xml:space="preserve"> (пожељно је да буде попуњен)</w:t>
      </w:r>
    </w:p>
    <w:p w14:paraId="563CFBB3" w14:textId="77777777" w:rsidR="00243323" w:rsidRPr="00785325" w:rsidRDefault="00243323" w:rsidP="00243323">
      <w:pPr>
        <w:pStyle w:val="KDNabrajanje"/>
        <w:spacing w:before="0"/>
        <w:rPr>
          <w:rFonts w:cs="Arial"/>
          <w:noProof/>
          <w:color w:val="00B0F0"/>
          <w:lang w:val="sr-Cyrl-CS"/>
        </w:rPr>
      </w:pPr>
      <w:r w:rsidRPr="00785325">
        <w:rPr>
          <w:rFonts w:cs="Arial"/>
          <w:noProof/>
          <w:lang w:val="sr-Cyrl-CS"/>
        </w:rPr>
        <w:t xml:space="preserve">докази о испуњености услова </w:t>
      </w:r>
      <w:r w:rsidRPr="00785325">
        <w:rPr>
          <w:rFonts w:cs="Arial"/>
          <w:noProof/>
          <w:lang w:val="sr-Cyrl-CS" w:bidi="en-US"/>
        </w:rPr>
        <w:t>из чл. 76.</w:t>
      </w:r>
      <w:r w:rsidRPr="00785325">
        <w:rPr>
          <w:rFonts w:cs="Arial"/>
          <w:noProof/>
          <w:lang w:val="sr-Cyrl-CS"/>
        </w:rPr>
        <w:t xml:space="preserve"> Закона у складу са чланом 77. Закона и Одељком 4. конкурсне документације</w:t>
      </w:r>
    </w:p>
    <w:p w14:paraId="7C90D9B1" w14:textId="77777777" w:rsidR="00243323" w:rsidRPr="00BB381A" w:rsidRDefault="00243323" w:rsidP="00243323">
      <w:pPr>
        <w:pStyle w:val="KDNabrajanje"/>
        <w:rPr>
          <w:noProof/>
          <w:lang w:val="sr-Cyrl-CS"/>
        </w:rPr>
      </w:pPr>
      <w:r w:rsidRPr="00785325">
        <w:rPr>
          <w:noProof/>
          <w:lang w:val="sr-Cyrl-CS"/>
        </w:rPr>
        <w:t>Техничка документација којом се доказује испуњеност</w:t>
      </w:r>
      <w:r w:rsidRPr="00BB381A">
        <w:rPr>
          <w:noProof/>
          <w:lang w:val="sr-Cyrl-CS"/>
        </w:rPr>
        <w:t xml:space="preserve"> захтеваних техничких карактеристика, наведена у поглављу 3. Техничка спецификација   конкурсне документације </w:t>
      </w:r>
    </w:p>
    <w:p w14:paraId="5BFC4912" w14:textId="77777777" w:rsidR="00243323" w:rsidRPr="00BD2553" w:rsidRDefault="00243323" w:rsidP="00F7458D">
      <w:pPr>
        <w:pStyle w:val="KDNabrajanje"/>
        <w:spacing w:after="120"/>
        <w:rPr>
          <w:noProof/>
          <w:lang w:val="sr-Cyrl-CS"/>
        </w:rPr>
      </w:pPr>
      <w:r w:rsidRPr="00BB381A">
        <w:rPr>
          <w:noProof/>
          <w:lang w:val="sr-Cyrl-CS"/>
        </w:rPr>
        <w:t>Овлашћење за потписника (ако не потписује заступник)</w:t>
      </w:r>
    </w:p>
    <w:p w14:paraId="788C156C" w14:textId="77777777" w:rsidR="00243323" w:rsidRPr="00BB381A" w:rsidRDefault="00243323" w:rsidP="00F7458D">
      <w:pPr>
        <w:pStyle w:val="KDParagraf"/>
        <w:spacing w:before="0" w:after="120"/>
        <w:rPr>
          <w:rFonts w:cs="Arial"/>
          <w:noProof/>
          <w:lang w:val="sr-Cyrl-CS"/>
        </w:rPr>
      </w:pPr>
      <w:r w:rsidRPr="00BB381A">
        <w:rPr>
          <w:rFonts w:cs="Arial"/>
          <w:noProof/>
          <w:lang w:val="sr-Cyrl-CS"/>
        </w:rPr>
        <w:t>Наручилац ће одбити као неприхватљиве све понуде које не испуњавају услове из позива за подношење понуда и конкурсне документације.</w:t>
      </w:r>
    </w:p>
    <w:p w14:paraId="311EC0EE" w14:textId="77777777" w:rsidR="00243323" w:rsidRPr="00BB381A" w:rsidRDefault="00243323" w:rsidP="00243323">
      <w:pPr>
        <w:pStyle w:val="KDParagraf"/>
        <w:spacing w:before="0"/>
        <w:rPr>
          <w:rFonts w:cs="Arial"/>
          <w:noProof/>
          <w:lang w:val="sr-Cyrl-CS"/>
        </w:rPr>
      </w:pPr>
      <w:r w:rsidRPr="00BB381A">
        <w:rPr>
          <w:rFonts w:cs="Arial"/>
          <w:noProof/>
          <w:lang w:val="sr-Cyrl-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3DC2522" w14:textId="77777777" w:rsidR="00243323" w:rsidRPr="00BB381A" w:rsidRDefault="00243323" w:rsidP="00243323">
      <w:pPr>
        <w:pStyle w:val="KDParagraf"/>
        <w:spacing w:before="0"/>
        <w:rPr>
          <w:rFonts w:eastAsia="TimesNewRomanPS-BoldMT" w:cs="Arial"/>
          <w:bCs/>
          <w:noProof/>
          <w:color w:val="000000"/>
          <w:lang w:val="sr-Cyrl-CS"/>
        </w:rPr>
      </w:pPr>
    </w:p>
    <w:p w14:paraId="2F894572" w14:textId="77777777" w:rsidR="00243323" w:rsidRPr="00F7458D" w:rsidRDefault="001B7EB2" w:rsidP="00256E42">
      <w:pPr>
        <w:pStyle w:val="KDPodnaslov2"/>
        <w:numPr>
          <w:ilvl w:val="1"/>
          <w:numId w:val="17"/>
        </w:numPr>
        <w:spacing w:before="0" w:after="120"/>
        <w:ind w:left="357" w:hanging="357"/>
        <w:jc w:val="both"/>
        <w:rPr>
          <w:rFonts w:cs="Arial"/>
          <w:noProof/>
          <w:lang w:val="sr-Cyrl-CS"/>
        </w:rPr>
      </w:pPr>
      <w:r>
        <w:rPr>
          <w:rFonts w:cs="Arial"/>
          <w:noProof/>
          <w:lang w:val="sr-Cyrl-CS"/>
        </w:rPr>
        <w:t xml:space="preserve"> </w:t>
      </w:r>
      <w:r w:rsidR="00243323" w:rsidRPr="00BB381A">
        <w:rPr>
          <w:rFonts w:cs="Arial"/>
          <w:noProof/>
          <w:lang w:val="sr-Cyrl-CS"/>
        </w:rPr>
        <w:t>Подношење и отварање понуда</w:t>
      </w:r>
    </w:p>
    <w:p w14:paraId="4039F3D1" w14:textId="77777777" w:rsidR="00243323" w:rsidRPr="00BB381A" w:rsidRDefault="00243323" w:rsidP="00146995">
      <w:pPr>
        <w:pStyle w:val="KDParagraf"/>
        <w:spacing w:before="0"/>
        <w:rPr>
          <w:rFonts w:cs="Arial"/>
          <w:noProof/>
          <w:lang w:val="sr-Cyrl-CS"/>
        </w:rPr>
      </w:pPr>
      <w:r w:rsidRPr="00BB381A">
        <w:rPr>
          <w:rFonts w:cs="Arial"/>
          <w:noProof/>
          <w:lang w:val="sr-Cyrl-C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A4B64C2" w14:textId="77777777" w:rsidR="00243323" w:rsidRPr="00BB381A" w:rsidRDefault="00243323" w:rsidP="00243323">
      <w:pPr>
        <w:pStyle w:val="KDParagraf"/>
        <w:spacing w:before="0"/>
        <w:rPr>
          <w:rFonts w:cs="Arial"/>
          <w:noProof/>
          <w:lang w:val="sr-Cyrl-CS"/>
        </w:rPr>
      </w:pPr>
      <w:r w:rsidRPr="00BB381A">
        <w:rPr>
          <w:rFonts w:cs="Arial"/>
          <w:noProof/>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9651310" w14:textId="0AF6AEDD" w:rsidR="00243323" w:rsidRPr="00BB381A" w:rsidRDefault="00243323" w:rsidP="00243323">
      <w:pPr>
        <w:pStyle w:val="KDParagraf"/>
        <w:spacing w:before="0"/>
        <w:rPr>
          <w:rFonts w:cs="Arial"/>
          <w:noProof/>
          <w:lang w:val="sr-Cyrl-CS"/>
        </w:rPr>
      </w:pPr>
      <w:r w:rsidRPr="00BB381A">
        <w:rPr>
          <w:rFonts w:cs="Arial"/>
          <w:noProof/>
          <w:lang w:val="sr-Cyrl-CS"/>
        </w:rPr>
        <w:t>Комисија за јавне набавке ће благовремено поднете понуде јавно отворити дана наведеном у Позиву за подношење понуда у</w:t>
      </w:r>
      <w:r w:rsidR="00146995">
        <w:rPr>
          <w:rFonts w:cs="Arial"/>
          <w:noProof/>
          <w:lang w:val="sr-Cyrl-CS"/>
        </w:rPr>
        <w:t xml:space="preserve"> просторијама Јавног предузећа "Електропривреда Србије"</w:t>
      </w:r>
      <w:r w:rsidRPr="00BB381A">
        <w:rPr>
          <w:rFonts w:cs="Arial"/>
          <w:noProof/>
          <w:lang w:val="sr-Cyrl-CS"/>
        </w:rPr>
        <w:t xml:space="preserve"> Београд,</w:t>
      </w:r>
      <w:r w:rsidR="00EC129E">
        <w:rPr>
          <w:rFonts w:cs="Arial"/>
          <w:noProof/>
          <w:lang w:val="sr-Latn-RS"/>
        </w:rPr>
        <w:t xml:space="preserve"> </w:t>
      </w:r>
      <w:r w:rsidR="00EC129E">
        <w:rPr>
          <w:rFonts w:cs="Arial"/>
          <w:noProof/>
          <w:lang w:val="sr-Cyrl-RS"/>
        </w:rPr>
        <w:t>Балканска 13-</w:t>
      </w:r>
      <w:r w:rsidRPr="00BB381A">
        <w:rPr>
          <w:rFonts w:cs="Arial"/>
          <w:noProof/>
          <w:lang w:val="sr-Cyrl-CS"/>
        </w:rPr>
        <w:t xml:space="preserve"> </w:t>
      </w:r>
      <w:r w:rsidR="00682E4E">
        <w:rPr>
          <w:rFonts w:cs="Arial"/>
          <w:noProof/>
          <w:lang w:val="sr-Cyrl-CS"/>
        </w:rPr>
        <w:t>сала на другом спрату</w:t>
      </w:r>
    </w:p>
    <w:p w14:paraId="05990337" w14:textId="77777777" w:rsidR="00243323" w:rsidRPr="00BB381A" w:rsidRDefault="00243323" w:rsidP="00243323">
      <w:pPr>
        <w:pStyle w:val="KDParagraf"/>
        <w:spacing w:before="0"/>
        <w:rPr>
          <w:rFonts w:cs="Arial"/>
          <w:noProof/>
          <w:lang w:val="sr-Cyrl-CS"/>
        </w:rPr>
      </w:pPr>
      <w:r w:rsidRPr="00BB381A">
        <w:rPr>
          <w:rFonts w:cs="Arial"/>
          <w:noProof/>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A1D0382" w14:textId="77777777" w:rsidR="00243323" w:rsidRPr="00BB381A" w:rsidRDefault="00243323" w:rsidP="00243323">
      <w:pPr>
        <w:pStyle w:val="KDParagraf"/>
        <w:spacing w:before="0"/>
        <w:rPr>
          <w:rFonts w:cs="Arial"/>
          <w:noProof/>
          <w:lang w:val="sr-Cyrl-CS"/>
        </w:rPr>
      </w:pPr>
      <w:r w:rsidRPr="00BB381A">
        <w:rPr>
          <w:rFonts w:cs="Arial"/>
          <w:noProof/>
          <w:lang w:val="sr-Cyrl-CS"/>
        </w:rPr>
        <w:t>Комисија за јавну набавку води записник о отварању понуда у који се уносе подаци у складу са Законом.</w:t>
      </w:r>
    </w:p>
    <w:p w14:paraId="261C8AB7" w14:textId="77777777" w:rsidR="00243323" w:rsidRPr="00BB381A" w:rsidRDefault="00243323" w:rsidP="00243323">
      <w:pPr>
        <w:pStyle w:val="KDParagraf"/>
        <w:spacing w:before="0"/>
        <w:rPr>
          <w:rFonts w:cs="Arial"/>
          <w:noProof/>
          <w:lang w:val="sr-Cyrl-CS"/>
        </w:rPr>
      </w:pPr>
      <w:r w:rsidRPr="00BB381A">
        <w:rPr>
          <w:rFonts w:cs="Arial"/>
          <w:noProof/>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14:paraId="300244F4" w14:textId="77777777" w:rsidR="0075550F" w:rsidRPr="00BB381A" w:rsidRDefault="0075550F" w:rsidP="0075550F">
      <w:pPr>
        <w:pStyle w:val="KDParagraf"/>
        <w:spacing w:before="0"/>
        <w:rPr>
          <w:rFonts w:cs="Arial"/>
          <w:noProof/>
          <w:lang w:val="sr-Cyrl-CS"/>
        </w:rPr>
      </w:pPr>
      <w:r w:rsidRPr="00BB381A">
        <w:rPr>
          <w:rFonts w:cs="Arial"/>
          <w:noProof/>
          <w:lang w:val="sr-Cyrl-CS"/>
        </w:rPr>
        <w:t>Наручилац ће у року од 3 (</w:t>
      </w:r>
      <w:r>
        <w:rPr>
          <w:rFonts w:cs="Arial"/>
          <w:noProof/>
          <w:lang w:val="sr-Cyrl-CS"/>
        </w:rPr>
        <w:t xml:space="preserve">словима: </w:t>
      </w:r>
      <w:r w:rsidRPr="00BB381A">
        <w:rPr>
          <w:rFonts w:cs="Arial"/>
          <w:noProof/>
          <w:lang w:val="sr-Cyrl-CS"/>
        </w:rPr>
        <w:t>три) дана од дана окончања поступка отварања понуда поштом или електронским путем доставити записник о отварању понуда понуђачима који нису присуствовали у поступку отварања понуда.</w:t>
      </w:r>
    </w:p>
    <w:p w14:paraId="621C2080" w14:textId="77777777" w:rsidR="00243323" w:rsidRPr="00BB381A" w:rsidRDefault="00243323" w:rsidP="00243323">
      <w:pPr>
        <w:pStyle w:val="KDParagraf"/>
        <w:spacing w:before="0"/>
        <w:rPr>
          <w:rFonts w:cs="Arial"/>
          <w:noProof/>
          <w:lang w:val="sr-Cyrl-CS"/>
        </w:rPr>
      </w:pPr>
    </w:p>
    <w:p w14:paraId="6C17C2DC" w14:textId="77777777" w:rsidR="00243323" w:rsidRPr="000C5855" w:rsidRDefault="001B7EB2" w:rsidP="00256E42">
      <w:pPr>
        <w:pStyle w:val="KDPodnaslov2"/>
        <w:numPr>
          <w:ilvl w:val="1"/>
          <w:numId w:val="17"/>
        </w:numPr>
        <w:spacing w:before="0" w:after="120"/>
        <w:ind w:left="357" w:hanging="357"/>
        <w:jc w:val="both"/>
        <w:rPr>
          <w:rFonts w:cs="Arial"/>
          <w:noProof/>
          <w:lang w:val="sr-Cyrl-CS"/>
        </w:rPr>
      </w:pPr>
      <w:r>
        <w:rPr>
          <w:rFonts w:cs="Arial"/>
          <w:noProof/>
          <w:lang w:val="sr-Cyrl-CS"/>
        </w:rPr>
        <w:t xml:space="preserve"> </w:t>
      </w:r>
      <w:r w:rsidR="00243323" w:rsidRPr="000C5855">
        <w:rPr>
          <w:rFonts w:cs="Arial"/>
          <w:noProof/>
          <w:lang w:val="sr-Cyrl-CS"/>
        </w:rPr>
        <w:t>Начин подношења понуде</w:t>
      </w:r>
    </w:p>
    <w:p w14:paraId="669B757E" w14:textId="77777777" w:rsidR="00BD2553" w:rsidRPr="00F87FD6" w:rsidRDefault="00243323" w:rsidP="00F7458D">
      <w:pPr>
        <w:pStyle w:val="KDParagraf"/>
        <w:spacing w:before="0" w:after="120"/>
        <w:rPr>
          <w:rFonts w:cs="Arial"/>
          <w:noProof/>
          <w:lang w:val="sr-Cyrl-CS"/>
        </w:rPr>
      </w:pPr>
      <w:r w:rsidRPr="00BB381A">
        <w:rPr>
          <w:rFonts w:cs="Arial"/>
          <w:noProof/>
          <w:lang w:val="sr-Cyrl-CS"/>
        </w:rPr>
        <w:t>Понуђач може поднети само једну понуду.</w:t>
      </w:r>
    </w:p>
    <w:p w14:paraId="74F76179" w14:textId="77777777" w:rsidR="00631FF2" w:rsidRPr="00BD2553" w:rsidRDefault="00243323" w:rsidP="00BD2553">
      <w:pPr>
        <w:pStyle w:val="KDParagraf"/>
        <w:spacing w:before="0" w:after="120"/>
        <w:rPr>
          <w:rFonts w:cs="Arial"/>
          <w:noProof/>
          <w:lang w:val="sr-Cyrl-CS"/>
        </w:rPr>
      </w:pPr>
      <w:r w:rsidRPr="00BB381A">
        <w:rPr>
          <w:rFonts w:cs="Arial"/>
          <w:noProof/>
          <w:lang w:val="sr-Cyrl-CS"/>
        </w:rPr>
        <w:t xml:space="preserve">Понуду може поднети Понуђач самостално, група понуђача, као и Понуђач са подизвођачем.Понуђач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1636514" w14:textId="77777777"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D298F7F" w14:textId="77777777" w:rsidR="00243323" w:rsidRDefault="00243323" w:rsidP="00243323">
      <w:pPr>
        <w:pStyle w:val="KDParagraf"/>
        <w:spacing w:before="0"/>
        <w:rPr>
          <w:rFonts w:cs="Arial"/>
          <w:noProof/>
          <w:lang w:val="sr-Cyrl-CS"/>
        </w:rPr>
      </w:pPr>
      <w:r w:rsidRPr="00BB381A">
        <w:rPr>
          <w:rFonts w:cs="Arial"/>
          <w:noProof/>
          <w:lang w:val="sr-Cyrl-C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E72F62B" w14:textId="77777777" w:rsidR="00243323" w:rsidRPr="00BB381A" w:rsidRDefault="00243323" w:rsidP="00243323">
      <w:pPr>
        <w:pStyle w:val="KDParagraf"/>
        <w:spacing w:before="0"/>
        <w:rPr>
          <w:rFonts w:cs="Arial"/>
          <w:noProof/>
          <w:sz w:val="20"/>
          <w:szCs w:val="20"/>
          <w:lang w:val="sr-Cyrl-CS"/>
        </w:rPr>
      </w:pPr>
    </w:p>
    <w:p w14:paraId="4B5AB35A" w14:textId="77777777" w:rsidR="00243323" w:rsidRDefault="001B7EB2" w:rsidP="00256E42">
      <w:pPr>
        <w:pStyle w:val="KDPodnaslov2"/>
        <w:numPr>
          <w:ilvl w:val="1"/>
          <w:numId w:val="17"/>
        </w:numPr>
        <w:spacing w:before="0" w:after="120"/>
        <w:ind w:left="357" w:hanging="357"/>
        <w:jc w:val="both"/>
        <w:rPr>
          <w:rFonts w:cs="Arial"/>
          <w:noProof/>
          <w:lang w:val="sr-Cyrl-CS"/>
        </w:rPr>
      </w:pPr>
      <w:r>
        <w:rPr>
          <w:rFonts w:cs="Arial"/>
          <w:noProof/>
          <w:lang w:val="sr-Cyrl-CS"/>
        </w:rPr>
        <w:t xml:space="preserve"> </w:t>
      </w:r>
      <w:r w:rsidR="00243323" w:rsidRPr="00785325">
        <w:rPr>
          <w:rFonts w:cs="Arial"/>
          <w:noProof/>
          <w:lang w:val="sr-Cyrl-CS"/>
        </w:rPr>
        <w:t>Измена, допуна и опозив понуде</w:t>
      </w:r>
    </w:p>
    <w:p w14:paraId="719F548A" w14:textId="77777777" w:rsidR="001B7EB2" w:rsidRDefault="001B7EB2" w:rsidP="001B7EB2">
      <w:pPr>
        <w:rPr>
          <w:lang w:val="sr-Cyrl-CS"/>
        </w:rPr>
      </w:pPr>
      <w:r w:rsidRPr="001B7EB2">
        <w:rPr>
          <w:lang w:val="sr-Cyrl-CS"/>
        </w:rPr>
        <w:t>У року за подношење понуде Понуђач може да измени или допуни већ поднету понуду писаним путем, на адресу Наручиоца:</w:t>
      </w:r>
    </w:p>
    <w:p w14:paraId="087B31F7" w14:textId="77777777" w:rsidR="001B7EB2" w:rsidRPr="001B7EB2" w:rsidRDefault="001B7EB2" w:rsidP="001B7EB2">
      <w:pPr>
        <w:pStyle w:val="KDParagraf"/>
        <w:spacing w:before="0"/>
        <w:jc w:val="center"/>
        <w:rPr>
          <w:rFonts w:cs="Arial"/>
          <w:lang w:val="sr-Cyrl-CS"/>
        </w:rPr>
      </w:pPr>
      <w:r>
        <w:rPr>
          <w:rFonts w:cs="Arial"/>
          <w:lang w:val="sr-Cyrl-CS"/>
        </w:rPr>
        <w:t>Јавно предузеће "Електропривреда Србије"</w:t>
      </w:r>
      <w:r w:rsidRPr="001B7EB2">
        <w:rPr>
          <w:rFonts w:cs="Arial"/>
          <w:lang w:val="sr-Cyrl-CS"/>
        </w:rPr>
        <w:t xml:space="preserve"> </w:t>
      </w:r>
      <w:r w:rsidR="00EC129E">
        <w:rPr>
          <w:rFonts w:cs="Arial"/>
          <w:lang w:val="sr-Cyrl-CS"/>
        </w:rPr>
        <w:t xml:space="preserve"> Балканска 13 </w:t>
      </w:r>
      <w:r w:rsidRPr="001B7EB2">
        <w:rPr>
          <w:rFonts w:cs="Arial"/>
          <w:lang w:val="sr-Cyrl-CS"/>
        </w:rPr>
        <w:t>Београд</w:t>
      </w:r>
    </w:p>
    <w:p w14:paraId="79387FB5" w14:textId="57BF1620" w:rsidR="001B7EB2" w:rsidRPr="00532E52" w:rsidRDefault="00682E4E" w:rsidP="001B7EB2">
      <w:pPr>
        <w:pStyle w:val="KDParagraf"/>
        <w:spacing w:before="0"/>
        <w:jc w:val="center"/>
        <w:rPr>
          <w:rFonts w:cs="Arial"/>
          <w:lang w:val="ru-RU"/>
        </w:rPr>
      </w:pPr>
      <w:r>
        <w:rPr>
          <w:rFonts w:cs="Arial"/>
          <w:lang w:val="sr-Cyrl-CS"/>
        </w:rPr>
        <w:lastRenderedPageBreak/>
        <w:t>писарница</w:t>
      </w:r>
    </w:p>
    <w:p w14:paraId="07883EB0" w14:textId="77777777" w:rsidR="001B7EB2" w:rsidRPr="00532E52" w:rsidRDefault="001B7EB2" w:rsidP="001B7EB2">
      <w:pPr>
        <w:pStyle w:val="KDParagraf"/>
        <w:spacing w:before="0"/>
        <w:jc w:val="center"/>
        <w:rPr>
          <w:rFonts w:cs="Arial"/>
          <w:lang w:val="ru-RU"/>
        </w:rPr>
      </w:pPr>
      <w:r w:rsidRPr="00532E52">
        <w:rPr>
          <w:rFonts w:cs="Arial"/>
          <w:lang w:val="ru-RU"/>
        </w:rPr>
        <w:t>са назнаком:</w:t>
      </w:r>
    </w:p>
    <w:p w14:paraId="10D9AA33" w14:textId="77777777" w:rsidR="001B7EB2" w:rsidRPr="00532E52" w:rsidRDefault="001B7EB2" w:rsidP="001B7EB2">
      <w:pPr>
        <w:pStyle w:val="KDParagraf"/>
        <w:spacing w:before="0"/>
        <w:jc w:val="center"/>
        <w:rPr>
          <w:rFonts w:cs="Arial"/>
          <w:lang w:val="ru-RU"/>
        </w:rPr>
      </w:pPr>
      <w:r>
        <w:rPr>
          <w:rFonts w:cs="Arial"/>
          <w:lang w:val="ru-RU"/>
        </w:rPr>
        <w:t xml:space="preserve"> </w:t>
      </w:r>
      <w:r w:rsidRPr="00532E52">
        <w:rPr>
          <w:rFonts w:cs="Arial"/>
          <w:lang w:val="ru-RU"/>
        </w:rPr>
        <w:t xml:space="preserve">ИЗМЕНА – ДОПУНА - Понуде за јавну набавку добара: </w:t>
      </w:r>
    </w:p>
    <w:p w14:paraId="09632C37" w14:textId="3AFA529D" w:rsidR="001B7EB2" w:rsidRPr="001B7EB2" w:rsidRDefault="009A5C9C" w:rsidP="00145C6C">
      <w:pPr>
        <w:pStyle w:val="Title"/>
        <w:jc w:val="both"/>
        <w:rPr>
          <w:rFonts w:cs="Arial"/>
          <w:noProof/>
          <w:sz w:val="22"/>
          <w:szCs w:val="22"/>
          <w:lang w:val="sr-Cyrl-RS"/>
        </w:rPr>
      </w:pPr>
      <w:r w:rsidRPr="00145C6C">
        <w:rPr>
          <w:rFonts w:cs="Arial"/>
          <w:sz w:val="22"/>
          <w:szCs w:val="22"/>
          <w:lang w:val="ru-RU"/>
        </w:rPr>
        <w:t>»</w:t>
      </w:r>
      <w:r w:rsidR="00EC129E" w:rsidRPr="00145C6C">
        <w:rPr>
          <w:rFonts w:cs="Arial"/>
          <w:noProof/>
          <w:sz w:val="22"/>
          <w:szCs w:val="22"/>
        </w:rPr>
        <w:t xml:space="preserve">Набавка </w:t>
      </w:r>
      <w:r w:rsidR="00EC129E" w:rsidRPr="00145C6C">
        <w:rPr>
          <w:rFonts w:cs="Arial"/>
          <w:noProof/>
          <w:sz w:val="22"/>
          <w:szCs w:val="22"/>
          <w:lang w:val="sr-Cyrl-RS"/>
        </w:rPr>
        <w:t>недостајуће машинске опреме и репро-материјала за израду челичне конструкције трнспортера и његово опремање ОПРЕМА ЗА ТРАНСПОРТЕР Б-1600</w:t>
      </w:r>
      <w:r>
        <w:rPr>
          <w:rFonts w:cs="Arial"/>
          <w:sz w:val="22"/>
          <w:szCs w:val="22"/>
        </w:rPr>
        <w:t>«</w:t>
      </w:r>
      <w:r w:rsidR="001B7EB2" w:rsidRPr="001B7EB2">
        <w:rPr>
          <w:rFonts w:cs="Arial"/>
          <w:sz w:val="22"/>
          <w:szCs w:val="22"/>
          <w:lang w:val="ru-RU"/>
        </w:rPr>
        <w:t xml:space="preserve"> - Јавна набавка број: ЈН/4000/</w:t>
      </w:r>
      <w:r w:rsidR="00A6517D">
        <w:rPr>
          <w:rFonts w:cs="Arial"/>
          <w:sz w:val="22"/>
          <w:szCs w:val="22"/>
          <w:lang w:val="ru-RU"/>
        </w:rPr>
        <w:t>0383</w:t>
      </w:r>
      <w:r w:rsidR="00EC129E">
        <w:rPr>
          <w:rFonts w:cs="Arial"/>
          <w:sz w:val="22"/>
          <w:szCs w:val="22"/>
          <w:lang w:val="ru-RU"/>
        </w:rPr>
        <w:t>/2018 (</w:t>
      </w:r>
      <w:r w:rsidR="001E2AD5">
        <w:rPr>
          <w:rFonts w:cs="Arial"/>
          <w:sz w:val="22"/>
          <w:szCs w:val="22"/>
          <w:lang w:val="ru-RU"/>
        </w:rPr>
        <w:t>1919/2018)</w:t>
      </w:r>
      <w:r>
        <w:rPr>
          <w:rFonts w:cs="Arial"/>
          <w:sz w:val="22"/>
          <w:szCs w:val="22"/>
          <w:lang w:val="ru-RU"/>
        </w:rPr>
        <w:t xml:space="preserve"> за партију број ___</w:t>
      </w:r>
      <w:r w:rsidR="001B7EB2" w:rsidRPr="001B7EB2">
        <w:rPr>
          <w:rFonts w:cs="Arial"/>
          <w:sz w:val="22"/>
          <w:szCs w:val="22"/>
          <w:lang w:val="ru-RU"/>
        </w:rPr>
        <w:t xml:space="preserve"> – НЕ ОТВАРАТИ</w:t>
      </w:r>
    </w:p>
    <w:p w14:paraId="3CA3EA9C" w14:textId="77777777" w:rsidR="001B7EB2" w:rsidRPr="00BB381A" w:rsidRDefault="001B7EB2" w:rsidP="009A5C9C">
      <w:pPr>
        <w:pStyle w:val="KDParagraf"/>
        <w:spacing w:before="0" w:after="60"/>
        <w:rPr>
          <w:rFonts w:cs="Arial"/>
          <w:noProof/>
          <w:lang w:val="sr-Cyrl-CS"/>
        </w:rPr>
      </w:pPr>
      <w:r w:rsidRPr="00BB381A">
        <w:rPr>
          <w:rFonts w:cs="Arial"/>
          <w:noProof/>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76C3816" w14:textId="77777777" w:rsidR="009A5C9C" w:rsidRDefault="00243323" w:rsidP="009A5C9C">
      <w:pPr>
        <w:pStyle w:val="KDParagraf"/>
        <w:spacing w:before="0" w:after="60"/>
        <w:rPr>
          <w:rFonts w:cs="Arial"/>
          <w:noProof/>
          <w:lang w:val="sr-Cyrl-CS"/>
        </w:rPr>
      </w:pPr>
      <w:r w:rsidRPr="00BB381A">
        <w:rPr>
          <w:rFonts w:cs="Arial"/>
          <w:noProof/>
          <w:lang w:val="sr-Cyrl-CS"/>
        </w:rPr>
        <w:t>У року за подношење понуде Понуђач може да опозове поднету понуду писаним путем, на</w:t>
      </w:r>
      <w:r w:rsidR="00324DAF">
        <w:rPr>
          <w:rFonts w:cs="Arial"/>
          <w:noProof/>
          <w:lang w:val="sr-Cyrl-CS"/>
        </w:rPr>
        <w:t xml:space="preserve"> адресу Наручиоца</w:t>
      </w:r>
      <w:r w:rsidR="009A5C9C">
        <w:rPr>
          <w:rFonts w:cs="Arial"/>
          <w:noProof/>
          <w:lang w:val="sr-Cyrl-CS"/>
        </w:rPr>
        <w:t>:</w:t>
      </w:r>
    </w:p>
    <w:p w14:paraId="0DB0A6E5" w14:textId="77777777" w:rsidR="009A5C9C" w:rsidRPr="001B7EB2" w:rsidRDefault="009A5C9C" w:rsidP="009A5C9C">
      <w:pPr>
        <w:pStyle w:val="KDParagraf"/>
        <w:spacing w:before="0"/>
        <w:jc w:val="center"/>
        <w:rPr>
          <w:rFonts w:cs="Arial"/>
          <w:lang w:val="sr-Cyrl-CS"/>
        </w:rPr>
      </w:pPr>
      <w:r>
        <w:rPr>
          <w:rFonts w:cs="Arial"/>
          <w:lang w:val="sr-Cyrl-CS"/>
        </w:rPr>
        <w:t>Јавно предузеће "Електропривреда Србије"</w:t>
      </w:r>
      <w:r w:rsidR="00145C6C">
        <w:rPr>
          <w:rFonts w:cs="Arial"/>
          <w:lang w:val="sr-Cyrl-CS"/>
        </w:rPr>
        <w:t xml:space="preserve"> Балканска  13,</w:t>
      </w:r>
      <w:r w:rsidRPr="001B7EB2">
        <w:rPr>
          <w:rFonts w:cs="Arial"/>
          <w:lang w:val="sr-Cyrl-CS"/>
        </w:rPr>
        <w:t xml:space="preserve"> Београд</w:t>
      </w:r>
    </w:p>
    <w:p w14:paraId="4CFF5F41" w14:textId="0D438014" w:rsidR="009A5C9C" w:rsidRPr="00532E52" w:rsidRDefault="00682E4E" w:rsidP="009A5C9C">
      <w:pPr>
        <w:pStyle w:val="KDParagraf"/>
        <w:spacing w:before="0"/>
        <w:jc w:val="center"/>
        <w:rPr>
          <w:rFonts w:cs="Arial"/>
          <w:lang w:val="ru-RU"/>
        </w:rPr>
      </w:pPr>
      <w:r>
        <w:rPr>
          <w:rFonts w:cs="Arial"/>
          <w:lang w:val="sr-Cyrl-CS"/>
        </w:rPr>
        <w:t xml:space="preserve"> </w:t>
      </w:r>
    </w:p>
    <w:p w14:paraId="7BF62610" w14:textId="77777777" w:rsidR="009A5C9C" w:rsidRPr="00532E52" w:rsidRDefault="009A5C9C" w:rsidP="009A5C9C">
      <w:pPr>
        <w:pStyle w:val="KDParagraf"/>
        <w:spacing w:before="0"/>
        <w:jc w:val="center"/>
        <w:rPr>
          <w:rFonts w:cs="Arial"/>
          <w:lang w:val="ru-RU"/>
        </w:rPr>
      </w:pPr>
      <w:r w:rsidRPr="00532E52">
        <w:rPr>
          <w:rFonts w:cs="Arial"/>
          <w:lang w:val="ru-RU"/>
        </w:rPr>
        <w:t>са назнаком:</w:t>
      </w:r>
    </w:p>
    <w:p w14:paraId="2D1F31C5" w14:textId="77777777" w:rsidR="009A5C9C" w:rsidRPr="00532E52" w:rsidRDefault="009A5C9C" w:rsidP="009A5C9C">
      <w:pPr>
        <w:pStyle w:val="KDParagraf"/>
        <w:spacing w:before="0"/>
        <w:jc w:val="center"/>
        <w:rPr>
          <w:rFonts w:cs="Arial"/>
          <w:lang w:val="ru-RU"/>
        </w:rPr>
      </w:pPr>
      <w:r>
        <w:rPr>
          <w:rFonts w:cs="Arial"/>
          <w:lang w:val="ru-RU"/>
        </w:rPr>
        <w:t xml:space="preserve"> </w:t>
      </w:r>
      <w:r w:rsidRPr="00661EC0">
        <w:rPr>
          <w:rFonts w:cs="Arial"/>
          <w:lang w:val="ru-RU"/>
        </w:rPr>
        <w:t>ОПОЗИВ</w:t>
      </w:r>
      <w:r w:rsidRPr="00532E52">
        <w:rPr>
          <w:rFonts w:cs="Arial"/>
          <w:lang w:val="ru-RU"/>
        </w:rPr>
        <w:t xml:space="preserve"> - Понуде за јавну набавку добара: </w:t>
      </w:r>
    </w:p>
    <w:p w14:paraId="20C51315" w14:textId="27DC4F02" w:rsidR="009A5C9C" w:rsidRPr="009A5C9C" w:rsidRDefault="009A5C9C" w:rsidP="00145C6C">
      <w:pPr>
        <w:pStyle w:val="Title"/>
        <w:jc w:val="both"/>
        <w:rPr>
          <w:rFonts w:cs="Arial"/>
          <w:noProof/>
          <w:sz w:val="22"/>
          <w:szCs w:val="22"/>
          <w:lang w:val="sr-Cyrl-RS"/>
        </w:rPr>
      </w:pPr>
      <w:r>
        <w:rPr>
          <w:rFonts w:cs="Arial"/>
          <w:sz w:val="22"/>
          <w:szCs w:val="22"/>
          <w:lang w:val="ru-RU"/>
        </w:rPr>
        <w:t>»</w:t>
      </w:r>
      <w:r w:rsidR="00145C6C" w:rsidRPr="00145C6C">
        <w:rPr>
          <w:rFonts w:cs="Arial"/>
          <w:noProof/>
        </w:rPr>
        <w:t xml:space="preserve"> </w:t>
      </w:r>
      <w:r w:rsidR="00145C6C" w:rsidRPr="00145C6C">
        <w:rPr>
          <w:rFonts w:cs="Arial"/>
          <w:noProof/>
          <w:sz w:val="22"/>
          <w:szCs w:val="22"/>
        </w:rPr>
        <w:t xml:space="preserve">Набавка </w:t>
      </w:r>
      <w:r w:rsidR="00145C6C" w:rsidRPr="00145C6C">
        <w:rPr>
          <w:rFonts w:cs="Arial"/>
          <w:noProof/>
          <w:sz w:val="22"/>
          <w:szCs w:val="22"/>
          <w:lang w:val="sr-Cyrl-RS"/>
        </w:rPr>
        <w:t>недостајуће машинске опреме и репро-материјала за израду челичне конструкције трнспортера и његово опремање ОПРЕМА ЗА ТРАНСПОРТЕР Б-1600</w:t>
      </w:r>
      <w:r>
        <w:rPr>
          <w:rFonts w:cs="Arial"/>
          <w:sz w:val="22"/>
          <w:szCs w:val="22"/>
        </w:rPr>
        <w:t>«</w:t>
      </w:r>
      <w:r w:rsidRPr="001B7EB2">
        <w:rPr>
          <w:rFonts w:cs="Arial"/>
          <w:sz w:val="22"/>
          <w:szCs w:val="22"/>
          <w:lang w:val="ru-RU"/>
        </w:rPr>
        <w:t xml:space="preserve"> - Јавна набавка број: </w:t>
      </w:r>
      <w:r w:rsidRPr="00A34A4D">
        <w:rPr>
          <w:rFonts w:cs="Arial"/>
          <w:sz w:val="22"/>
          <w:szCs w:val="22"/>
          <w:lang w:val="ru-RU"/>
        </w:rPr>
        <w:t>ЈН/4000/</w:t>
      </w:r>
      <w:r w:rsidR="00A6517D">
        <w:rPr>
          <w:rFonts w:cs="Arial"/>
          <w:sz w:val="22"/>
          <w:szCs w:val="22"/>
          <w:lang w:val="ru-RU"/>
        </w:rPr>
        <w:t>0383</w:t>
      </w:r>
      <w:r w:rsidR="00145C6C" w:rsidRPr="00A34A4D">
        <w:rPr>
          <w:rFonts w:cs="Arial"/>
          <w:sz w:val="22"/>
          <w:szCs w:val="22"/>
          <w:lang w:val="ru-RU"/>
        </w:rPr>
        <w:t>/</w:t>
      </w:r>
      <w:r w:rsidR="00145C6C">
        <w:rPr>
          <w:rFonts w:cs="Arial"/>
          <w:sz w:val="22"/>
          <w:szCs w:val="22"/>
          <w:lang w:val="ru-RU"/>
        </w:rPr>
        <w:t>2018 (1919/2018)</w:t>
      </w:r>
      <w:r>
        <w:rPr>
          <w:rFonts w:cs="Arial"/>
          <w:sz w:val="22"/>
          <w:szCs w:val="22"/>
          <w:lang w:val="ru-RU"/>
        </w:rPr>
        <w:t xml:space="preserve"> за партију број ___</w:t>
      </w:r>
      <w:r w:rsidRPr="001B7EB2">
        <w:rPr>
          <w:rFonts w:cs="Arial"/>
          <w:sz w:val="22"/>
          <w:szCs w:val="22"/>
          <w:lang w:val="ru-RU"/>
        </w:rPr>
        <w:t xml:space="preserve"> – НЕ ОТВАРАТИ</w:t>
      </w:r>
    </w:p>
    <w:p w14:paraId="4379CF2A" w14:textId="77777777" w:rsidR="00243323" w:rsidRPr="00BB381A" w:rsidRDefault="00243323" w:rsidP="00243323">
      <w:pPr>
        <w:pStyle w:val="KDParagraf"/>
        <w:spacing w:before="0"/>
        <w:rPr>
          <w:rFonts w:cs="Arial"/>
          <w:noProof/>
          <w:lang w:val="sr-Cyrl-CS"/>
        </w:rPr>
      </w:pPr>
      <w:r w:rsidRPr="00BB381A">
        <w:rPr>
          <w:rFonts w:cs="Arial"/>
          <w:noProof/>
          <w:lang w:val="sr-Cyrl-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0D637D" w14:textId="77777777"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3AE7519" w14:textId="77777777" w:rsidR="00243323" w:rsidRPr="00BB381A" w:rsidRDefault="00243323" w:rsidP="00243323">
      <w:pPr>
        <w:pStyle w:val="KDKomentar"/>
        <w:spacing w:before="0"/>
        <w:rPr>
          <w:rFonts w:cs="Arial"/>
          <w:i w:val="0"/>
          <w:noProof/>
          <w:sz w:val="22"/>
          <w:szCs w:val="22"/>
          <w:lang w:val="sr-Cyrl-CS"/>
        </w:rPr>
      </w:pPr>
    </w:p>
    <w:p w14:paraId="76CF0CE1" w14:textId="77777777" w:rsidR="00243323" w:rsidRPr="00670DA7" w:rsidRDefault="00243323" w:rsidP="00256E42">
      <w:pPr>
        <w:pStyle w:val="KDPodnaslov2"/>
        <w:numPr>
          <w:ilvl w:val="1"/>
          <w:numId w:val="17"/>
        </w:numPr>
        <w:spacing w:before="0" w:after="120"/>
        <w:ind w:left="357" w:hanging="357"/>
        <w:jc w:val="both"/>
        <w:rPr>
          <w:rFonts w:cs="Arial"/>
          <w:noProof/>
          <w:lang w:val="sr-Cyrl-CS"/>
        </w:rPr>
      </w:pPr>
      <w:r w:rsidRPr="00EA48F3">
        <w:rPr>
          <w:rFonts w:cs="Arial"/>
          <w:noProof/>
          <w:lang w:val="sr-Cyrl-CS"/>
        </w:rPr>
        <w:t>Партије</w:t>
      </w:r>
    </w:p>
    <w:p w14:paraId="002E1AEA" w14:textId="77777777" w:rsidR="00243323" w:rsidRPr="00BB381A" w:rsidRDefault="00F7458D" w:rsidP="00243323">
      <w:pPr>
        <w:pStyle w:val="KDParagraf"/>
        <w:spacing w:before="0"/>
        <w:rPr>
          <w:rFonts w:cs="Arial"/>
          <w:noProof/>
          <w:lang w:val="sr-Cyrl-CS"/>
        </w:rPr>
      </w:pPr>
      <w:r>
        <w:rPr>
          <w:rFonts w:cs="Arial"/>
          <w:noProof/>
          <w:lang w:val="sr-Cyrl-CS"/>
        </w:rPr>
        <w:t xml:space="preserve">Набавка је обликована у </w:t>
      </w:r>
      <w:r w:rsidR="00145C6C">
        <w:rPr>
          <w:rFonts w:cs="Arial"/>
          <w:noProof/>
          <w:lang w:val="sr-Cyrl-CS"/>
        </w:rPr>
        <w:t>15 (словима: петнаест) партија</w:t>
      </w:r>
      <w:r>
        <w:rPr>
          <w:rFonts w:cs="Arial"/>
          <w:noProof/>
          <w:lang w:val="sr-Cyrl-CS"/>
        </w:rPr>
        <w:t>.</w:t>
      </w:r>
    </w:p>
    <w:p w14:paraId="03CB2A33" w14:textId="77777777" w:rsidR="00243323" w:rsidRPr="00BB381A" w:rsidRDefault="00243323" w:rsidP="00243323">
      <w:pPr>
        <w:pStyle w:val="KDParagraf"/>
        <w:spacing w:before="0"/>
        <w:rPr>
          <w:rFonts w:cs="Arial"/>
          <w:noProof/>
          <w:lang w:val="sr-Cyrl-CS"/>
        </w:rPr>
      </w:pPr>
      <w:r w:rsidRPr="00BB381A">
        <w:rPr>
          <w:rFonts w:cs="Arial"/>
          <w:noProof/>
          <w:lang w:val="sr-Cyrl-CS"/>
        </w:rPr>
        <w:t>Понуђач може да поднесе понуду за једну или више партија. Понуда мора да обухвати најмање једну целокупну партију.</w:t>
      </w:r>
    </w:p>
    <w:p w14:paraId="241E99EF" w14:textId="77777777" w:rsidR="00243323" w:rsidRPr="00BB381A" w:rsidRDefault="00243323" w:rsidP="00243323">
      <w:pPr>
        <w:pStyle w:val="KDParagraf"/>
        <w:spacing w:before="0"/>
        <w:rPr>
          <w:rFonts w:cs="Arial"/>
          <w:noProof/>
          <w:lang w:val="sr-Cyrl-CS"/>
        </w:rPr>
      </w:pPr>
      <w:r w:rsidRPr="00BB381A">
        <w:rPr>
          <w:rFonts w:cs="Arial"/>
          <w:noProof/>
          <w:lang w:val="sr-Cyrl-CS"/>
        </w:rPr>
        <w:t>Понуђач је дужан да у понуди наведе да ли се понуда односи на целокупну набавку или само на одређене партије.</w:t>
      </w:r>
    </w:p>
    <w:p w14:paraId="45041889" w14:textId="77777777" w:rsidR="00243323" w:rsidRPr="00BB381A" w:rsidRDefault="00243323" w:rsidP="00243323">
      <w:pPr>
        <w:pStyle w:val="KDParagraf"/>
        <w:spacing w:before="0"/>
        <w:rPr>
          <w:rFonts w:cs="Arial"/>
          <w:noProof/>
          <w:lang w:val="sr-Cyrl-CS"/>
        </w:rPr>
      </w:pPr>
      <w:r w:rsidRPr="00BB381A">
        <w:rPr>
          <w:rFonts w:cs="Arial"/>
          <w:noProof/>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14:paraId="492E27F5" w14:textId="77777777" w:rsidR="00243323" w:rsidRPr="00BB381A" w:rsidRDefault="00243323" w:rsidP="00243323">
      <w:pPr>
        <w:spacing w:before="0"/>
        <w:rPr>
          <w:rFonts w:cs="Arial"/>
          <w:noProof/>
          <w:color w:val="00B0F0"/>
          <w:lang w:val="sr-Cyrl-CS"/>
        </w:rPr>
      </w:pPr>
    </w:p>
    <w:p w14:paraId="0ABFBE9E" w14:textId="77777777" w:rsidR="00243323" w:rsidRPr="00EA48F3" w:rsidRDefault="00243323" w:rsidP="00256E42">
      <w:pPr>
        <w:pStyle w:val="KDPodnaslov2"/>
        <w:numPr>
          <w:ilvl w:val="1"/>
          <w:numId w:val="17"/>
        </w:numPr>
        <w:spacing w:before="0" w:after="120"/>
        <w:ind w:left="357" w:hanging="357"/>
        <w:jc w:val="both"/>
        <w:rPr>
          <w:rFonts w:cs="Arial"/>
          <w:noProof/>
          <w:lang w:val="sr-Cyrl-CS"/>
        </w:rPr>
      </w:pPr>
      <w:r w:rsidRPr="00EA48F3">
        <w:rPr>
          <w:rFonts w:cs="Arial"/>
          <w:noProof/>
          <w:lang w:val="sr-Cyrl-CS"/>
        </w:rPr>
        <w:t>Понуда са варијантама</w:t>
      </w:r>
    </w:p>
    <w:p w14:paraId="79007A5A" w14:textId="77777777" w:rsidR="00243323" w:rsidRPr="00BB381A" w:rsidRDefault="00243323" w:rsidP="00243323">
      <w:pPr>
        <w:tabs>
          <w:tab w:val="num" w:pos="993"/>
        </w:tabs>
        <w:spacing w:before="0"/>
        <w:rPr>
          <w:rFonts w:cs="Arial"/>
          <w:noProof/>
          <w:lang w:val="sr-Cyrl-CS"/>
        </w:rPr>
      </w:pPr>
      <w:r w:rsidRPr="00BB381A">
        <w:rPr>
          <w:rFonts w:cs="Arial"/>
          <w:noProof/>
          <w:lang w:val="sr-Cyrl-CS"/>
        </w:rPr>
        <w:t>Понуда са варијантама није дозвољена.</w:t>
      </w:r>
    </w:p>
    <w:p w14:paraId="2262CF6D" w14:textId="77777777" w:rsidR="00243323" w:rsidRPr="008A0D43" w:rsidRDefault="00243323" w:rsidP="00243323">
      <w:pPr>
        <w:tabs>
          <w:tab w:val="num" w:pos="993"/>
        </w:tabs>
        <w:spacing w:before="0"/>
        <w:rPr>
          <w:rFonts w:cs="Arial"/>
          <w:noProof/>
          <w:lang w:val="sr-Cyrl-CS"/>
        </w:rPr>
      </w:pPr>
    </w:p>
    <w:p w14:paraId="43BC3E79" w14:textId="77777777" w:rsidR="00243323" w:rsidRPr="00EA48F3" w:rsidRDefault="00243323" w:rsidP="00256E42">
      <w:pPr>
        <w:pStyle w:val="KDPodnaslov2"/>
        <w:numPr>
          <w:ilvl w:val="1"/>
          <w:numId w:val="17"/>
        </w:numPr>
        <w:spacing w:before="0" w:after="120"/>
        <w:ind w:left="357" w:hanging="357"/>
        <w:jc w:val="both"/>
        <w:rPr>
          <w:rFonts w:cs="Arial"/>
          <w:noProof/>
          <w:lang w:val="sr-Cyrl-CS"/>
        </w:rPr>
      </w:pPr>
      <w:r w:rsidRPr="00EA48F3">
        <w:rPr>
          <w:rFonts w:cs="Arial"/>
          <w:noProof/>
          <w:lang w:val="sr-Cyrl-CS"/>
        </w:rPr>
        <w:t>Подношење понуде са подизвођачима</w:t>
      </w:r>
    </w:p>
    <w:p w14:paraId="27B57270" w14:textId="77777777" w:rsidR="00243323" w:rsidRPr="00BB381A" w:rsidRDefault="00243323" w:rsidP="00243323">
      <w:pPr>
        <w:pStyle w:val="KDParagraf"/>
        <w:spacing w:before="0"/>
        <w:rPr>
          <w:rFonts w:cs="Arial"/>
          <w:noProof/>
          <w:lang w:val="sr-Cyrl-CS"/>
        </w:rPr>
      </w:pPr>
      <w:r w:rsidRPr="00BB381A">
        <w:rPr>
          <w:rFonts w:cs="Arial"/>
          <w:noProof/>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6F3FB4A" w14:textId="77777777" w:rsidR="00243323" w:rsidRDefault="00243323" w:rsidP="00243323">
      <w:pPr>
        <w:pStyle w:val="KDParagraf"/>
        <w:spacing w:before="0"/>
        <w:rPr>
          <w:rFonts w:cs="Arial"/>
          <w:noProof/>
          <w:lang w:val="sr-Cyrl-CS"/>
        </w:rPr>
      </w:pPr>
      <w:r w:rsidRPr="00BB381A">
        <w:rPr>
          <w:rFonts w:cs="Arial"/>
          <w:noProof/>
          <w:lang w:val="sr-Cyrl-CS"/>
        </w:rPr>
        <w:t>- назив подизвођача, а уколико уговор између наручиоца и понуђача буде закључен, тај подизвођач ће бити наведен у уговору;</w:t>
      </w:r>
    </w:p>
    <w:p w14:paraId="08FC4677" w14:textId="77777777" w:rsidR="009A5C9C" w:rsidRPr="00BB381A" w:rsidRDefault="009A5C9C" w:rsidP="007108E7">
      <w:pPr>
        <w:pStyle w:val="KDParagraf"/>
        <w:spacing w:before="0"/>
        <w:rPr>
          <w:rFonts w:cs="Arial"/>
          <w:noProof/>
          <w:lang w:val="sr-Cyrl-CS"/>
        </w:rPr>
      </w:pPr>
    </w:p>
    <w:p w14:paraId="5127EB04" w14:textId="77777777" w:rsidR="00243323" w:rsidRPr="00BB381A" w:rsidRDefault="00243323" w:rsidP="007108E7">
      <w:pPr>
        <w:pStyle w:val="KDParagraf"/>
        <w:spacing w:before="0"/>
        <w:rPr>
          <w:rFonts w:cs="Arial"/>
          <w:noProof/>
          <w:lang w:val="sr-Cyrl-CS"/>
        </w:rPr>
      </w:pPr>
      <w:r w:rsidRPr="00BB381A">
        <w:rPr>
          <w:rFonts w:cs="Arial"/>
          <w:noProof/>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36FE39B" w14:textId="77777777" w:rsidR="00243323" w:rsidRPr="00BB381A" w:rsidRDefault="00243323" w:rsidP="00243323">
      <w:pPr>
        <w:pStyle w:val="KDParagraf"/>
        <w:spacing w:before="0"/>
        <w:rPr>
          <w:rFonts w:cs="Arial"/>
          <w:noProof/>
          <w:lang w:val="sr-Cyrl-CS"/>
        </w:rPr>
      </w:pPr>
      <w:r>
        <w:rPr>
          <w:rFonts w:cs="Arial"/>
          <w:noProof/>
          <w:lang w:val="sr-Cyrl-CS"/>
        </w:rPr>
        <w:t>Понуђач у потпуности одговара Н</w:t>
      </w:r>
      <w:r w:rsidRPr="00BB381A">
        <w:rPr>
          <w:rFonts w:cs="Arial"/>
          <w:noProof/>
          <w:lang w:val="sr-Cyrl-CS"/>
        </w:rPr>
        <w:t>аручиоцу за извршење уговорене набавке, без обзира на број подизвођач</w:t>
      </w:r>
      <w:r>
        <w:rPr>
          <w:rFonts w:cs="Arial"/>
          <w:noProof/>
          <w:lang w:val="sr-Cyrl-CS"/>
        </w:rPr>
        <w:t>а и обавезан је да Н</w:t>
      </w:r>
      <w:r w:rsidRPr="00BB381A">
        <w:rPr>
          <w:rFonts w:cs="Arial"/>
          <w:noProof/>
          <w:lang w:val="sr-Cyrl-CS"/>
        </w:rPr>
        <w:t>аручиоцу, на његов захтев, омогући приступ код подизвођача ради утврђивања испуњености услова.</w:t>
      </w:r>
    </w:p>
    <w:p w14:paraId="767B5B0A" w14:textId="77777777" w:rsidR="008A0D43" w:rsidRPr="004B6CB7" w:rsidRDefault="00243323" w:rsidP="00243323">
      <w:pPr>
        <w:pStyle w:val="KDParagraf"/>
        <w:spacing w:before="0"/>
        <w:rPr>
          <w:rFonts w:cs="Arial"/>
          <w:noProof/>
          <w:lang w:val="sr-Cyrl-CS"/>
        </w:rPr>
      </w:pPr>
      <w:r w:rsidRPr="00BB381A">
        <w:rPr>
          <w:rFonts w:cs="Arial"/>
          <w:noProof/>
          <w:lang w:val="sr-Cyrl-CS"/>
        </w:rPr>
        <w:t xml:space="preserve">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 </w:t>
      </w:r>
    </w:p>
    <w:p w14:paraId="75609580" w14:textId="77777777" w:rsidR="00BD2553" w:rsidRPr="00F87FD6" w:rsidRDefault="00832930" w:rsidP="00243323">
      <w:pPr>
        <w:pStyle w:val="KDParagraf"/>
        <w:spacing w:before="0"/>
        <w:rPr>
          <w:rFonts w:cs="Arial"/>
          <w:noProof/>
          <w:lang w:val="sr-Cyrl-CS"/>
        </w:rPr>
      </w:pPr>
      <w:r>
        <w:rPr>
          <w:rFonts w:cs="Arial"/>
          <w:noProof/>
          <w:lang w:val="sr-Cyrl-CS"/>
        </w:rPr>
        <w:t>Додатне услове П</w:t>
      </w:r>
      <w:r w:rsidR="00243323" w:rsidRPr="00BB381A">
        <w:rPr>
          <w:rFonts w:cs="Arial"/>
          <w:noProof/>
          <w:lang w:val="sr-Cyrl-CS"/>
        </w:rPr>
        <w:t>онуђач испуњава самостално, без обзира на агажовање подизвођача.</w:t>
      </w:r>
    </w:p>
    <w:p w14:paraId="15544DE8" w14:textId="77777777" w:rsidR="00243323" w:rsidRPr="00BB381A" w:rsidRDefault="00243323" w:rsidP="00243323">
      <w:pPr>
        <w:pStyle w:val="KDParagraf"/>
        <w:spacing w:before="0"/>
        <w:rPr>
          <w:rFonts w:cs="Arial"/>
          <w:noProof/>
          <w:lang w:val="sr-Cyrl-CS"/>
        </w:rPr>
      </w:pPr>
      <w:r w:rsidRPr="00BB381A">
        <w:rPr>
          <w:rFonts w:cs="Arial"/>
          <w:noProof/>
          <w:lang w:val="sr-Cyrl-CS"/>
        </w:rPr>
        <w:t>Све обрасц</w:t>
      </w:r>
      <w:r>
        <w:rPr>
          <w:rFonts w:cs="Arial"/>
          <w:noProof/>
          <w:lang w:val="sr-Cyrl-CS"/>
        </w:rPr>
        <w:t>е у понуди потписује и оверава П</w:t>
      </w:r>
      <w:r w:rsidRPr="00BB381A">
        <w:rPr>
          <w:rFonts w:cs="Arial"/>
          <w:noProof/>
          <w:lang w:val="sr-Cyrl-CS"/>
        </w:rPr>
        <w:t>онуђач, изузев образаца под пуном материјалном и кривичном одговорношћу,које попуњава, потписује и оверава сваки подизвођач у своје име.</w:t>
      </w:r>
    </w:p>
    <w:p w14:paraId="5E3D813D" w14:textId="77777777" w:rsidR="00C92CAB" w:rsidRPr="00BD2553" w:rsidRDefault="00243323" w:rsidP="00243323">
      <w:pPr>
        <w:pStyle w:val="KDParagraf"/>
        <w:spacing w:before="0"/>
        <w:rPr>
          <w:rFonts w:cs="Arial"/>
          <w:noProof/>
          <w:lang w:val="sr-Cyrl-CS"/>
        </w:rPr>
      </w:pPr>
      <w:r w:rsidRPr="00BB381A">
        <w:rPr>
          <w:rFonts w:cs="Arial"/>
          <w:noProof/>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7893F7B2" w14:textId="77777777" w:rsidR="00243323" w:rsidRPr="00BB381A" w:rsidRDefault="00832930" w:rsidP="00243323">
      <w:pPr>
        <w:pStyle w:val="KDParagraf"/>
        <w:spacing w:before="0"/>
        <w:rPr>
          <w:rFonts w:cs="Arial"/>
          <w:noProof/>
          <w:lang w:val="sr-Cyrl-CS"/>
        </w:rPr>
      </w:pPr>
      <w:r>
        <w:rPr>
          <w:rFonts w:cs="Arial"/>
          <w:noProof/>
          <w:lang w:val="sr-Cyrl-CS"/>
        </w:rPr>
        <w:lastRenderedPageBreak/>
        <w:t>Понуђач</w:t>
      </w:r>
      <w:r w:rsidR="00243323" w:rsidRPr="00BB381A">
        <w:rPr>
          <w:rFonts w:cs="Arial"/>
          <w:noProof/>
          <w:lang w:val="sr-Cyrl-C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Pr>
          <w:rFonts w:cs="Arial"/>
          <w:noProof/>
          <w:lang w:val="sr-Cyrl-CS"/>
        </w:rPr>
        <w:t xml:space="preserve">претходну сагласност Наручиоца. </w:t>
      </w:r>
      <w:r w:rsidR="00243323" w:rsidRPr="00BB381A">
        <w:rPr>
          <w:rFonts w:cs="Arial"/>
          <w:noProof/>
          <w:lang w:val="sr-Cyrl-C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F924F23" w14:textId="77777777" w:rsidR="00243323" w:rsidRPr="00BB381A" w:rsidRDefault="00243323" w:rsidP="00243323">
      <w:pPr>
        <w:pStyle w:val="KDParagraf"/>
        <w:spacing w:before="0"/>
        <w:rPr>
          <w:rFonts w:cs="Arial"/>
          <w:noProof/>
          <w:lang w:val="sr-Cyrl-CS" w:bidi="en-US"/>
        </w:rPr>
      </w:pPr>
      <w:r w:rsidRPr="00BB381A">
        <w:rPr>
          <w:rFonts w:cs="Arial"/>
          <w:noProof/>
          <w:lang w:val="sr-Cyrl-CS"/>
        </w:rPr>
        <w:t>Наручилац</w:t>
      </w:r>
      <w:r w:rsidRPr="00BB381A">
        <w:rPr>
          <w:rFonts w:cs="Arial"/>
          <w:noProof/>
          <w:lang w:val="sr-Cyrl-CS" w:bidi="en-US"/>
        </w:rPr>
        <w:t xml:space="preserve"> у овом поступку не предвиђа примену одредби става 9. и 10. члана 80. Закона.</w:t>
      </w:r>
    </w:p>
    <w:p w14:paraId="0AF2EC14" w14:textId="77777777" w:rsidR="00243323" w:rsidRPr="00BB381A" w:rsidRDefault="00243323" w:rsidP="00243323">
      <w:pPr>
        <w:pStyle w:val="KDParagraf"/>
        <w:spacing w:before="0"/>
        <w:rPr>
          <w:rFonts w:cs="Arial"/>
          <w:noProof/>
          <w:color w:val="00B0F0"/>
          <w:sz w:val="24"/>
          <w:szCs w:val="24"/>
          <w:lang w:val="sr-Cyrl-CS" w:bidi="en-US"/>
        </w:rPr>
      </w:pPr>
    </w:p>
    <w:p w14:paraId="24576022" w14:textId="77777777" w:rsidR="00243323" w:rsidRPr="009A5C9C" w:rsidRDefault="00243323" w:rsidP="00256E42">
      <w:pPr>
        <w:pStyle w:val="KDPodnaslov2"/>
        <w:numPr>
          <w:ilvl w:val="1"/>
          <w:numId w:val="17"/>
        </w:numPr>
        <w:spacing w:before="0" w:after="120"/>
        <w:ind w:left="357" w:hanging="357"/>
        <w:jc w:val="both"/>
        <w:rPr>
          <w:rFonts w:cs="Arial"/>
          <w:noProof/>
          <w:lang w:val="sr-Cyrl-CS"/>
        </w:rPr>
      </w:pPr>
      <w:r w:rsidRPr="009A5C9C">
        <w:rPr>
          <w:rFonts w:cs="Arial"/>
          <w:noProof/>
          <w:lang w:val="sr-Cyrl-CS"/>
        </w:rPr>
        <w:t>Подношење заједничке понуде</w:t>
      </w:r>
    </w:p>
    <w:p w14:paraId="470FB9EA" w14:textId="77777777" w:rsidR="00243323" w:rsidRPr="00BB381A" w:rsidRDefault="00243323" w:rsidP="00243323">
      <w:pPr>
        <w:pStyle w:val="KDParagraf"/>
        <w:spacing w:before="0"/>
        <w:rPr>
          <w:rFonts w:cs="Arial"/>
          <w:noProof/>
          <w:lang w:val="sr-Cyrl-CS"/>
        </w:rPr>
      </w:pPr>
      <w:r w:rsidRPr="00BB381A">
        <w:rPr>
          <w:rFonts w:cs="Arial"/>
          <w:noProof/>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732747">
        <w:rPr>
          <w:rFonts w:cs="Arial"/>
          <w:noProof/>
          <w:lang w:val="sr-Cyrl-CS"/>
        </w:rPr>
        <w:t>ом</w:t>
      </w:r>
      <w:r w:rsidRPr="00BB381A">
        <w:rPr>
          <w:rFonts w:cs="Arial"/>
          <w:noProof/>
          <w:lang w:val="sr-Cyrl-CS"/>
        </w:rPr>
        <w:t xml:space="preserve"> 81. став 4. и 5.</w:t>
      </w:r>
      <w:r w:rsidR="00832930">
        <w:rPr>
          <w:rFonts w:cs="Arial"/>
          <w:noProof/>
          <w:lang w:val="sr-Cyrl-CS"/>
        </w:rPr>
        <w:t xml:space="preserve"> Закона</w:t>
      </w:r>
      <w:r w:rsidRPr="00BB381A">
        <w:rPr>
          <w:rFonts w:cs="Arial"/>
          <w:noProof/>
          <w:lang w:val="sr-Cyrl-CS"/>
        </w:rPr>
        <w:t xml:space="preserve"> и то: </w:t>
      </w:r>
    </w:p>
    <w:p w14:paraId="415C1D60" w14:textId="77777777" w:rsidR="00243323" w:rsidRPr="00BB381A" w:rsidRDefault="00243323" w:rsidP="00243323">
      <w:pPr>
        <w:pStyle w:val="KDNabrajanje"/>
        <w:spacing w:before="0"/>
        <w:rPr>
          <w:rFonts w:cs="Arial"/>
          <w:noProof/>
          <w:lang w:val="sr-Cyrl-CS"/>
        </w:rPr>
      </w:pPr>
      <w:r w:rsidRPr="00BB381A">
        <w:rPr>
          <w:rFonts w:cs="Arial"/>
          <w:noProof/>
          <w:lang w:val="sr-Cyrl-CS"/>
        </w:rPr>
        <w:t>податке о члану групе који ће бити Носилац посла, односно који ће поднети понуду и који ће заступати групу понуђача пред Наручиоцем;</w:t>
      </w:r>
    </w:p>
    <w:p w14:paraId="05DFBDC7" w14:textId="77777777" w:rsidR="00243323" w:rsidRPr="00BB381A" w:rsidRDefault="00243323" w:rsidP="00243323">
      <w:pPr>
        <w:pStyle w:val="KDNabrajanje"/>
        <w:spacing w:before="0"/>
        <w:rPr>
          <w:rFonts w:cs="Arial"/>
          <w:noProof/>
          <w:lang w:val="sr-Cyrl-CS"/>
        </w:rPr>
      </w:pPr>
      <w:r w:rsidRPr="00BB381A">
        <w:rPr>
          <w:rFonts w:cs="Arial"/>
          <w:noProof/>
          <w:lang w:val="sr-Cyrl-CS"/>
        </w:rPr>
        <w:t>опис послова сваког од понуђача из групе понуђача у извршењу уговора.</w:t>
      </w:r>
    </w:p>
    <w:p w14:paraId="73801CDC" w14:textId="77777777" w:rsidR="00750114" w:rsidRDefault="00750114" w:rsidP="00750114">
      <w:pPr>
        <w:pStyle w:val="KDParagraf"/>
        <w:spacing w:before="0" w:after="60"/>
        <w:rPr>
          <w:rFonts w:cs="Arial"/>
          <w:noProof/>
          <w:lang w:val="sr-Cyrl-CS"/>
        </w:rPr>
      </w:pPr>
      <w:r w:rsidRPr="00BB381A">
        <w:rPr>
          <w:rFonts w:cs="Arial"/>
          <w:noProof/>
          <w:lang w:val="sr-Cyrl-CS"/>
        </w:rPr>
        <w:t>Сваки Понуђач из групе понуђача  која подноси заједничку понуду мора да испуњава обавезне услове из члана 75.</w:t>
      </w:r>
      <w:r>
        <w:rPr>
          <w:rFonts w:eastAsia="Lucida Sans Unicode" w:cs="Arial"/>
          <w:kern w:val="1"/>
          <w:lang w:val="ru-RU" w:eastAsia="hi-IN" w:bidi="hi-IN"/>
        </w:rPr>
        <w:t>с</w:t>
      </w:r>
      <w:r w:rsidRPr="00CF61D7">
        <w:rPr>
          <w:rFonts w:eastAsia="Lucida Sans Unicode" w:cs="Arial"/>
          <w:kern w:val="1"/>
          <w:lang w:val="ru-RU" w:eastAsia="hi-IN" w:bidi="hi-IN"/>
        </w:rPr>
        <w:t>тав1. тачка 1), 2) и 4) Закона</w:t>
      </w:r>
      <w:r w:rsidRPr="00BB381A">
        <w:rPr>
          <w:rFonts w:cs="Arial"/>
          <w:noProof/>
          <w:lang w:val="sr-Cyrl-CS"/>
        </w:rPr>
        <w:t>,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14E00C26" w14:textId="77777777" w:rsidR="00243323" w:rsidRPr="00BB381A" w:rsidRDefault="00243323" w:rsidP="00243323">
      <w:pPr>
        <w:pStyle w:val="KDParagraf"/>
        <w:spacing w:before="0"/>
        <w:rPr>
          <w:rFonts w:cs="Arial"/>
          <w:noProof/>
          <w:color w:val="00B0F0"/>
          <w:lang w:val="sr-Cyrl-CS" w:bidi="en-US"/>
        </w:rPr>
      </w:pPr>
      <w:r w:rsidRPr="00BB381A">
        <w:rPr>
          <w:rFonts w:cs="Arial"/>
          <w:noProof/>
          <w:lang w:val="sr-Cyrl-C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723EDAC1" w14:textId="77777777" w:rsidR="00243323" w:rsidRPr="00BB381A" w:rsidRDefault="00243323" w:rsidP="00243323">
      <w:pPr>
        <w:pStyle w:val="KDParagraf"/>
        <w:spacing w:before="0"/>
        <w:rPr>
          <w:rFonts w:cs="Arial"/>
          <w:noProof/>
          <w:lang w:val="sr-Cyrl-CS" w:bidi="en-US"/>
        </w:rPr>
      </w:pPr>
      <w:r w:rsidRPr="00BB381A">
        <w:rPr>
          <w:rFonts w:cs="Arial"/>
          <w:noProof/>
          <w:lang w:val="sr-Cyrl-CS" w:bidi="en-US"/>
        </w:rPr>
        <w:t>Понуђачи из групе понуђача одговорају неограничено солидарно према Наручиоцу.</w:t>
      </w:r>
    </w:p>
    <w:p w14:paraId="705B0CDB" w14:textId="77777777" w:rsidR="00243323" w:rsidRPr="00BB381A" w:rsidRDefault="00243323" w:rsidP="00243323">
      <w:pPr>
        <w:pStyle w:val="KDParagraf"/>
        <w:spacing w:before="0"/>
        <w:rPr>
          <w:rFonts w:cs="Arial"/>
          <w:noProof/>
          <w:lang w:val="sr-Cyrl-CS" w:bidi="en-US"/>
        </w:rPr>
      </w:pPr>
    </w:p>
    <w:p w14:paraId="70091961" w14:textId="77777777" w:rsidR="00243323" w:rsidRPr="00732747" w:rsidRDefault="00243323" w:rsidP="00256E42">
      <w:pPr>
        <w:pStyle w:val="KDPodnaslov2"/>
        <w:numPr>
          <w:ilvl w:val="1"/>
          <w:numId w:val="17"/>
        </w:numPr>
        <w:spacing w:before="0" w:after="120"/>
        <w:ind w:left="357" w:hanging="357"/>
        <w:jc w:val="both"/>
        <w:rPr>
          <w:rFonts w:cs="Arial"/>
          <w:noProof/>
          <w:lang w:val="sr-Cyrl-CS"/>
        </w:rPr>
      </w:pPr>
      <w:r w:rsidRPr="00BB381A">
        <w:rPr>
          <w:rFonts w:cs="Arial"/>
          <w:noProof/>
          <w:lang w:val="sr-Cyrl-CS"/>
        </w:rPr>
        <w:t>Понуђена цена</w:t>
      </w:r>
    </w:p>
    <w:p w14:paraId="281F86C4" w14:textId="77777777" w:rsidR="00243323" w:rsidRPr="00656801" w:rsidRDefault="007108E7" w:rsidP="00243323">
      <w:pPr>
        <w:pStyle w:val="KDParagraf"/>
        <w:spacing w:before="0"/>
        <w:rPr>
          <w:rFonts w:cs="Arial"/>
          <w:noProof/>
          <w:lang w:val="sr-Cyrl-CS"/>
        </w:rPr>
      </w:pPr>
      <w:r w:rsidRPr="007108E7">
        <w:rPr>
          <w:rFonts w:cs="Arial"/>
          <w:noProof/>
          <w:kern w:val="3"/>
          <w:lang w:val="sr-Cyrl-CS"/>
        </w:rPr>
        <w:t xml:space="preserve">Цена се исказује у динарима </w:t>
      </w:r>
      <w:r w:rsidRPr="00656801">
        <w:rPr>
          <w:rFonts w:cs="Arial"/>
          <w:noProof/>
          <w:kern w:val="3"/>
          <w:lang w:val="sr-Cyrl-CS"/>
        </w:rPr>
        <w:t>(РСД), без пореза на додату вредност или у еврима (ЕУР).</w:t>
      </w:r>
    </w:p>
    <w:p w14:paraId="5C81CFAA" w14:textId="77777777" w:rsidR="00243323" w:rsidRPr="00BB381A" w:rsidRDefault="00243323" w:rsidP="00243323">
      <w:pPr>
        <w:pStyle w:val="KDParagraf"/>
        <w:spacing w:before="0"/>
        <w:rPr>
          <w:rFonts w:cs="Arial"/>
          <w:noProof/>
          <w:lang w:val="sr-Cyrl-CS"/>
        </w:rPr>
      </w:pPr>
      <w:r w:rsidRPr="00BB381A">
        <w:rPr>
          <w:rFonts w:cs="Arial"/>
          <w:noProof/>
          <w:lang w:val="sr-Cyrl-C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w:t>
      </w:r>
      <w:r w:rsidRPr="00BB381A">
        <w:rPr>
          <w:rFonts w:cs="Arial"/>
          <w:noProof/>
          <w:sz w:val="24"/>
          <w:szCs w:val="24"/>
          <w:lang w:val="sr-Cyrl-CS"/>
        </w:rPr>
        <w:t xml:space="preserve"> на </w:t>
      </w:r>
      <w:r w:rsidRPr="00BB381A">
        <w:rPr>
          <w:rFonts w:cs="Arial"/>
          <w:noProof/>
          <w:lang w:val="sr-Cyrl-CS"/>
        </w:rPr>
        <w:t xml:space="preserve">додату вредност. </w:t>
      </w:r>
    </w:p>
    <w:p w14:paraId="7B088B04" w14:textId="77777777" w:rsidR="00243323" w:rsidRPr="00BB381A" w:rsidRDefault="00243323" w:rsidP="00243323">
      <w:pPr>
        <w:pStyle w:val="KDParagraf"/>
        <w:spacing w:before="0"/>
        <w:rPr>
          <w:rFonts w:cs="Arial"/>
          <w:noProof/>
          <w:lang w:val="sr-Cyrl-CS"/>
        </w:rPr>
      </w:pPr>
      <w:r w:rsidRPr="00BB381A">
        <w:rPr>
          <w:rFonts w:cs="Arial"/>
          <w:noProof/>
          <w:lang w:val="sr-Cyrl-C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1CA05A0" w14:textId="77777777" w:rsidR="00243323" w:rsidRDefault="00243323" w:rsidP="00243323">
      <w:pPr>
        <w:pStyle w:val="KDParagraf"/>
        <w:spacing w:before="0"/>
        <w:rPr>
          <w:rFonts w:cs="Arial"/>
          <w:noProof/>
          <w:lang w:val="sr-Cyrl-CS"/>
        </w:rPr>
      </w:pPr>
      <w:r w:rsidRPr="00BB381A">
        <w:rPr>
          <w:rFonts w:cs="Arial"/>
          <w:noProof/>
          <w:lang w:val="sr-Cyrl-CS"/>
        </w:rPr>
        <w:t>Понуда која је изражена у две валуте, сматраће се неприхватљивом.</w:t>
      </w:r>
    </w:p>
    <w:p w14:paraId="0E4697A1" w14:textId="77777777" w:rsidR="007108E7" w:rsidRPr="00656801" w:rsidRDefault="007108E7" w:rsidP="007108E7">
      <w:pPr>
        <w:widowControl w:val="0"/>
        <w:tabs>
          <w:tab w:val="left" w:pos="567"/>
          <w:tab w:val="left" w:pos="7605"/>
        </w:tabs>
        <w:suppressAutoHyphens/>
        <w:autoSpaceDE w:val="0"/>
        <w:autoSpaceDN w:val="0"/>
        <w:spacing w:before="0"/>
        <w:rPr>
          <w:rFonts w:cs="Arial"/>
          <w:lang w:val="sr-Cyrl-CS"/>
        </w:rPr>
      </w:pPr>
      <w:r w:rsidRPr="00656801">
        <w:rPr>
          <w:rFonts w:cs="Arial"/>
          <w:lang w:val="sr-Cyrl-CS"/>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4533C06C" w14:textId="77777777" w:rsidR="007108E7" w:rsidRPr="007108E7" w:rsidRDefault="007108E7" w:rsidP="007108E7">
      <w:pPr>
        <w:widowControl w:val="0"/>
        <w:tabs>
          <w:tab w:val="left" w:pos="567"/>
        </w:tabs>
        <w:suppressAutoHyphens/>
        <w:autoSpaceDE w:val="0"/>
        <w:autoSpaceDN w:val="0"/>
        <w:spacing w:before="0" w:after="60"/>
        <w:rPr>
          <w:rFonts w:cs="Arial"/>
          <w:noProof/>
          <w:color w:val="000000"/>
          <w:lang w:val="sr-Cyrl-CS"/>
        </w:rPr>
      </w:pPr>
      <w:r w:rsidRPr="007108E7">
        <w:rPr>
          <w:rFonts w:cs="Arial"/>
          <w:noProof/>
          <w:color w:val="000000"/>
          <w:lang w:val="sr-Cyrl-CS"/>
        </w:rPr>
        <w:t>Понуђена цена укључује све трошкове реализације предмета набавке до места испоруке, као и све зависне трошкове као што су (трошкови транспорта,осигурања,царине,трошкови пријемног испитивања,трошкови стручног тима Наручиоца за пријем, трошкови прибављања средстава финансијског обезбеђења и др.)</w:t>
      </w:r>
    </w:p>
    <w:p w14:paraId="6D69CD44" w14:textId="77777777" w:rsidR="00243323" w:rsidRPr="007108E7" w:rsidRDefault="007108E7" w:rsidP="007108E7">
      <w:pPr>
        <w:pStyle w:val="KDParagraf"/>
        <w:spacing w:before="0"/>
        <w:rPr>
          <w:rFonts w:cs="Arial"/>
          <w:noProof/>
          <w:lang w:val="sr-Cyrl-CS"/>
        </w:rPr>
      </w:pPr>
      <w:r w:rsidRPr="00BB125C">
        <w:rPr>
          <w:rFonts w:cs="Arial"/>
          <w:noProof/>
          <w:lang w:val="sr-Cyrl-CS"/>
        </w:rPr>
        <w:t>Ако понуђена цена укључује увозну царину и друге дажбине, понуђач је дужан да тај део одвојено искаже у динарима.</w:t>
      </w:r>
    </w:p>
    <w:p w14:paraId="0EF4A856" w14:textId="77777777" w:rsidR="00243323" w:rsidRDefault="00243323" w:rsidP="00243323">
      <w:pPr>
        <w:pStyle w:val="KDParagraf"/>
        <w:spacing w:before="0"/>
        <w:rPr>
          <w:rFonts w:cs="Arial"/>
          <w:noProof/>
          <w:lang w:val="sr-Latn-RS"/>
        </w:rPr>
      </w:pPr>
      <w:r w:rsidRPr="00BB381A">
        <w:rPr>
          <w:rFonts w:cs="Arial"/>
          <w:noProof/>
          <w:lang w:val="sr-Cyrl-CS"/>
        </w:rPr>
        <w:t>Ако је у понуди исказана неуобичајено ниска цена, Наручилац ће поступити у складу са чланом 92. Закона.</w:t>
      </w:r>
    </w:p>
    <w:p w14:paraId="5AEA9DD1" w14:textId="77777777" w:rsidR="00C975C7" w:rsidRPr="003E6684" w:rsidRDefault="00C975C7" w:rsidP="00243323">
      <w:pPr>
        <w:pStyle w:val="KDParagraf"/>
        <w:spacing w:before="0"/>
        <w:rPr>
          <w:rStyle w:val="Emphasis"/>
          <w:rFonts w:cs="Arial"/>
          <w:i w:val="0"/>
          <w:iCs w:val="0"/>
          <w:noProof/>
          <w:lang w:val="sr-Cyrl-RS"/>
        </w:rPr>
      </w:pPr>
    </w:p>
    <w:p w14:paraId="75B54C11" w14:textId="77777777" w:rsidR="00243323" w:rsidRPr="00732747" w:rsidRDefault="00243323" w:rsidP="00732747">
      <w:pPr>
        <w:pStyle w:val="KDPodnaslov2"/>
        <w:spacing w:before="0" w:after="120"/>
        <w:jc w:val="both"/>
        <w:rPr>
          <w:rFonts w:cs="Arial"/>
          <w:noProof/>
          <w:lang w:val="sr-Cyrl-CS"/>
        </w:rPr>
      </w:pPr>
      <w:r w:rsidRPr="008E493D">
        <w:rPr>
          <w:rFonts w:cs="Arial"/>
          <w:noProof/>
          <w:lang w:val="sr-Cyrl-CS"/>
        </w:rPr>
        <w:t>6.12</w:t>
      </w:r>
      <w:r w:rsidR="007108E7">
        <w:rPr>
          <w:rFonts w:cs="Arial"/>
          <w:noProof/>
          <w:lang w:val="sr-Cyrl-CS"/>
        </w:rPr>
        <w:t xml:space="preserve">  </w:t>
      </w:r>
      <w:r w:rsidRPr="008E493D">
        <w:rPr>
          <w:rFonts w:cs="Arial"/>
          <w:noProof/>
          <w:lang w:val="sr-Cyrl-CS"/>
        </w:rPr>
        <w:t>Начин и услови плаћања</w:t>
      </w:r>
    </w:p>
    <w:p w14:paraId="47340CA8" w14:textId="77777777" w:rsidR="00925AA1" w:rsidRDefault="00750114" w:rsidP="00E5369C">
      <w:pPr>
        <w:pStyle w:val="KDParagraf"/>
        <w:spacing w:before="0"/>
        <w:rPr>
          <w:rFonts w:cs="Arial"/>
          <w:bCs/>
          <w:iCs/>
          <w:noProof/>
          <w:lang w:val="sr-Cyrl-CS"/>
        </w:rPr>
      </w:pPr>
      <w:r w:rsidRPr="008E493D">
        <w:rPr>
          <w:rFonts w:eastAsia="Calibri" w:cs="Arial"/>
          <w:noProof/>
          <w:lang w:val="sr-Cyrl-CS"/>
        </w:rPr>
        <w:t>Плаћање добара који су предмет ове јавне набавке Наручилац ће извр</w:t>
      </w:r>
      <w:r>
        <w:rPr>
          <w:rFonts w:eastAsia="Calibri" w:cs="Arial"/>
          <w:noProof/>
          <w:lang w:val="sr-Cyrl-CS"/>
        </w:rPr>
        <w:t>шити на текући рачун Понуђача</w:t>
      </w:r>
      <w:r w:rsidR="0003378E">
        <w:rPr>
          <w:rFonts w:cs="Arial"/>
          <w:bCs/>
          <w:iCs/>
          <w:noProof/>
          <w:lang w:val="sr-Cyrl-CS"/>
        </w:rPr>
        <w:t xml:space="preserve">, </w:t>
      </w:r>
      <w:r w:rsidRPr="00E046BE">
        <w:rPr>
          <w:rFonts w:cs="Arial"/>
          <w:bCs/>
          <w:iCs/>
          <w:noProof/>
          <w:lang w:val="sr-Cyrl-CS"/>
        </w:rPr>
        <w:t xml:space="preserve">након сваке испоруке, у року </w:t>
      </w:r>
      <w:r>
        <w:rPr>
          <w:rFonts w:cs="Arial"/>
          <w:bCs/>
          <w:iCs/>
          <w:noProof/>
          <w:lang w:val="sr-Cyrl-CS"/>
        </w:rPr>
        <w:t xml:space="preserve">који не може бити дужи  </w:t>
      </w:r>
      <w:r w:rsidRPr="000726BA">
        <w:rPr>
          <w:rFonts w:cs="Arial"/>
          <w:bCs/>
          <w:iCs/>
          <w:noProof/>
          <w:lang w:val="sr-Cyrl-CS"/>
        </w:rPr>
        <w:t>од</w:t>
      </w:r>
      <w:r w:rsidRPr="00E046BE">
        <w:rPr>
          <w:rFonts w:cs="Arial"/>
          <w:bCs/>
          <w:iCs/>
          <w:noProof/>
          <w:lang w:val="sr-Cyrl-CS"/>
        </w:rPr>
        <w:t xml:space="preserve"> 45 (</w:t>
      </w:r>
      <w:r>
        <w:rPr>
          <w:rFonts w:cs="Arial"/>
          <w:bCs/>
          <w:iCs/>
          <w:noProof/>
          <w:lang w:val="sr-Cyrl-CS"/>
        </w:rPr>
        <w:t xml:space="preserve">словима: </w:t>
      </w:r>
      <w:r w:rsidRPr="00E046BE">
        <w:rPr>
          <w:rFonts w:cs="Arial"/>
          <w:bCs/>
          <w:iCs/>
          <w:noProof/>
          <w:lang w:val="sr-Cyrl-CS"/>
        </w:rPr>
        <w:t>четрдесетпет) дана од</w:t>
      </w:r>
      <w:r>
        <w:rPr>
          <w:rFonts w:cs="Arial"/>
          <w:bCs/>
          <w:iCs/>
          <w:noProof/>
          <w:lang w:val="sr-Cyrl-CS"/>
        </w:rPr>
        <w:t xml:space="preserve"> дана</w:t>
      </w:r>
      <w:r w:rsidRPr="00E046BE">
        <w:rPr>
          <w:rFonts w:cs="Arial"/>
          <w:bCs/>
          <w:iCs/>
          <w:noProof/>
          <w:lang w:val="sr-Cyrl-CS"/>
        </w:rPr>
        <w:t xml:space="preserve"> пријема исправног рачуна</w:t>
      </w:r>
      <w:r>
        <w:rPr>
          <w:rFonts w:cs="Arial"/>
          <w:bCs/>
          <w:iCs/>
          <w:noProof/>
          <w:lang w:val="sr-Cyrl-CS"/>
        </w:rPr>
        <w:t xml:space="preserve"> на писарници Н</w:t>
      </w:r>
      <w:r w:rsidRPr="006B7446">
        <w:rPr>
          <w:rFonts w:cs="Arial"/>
          <w:bCs/>
          <w:iCs/>
          <w:noProof/>
          <w:lang w:val="sr-Cyrl-CS"/>
        </w:rPr>
        <w:t>аручиоца</w:t>
      </w:r>
      <w:r w:rsidR="00E5369C">
        <w:rPr>
          <w:rFonts w:cs="Arial"/>
          <w:bCs/>
          <w:iCs/>
          <w:noProof/>
          <w:lang w:val="sr-Cyrl-CS"/>
        </w:rPr>
        <w:t>.</w:t>
      </w:r>
    </w:p>
    <w:p w14:paraId="32D652D6" w14:textId="77777777" w:rsidR="00E5369C" w:rsidRDefault="00E5369C" w:rsidP="00E5369C">
      <w:pPr>
        <w:pStyle w:val="KDParagraf"/>
        <w:spacing w:before="60"/>
        <w:rPr>
          <w:rFonts w:eastAsia="Calibri" w:cs="Arial"/>
          <w:kern w:val="1"/>
          <w:lang w:val="sr-Cyrl-CS" w:eastAsia="hi-IN" w:bidi="hi-IN"/>
        </w:rPr>
      </w:pPr>
      <w:r w:rsidRPr="00E5369C">
        <w:rPr>
          <w:rFonts w:eastAsia="Calibri" w:cs="Arial"/>
          <w:kern w:val="1"/>
          <w:lang w:val="sr-Cyrl-CS" w:eastAsia="hi-IN" w:bidi="hi-IN"/>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 представља основ за фактурисање и обавезан је пратећи документ уз рачун</w:t>
      </w:r>
      <w:r>
        <w:rPr>
          <w:rFonts w:eastAsia="Calibri" w:cs="Arial"/>
          <w:kern w:val="1"/>
          <w:lang w:val="sr-Cyrl-CS" w:eastAsia="hi-IN" w:bidi="hi-IN"/>
        </w:rPr>
        <w:t>.</w:t>
      </w:r>
    </w:p>
    <w:p w14:paraId="6334B25C" w14:textId="77777777" w:rsidR="00E5369C" w:rsidRPr="00E5369C" w:rsidRDefault="00E5369C" w:rsidP="00E5369C">
      <w:pPr>
        <w:suppressAutoHyphens/>
        <w:spacing w:before="60"/>
        <w:rPr>
          <w:rFonts w:eastAsia="Calibri" w:cs="Arial"/>
          <w:kern w:val="1"/>
          <w:lang w:val="sr-Cyrl-CS" w:eastAsia="hi-IN" w:bidi="hi-IN"/>
        </w:rPr>
      </w:pPr>
      <w:r w:rsidRPr="00E5369C">
        <w:rPr>
          <w:rFonts w:eastAsia="Calibri" w:cs="Arial"/>
          <w:kern w:val="1"/>
          <w:lang w:val="sr-Cyrl-CS" w:eastAsia="hi-IN" w:bidi="hi-IN"/>
        </w:rPr>
        <w:t xml:space="preserve">У испостављеном рачуну и отпремници  Понуђач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77AB4C5C" w14:textId="77777777" w:rsidR="00E5369C" w:rsidRPr="00E5369C" w:rsidRDefault="00E5369C" w:rsidP="00E5369C">
      <w:pPr>
        <w:suppressAutoHyphens/>
        <w:spacing w:before="60"/>
        <w:rPr>
          <w:rFonts w:eastAsia="Calibri" w:cs="Arial"/>
          <w:kern w:val="1"/>
          <w:lang w:val="sr-Cyrl-CS" w:eastAsia="hi-IN" w:bidi="hi-IN"/>
        </w:rPr>
      </w:pPr>
      <w:r w:rsidRPr="00E5369C">
        <w:rPr>
          <w:rFonts w:eastAsia="Calibri" w:cs="Arial"/>
          <w:kern w:val="1"/>
          <w:lang w:val="sr-Cyrl-CS" w:eastAsia="hi-IN" w:bidi="hi-IN"/>
        </w:rPr>
        <w:lastRenderedPageBreak/>
        <w:t>Уколико, због коришћења различитих шифрарника и софтверских решења није могуће у самом рачуну навести горе наведени тачан назив,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19D5691" w14:textId="77777777" w:rsidR="00E5369C" w:rsidRPr="00BC447E" w:rsidRDefault="00E5369C" w:rsidP="00E5369C">
      <w:pPr>
        <w:suppressAutoHyphens/>
        <w:spacing w:before="60"/>
        <w:rPr>
          <w:rFonts w:eastAsia="Calibri" w:cs="Arial"/>
          <w:color w:val="984806" w:themeColor="accent6" w:themeShade="80"/>
          <w:kern w:val="1"/>
          <w:lang w:val="sr-Cyrl-CS" w:eastAsia="hi-IN" w:bidi="hi-IN"/>
        </w:rPr>
      </w:pPr>
      <w:r w:rsidRPr="00E5369C">
        <w:rPr>
          <w:rFonts w:eastAsia="Calibri" w:cs="Arial"/>
          <w:kern w:val="1"/>
          <w:lang w:val="sr-Cyrl-CS" w:eastAsia="hi-IN" w:bidi="hi-IN"/>
        </w:rPr>
        <w:t>Рачун мора гласити на: Јавно предузеће „Електропривреда Србије“ Београд</w:t>
      </w:r>
      <w:r w:rsidRPr="003E6684">
        <w:rPr>
          <w:rFonts w:eastAsia="Calibri" w:cs="Arial"/>
          <w:kern w:val="1"/>
          <w:lang w:val="sr-Cyrl-CS" w:eastAsia="hi-IN" w:bidi="hi-IN"/>
        </w:rPr>
        <w:t xml:space="preserve">, </w:t>
      </w:r>
      <w:r w:rsidR="00BC447E" w:rsidRPr="003E6684">
        <w:rPr>
          <w:rFonts w:eastAsia="Calibri" w:cs="Arial"/>
          <w:kern w:val="1"/>
          <w:lang w:val="sr-Cyrl-CS" w:eastAsia="hi-IN" w:bidi="hi-IN"/>
        </w:rPr>
        <w:t>Балканска 13</w:t>
      </w:r>
      <w:r w:rsidRPr="003E6684">
        <w:rPr>
          <w:rFonts w:eastAsia="Calibri" w:cs="Arial"/>
          <w:kern w:val="1"/>
          <w:lang w:val="sr-Cyrl-CS" w:eastAsia="hi-IN" w:bidi="hi-IN"/>
        </w:rPr>
        <w:t xml:space="preserve">, </w:t>
      </w:r>
      <w:r w:rsidRPr="00E5369C">
        <w:rPr>
          <w:rFonts w:eastAsia="Calibri" w:cs="Arial"/>
          <w:kern w:val="1"/>
          <w:lang w:val="sr-Cyrl-CS" w:eastAsia="hi-IN" w:bidi="hi-IN"/>
        </w:rPr>
        <w:t>Огранак РБ Колубара, Лазаревац, Светог Саве 1, ПИБ (103920327), МБ (20053658) и бити достављен на адресу Наручиоца: ЈП ЕПС Београд</w:t>
      </w:r>
      <w:r w:rsidR="003E6684">
        <w:rPr>
          <w:rFonts w:eastAsia="Calibri" w:cs="Arial"/>
          <w:kern w:val="1"/>
          <w:lang w:val="sr-Cyrl-CS" w:eastAsia="hi-IN" w:bidi="hi-IN"/>
        </w:rPr>
        <w:t>,</w:t>
      </w:r>
      <w:r w:rsidR="003E6684" w:rsidRPr="003E6684">
        <w:rPr>
          <w:rFonts w:eastAsia="Calibri" w:cs="Arial"/>
          <w:kern w:val="1"/>
          <w:lang w:val="sr-Cyrl-CS" w:eastAsia="hi-IN" w:bidi="hi-IN"/>
        </w:rPr>
        <w:t xml:space="preserve"> Балканска 13</w:t>
      </w:r>
      <w:r w:rsidRPr="00E5369C">
        <w:rPr>
          <w:rFonts w:eastAsia="Calibri" w:cs="Arial"/>
          <w:kern w:val="1"/>
          <w:lang w:val="sr-Cyrl-CS" w:eastAsia="hi-IN" w:bidi="hi-IN"/>
        </w:rPr>
        <w:t xml:space="preserve"> - Огранак РБ Колубара, Дише Ђурђевић бб,11560 Вреоци.</w:t>
      </w:r>
    </w:p>
    <w:p w14:paraId="0C0EB6F2" w14:textId="77777777" w:rsidR="00732747" w:rsidRPr="00333C71" w:rsidRDefault="00732747" w:rsidP="00DB347B">
      <w:pPr>
        <w:tabs>
          <w:tab w:val="left" w:pos="1440"/>
        </w:tabs>
        <w:autoSpaceDE w:val="0"/>
        <w:autoSpaceDN w:val="0"/>
        <w:adjustRightInd w:val="0"/>
        <w:spacing w:before="0"/>
        <w:ind w:right="-425"/>
        <w:rPr>
          <w:rFonts w:eastAsia="Calibri" w:cs="Arial"/>
          <w:noProof/>
          <w:lang w:val="sr-Cyrl-CS"/>
        </w:rPr>
      </w:pPr>
    </w:p>
    <w:p w14:paraId="2B8D1338" w14:textId="77777777" w:rsidR="00243323" w:rsidRPr="00EE4338" w:rsidRDefault="00E5369C" w:rsidP="00256E42">
      <w:pPr>
        <w:pStyle w:val="KDPodnaslov2"/>
        <w:numPr>
          <w:ilvl w:val="1"/>
          <w:numId w:val="21"/>
        </w:numPr>
        <w:spacing w:before="0" w:after="120"/>
        <w:ind w:left="465"/>
        <w:jc w:val="both"/>
        <w:rPr>
          <w:rFonts w:cs="Arial"/>
          <w:noProof/>
          <w:lang w:val="sr-Cyrl-CS"/>
        </w:rPr>
      </w:pPr>
      <w:r>
        <w:rPr>
          <w:rFonts w:cs="Arial"/>
          <w:noProof/>
          <w:lang w:val="sr-Cyrl-CS"/>
        </w:rPr>
        <w:t xml:space="preserve"> </w:t>
      </w:r>
      <w:r w:rsidR="00243323" w:rsidRPr="00EE4338">
        <w:rPr>
          <w:rFonts w:cs="Arial"/>
          <w:noProof/>
          <w:lang w:val="sr-Cyrl-CS"/>
        </w:rPr>
        <w:t>Рок важења понуде</w:t>
      </w:r>
    </w:p>
    <w:p w14:paraId="5E271E40" w14:textId="77777777" w:rsidR="00243323" w:rsidRPr="00BB381A" w:rsidRDefault="00243323" w:rsidP="00243323">
      <w:pPr>
        <w:spacing w:before="0"/>
        <w:rPr>
          <w:rFonts w:cs="Arial"/>
          <w:noProof/>
          <w:lang w:val="sr-Cyrl-CS"/>
        </w:rPr>
      </w:pPr>
      <w:r w:rsidRPr="00BB381A">
        <w:rPr>
          <w:rFonts w:cs="Arial"/>
          <w:noProof/>
          <w:lang w:val="sr-Cyrl-CS"/>
        </w:rPr>
        <w:t>Понуда м</w:t>
      </w:r>
      <w:r>
        <w:rPr>
          <w:rFonts w:cs="Arial"/>
          <w:noProof/>
          <w:lang w:val="sr-Cyrl-CS"/>
        </w:rPr>
        <w:t>ора да важи најмање 90 (</w:t>
      </w:r>
      <w:r w:rsidRPr="00BB381A">
        <w:rPr>
          <w:rFonts w:cs="Arial"/>
          <w:noProof/>
          <w:lang w:val="sr-Cyrl-CS"/>
        </w:rPr>
        <w:t xml:space="preserve">деведесет) дана од дана отварања понуда. </w:t>
      </w:r>
    </w:p>
    <w:p w14:paraId="1DC069B6" w14:textId="77777777" w:rsidR="00243323" w:rsidRPr="00BB381A" w:rsidRDefault="00243323" w:rsidP="00243323">
      <w:pPr>
        <w:spacing w:before="0"/>
        <w:rPr>
          <w:rFonts w:cs="Arial"/>
          <w:noProof/>
          <w:lang w:val="sr-Cyrl-CS"/>
        </w:rPr>
      </w:pPr>
      <w:r w:rsidRPr="00BB381A">
        <w:rPr>
          <w:rFonts w:cs="Arial"/>
          <w:noProof/>
          <w:lang w:val="sr-Cyrl-CS"/>
        </w:rPr>
        <w:t xml:space="preserve">У случају да Понуђач наведе краћи рок важења понуде, понуда ће бити одбијена, као неприхватљива. </w:t>
      </w:r>
    </w:p>
    <w:p w14:paraId="79A42ED9" w14:textId="77777777" w:rsidR="00243323" w:rsidRPr="00925AA1" w:rsidRDefault="00243323" w:rsidP="00243323">
      <w:pPr>
        <w:spacing w:before="0"/>
        <w:rPr>
          <w:rFonts w:cs="Arial"/>
          <w:noProof/>
          <w:lang w:val="sr-Cyrl-CS"/>
        </w:rPr>
      </w:pPr>
    </w:p>
    <w:p w14:paraId="2AA642D4" w14:textId="77777777" w:rsidR="00243323" w:rsidRPr="00EE4338" w:rsidRDefault="00E5369C" w:rsidP="00256E42">
      <w:pPr>
        <w:pStyle w:val="KDPodnaslov2"/>
        <w:numPr>
          <w:ilvl w:val="1"/>
          <w:numId w:val="21"/>
        </w:numPr>
        <w:spacing w:before="0" w:after="120"/>
        <w:ind w:left="465"/>
        <w:jc w:val="both"/>
        <w:rPr>
          <w:rFonts w:cs="Arial"/>
          <w:noProof/>
          <w:lang w:val="sr-Cyrl-CS"/>
        </w:rPr>
      </w:pPr>
      <w:r>
        <w:rPr>
          <w:rFonts w:cs="Arial"/>
          <w:noProof/>
          <w:lang w:val="sr-Cyrl-CS"/>
        </w:rPr>
        <w:t xml:space="preserve"> </w:t>
      </w:r>
      <w:r w:rsidR="00243323" w:rsidRPr="00EE4338">
        <w:rPr>
          <w:rFonts w:cs="Arial"/>
          <w:noProof/>
          <w:lang w:val="sr-Cyrl-CS"/>
        </w:rPr>
        <w:t>Средства финансијског обезбеђења</w:t>
      </w:r>
    </w:p>
    <w:p w14:paraId="475E8C91" w14:textId="77777777" w:rsidR="00243323" w:rsidRPr="00BB381A" w:rsidRDefault="00243323" w:rsidP="00243323">
      <w:pPr>
        <w:pStyle w:val="KDParagraf"/>
        <w:spacing w:before="0"/>
        <w:rPr>
          <w:rFonts w:cs="Arial"/>
          <w:noProof/>
          <w:lang w:val="sr-Cyrl-CS"/>
        </w:rPr>
      </w:pPr>
      <w:r w:rsidRPr="00BB381A">
        <w:rPr>
          <w:rFonts w:cs="Arial"/>
          <w:bCs/>
          <w:noProof/>
          <w:lang w:val="sr-Cyrl-CS"/>
        </w:rPr>
        <w:t xml:space="preserve">Наручилац користи право да захтева средстава финансијског обезбеђења (у даљем тексу СФО) </w:t>
      </w:r>
      <w:r w:rsidRPr="00BB381A">
        <w:rPr>
          <w:rFonts w:cs="Arial"/>
          <w:noProof/>
          <w:lang w:val="sr-Cyrl-C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11437071" w14:textId="77777777"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Сви трошкови око прибављања средст</w:t>
      </w:r>
      <w:r>
        <w:rPr>
          <w:rFonts w:eastAsia="TimesNewRomanPSMT" w:cs="Arial"/>
          <w:bCs/>
          <w:iCs/>
          <w:noProof/>
          <w:lang w:val="sr-Cyrl-CS"/>
        </w:rPr>
        <w:t>ава обезбеђења падају на терет П</w:t>
      </w:r>
      <w:r w:rsidRPr="00BB381A">
        <w:rPr>
          <w:rFonts w:eastAsia="TimesNewRomanPSMT" w:cs="Arial"/>
          <w:bCs/>
          <w:iCs/>
          <w:noProof/>
          <w:lang w:val="sr-Cyrl-CS"/>
        </w:rPr>
        <w:t>онуђача, а и исти могу бити наведени у Обрасцу трошкова припреме понуде.</w:t>
      </w:r>
    </w:p>
    <w:p w14:paraId="633D69C1" w14:textId="77777777"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Члан групе понуђача може бити налогодавац средства финансијског обезбеђења.</w:t>
      </w:r>
    </w:p>
    <w:p w14:paraId="460EEEA0" w14:textId="77777777"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Средства финансијског обезбеђења морају да буду исказанау валути у којој је и понуда.</w:t>
      </w:r>
    </w:p>
    <w:p w14:paraId="45E53DFA" w14:textId="77777777" w:rsidR="00243323" w:rsidRPr="00732747" w:rsidRDefault="00243323" w:rsidP="006B59F1">
      <w:pPr>
        <w:spacing w:after="120"/>
        <w:rPr>
          <w:rFonts w:eastAsia="TimesNewRomanPSMT" w:cs="Arial"/>
          <w:bCs/>
          <w:iCs/>
          <w:noProof/>
          <w:color w:val="00B0F0"/>
          <w:lang w:val="sr-Cyrl-CS"/>
        </w:rPr>
      </w:pPr>
      <w:r w:rsidRPr="00BB381A">
        <w:rPr>
          <w:rFonts w:eastAsia="TimesNewRomanPSMT" w:cs="Arial"/>
          <w:bCs/>
          <w:iCs/>
          <w:noProof/>
          <w:lang w:val="sr-Cyrl-CS"/>
        </w:rPr>
        <w:t>Ако се за време трајања уговора промене рокови за извршење уговорне обавезе, важност  СФО мора се продужити</w:t>
      </w:r>
      <w:r w:rsidRPr="00BB381A">
        <w:rPr>
          <w:rFonts w:eastAsia="TimesNewRomanPSMT" w:cs="Arial"/>
          <w:bCs/>
          <w:iCs/>
          <w:noProof/>
          <w:color w:val="00B0F0"/>
          <w:lang w:val="sr-Cyrl-CS"/>
        </w:rPr>
        <w:t xml:space="preserve">. </w:t>
      </w:r>
    </w:p>
    <w:p w14:paraId="06876F19" w14:textId="77777777" w:rsidR="00D76819" w:rsidRDefault="00243323" w:rsidP="00243323">
      <w:pPr>
        <w:spacing w:before="0"/>
        <w:rPr>
          <w:rFonts w:cs="Arial"/>
          <w:noProof/>
          <w:lang w:val="sr-Cyrl-CS"/>
        </w:rPr>
      </w:pPr>
      <w:r w:rsidRPr="00BB381A">
        <w:rPr>
          <w:rFonts w:cs="Arial"/>
          <w:noProof/>
          <w:lang w:val="sr-Cyrl-CS"/>
        </w:rPr>
        <w:t>Понуђач је дужан да достави следећа средства финансијског обезбеђења:</w:t>
      </w:r>
    </w:p>
    <w:p w14:paraId="14BDCC4E" w14:textId="77777777" w:rsidR="00EE4338" w:rsidRPr="00BB381A" w:rsidRDefault="00EE4338" w:rsidP="00243323">
      <w:pPr>
        <w:spacing w:before="0"/>
        <w:rPr>
          <w:rFonts w:cs="Arial"/>
          <w:noProof/>
          <w:lang w:val="sr-Cyrl-CS"/>
        </w:rPr>
      </w:pPr>
    </w:p>
    <w:p w14:paraId="505384FB" w14:textId="77777777" w:rsidR="00DD79B2" w:rsidRDefault="00DD79B2" w:rsidP="00DD79B2">
      <w:pPr>
        <w:spacing w:before="0" w:after="120"/>
        <w:rPr>
          <w:rFonts w:cs="Arial"/>
          <w:b/>
          <w:noProof/>
          <w:lang w:val="sr-Cyrl-CS"/>
        </w:rPr>
      </w:pPr>
      <w:r w:rsidRPr="00DD79B2">
        <w:rPr>
          <w:rFonts w:cs="Arial"/>
          <w:b/>
          <w:noProof/>
          <w:lang w:val="sr-Cyrl-CS"/>
        </w:rPr>
        <w:t xml:space="preserve">6.14.1 </w:t>
      </w:r>
      <w:r w:rsidR="00EF1560" w:rsidRPr="00DD79B2">
        <w:rPr>
          <w:rFonts w:cs="Arial"/>
          <w:b/>
          <w:noProof/>
          <w:lang w:val="sr-Cyrl-CS"/>
        </w:rPr>
        <w:t>Средство финансијског обезбеђења за озбиљност понуде</w:t>
      </w:r>
    </w:p>
    <w:p w14:paraId="2F217750" w14:textId="77777777" w:rsidR="00DD79B2" w:rsidRPr="00DD79B2" w:rsidRDefault="00DD79B2" w:rsidP="00DD79B2">
      <w:pPr>
        <w:spacing w:before="0" w:after="120"/>
        <w:ind w:left="680"/>
        <w:rPr>
          <w:rFonts w:cs="Arial"/>
          <w:b/>
          <w:noProof/>
          <w:lang w:val="sr-Cyrl-CS"/>
        </w:rPr>
      </w:pPr>
      <w:r w:rsidRPr="00C8633C">
        <w:rPr>
          <w:rFonts w:cs="Arial"/>
          <w:b/>
          <w:szCs w:val="24"/>
          <w:u w:val="single"/>
          <w:lang w:val="sr-Cyrl-CS"/>
        </w:rPr>
        <w:t>Меница за озбиљност понуде</w:t>
      </w:r>
    </w:p>
    <w:p w14:paraId="31EB01A5" w14:textId="77777777" w:rsidR="00EF1560" w:rsidRPr="000726BA" w:rsidRDefault="00822A25" w:rsidP="00EF1560">
      <w:pPr>
        <w:spacing w:before="0" w:after="120"/>
        <w:rPr>
          <w:rFonts w:cs="Arial"/>
          <w:noProof/>
          <w:lang w:val="sr-Cyrl-CS"/>
        </w:rPr>
      </w:pPr>
      <w:r w:rsidRPr="00C56AC7">
        <w:rPr>
          <w:rFonts w:cs="Arial"/>
          <w:b/>
          <w:noProof/>
          <w:lang w:val="sr-Cyrl-CS"/>
        </w:rPr>
        <w:t xml:space="preserve">Домаћи </w:t>
      </w:r>
      <w:r w:rsidR="00EF1560" w:rsidRPr="00C56AC7">
        <w:rPr>
          <w:rFonts w:cs="Arial"/>
          <w:b/>
          <w:noProof/>
          <w:lang w:val="sr-Cyrl-CS"/>
        </w:rPr>
        <w:t>Понуђач</w:t>
      </w:r>
      <w:r w:rsidR="00333C71">
        <w:rPr>
          <w:rFonts w:cs="Arial"/>
          <w:noProof/>
          <w:lang w:val="sr-Cyrl-CS"/>
        </w:rPr>
        <w:t xml:space="preserve"> </w:t>
      </w:r>
      <w:r w:rsidR="00EF1560" w:rsidRPr="002B5FE6">
        <w:rPr>
          <w:rFonts w:cs="Arial"/>
          <w:noProof/>
        </w:rPr>
        <w:t>je</w:t>
      </w:r>
      <w:r w:rsidR="00EF1560" w:rsidRPr="002B5FE6">
        <w:rPr>
          <w:rFonts w:cs="Arial"/>
          <w:noProof/>
          <w:lang w:val="sr-Cyrl-CS"/>
        </w:rPr>
        <w:t xml:space="preserve"> обавезан да уз понуду, </w:t>
      </w:r>
      <w:r w:rsidR="00EF1560">
        <w:rPr>
          <w:rFonts w:cs="Arial"/>
          <w:b/>
          <w:noProof/>
          <w:lang w:val="sr-Cyrl-CS"/>
        </w:rPr>
        <w:t>посебно за сваку</w:t>
      </w:r>
      <w:r w:rsidR="00EF1560" w:rsidRPr="001D41EE">
        <w:rPr>
          <w:rFonts w:cs="Arial"/>
          <w:b/>
          <w:noProof/>
          <w:lang w:val="sr-Cyrl-CS"/>
        </w:rPr>
        <w:t xml:space="preserve"> партију</w:t>
      </w:r>
      <w:r w:rsidR="00135B18">
        <w:rPr>
          <w:rFonts w:cs="Arial"/>
          <w:b/>
          <w:noProof/>
          <w:lang w:val="sr-Cyrl-CS"/>
        </w:rPr>
        <w:t xml:space="preserve"> </w:t>
      </w:r>
      <w:r w:rsidR="00EF1560" w:rsidRPr="000726BA">
        <w:rPr>
          <w:rFonts w:cs="Arial"/>
          <w:b/>
          <w:noProof/>
          <w:lang w:val="sr-Cyrl-CS"/>
        </w:rPr>
        <w:t>чи</w:t>
      </w:r>
      <w:r>
        <w:rPr>
          <w:rFonts w:cs="Arial"/>
          <w:b/>
          <w:noProof/>
          <w:lang w:val="sr-Cyrl-CS"/>
        </w:rPr>
        <w:t>ја понуђена вредност износи од 5</w:t>
      </w:r>
      <w:r w:rsidR="00EF1560" w:rsidRPr="000726BA">
        <w:rPr>
          <w:rFonts w:cs="Arial"/>
          <w:b/>
          <w:noProof/>
          <w:lang w:val="sr-Cyrl-CS"/>
        </w:rPr>
        <w:t>00.000,00</w:t>
      </w:r>
      <w:r w:rsidR="00E5369C">
        <w:rPr>
          <w:rFonts w:cs="Arial"/>
          <w:b/>
          <w:noProof/>
          <w:lang w:val="sr-Cyrl-CS"/>
        </w:rPr>
        <w:t xml:space="preserve"> </w:t>
      </w:r>
      <w:r w:rsidR="00EF1560" w:rsidRPr="000726BA">
        <w:rPr>
          <w:rFonts w:cs="Arial"/>
          <w:b/>
          <w:noProof/>
          <w:lang w:val="sr-Cyrl-CS"/>
        </w:rPr>
        <w:t>д</w:t>
      </w:r>
      <w:r>
        <w:rPr>
          <w:rFonts w:cs="Arial"/>
          <w:b/>
          <w:noProof/>
          <w:lang w:val="sr-Cyrl-CS"/>
        </w:rPr>
        <w:t xml:space="preserve">о </w:t>
      </w:r>
      <w:r w:rsidR="00676B8E">
        <w:rPr>
          <w:rFonts w:cs="Arial"/>
          <w:b/>
          <w:noProof/>
          <w:lang w:val="sr-Cyrl-CS"/>
        </w:rPr>
        <w:t>4</w:t>
      </w:r>
      <w:r w:rsidR="00555B14">
        <w:rPr>
          <w:rFonts w:cs="Arial"/>
          <w:b/>
          <w:noProof/>
          <w:lang w:val="sr-Cyrl-CS"/>
        </w:rPr>
        <w:t>0</w:t>
      </w:r>
      <w:r>
        <w:rPr>
          <w:rFonts w:cs="Arial"/>
          <w:b/>
          <w:noProof/>
          <w:lang w:val="sr-Cyrl-CS"/>
        </w:rPr>
        <w:t>.000.000,00 динара без ПДВ</w:t>
      </w:r>
      <w:r w:rsidR="00EF1560" w:rsidRPr="00A438D1">
        <w:rPr>
          <w:rFonts w:cs="Arial"/>
          <w:b/>
          <w:noProof/>
          <w:lang w:val="sr-Cyrl-CS"/>
        </w:rPr>
        <w:t>,</w:t>
      </w:r>
      <w:r w:rsidR="00135B18">
        <w:rPr>
          <w:rFonts w:cs="Arial"/>
          <w:noProof/>
          <w:lang w:val="sr-Cyrl-CS"/>
        </w:rPr>
        <w:t xml:space="preserve"> Наручиоцу достави</w:t>
      </w:r>
      <w:r w:rsidR="00EF1560" w:rsidRPr="002B5FE6">
        <w:rPr>
          <w:rFonts w:cs="Arial"/>
          <w:noProof/>
          <w:lang w:val="sr-Cyrl-CS"/>
        </w:rPr>
        <w:t>:</w:t>
      </w:r>
    </w:p>
    <w:p w14:paraId="1FAAD8A8" w14:textId="77777777" w:rsidR="00BC7599" w:rsidRPr="00DD79B2" w:rsidRDefault="00EF1560" w:rsidP="00256E42">
      <w:pPr>
        <w:pStyle w:val="ListParagraph"/>
        <w:numPr>
          <w:ilvl w:val="0"/>
          <w:numId w:val="18"/>
        </w:numPr>
        <w:spacing w:after="0"/>
        <w:ind w:left="357" w:hanging="357"/>
        <w:rPr>
          <w:rFonts w:ascii="Arial" w:hAnsi="Arial" w:cs="Arial"/>
          <w:b/>
          <w:noProof/>
          <w:lang w:val="sr-Cyrl-CS"/>
        </w:rPr>
      </w:pPr>
      <w:r w:rsidRPr="00BC7599">
        <w:rPr>
          <w:rFonts w:ascii="Arial" w:hAnsi="Arial" w:cs="Arial"/>
          <w:noProof/>
          <w:lang w:val="sr-Cyrl-CS"/>
        </w:rPr>
        <w:t>бланко сопствену меницу која је:</w:t>
      </w:r>
    </w:p>
    <w:p w14:paraId="784663F8" w14:textId="77777777" w:rsidR="00EF1560" w:rsidRPr="0063148F" w:rsidRDefault="00BC7599" w:rsidP="003335FC">
      <w:pPr>
        <w:numPr>
          <w:ilvl w:val="0"/>
          <w:numId w:val="11"/>
        </w:numPr>
        <w:spacing w:before="60"/>
        <w:ind w:left="851" w:hanging="357"/>
        <w:rPr>
          <w:rFonts w:cs="Arial"/>
          <w:noProof/>
          <w:lang w:val="sr-Cyrl-CS"/>
        </w:rPr>
      </w:pPr>
      <w:r w:rsidRPr="00BC7599">
        <w:rPr>
          <w:rFonts w:cs="Arial"/>
          <w:noProof/>
          <w:lang w:val="sr-Cyrl-CS"/>
        </w:rPr>
        <w:t>неопозива, без права протеста и наплатива на први позив, потписана од стране законског заступника или лица по овлашћењу  законског заступника и оверена службеним печатом, на начин који прописује Закон о меници</w:t>
      </w:r>
      <w:r w:rsidR="00EF1560" w:rsidRPr="0063148F">
        <w:rPr>
          <w:rFonts w:cs="Arial"/>
          <w:noProof/>
          <w:lang w:val="sr-Cyrl-CS"/>
        </w:rPr>
        <w:t xml:space="preserve"> ("Сл. лист ФНРЈ" бр. 104/46, "Сл. лист СФРЈ" бр. 16/65, 54/70 и 57/89 и "Сл. лист СРЈ" бр. 46/96, Сл. лист СЦГ бр. 01/03 Уст. повеља)</w:t>
      </w:r>
    </w:p>
    <w:p w14:paraId="3F76111D" w14:textId="77777777" w:rsidR="006945C8" w:rsidRPr="00676B8E" w:rsidRDefault="00DD79B2" w:rsidP="003335FC">
      <w:pPr>
        <w:numPr>
          <w:ilvl w:val="0"/>
          <w:numId w:val="11"/>
        </w:numPr>
        <w:ind w:left="851"/>
        <w:rPr>
          <w:rFonts w:cs="Arial"/>
          <w:noProof/>
          <w:sz w:val="24"/>
          <w:szCs w:val="24"/>
          <w:lang w:val="sr-Cyrl-CS"/>
        </w:rPr>
      </w:pPr>
      <w:r w:rsidRPr="00DD79B2">
        <w:rPr>
          <w:rFonts w:cs="Arial"/>
          <w:noProof/>
          <w:lang w:val="sr-Cyrl-C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w:t>
      </w:r>
    </w:p>
    <w:p w14:paraId="2F7B4E4B" w14:textId="77777777" w:rsidR="00333C71" w:rsidRPr="006945C8" w:rsidRDefault="00DD79B2" w:rsidP="003335FC">
      <w:pPr>
        <w:numPr>
          <w:ilvl w:val="0"/>
          <w:numId w:val="11"/>
        </w:numPr>
        <w:ind w:left="851"/>
        <w:rPr>
          <w:rFonts w:cs="Arial"/>
          <w:noProof/>
          <w:sz w:val="24"/>
          <w:szCs w:val="24"/>
          <w:lang w:val="sr-Cyrl-CS"/>
        </w:rPr>
      </w:pPr>
      <w:r w:rsidRPr="00DD79B2">
        <w:rPr>
          <w:rFonts w:cs="Arial"/>
          <w:noProof/>
          <w:lang w:val="sr-Cyrl-CS"/>
        </w:rPr>
        <w:t>меница и овлашћења</w:t>
      </w:r>
      <w:r w:rsidR="00EF1560" w:rsidRPr="0063148F">
        <w:rPr>
          <w:rFonts w:cs="Arial"/>
          <w:noProof/>
          <w:lang w:val="sr-Cyrl-CS"/>
        </w:rPr>
        <w:t xml:space="preserve">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w:t>
      </w:r>
    </w:p>
    <w:p w14:paraId="28775509" w14:textId="77777777" w:rsidR="00DD79B2" w:rsidRPr="00DD79B2" w:rsidRDefault="00EF1560" w:rsidP="00DD79B2">
      <w:pPr>
        <w:ind w:left="335" w:hanging="335"/>
        <w:rPr>
          <w:rFonts w:cs="Arial"/>
          <w:noProof/>
          <w:lang w:val="sr-Cyrl-CS"/>
        </w:rPr>
      </w:pPr>
      <w:r>
        <w:rPr>
          <w:rFonts w:cs="Arial"/>
          <w:noProof/>
          <w:lang w:val="sr-Cyrl-CS"/>
        </w:rPr>
        <w:t xml:space="preserve">2) </w:t>
      </w:r>
      <w:r w:rsidR="00BC7599">
        <w:rPr>
          <w:rFonts w:cs="Arial"/>
          <w:noProof/>
          <w:lang w:val="sr-Cyrl-CS"/>
        </w:rPr>
        <w:t xml:space="preserve"> </w:t>
      </w:r>
      <w:r w:rsidR="00DD79B2" w:rsidRPr="00DD79B2">
        <w:rPr>
          <w:rFonts w:cs="Arial"/>
          <w:noProof/>
          <w:lang w:val="sr-Cyrl-CS"/>
        </w:rPr>
        <w:t xml:space="preserve">Менично писмо – овлашћење којим Понуђач овлашћује Наручиоца да може </w:t>
      </w:r>
      <w:r w:rsidR="00DD79B2" w:rsidRPr="00DD79B2">
        <w:rPr>
          <w:rFonts w:cs="Arial"/>
          <w:lang w:val="sr-Cyrl-CS" w:eastAsia="sr-Latn-CS"/>
        </w:rPr>
        <w:t>неопозиво, без права протеста, безусловно, на први позив, без трошкова и вансудски</w:t>
      </w:r>
      <w:r w:rsidR="00DD79B2" w:rsidRPr="00DD79B2">
        <w:rPr>
          <w:rFonts w:cs="Arial"/>
          <w:color w:val="000000"/>
          <w:lang w:val="sr-Cyrl-CS" w:eastAsia="sr-Latn-CS"/>
        </w:rPr>
        <w:t xml:space="preserve"> </w:t>
      </w:r>
      <w:r w:rsidR="00DD79B2" w:rsidRPr="00DD79B2">
        <w:rPr>
          <w:rFonts w:cs="Arial"/>
          <w:noProof/>
          <w:lang w:val="sr-Cyrl-CS"/>
        </w:rPr>
        <w:t xml:space="preserve">покренути поступак наплате менице  на износ од 10% вредности понуде (без ПДВ-а) са роком важења 30 (словима: тридесет) календарских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0506002E" w14:textId="77777777" w:rsidR="00EF1560" w:rsidRPr="00BD2553" w:rsidRDefault="00EF1560" w:rsidP="00BD2553">
      <w:pPr>
        <w:ind w:left="335" w:hanging="335"/>
        <w:rPr>
          <w:rFonts w:cs="Arial"/>
          <w:noProof/>
          <w:lang w:val="sr-Cyrl-CS"/>
        </w:rPr>
      </w:pPr>
      <w:r>
        <w:rPr>
          <w:rFonts w:cs="Arial"/>
          <w:noProof/>
          <w:lang w:val="sr-Cyrl-CS"/>
        </w:rPr>
        <w:t xml:space="preserve">3) </w:t>
      </w:r>
      <w:r w:rsidRPr="0063148F">
        <w:rPr>
          <w:rFonts w:cs="Arial"/>
          <w:noProof/>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241AA3E" w14:textId="77777777" w:rsidR="00EF1560" w:rsidRPr="00692AED" w:rsidRDefault="00EF1560" w:rsidP="00EF1560">
      <w:pPr>
        <w:ind w:left="335" w:hanging="335"/>
        <w:rPr>
          <w:rFonts w:cs="Arial"/>
          <w:noProof/>
          <w:lang w:val="sr-Cyrl-CS"/>
        </w:rPr>
      </w:pPr>
      <w:r>
        <w:rPr>
          <w:rFonts w:cs="Arial"/>
          <w:noProof/>
          <w:lang w:val="sr-Cyrl-CS"/>
        </w:rPr>
        <w:t xml:space="preserve">4)  </w:t>
      </w:r>
      <w:r w:rsidR="00592EB5" w:rsidRPr="00B7050A">
        <w:rPr>
          <w:rFonts w:cs="Arial"/>
          <w:noProof/>
          <w:lang w:val="sr-Cyrl-RS"/>
        </w:rPr>
        <w:t xml:space="preserve">оверену </w:t>
      </w:r>
      <w:r w:rsidR="00592EB5">
        <w:rPr>
          <w:rFonts w:cs="Arial"/>
          <w:noProof/>
          <w:lang w:val="sr-Cyrl-CS"/>
        </w:rPr>
        <w:t>фотокопију важећег к</w:t>
      </w:r>
      <w:r w:rsidRPr="00692AED">
        <w:rPr>
          <w:rFonts w:cs="Arial"/>
          <w:noProof/>
          <w:lang w:val="sr-Cyrl-CS"/>
        </w:rPr>
        <w:t xml:space="preserve">артона депонованих потписа овлашћених лица за располагање новчаним средствима понуђача код  пословне банке.  </w:t>
      </w:r>
    </w:p>
    <w:p w14:paraId="3C2CFBF1" w14:textId="77777777" w:rsidR="00EF1560" w:rsidRPr="00692AED" w:rsidRDefault="00EF1560" w:rsidP="00EF1560">
      <w:pPr>
        <w:spacing w:after="120"/>
        <w:rPr>
          <w:rFonts w:cs="Arial"/>
          <w:noProof/>
          <w:lang w:val="sr-Cyrl-CS"/>
        </w:rPr>
      </w:pPr>
      <w:r>
        <w:rPr>
          <w:rFonts w:cs="Arial"/>
          <w:noProof/>
          <w:lang w:val="sr-Cyrl-CS"/>
        </w:rPr>
        <w:lastRenderedPageBreak/>
        <w:t xml:space="preserve">5)  </w:t>
      </w:r>
      <w:r w:rsidRPr="00692AED">
        <w:rPr>
          <w:rFonts w:cs="Arial"/>
          <w:noProof/>
          <w:lang w:val="sr-Cyrl-CS"/>
        </w:rPr>
        <w:t>фотокопију ОП обрасца са важећим подацима о лицима која су овлашћена за потпис менице</w:t>
      </w:r>
    </w:p>
    <w:p w14:paraId="24CA2A37" w14:textId="77777777" w:rsidR="00EF1560" w:rsidRPr="000726BA" w:rsidRDefault="00EF1560" w:rsidP="00EF1560">
      <w:pPr>
        <w:spacing w:before="0"/>
        <w:ind w:left="357" w:hanging="357"/>
        <w:rPr>
          <w:rFonts w:cs="Arial"/>
          <w:noProof/>
          <w:lang w:val="sr-Cyrl-CS"/>
        </w:rPr>
      </w:pPr>
      <w:r>
        <w:rPr>
          <w:rFonts w:cs="Arial"/>
          <w:noProof/>
          <w:lang w:val="sr-Cyrl-CS"/>
        </w:rPr>
        <w:t>6</w:t>
      </w:r>
      <w:r w:rsidRPr="0063148F">
        <w:rPr>
          <w:rFonts w:cs="Arial"/>
          <w:noProof/>
          <w:lang w:val="sr-Cyrl-C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w:t>
      </w:r>
      <w:r>
        <w:rPr>
          <w:rFonts w:cs="Arial"/>
          <w:noProof/>
        </w:rPr>
        <w:t>e</w:t>
      </w:r>
      <w:r w:rsidRPr="000726BA">
        <w:rPr>
          <w:rFonts w:cs="Arial"/>
          <w:noProof/>
          <w:lang w:val="sr-Cyrl-CS"/>
        </w:rPr>
        <w:t>).</w:t>
      </w:r>
    </w:p>
    <w:p w14:paraId="7AC23567" w14:textId="77777777" w:rsidR="00EF1560" w:rsidRPr="0063148F" w:rsidRDefault="00EF1560" w:rsidP="00EF1560">
      <w:pPr>
        <w:rPr>
          <w:rFonts w:cs="Arial"/>
          <w:noProof/>
          <w:lang w:val="sr-Cyrl-CS"/>
        </w:rPr>
      </w:pPr>
      <w:r w:rsidRPr="0063148F">
        <w:rPr>
          <w:rFonts w:cs="Arial"/>
          <w:noProof/>
          <w:lang w:val="sr-Cyrl-C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7879DD1" w14:textId="77777777" w:rsidR="00EF1560" w:rsidRPr="0063148F" w:rsidRDefault="00EF1560" w:rsidP="00EF1560">
      <w:pPr>
        <w:rPr>
          <w:rFonts w:cs="Arial"/>
          <w:noProof/>
          <w:lang w:val="sr-Cyrl-CS"/>
        </w:rPr>
      </w:pPr>
      <w:r w:rsidRPr="0063148F">
        <w:rPr>
          <w:rFonts w:cs="Arial"/>
          <w:noProof/>
          <w:lang w:val="sr-Cyrl-CS"/>
        </w:rPr>
        <w:t>Меница ће бити враћена Понуђачу у року од 8 (словима: осам) дана од дана предаје Наручиоцу средства финансијског обезбеђења која су захтевана у закљученом Уговору.</w:t>
      </w:r>
    </w:p>
    <w:p w14:paraId="78BE15E4" w14:textId="77777777" w:rsidR="00EF1560" w:rsidRPr="00BB381A" w:rsidRDefault="00EF1560" w:rsidP="00EF1560">
      <w:pPr>
        <w:rPr>
          <w:rFonts w:cs="Arial"/>
          <w:noProof/>
          <w:lang w:val="sr-Cyrl-CS"/>
        </w:rPr>
      </w:pPr>
      <w:r w:rsidRPr="0063148F">
        <w:rPr>
          <w:rFonts w:cs="Arial"/>
          <w:noProof/>
          <w:lang w:val="sr-Cyrl-C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F5ACA29" w14:textId="77777777" w:rsidR="00925AA1" w:rsidRDefault="00EF1560" w:rsidP="00676B8E">
      <w:pPr>
        <w:spacing w:after="120"/>
        <w:rPr>
          <w:rFonts w:cs="Arial"/>
          <w:noProof/>
          <w:lang w:val="sr-Cyrl-CS"/>
        </w:rPr>
      </w:pPr>
      <w:r w:rsidRPr="00BB381A">
        <w:rPr>
          <w:rFonts w:cs="Arial"/>
          <w:noProof/>
          <w:lang w:val="sr-Cyrl-C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0A43F6" w14:textId="77777777" w:rsidR="00D76819" w:rsidRDefault="00D76819" w:rsidP="00767799">
      <w:pPr>
        <w:spacing w:before="0" w:after="120"/>
        <w:rPr>
          <w:rFonts w:cs="Arial"/>
          <w:b/>
          <w:noProof/>
          <w:lang w:val="sr-Cyrl-CS"/>
        </w:rPr>
      </w:pPr>
      <w:r>
        <w:rPr>
          <w:rFonts w:cs="Arial"/>
          <w:b/>
          <w:noProof/>
          <w:lang w:val="sr-Cyrl-CS"/>
        </w:rPr>
        <w:t>6.14.2</w:t>
      </w:r>
      <w:r w:rsidRPr="00DD79B2">
        <w:rPr>
          <w:rFonts w:cs="Arial"/>
          <w:b/>
          <w:noProof/>
          <w:lang w:val="sr-Cyrl-CS"/>
        </w:rPr>
        <w:t xml:space="preserve"> Средство финансијског обезбеђења за </w:t>
      </w:r>
      <w:r w:rsidR="00676B8E">
        <w:rPr>
          <w:rFonts w:cs="Arial"/>
          <w:b/>
          <w:noProof/>
          <w:lang w:val="sr-Cyrl-CS"/>
        </w:rPr>
        <w:t>добро извршење</w:t>
      </w:r>
      <w:r>
        <w:rPr>
          <w:rFonts w:cs="Arial"/>
          <w:b/>
          <w:noProof/>
          <w:lang w:val="sr-Cyrl-CS"/>
        </w:rPr>
        <w:t xml:space="preserve"> посла</w:t>
      </w:r>
    </w:p>
    <w:p w14:paraId="29DE0FA2" w14:textId="77777777" w:rsidR="0045413A" w:rsidRPr="0045413A" w:rsidRDefault="0045413A" w:rsidP="0045413A">
      <w:pPr>
        <w:spacing w:before="0" w:after="120"/>
        <w:ind w:left="680"/>
        <w:rPr>
          <w:rFonts w:cs="Arial"/>
          <w:lang w:val="sr-Cyrl-CS"/>
        </w:rPr>
      </w:pPr>
      <w:r w:rsidRPr="0045413A">
        <w:rPr>
          <w:rFonts w:cs="Arial"/>
          <w:b/>
          <w:szCs w:val="24"/>
          <w:u w:val="single"/>
          <w:lang w:val="sr-Cyrl-CS"/>
        </w:rPr>
        <w:t xml:space="preserve">Меница за </w:t>
      </w:r>
      <w:r>
        <w:rPr>
          <w:rFonts w:cs="Arial"/>
          <w:b/>
          <w:szCs w:val="24"/>
          <w:u w:val="single"/>
          <w:lang w:val="sr-Cyrl-CS"/>
        </w:rPr>
        <w:t>добро извршење посла</w:t>
      </w:r>
    </w:p>
    <w:p w14:paraId="470A7678" w14:textId="77777777" w:rsidR="0045413A" w:rsidRPr="00002873" w:rsidRDefault="0045413A" w:rsidP="0045413A">
      <w:pPr>
        <w:spacing w:before="0" w:after="120"/>
        <w:rPr>
          <w:rFonts w:cs="Arial"/>
          <w:noProof/>
          <w:lang w:val="sr-Cyrl-CS"/>
        </w:rPr>
      </w:pPr>
      <w:r w:rsidRPr="00767799">
        <w:rPr>
          <w:rFonts w:cs="Arial"/>
          <w:b/>
          <w:noProof/>
          <w:lang w:val="sr-Cyrl-CS"/>
        </w:rPr>
        <w:t>Домаћи и</w:t>
      </w:r>
      <w:r w:rsidR="00046A0B" w:rsidRPr="00767799">
        <w:rPr>
          <w:rFonts w:cs="Arial"/>
          <w:b/>
          <w:noProof/>
          <w:lang w:val="sr-Cyrl-CS"/>
        </w:rPr>
        <w:t>забрани Понуђач</w:t>
      </w:r>
      <w:r w:rsidR="00046A0B">
        <w:rPr>
          <w:rFonts w:cs="Arial"/>
          <w:noProof/>
          <w:lang w:val="sr-Cyrl-CS"/>
        </w:rPr>
        <w:t xml:space="preserve"> чија</w:t>
      </w:r>
      <w:r w:rsidR="00046A0B" w:rsidRPr="00286E97">
        <w:rPr>
          <w:rFonts w:cs="Arial"/>
          <w:lang w:val="sr-Cyrl-CS"/>
        </w:rPr>
        <w:t xml:space="preserve"> укупна вредност</w:t>
      </w:r>
      <w:r>
        <w:rPr>
          <w:rFonts w:cs="Arial"/>
          <w:lang w:val="sr-Cyrl-CS"/>
        </w:rPr>
        <w:t xml:space="preserve"> уговора без ПДВ</w:t>
      </w:r>
      <w:r w:rsidR="00046A0B">
        <w:rPr>
          <w:rFonts w:cs="Arial"/>
          <w:lang w:val="sr-Cyrl-CS"/>
        </w:rPr>
        <w:t xml:space="preserve"> износи </w:t>
      </w:r>
      <w:r w:rsidR="001E5EF9">
        <w:rPr>
          <w:rFonts w:cs="Arial"/>
          <w:b/>
          <w:noProof/>
          <w:lang w:val="sr-Cyrl-CS"/>
        </w:rPr>
        <w:t>од 5</w:t>
      </w:r>
      <w:r w:rsidR="00676B8E">
        <w:rPr>
          <w:rFonts w:cs="Arial"/>
          <w:b/>
          <w:noProof/>
          <w:lang w:val="sr-Cyrl-CS"/>
        </w:rPr>
        <w:t>00.000,00 до 4</w:t>
      </w:r>
      <w:r w:rsidR="00046A0B">
        <w:rPr>
          <w:rFonts w:cs="Arial"/>
          <w:b/>
          <w:noProof/>
          <w:lang w:val="sr-Cyrl-CS"/>
        </w:rPr>
        <w:t>0.000.000,00</w:t>
      </w:r>
      <w:r>
        <w:rPr>
          <w:rFonts w:cs="Arial"/>
          <w:b/>
          <w:noProof/>
          <w:lang w:val="sr-Cyrl-CS"/>
        </w:rPr>
        <w:t xml:space="preserve"> </w:t>
      </w:r>
      <w:r>
        <w:rPr>
          <w:rFonts w:cs="Arial"/>
          <w:noProof/>
          <w:lang w:val="sr-Cyrl-CS"/>
        </w:rPr>
        <w:t>динара</w:t>
      </w:r>
      <w:r w:rsidR="00046A0B" w:rsidRPr="00F40689">
        <w:rPr>
          <w:rFonts w:cs="Arial"/>
          <w:noProof/>
          <w:lang w:val="sr-Cyrl-CS"/>
        </w:rPr>
        <w:t>,</w:t>
      </w:r>
      <w:r w:rsidR="00046A0B" w:rsidRPr="0063148F">
        <w:rPr>
          <w:rFonts w:cs="Arial"/>
          <w:noProof/>
          <w:lang w:val="sr-Cyrl-CS"/>
        </w:rPr>
        <w:t xml:space="preserve"> је у обавези</w:t>
      </w:r>
      <w:r w:rsidR="00046A0B">
        <w:rPr>
          <w:rFonts w:cs="Arial"/>
          <w:noProof/>
          <w:lang w:val="sr-Cyrl-CS"/>
        </w:rPr>
        <w:t xml:space="preserve"> да проликом </w:t>
      </w:r>
      <w:r>
        <w:rPr>
          <w:rFonts w:cs="Arial"/>
          <w:noProof/>
          <w:lang w:val="sr-Cyrl-CS"/>
        </w:rPr>
        <w:t xml:space="preserve">закључења уговора, </w:t>
      </w:r>
      <w:r w:rsidRPr="0045413A">
        <w:rPr>
          <w:rFonts w:cs="Arial"/>
          <w:lang w:val="sr-Cyrl-CS"/>
        </w:rPr>
        <w:t>а најкасније у року од 3 (словима: три) дана од дана закључења</w:t>
      </w:r>
      <w:r w:rsidRPr="0045413A">
        <w:rPr>
          <w:rFonts w:cs="Arial"/>
          <w:noProof/>
          <w:lang w:val="sr-Cyrl-CS"/>
        </w:rPr>
        <w:t xml:space="preserve">  уговора Наручиоцу</w:t>
      </w:r>
      <w:r>
        <w:rPr>
          <w:rFonts w:cs="Arial"/>
          <w:noProof/>
          <w:lang w:val="sr-Cyrl-CS"/>
        </w:rPr>
        <w:t xml:space="preserve"> достави: </w:t>
      </w:r>
    </w:p>
    <w:p w14:paraId="776FB168" w14:textId="77777777" w:rsidR="00046A0B" w:rsidRPr="0045413A" w:rsidRDefault="0045413A" w:rsidP="00256E42">
      <w:pPr>
        <w:pStyle w:val="ListParagraph"/>
        <w:numPr>
          <w:ilvl w:val="0"/>
          <w:numId w:val="19"/>
        </w:numPr>
        <w:spacing w:before="0" w:after="0" w:line="240" w:lineRule="auto"/>
        <w:ind w:left="357" w:hanging="357"/>
        <w:rPr>
          <w:rFonts w:ascii="Arial" w:hAnsi="Arial" w:cs="Arial"/>
          <w:noProof/>
          <w:lang w:val="sr-Cyrl-CS"/>
        </w:rPr>
      </w:pPr>
      <w:r>
        <w:rPr>
          <w:rFonts w:ascii="Arial" w:hAnsi="Arial" w:cs="Arial"/>
          <w:noProof/>
          <w:lang w:val="sr-Cyrl-CS"/>
        </w:rPr>
        <w:t>б</w:t>
      </w:r>
      <w:r w:rsidR="00046A0B" w:rsidRPr="0045413A">
        <w:rPr>
          <w:rFonts w:ascii="Arial" w:hAnsi="Arial" w:cs="Arial"/>
          <w:noProof/>
          <w:lang w:val="sr-Cyrl-CS"/>
        </w:rPr>
        <w:t>ланко сопствену</w:t>
      </w:r>
      <w:r>
        <w:rPr>
          <w:rFonts w:ascii="Arial" w:hAnsi="Arial" w:cs="Arial"/>
          <w:noProof/>
          <w:lang w:val="sr-Cyrl-CS"/>
        </w:rPr>
        <w:t xml:space="preserve"> </w:t>
      </w:r>
      <w:r w:rsidR="00046A0B" w:rsidRPr="0045413A">
        <w:rPr>
          <w:rFonts w:ascii="Arial" w:hAnsi="Arial" w:cs="Arial"/>
          <w:noProof/>
          <w:lang w:val="sr-Cyrl-CS"/>
        </w:rPr>
        <w:t>меницу</w:t>
      </w:r>
      <w:r>
        <w:rPr>
          <w:rFonts w:ascii="Arial" w:hAnsi="Arial" w:cs="Arial"/>
          <w:noProof/>
          <w:lang w:val="sr-Cyrl-CS"/>
        </w:rPr>
        <w:t xml:space="preserve"> </w:t>
      </w:r>
      <w:r>
        <w:rPr>
          <w:rFonts w:ascii="Arial" w:hAnsi="Arial" w:cs="Arial"/>
          <w:b/>
          <w:noProof/>
          <w:lang w:val="sr-Cyrl-CS"/>
        </w:rPr>
        <w:t>за добро извршење посла</w:t>
      </w:r>
      <w:r w:rsidR="00046A0B" w:rsidRPr="0045413A">
        <w:rPr>
          <w:rFonts w:ascii="Arial" w:hAnsi="Arial" w:cs="Arial"/>
          <w:noProof/>
          <w:lang w:val="sr-Cyrl-CS"/>
        </w:rPr>
        <w:t xml:space="preserve"> која је:</w:t>
      </w:r>
    </w:p>
    <w:p w14:paraId="12F5DE7E" w14:textId="77777777" w:rsidR="0045413A" w:rsidRPr="0063148F" w:rsidRDefault="0045413A" w:rsidP="00A7651E">
      <w:pPr>
        <w:numPr>
          <w:ilvl w:val="0"/>
          <w:numId w:val="11"/>
        </w:numPr>
        <w:spacing w:before="60"/>
        <w:ind w:left="851" w:hanging="357"/>
        <w:rPr>
          <w:rFonts w:cs="Arial"/>
          <w:noProof/>
          <w:lang w:val="sr-Cyrl-CS"/>
        </w:rPr>
      </w:pPr>
      <w:r w:rsidRPr="00BC7599">
        <w:rPr>
          <w:rFonts w:cs="Arial"/>
          <w:noProof/>
          <w:lang w:val="sr-Cyrl-CS"/>
        </w:rPr>
        <w:t>неопозива, без права протеста и наплатива на први позив, потписана од стране законског заступника или лица по овлашћењу  законског заступника и оверена службеним печатом, на начин који прописује Закон о меници</w:t>
      </w:r>
      <w:r w:rsidRPr="0063148F">
        <w:rPr>
          <w:rFonts w:cs="Arial"/>
          <w:noProof/>
          <w:lang w:val="sr-Cyrl-CS"/>
        </w:rPr>
        <w:t xml:space="preserve"> ("Сл. лист ФНРЈ" бр. 104/46, "Сл. лист СФРЈ" бр. 16/65, 54/70 и 57/89 и "Сл. лист СРЈ" бр. 46/96, Сл. лист СЦГ бр. 01/03 Уст. повеља)</w:t>
      </w:r>
    </w:p>
    <w:p w14:paraId="7D65370D" w14:textId="77777777" w:rsidR="00046A0B" w:rsidRPr="0063148F" w:rsidRDefault="00046A0B" w:rsidP="00A7651E">
      <w:pPr>
        <w:numPr>
          <w:ilvl w:val="0"/>
          <w:numId w:val="11"/>
        </w:numPr>
        <w:spacing w:after="120"/>
        <w:ind w:left="851" w:hanging="357"/>
        <w:rPr>
          <w:rFonts w:cs="Arial"/>
          <w:noProof/>
          <w:sz w:val="24"/>
          <w:szCs w:val="24"/>
          <w:lang w:val="sr-Cyrl-CS"/>
        </w:rPr>
      </w:pPr>
      <w:r w:rsidRPr="0063148F">
        <w:rPr>
          <w:rFonts w:cs="Arial"/>
          <w:noProof/>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63148F">
        <w:rPr>
          <w:rFonts w:cs="Arial"/>
          <w:noProof/>
          <w:sz w:val="24"/>
          <w:szCs w:val="24"/>
          <w:lang w:val="sr-Cyrl-CS"/>
        </w:rPr>
        <w:t>).</w:t>
      </w:r>
    </w:p>
    <w:p w14:paraId="2EFDDF2A" w14:textId="77777777" w:rsidR="00046A0B" w:rsidRPr="0063148F" w:rsidRDefault="00046A0B" w:rsidP="00256E42">
      <w:pPr>
        <w:pStyle w:val="ListParagraph"/>
        <w:numPr>
          <w:ilvl w:val="0"/>
          <w:numId w:val="19"/>
        </w:numPr>
        <w:spacing w:before="0" w:after="0" w:line="240" w:lineRule="auto"/>
        <w:ind w:left="357" w:hanging="357"/>
        <w:rPr>
          <w:rFonts w:ascii="Arial" w:hAnsi="Arial" w:cs="Arial"/>
          <w:noProof/>
          <w:lang w:val="sr-Cyrl-CS"/>
        </w:rPr>
      </w:pPr>
      <w:r w:rsidRPr="0063148F">
        <w:rPr>
          <w:rFonts w:ascii="Arial" w:hAnsi="Arial" w:cs="Arial"/>
          <w:noProof/>
          <w:lang w:val="sr-Cyrl-CS"/>
        </w:rPr>
        <w:t>Менично писмо – овлашћење којим Продавац овлашћује Купца да може безусловно,неопозиво и без протеста покренути поступак наплате менице на износ од 10% вредности Уговора без (ПДВ-а) и то до истека рока од 30 (словима: тридесет) календарских дана од уговореног рока за извршење посла, 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w:t>
      </w:r>
    </w:p>
    <w:p w14:paraId="5C672865" w14:textId="77777777" w:rsidR="00046A0B" w:rsidRPr="0063148F" w:rsidRDefault="00046A0B" w:rsidP="00046A0B">
      <w:pPr>
        <w:pStyle w:val="ListParagraph"/>
        <w:spacing w:before="0" w:after="0" w:line="240" w:lineRule="auto"/>
        <w:ind w:left="357"/>
        <w:rPr>
          <w:rFonts w:ascii="Arial" w:hAnsi="Arial" w:cs="Arial"/>
          <w:noProof/>
          <w:sz w:val="12"/>
          <w:szCs w:val="12"/>
          <w:lang w:val="sr-Cyrl-CS"/>
        </w:rPr>
      </w:pPr>
    </w:p>
    <w:p w14:paraId="7C85983C" w14:textId="77777777" w:rsidR="00046A0B" w:rsidRPr="0063148F" w:rsidRDefault="00046A0B" w:rsidP="00256E42">
      <w:pPr>
        <w:pStyle w:val="ListParagraph"/>
        <w:numPr>
          <w:ilvl w:val="0"/>
          <w:numId w:val="19"/>
        </w:numPr>
        <w:spacing w:before="0" w:after="120"/>
        <w:ind w:left="357" w:hanging="357"/>
        <w:rPr>
          <w:rFonts w:ascii="Arial" w:hAnsi="Arial" w:cs="Arial"/>
          <w:noProof/>
          <w:lang w:val="sr-Cyrl-CS"/>
        </w:rPr>
      </w:pPr>
      <w:r w:rsidRPr="0063148F">
        <w:rPr>
          <w:rFonts w:ascii="Arial" w:hAnsi="Arial" w:cs="Arial"/>
          <w:noProof/>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C2E2511" w14:textId="77777777" w:rsidR="00046A0B" w:rsidRPr="00F441BD" w:rsidRDefault="00046A0B" w:rsidP="00046A0B">
      <w:pPr>
        <w:spacing w:before="0"/>
        <w:ind w:left="340" w:hanging="340"/>
        <w:rPr>
          <w:rFonts w:cs="Arial"/>
          <w:noProof/>
          <w:sz w:val="6"/>
          <w:szCs w:val="6"/>
          <w:lang w:val="sr-Cyrl-CS"/>
        </w:rPr>
      </w:pPr>
      <w:r>
        <w:rPr>
          <w:rFonts w:cs="Arial"/>
          <w:noProof/>
          <w:lang w:val="sr-Cyrl-CS"/>
        </w:rPr>
        <w:t>4</w:t>
      </w:r>
      <w:r w:rsidRPr="00B7050A">
        <w:rPr>
          <w:rFonts w:cs="Arial"/>
          <w:noProof/>
          <w:lang w:val="sr-Cyrl-CS"/>
        </w:rPr>
        <w:t xml:space="preserve">)  </w:t>
      </w:r>
      <w:r w:rsidR="00592EB5" w:rsidRPr="00B7050A">
        <w:rPr>
          <w:rFonts w:cs="Arial"/>
          <w:noProof/>
          <w:lang w:val="sr-Cyrl-CS"/>
        </w:rPr>
        <w:t xml:space="preserve">оверену фотокопију </w:t>
      </w:r>
      <w:r w:rsidR="00592EB5">
        <w:rPr>
          <w:rFonts w:cs="Arial"/>
          <w:noProof/>
          <w:lang w:val="sr-Cyrl-CS"/>
        </w:rPr>
        <w:t>важећег к</w:t>
      </w:r>
      <w:r w:rsidRPr="00F441BD">
        <w:rPr>
          <w:rFonts w:cs="Arial"/>
          <w:noProof/>
          <w:lang w:val="sr-Cyrl-CS"/>
        </w:rPr>
        <w:t>артона депонованих потписа овлашћених лица за располагање новчаним средствима Продавца код  пословне банке.</w:t>
      </w:r>
    </w:p>
    <w:p w14:paraId="0150CCFB" w14:textId="77777777" w:rsidR="00046A0B" w:rsidRDefault="00046A0B" w:rsidP="00046A0B">
      <w:pPr>
        <w:spacing w:after="120"/>
        <w:rPr>
          <w:rFonts w:cs="Arial"/>
          <w:noProof/>
          <w:lang w:val="sr-Cyrl-CS"/>
        </w:rPr>
      </w:pPr>
      <w:r>
        <w:rPr>
          <w:rFonts w:cs="Arial"/>
          <w:noProof/>
          <w:lang w:val="sr-Cyrl-CS"/>
        </w:rPr>
        <w:t xml:space="preserve">5)  </w:t>
      </w:r>
      <w:r w:rsidRPr="00F441BD">
        <w:rPr>
          <w:rFonts w:cs="Arial"/>
          <w:noProof/>
          <w:lang w:val="sr-Cyrl-CS"/>
        </w:rPr>
        <w:t>фотокопију ОП обрасца са важећим подацима о лицима која су овлашћена за потпис менице.</w:t>
      </w:r>
    </w:p>
    <w:p w14:paraId="13D45775" w14:textId="77777777" w:rsidR="00046A0B" w:rsidRDefault="00046A0B" w:rsidP="00046A0B">
      <w:pPr>
        <w:spacing w:before="0" w:after="120"/>
        <w:ind w:left="357" w:hanging="357"/>
        <w:rPr>
          <w:rFonts w:cs="Arial"/>
          <w:noProof/>
          <w:lang w:val="sr-Cyrl-CS"/>
        </w:rPr>
      </w:pPr>
      <w:r>
        <w:rPr>
          <w:rFonts w:cs="Arial"/>
          <w:noProof/>
          <w:lang w:val="sr-Cyrl-CS"/>
        </w:rPr>
        <w:t>6</w:t>
      </w:r>
      <w:r w:rsidRPr="0063148F">
        <w:rPr>
          <w:rFonts w:cs="Arial"/>
          <w:noProof/>
          <w:lang w:val="sr-Cyrl-C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w:t>
      </w:r>
      <w:r>
        <w:rPr>
          <w:rFonts w:cs="Arial"/>
          <w:noProof/>
        </w:rPr>
        <w:t>e</w:t>
      </w:r>
      <w:r w:rsidRPr="000726BA">
        <w:rPr>
          <w:rFonts w:cs="Arial"/>
          <w:noProof/>
          <w:lang w:val="sr-Cyrl-CS"/>
        </w:rPr>
        <w:t>)</w:t>
      </w:r>
    </w:p>
    <w:p w14:paraId="542BE5AA" w14:textId="77777777" w:rsidR="00767799" w:rsidRPr="000726BA" w:rsidRDefault="00767799" w:rsidP="00767799">
      <w:pPr>
        <w:spacing w:before="0"/>
        <w:ind w:left="357" w:hanging="357"/>
        <w:rPr>
          <w:rFonts w:cs="Arial"/>
          <w:noProof/>
          <w:lang w:val="sr-Cyrl-CS"/>
        </w:rPr>
      </w:pPr>
    </w:p>
    <w:p w14:paraId="33169F03" w14:textId="77777777" w:rsidR="00676B8E" w:rsidRDefault="00046A0B" w:rsidP="00676B8E">
      <w:pPr>
        <w:spacing w:before="0" w:after="240"/>
        <w:rPr>
          <w:rFonts w:cs="Arial"/>
          <w:lang w:val="sr-Cyrl-CS"/>
        </w:rPr>
      </w:pPr>
      <w:r w:rsidRPr="0063148F">
        <w:rPr>
          <w:rFonts w:cs="Arial"/>
          <w:noProof/>
          <w:lang w:val="sr-Cyrl-CS"/>
        </w:rPr>
        <w:t xml:space="preserve">Меница може бити наплаћена у случају да Продавац не буде извршавао своје уговорне обавезе у </w:t>
      </w:r>
    </w:p>
    <w:p w14:paraId="05DEF5A2" w14:textId="77777777" w:rsidR="00046A0B" w:rsidRDefault="00046A0B" w:rsidP="00741510">
      <w:pPr>
        <w:spacing w:before="0" w:after="60"/>
        <w:outlineLvl w:val="0"/>
        <w:rPr>
          <w:rFonts w:cs="Arial"/>
          <w:lang w:val="sr-Cyrl-CS"/>
        </w:rPr>
      </w:pPr>
    </w:p>
    <w:p w14:paraId="5581FC86" w14:textId="77777777" w:rsidR="00046A0B" w:rsidRDefault="00046A0B" w:rsidP="00046A0B">
      <w:pPr>
        <w:spacing w:before="0"/>
        <w:outlineLvl w:val="0"/>
        <w:rPr>
          <w:rFonts w:cs="Arial"/>
          <w:lang w:val="sr-Cyrl-CS"/>
        </w:rPr>
      </w:pPr>
      <w:r>
        <w:rPr>
          <w:rFonts w:cs="Arial"/>
          <w:lang w:val="sr-Cyrl-CS"/>
        </w:rPr>
        <w:lastRenderedPageBreak/>
        <w:t xml:space="preserve">Средство финансијског обезбеђења за добро извршење посла није потребно доставити ако укупна вредност Уговора без ПДВ-а износи до </w:t>
      </w:r>
      <w:r w:rsidR="001E5EF9">
        <w:rPr>
          <w:rFonts w:cs="Arial"/>
          <w:lang w:val="sr-Cyrl-CS"/>
        </w:rPr>
        <w:t>5</w:t>
      </w:r>
      <w:r>
        <w:rPr>
          <w:rFonts w:cs="Arial"/>
          <w:lang w:val="sr-Cyrl-CS"/>
        </w:rPr>
        <w:t>00.000,00 динара</w:t>
      </w:r>
    </w:p>
    <w:p w14:paraId="76C1951D" w14:textId="77777777" w:rsidR="00731578" w:rsidRPr="004B6CB7" w:rsidRDefault="00731578" w:rsidP="00741510">
      <w:pPr>
        <w:spacing w:before="0"/>
        <w:outlineLvl w:val="0"/>
        <w:rPr>
          <w:rFonts w:cs="Arial"/>
          <w:lang w:val="sr-Cyrl-CS"/>
        </w:rPr>
      </w:pPr>
    </w:p>
    <w:p w14:paraId="7B828413" w14:textId="77777777" w:rsidR="00795379" w:rsidRDefault="00741510" w:rsidP="00741510">
      <w:pPr>
        <w:spacing w:before="0" w:after="120"/>
        <w:rPr>
          <w:rFonts w:cs="Arial"/>
          <w:b/>
          <w:noProof/>
          <w:lang w:val="sr-Cyrl-CS"/>
        </w:rPr>
      </w:pPr>
      <w:r w:rsidRPr="00741510">
        <w:rPr>
          <w:rFonts w:cs="Arial"/>
          <w:b/>
          <w:noProof/>
          <w:lang w:val="sr-Cyrl-CS"/>
        </w:rPr>
        <w:t xml:space="preserve">16.14.3 </w:t>
      </w:r>
      <w:r w:rsidR="008208FE" w:rsidRPr="00741510">
        <w:rPr>
          <w:rFonts w:cs="Arial"/>
          <w:b/>
          <w:noProof/>
          <w:lang w:val="sr-Cyrl-CS"/>
        </w:rPr>
        <w:t xml:space="preserve">Средство финансијског обезбеђења за отклањање недостатака у гарантном </w:t>
      </w:r>
      <w:r w:rsidR="001E5EF9">
        <w:rPr>
          <w:rFonts w:cs="Arial"/>
          <w:b/>
          <w:noProof/>
          <w:lang w:val="sr-Cyrl-CS"/>
        </w:rPr>
        <w:t>року</w:t>
      </w:r>
    </w:p>
    <w:p w14:paraId="5911C78F" w14:textId="77777777" w:rsidR="001E5EF9" w:rsidRPr="00741510" w:rsidRDefault="001E5EF9" w:rsidP="001E5EF9">
      <w:pPr>
        <w:spacing w:before="0" w:after="120"/>
        <w:ind w:left="851"/>
        <w:rPr>
          <w:rFonts w:cs="Arial"/>
          <w:lang w:val="sr-Cyrl-CS"/>
        </w:rPr>
      </w:pPr>
      <w:r w:rsidRPr="00381745">
        <w:rPr>
          <w:rFonts w:cs="Arial"/>
          <w:b/>
          <w:u w:val="single"/>
          <w:lang w:val="sr-Cyrl-RS"/>
        </w:rPr>
        <w:t>Меница за отклањање недостатака у гарантном року</w:t>
      </w:r>
    </w:p>
    <w:p w14:paraId="1A21A021" w14:textId="77777777" w:rsidR="001E5EF9" w:rsidRPr="00002873" w:rsidRDefault="001E5EF9" w:rsidP="001E5EF9">
      <w:pPr>
        <w:spacing w:before="0" w:after="120"/>
        <w:rPr>
          <w:rFonts w:cs="Arial"/>
          <w:noProof/>
          <w:lang w:val="sr-Cyrl-CS"/>
        </w:rPr>
      </w:pPr>
      <w:r w:rsidRPr="00767799">
        <w:rPr>
          <w:rFonts w:cs="Arial"/>
          <w:b/>
          <w:noProof/>
          <w:lang w:val="sr-Cyrl-CS"/>
        </w:rPr>
        <w:t>Домаћи изабрани Понуђач</w:t>
      </w:r>
      <w:r>
        <w:rPr>
          <w:rFonts w:cs="Arial"/>
          <w:noProof/>
          <w:lang w:val="sr-Cyrl-CS"/>
        </w:rPr>
        <w:t xml:space="preserve"> чија</w:t>
      </w:r>
      <w:r w:rsidRPr="00286E97">
        <w:rPr>
          <w:rFonts w:cs="Arial"/>
          <w:lang w:val="sr-Cyrl-CS"/>
        </w:rPr>
        <w:t xml:space="preserve"> укупна вредност</w:t>
      </w:r>
      <w:r>
        <w:rPr>
          <w:rFonts w:cs="Arial"/>
          <w:lang w:val="sr-Cyrl-CS"/>
        </w:rPr>
        <w:t xml:space="preserve"> уговора без ПДВ износи </w:t>
      </w:r>
      <w:r>
        <w:rPr>
          <w:rFonts w:cs="Arial"/>
          <w:b/>
          <w:noProof/>
          <w:lang w:val="sr-Cyrl-CS"/>
        </w:rPr>
        <w:t xml:space="preserve">од 500.000,00 до </w:t>
      </w:r>
      <w:r w:rsidR="00676B8E">
        <w:rPr>
          <w:rFonts w:cs="Arial"/>
          <w:b/>
          <w:noProof/>
          <w:lang w:val="sr-Cyrl-CS"/>
        </w:rPr>
        <w:t>4</w:t>
      </w:r>
      <w:r>
        <w:rPr>
          <w:rFonts w:cs="Arial"/>
          <w:b/>
          <w:noProof/>
          <w:lang w:val="sr-Cyrl-CS"/>
        </w:rPr>
        <w:t xml:space="preserve">0.000.000,00 </w:t>
      </w:r>
      <w:r>
        <w:rPr>
          <w:rFonts w:cs="Arial"/>
          <w:noProof/>
          <w:lang w:val="sr-Cyrl-CS"/>
        </w:rPr>
        <w:t>динара</w:t>
      </w:r>
      <w:r w:rsidRPr="00F40689">
        <w:rPr>
          <w:rFonts w:cs="Arial"/>
          <w:noProof/>
          <w:lang w:val="sr-Cyrl-CS"/>
        </w:rPr>
        <w:t>,</w:t>
      </w:r>
      <w:r w:rsidRPr="0063148F">
        <w:rPr>
          <w:rFonts w:cs="Arial"/>
          <w:noProof/>
          <w:lang w:val="sr-Cyrl-CS"/>
        </w:rPr>
        <w:t xml:space="preserve"> је у обавези</w:t>
      </w:r>
      <w:r>
        <w:rPr>
          <w:rFonts w:cs="Arial"/>
          <w:noProof/>
          <w:lang w:val="sr-Cyrl-CS"/>
        </w:rPr>
        <w:t xml:space="preserve"> да проликом прве испоруке добара </w:t>
      </w:r>
      <w:r w:rsidRPr="0045413A">
        <w:rPr>
          <w:rFonts w:cs="Arial"/>
          <w:noProof/>
          <w:lang w:val="sr-Cyrl-CS"/>
        </w:rPr>
        <w:t>Наручиоцу</w:t>
      </w:r>
      <w:r>
        <w:rPr>
          <w:rFonts w:cs="Arial"/>
          <w:noProof/>
          <w:lang w:val="sr-Cyrl-CS"/>
        </w:rPr>
        <w:t xml:space="preserve"> достави: </w:t>
      </w:r>
    </w:p>
    <w:p w14:paraId="1708CA0A" w14:textId="77777777" w:rsidR="008208FE" w:rsidRPr="001E5EF9" w:rsidRDefault="008208FE" w:rsidP="008208FE">
      <w:pPr>
        <w:spacing w:before="0" w:after="120"/>
        <w:rPr>
          <w:rFonts w:cs="Arial"/>
          <w:noProof/>
          <w:lang w:val="sr-Cyrl-CS"/>
        </w:rPr>
      </w:pPr>
      <w:r w:rsidRPr="001E5EF9">
        <w:rPr>
          <w:rFonts w:cs="Arial"/>
          <w:noProof/>
          <w:lang w:val="sr-Cyrl-CS"/>
        </w:rPr>
        <w:t xml:space="preserve">1)  </w:t>
      </w:r>
      <w:r w:rsidR="001E5EF9">
        <w:rPr>
          <w:rFonts w:cs="Arial"/>
          <w:noProof/>
          <w:lang w:val="sr-Cyrl-CS"/>
        </w:rPr>
        <w:t>б</w:t>
      </w:r>
      <w:r w:rsidRPr="001E5EF9">
        <w:rPr>
          <w:rFonts w:cs="Arial"/>
          <w:noProof/>
          <w:lang w:val="sr-Cyrl-CS"/>
        </w:rPr>
        <w:t>ланко сопствену меницу</w:t>
      </w:r>
      <w:r w:rsidR="001E5EF9">
        <w:rPr>
          <w:rFonts w:cs="Arial"/>
          <w:noProof/>
          <w:lang w:val="sr-Cyrl-CS"/>
        </w:rPr>
        <w:t xml:space="preserve"> </w:t>
      </w:r>
      <w:r w:rsidR="001E5EF9" w:rsidRPr="00381745">
        <w:rPr>
          <w:rFonts w:eastAsia="Calibri" w:cs="Arial"/>
          <w:noProof/>
          <w:lang w:val="sr-Cyrl-CS"/>
        </w:rPr>
        <w:t>за  отклањање недостатака у гарантном року</w:t>
      </w:r>
      <w:r w:rsidRPr="001E5EF9">
        <w:rPr>
          <w:rFonts w:cs="Arial"/>
          <w:noProof/>
          <w:lang w:val="sr-Cyrl-CS"/>
        </w:rPr>
        <w:t xml:space="preserve"> која је:</w:t>
      </w:r>
    </w:p>
    <w:p w14:paraId="473B9003" w14:textId="77777777" w:rsidR="001E5EF9" w:rsidRPr="0063148F" w:rsidRDefault="001E5EF9" w:rsidP="00A7651E">
      <w:pPr>
        <w:numPr>
          <w:ilvl w:val="0"/>
          <w:numId w:val="11"/>
        </w:numPr>
        <w:spacing w:before="60"/>
        <w:ind w:left="851" w:hanging="357"/>
        <w:rPr>
          <w:rFonts w:cs="Arial"/>
          <w:noProof/>
          <w:lang w:val="sr-Cyrl-CS"/>
        </w:rPr>
      </w:pPr>
      <w:r w:rsidRPr="00BC7599">
        <w:rPr>
          <w:rFonts w:cs="Arial"/>
          <w:noProof/>
          <w:lang w:val="sr-Cyrl-CS"/>
        </w:rPr>
        <w:t>неопозива, без права протеста и наплатива на први позив, потписана од стране законског заступника или лица по овлашћењу  законског заступника и оверена службеним печатом, на начин који прописује Закон о меници</w:t>
      </w:r>
      <w:r w:rsidRPr="0063148F">
        <w:rPr>
          <w:rFonts w:cs="Arial"/>
          <w:noProof/>
          <w:lang w:val="sr-Cyrl-CS"/>
        </w:rPr>
        <w:t xml:space="preserve"> ("Сл. лист ФНРЈ" бр. 104/46, "Сл. лист СФРЈ" бр. 16/65, 54/70 и 57/89 и "Сл. лист СРЈ" бр. 46/96, Сл. лист СЦГ бр. 01/03 Уст. повеља)</w:t>
      </w:r>
    </w:p>
    <w:p w14:paraId="5310ADA3" w14:textId="77777777" w:rsidR="008208FE" w:rsidRPr="0063148F" w:rsidRDefault="008208FE" w:rsidP="00A7651E">
      <w:pPr>
        <w:numPr>
          <w:ilvl w:val="0"/>
          <w:numId w:val="11"/>
        </w:numPr>
        <w:spacing w:after="120"/>
        <w:ind w:left="851" w:hanging="357"/>
        <w:rPr>
          <w:rFonts w:cs="Arial"/>
          <w:noProof/>
          <w:sz w:val="24"/>
          <w:szCs w:val="24"/>
          <w:lang w:val="sr-Cyrl-CS"/>
        </w:rPr>
      </w:pPr>
      <w:r w:rsidRPr="0063148F">
        <w:rPr>
          <w:rFonts w:cs="Arial"/>
          <w:noProof/>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63148F">
        <w:rPr>
          <w:rFonts w:cs="Arial"/>
          <w:noProof/>
          <w:sz w:val="24"/>
          <w:szCs w:val="24"/>
          <w:lang w:val="sr-Cyrl-CS"/>
        </w:rPr>
        <w:t>).</w:t>
      </w:r>
    </w:p>
    <w:p w14:paraId="41E22B4B" w14:textId="77777777" w:rsidR="008208FE" w:rsidRPr="00B24AEE" w:rsidRDefault="008208FE" w:rsidP="008208FE">
      <w:pPr>
        <w:spacing w:before="0"/>
        <w:ind w:left="340" w:hanging="340"/>
        <w:rPr>
          <w:rFonts w:cs="Arial"/>
          <w:noProof/>
          <w:lang w:val="sr-Cyrl-CS"/>
        </w:rPr>
      </w:pPr>
      <w:r>
        <w:rPr>
          <w:rFonts w:cs="Arial"/>
          <w:noProof/>
          <w:lang w:val="sr-Cyrl-CS"/>
        </w:rPr>
        <w:t xml:space="preserve">2)  </w:t>
      </w:r>
      <w:r w:rsidRPr="00B24AEE">
        <w:rPr>
          <w:rFonts w:cs="Arial"/>
          <w:noProof/>
          <w:lang w:val="sr-Cyrl-CS"/>
        </w:rPr>
        <w:t xml:space="preserve">Менично писмо – овлашћење којим Продавац овлашћује Купца да може безусловно,неопозиво и без протеста покренути поступак наплате менице на износ од </w:t>
      </w:r>
      <w:r w:rsidRPr="00D75883">
        <w:rPr>
          <w:rFonts w:cs="Arial"/>
          <w:noProof/>
          <w:lang w:val="sr-Cyrl-CS"/>
        </w:rPr>
        <w:t>5%</w:t>
      </w:r>
      <w:r w:rsidRPr="00B24AEE">
        <w:rPr>
          <w:rFonts w:cs="Arial"/>
          <w:noProof/>
          <w:lang w:val="sr-Cyrl-CS"/>
        </w:rPr>
        <w:t xml:space="preserve"> вредности Уговора без (ПДВ-а) са роком важења 30 (словима: тридесет) календарски</w:t>
      </w:r>
      <w:r w:rsidR="000F7CBA">
        <w:rPr>
          <w:rFonts w:cs="Arial"/>
          <w:noProof/>
          <w:lang w:val="sr-Cyrl-CS"/>
        </w:rPr>
        <w:t>х дана дужим од гарантног рока.</w:t>
      </w:r>
    </w:p>
    <w:p w14:paraId="1CA3B75D" w14:textId="77777777" w:rsidR="008208FE" w:rsidRPr="0063148F" w:rsidRDefault="008208FE" w:rsidP="008208FE">
      <w:pPr>
        <w:pStyle w:val="ListParagraph"/>
        <w:spacing w:before="0" w:after="0" w:line="240" w:lineRule="auto"/>
        <w:ind w:left="357"/>
        <w:rPr>
          <w:rFonts w:ascii="Arial" w:hAnsi="Arial" w:cs="Arial"/>
          <w:noProof/>
          <w:sz w:val="12"/>
          <w:szCs w:val="12"/>
          <w:lang w:val="sr-Cyrl-CS"/>
        </w:rPr>
      </w:pPr>
    </w:p>
    <w:p w14:paraId="4FBE1977" w14:textId="77777777" w:rsidR="008208FE" w:rsidRPr="00B24AEE" w:rsidRDefault="008208FE" w:rsidP="008208FE">
      <w:pPr>
        <w:spacing w:before="0" w:after="120"/>
        <w:ind w:left="340" w:hanging="340"/>
        <w:rPr>
          <w:rFonts w:cs="Arial"/>
          <w:noProof/>
          <w:lang w:val="sr-Cyrl-CS"/>
        </w:rPr>
      </w:pPr>
      <w:r>
        <w:rPr>
          <w:rFonts w:cs="Arial"/>
          <w:noProof/>
          <w:lang w:val="sr-Cyrl-CS"/>
        </w:rPr>
        <w:t xml:space="preserve">3) </w:t>
      </w:r>
      <w:r w:rsidRPr="00B24AEE">
        <w:rPr>
          <w:rFonts w:cs="Arial"/>
          <w:noProof/>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AE3CA4A" w14:textId="77777777" w:rsidR="008208FE" w:rsidRPr="00F441BD" w:rsidRDefault="008208FE" w:rsidP="008208FE">
      <w:pPr>
        <w:spacing w:before="0"/>
        <w:ind w:left="340" w:hanging="340"/>
        <w:rPr>
          <w:rFonts w:cs="Arial"/>
          <w:noProof/>
          <w:sz w:val="6"/>
          <w:szCs w:val="6"/>
          <w:lang w:val="sr-Cyrl-CS"/>
        </w:rPr>
      </w:pPr>
      <w:r>
        <w:rPr>
          <w:rFonts w:cs="Arial"/>
          <w:noProof/>
          <w:lang w:val="sr-Cyrl-CS"/>
        </w:rPr>
        <w:t xml:space="preserve">4) </w:t>
      </w:r>
      <w:r w:rsidR="00592EB5" w:rsidRPr="00B7050A">
        <w:rPr>
          <w:rFonts w:cs="Arial"/>
          <w:noProof/>
          <w:lang w:val="sr-Cyrl-CS"/>
        </w:rPr>
        <w:t>оверену</w:t>
      </w:r>
      <w:r w:rsidRPr="00B7050A">
        <w:rPr>
          <w:rFonts w:cs="Arial"/>
          <w:noProof/>
          <w:lang w:val="sr-Cyrl-CS"/>
        </w:rPr>
        <w:t xml:space="preserve"> </w:t>
      </w:r>
      <w:r w:rsidR="00592EB5" w:rsidRPr="00B7050A">
        <w:rPr>
          <w:rFonts w:cs="Arial"/>
          <w:noProof/>
          <w:lang w:val="sr-Cyrl-CS"/>
        </w:rPr>
        <w:t>ф</w:t>
      </w:r>
      <w:r w:rsidR="00592EB5">
        <w:rPr>
          <w:rFonts w:cs="Arial"/>
          <w:noProof/>
          <w:lang w:val="sr-Cyrl-CS"/>
        </w:rPr>
        <w:t>отокопију важећег к</w:t>
      </w:r>
      <w:r w:rsidRPr="00F441BD">
        <w:rPr>
          <w:rFonts w:cs="Arial"/>
          <w:noProof/>
          <w:lang w:val="sr-Cyrl-CS"/>
        </w:rPr>
        <w:t>артона депонованих потписа овлашћених лица за располагање новчаним средствима Продавца код  пословне банке.</w:t>
      </w:r>
    </w:p>
    <w:p w14:paraId="1FD44D7B" w14:textId="77777777" w:rsidR="008208FE" w:rsidRDefault="008208FE" w:rsidP="008208FE">
      <w:pPr>
        <w:spacing w:after="120"/>
        <w:rPr>
          <w:rFonts w:cs="Arial"/>
          <w:noProof/>
          <w:lang w:val="sr-Cyrl-CS"/>
        </w:rPr>
      </w:pPr>
      <w:r>
        <w:rPr>
          <w:rFonts w:cs="Arial"/>
          <w:noProof/>
          <w:lang w:val="sr-Cyrl-CS"/>
        </w:rPr>
        <w:t xml:space="preserve">5)  </w:t>
      </w:r>
      <w:r w:rsidRPr="00F441BD">
        <w:rPr>
          <w:rFonts w:cs="Arial"/>
          <w:noProof/>
          <w:lang w:val="sr-Cyrl-CS"/>
        </w:rPr>
        <w:t>фотокопију ОП обрасца са важећим подацима о лицима која су овлашћена за потпис менице.</w:t>
      </w:r>
    </w:p>
    <w:p w14:paraId="2EAD1DEF" w14:textId="77777777" w:rsidR="008208FE" w:rsidRPr="000726BA" w:rsidRDefault="008208FE" w:rsidP="008208FE">
      <w:pPr>
        <w:spacing w:before="0" w:after="120"/>
        <w:ind w:left="357" w:hanging="357"/>
        <w:rPr>
          <w:rFonts w:cs="Arial"/>
          <w:noProof/>
          <w:lang w:val="sr-Cyrl-CS"/>
        </w:rPr>
      </w:pPr>
      <w:r>
        <w:rPr>
          <w:rFonts w:cs="Arial"/>
          <w:noProof/>
          <w:lang w:val="sr-Cyrl-CS"/>
        </w:rPr>
        <w:t xml:space="preserve">6)  </w:t>
      </w:r>
      <w:r w:rsidRPr="0063148F">
        <w:rPr>
          <w:rFonts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w:t>
      </w:r>
      <w:r>
        <w:rPr>
          <w:rFonts w:cs="Arial"/>
          <w:noProof/>
        </w:rPr>
        <w:t>e</w:t>
      </w:r>
      <w:r w:rsidRPr="000726BA">
        <w:rPr>
          <w:rFonts w:cs="Arial"/>
          <w:noProof/>
          <w:lang w:val="sr-Cyrl-CS"/>
        </w:rPr>
        <w:t>)</w:t>
      </w:r>
    </w:p>
    <w:p w14:paraId="426220C8" w14:textId="77777777" w:rsidR="008208FE" w:rsidRPr="000726BA" w:rsidRDefault="008208FE" w:rsidP="008208FE">
      <w:pPr>
        <w:rPr>
          <w:rFonts w:cs="Arial"/>
          <w:lang w:val="sr-Cyrl-CS"/>
        </w:rPr>
      </w:pPr>
      <w:r w:rsidRPr="000726BA">
        <w:rPr>
          <w:rFonts w:cs="Arial"/>
          <w:lang w:val="sr-Cyrl-CS"/>
        </w:rPr>
        <w:t>Мениц</w:t>
      </w:r>
      <w:r w:rsidR="001E5EF9">
        <w:rPr>
          <w:rFonts w:cs="Arial"/>
          <w:lang w:val="sr-Cyrl-CS"/>
        </w:rPr>
        <w:t xml:space="preserve"> </w:t>
      </w:r>
      <w:r w:rsidRPr="000726BA">
        <w:rPr>
          <w:rFonts w:cs="Arial"/>
          <w:lang w:val="sr-Cyrl-CS"/>
        </w:rPr>
        <w:t>аможе</w:t>
      </w:r>
      <w:r w:rsidR="001E5EF9">
        <w:rPr>
          <w:rFonts w:cs="Arial"/>
          <w:lang w:val="sr-Cyrl-CS"/>
        </w:rPr>
        <w:t xml:space="preserve"> </w:t>
      </w:r>
      <w:r w:rsidRPr="000726BA">
        <w:rPr>
          <w:rFonts w:cs="Arial"/>
          <w:lang w:val="sr-Cyrl-CS"/>
        </w:rPr>
        <w:t>бити</w:t>
      </w:r>
      <w:r w:rsidR="001E5EF9">
        <w:rPr>
          <w:rFonts w:cs="Arial"/>
          <w:lang w:val="sr-Cyrl-CS"/>
        </w:rPr>
        <w:t xml:space="preserve"> </w:t>
      </w:r>
      <w:r w:rsidRPr="000726BA">
        <w:rPr>
          <w:rFonts w:cs="Arial"/>
          <w:lang w:val="sr-Cyrl-CS"/>
        </w:rPr>
        <w:t>наплаћена</w:t>
      </w:r>
      <w:r w:rsidR="001E5EF9">
        <w:rPr>
          <w:rFonts w:cs="Arial"/>
          <w:lang w:val="sr-Cyrl-CS"/>
        </w:rPr>
        <w:t xml:space="preserve"> </w:t>
      </w:r>
      <w:r w:rsidRPr="000726BA">
        <w:rPr>
          <w:rFonts w:cs="Arial"/>
          <w:lang w:val="sr-Cyrl-CS"/>
        </w:rPr>
        <w:t>у</w:t>
      </w:r>
      <w:r w:rsidR="001E5EF9">
        <w:rPr>
          <w:rFonts w:cs="Arial"/>
          <w:lang w:val="sr-Cyrl-CS"/>
        </w:rPr>
        <w:t xml:space="preserve"> </w:t>
      </w:r>
      <w:r w:rsidRPr="000726BA">
        <w:rPr>
          <w:rFonts w:cs="Arial"/>
          <w:lang w:val="sr-Cyrl-CS"/>
        </w:rPr>
        <w:t>случају</w:t>
      </w:r>
      <w:r w:rsidR="001E5EF9">
        <w:rPr>
          <w:rFonts w:cs="Arial"/>
          <w:lang w:val="sr-Cyrl-CS"/>
        </w:rPr>
        <w:t xml:space="preserve"> </w:t>
      </w:r>
      <w:r w:rsidRPr="000726BA">
        <w:rPr>
          <w:rFonts w:cs="Arial"/>
          <w:lang w:val="sr-Cyrl-CS"/>
        </w:rPr>
        <w:t>да</w:t>
      </w:r>
      <w:r w:rsidR="001E5EF9">
        <w:rPr>
          <w:rFonts w:cs="Arial"/>
          <w:lang w:val="sr-Cyrl-CS"/>
        </w:rPr>
        <w:t xml:space="preserve"> </w:t>
      </w:r>
      <w:r w:rsidRPr="000726BA">
        <w:rPr>
          <w:rFonts w:cs="Arial"/>
          <w:lang w:val="sr-Cyrl-CS"/>
        </w:rPr>
        <w:t>изабрани</w:t>
      </w:r>
      <w:r w:rsidR="001E5EF9">
        <w:rPr>
          <w:rFonts w:cs="Arial"/>
          <w:lang w:val="sr-Cyrl-CS"/>
        </w:rPr>
        <w:t xml:space="preserve"> </w:t>
      </w:r>
      <w:r w:rsidRPr="000726BA">
        <w:rPr>
          <w:rFonts w:cs="Arial"/>
          <w:lang w:val="sr-Cyrl-CS"/>
        </w:rPr>
        <w:t>понуђач</w:t>
      </w:r>
      <w:r w:rsidR="001E5EF9">
        <w:rPr>
          <w:rFonts w:cs="Arial"/>
          <w:lang w:val="sr-Cyrl-CS"/>
        </w:rPr>
        <w:t xml:space="preserve"> </w:t>
      </w:r>
      <w:r w:rsidRPr="000726BA">
        <w:rPr>
          <w:rFonts w:cs="Arial"/>
          <w:lang w:val="sr-Cyrl-CS"/>
        </w:rPr>
        <w:t>не</w:t>
      </w:r>
      <w:r w:rsidR="001E5EF9">
        <w:rPr>
          <w:rFonts w:cs="Arial"/>
          <w:lang w:val="sr-Cyrl-CS"/>
        </w:rPr>
        <w:t xml:space="preserve"> </w:t>
      </w:r>
      <w:r w:rsidRPr="000726BA">
        <w:rPr>
          <w:rFonts w:cs="Arial"/>
          <w:lang w:val="sr-Cyrl-CS"/>
        </w:rPr>
        <w:t>отклони</w:t>
      </w:r>
      <w:r w:rsidR="001E5EF9">
        <w:rPr>
          <w:rFonts w:cs="Arial"/>
          <w:lang w:val="sr-Cyrl-CS"/>
        </w:rPr>
        <w:t xml:space="preserve"> </w:t>
      </w:r>
      <w:r w:rsidRPr="000726BA">
        <w:rPr>
          <w:rFonts w:cs="Arial"/>
          <w:lang w:val="sr-Cyrl-CS"/>
        </w:rPr>
        <w:t>недостатке</w:t>
      </w:r>
      <w:r w:rsidR="001E5EF9">
        <w:rPr>
          <w:rFonts w:cs="Arial"/>
          <w:lang w:val="sr-Cyrl-CS"/>
        </w:rPr>
        <w:t xml:space="preserve"> </w:t>
      </w:r>
      <w:r w:rsidRPr="000726BA">
        <w:rPr>
          <w:rFonts w:cs="Arial"/>
          <w:lang w:val="sr-Cyrl-CS"/>
        </w:rPr>
        <w:t>у</w:t>
      </w:r>
      <w:r w:rsidR="001E5EF9">
        <w:rPr>
          <w:rFonts w:cs="Arial"/>
          <w:lang w:val="sr-Cyrl-CS"/>
        </w:rPr>
        <w:t xml:space="preserve"> </w:t>
      </w:r>
      <w:r w:rsidRPr="000726BA">
        <w:rPr>
          <w:rFonts w:cs="Arial"/>
          <w:lang w:val="sr-Cyrl-CS"/>
        </w:rPr>
        <w:t>гарантном</w:t>
      </w:r>
      <w:r w:rsidR="001E5EF9">
        <w:rPr>
          <w:rFonts w:cs="Arial"/>
          <w:lang w:val="sr-Cyrl-CS"/>
        </w:rPr>
        <w:t xml:space="preserve"> </w:t>
      </w:r>
      <w:r w:rsidRPr="000726BA">
        <w:rPr>
          <w:rFonts w:cs="Arial"/>
          <w:lang w:val="sr-Cyrl-CS"/>
        </w:rPr>
        <w:t xml:space="preserve">року. </w:t>
      </w:r>
    </w:p>
    <w:p w14:paraId="49907305" w14:textId="77777777" w:rsidR="00193BFD" w:rsidRDefault="008208FE" w:rsidP="00676B8E">
      <w:pPr>
        <w:pStyle w:val="KDParagraf"/>
        <w:spacing w:before="0" w:after="120"/>
        <w:rPr>
          <w:lang w:val="sr-Cyrl-CS"/>
        </w:rPr>
      </w:pPr>
      <w:r w:rsidRPr="000726BA">
        <w:rPr>
          <w:lang w:val="sr-Cyrl-CS"/>
        </w:rPr>
        <w:t>Уколико</w:t>
      </w:r>
      <w:r w:rsidR="003A3665">
        <w:rPr>
          <w:lang w:val="sr-Cyrl-CS"/>
        </w:rPr>
        <w:t xml:space="preserve"> </w:t>
      </w:r>
      <w:r w:rsidRPr="000726BA">
        <w:rPr>
          <w:lang w:val="sr-Cyrl-CS"/>
        </w:rPr>
        <w:t>се</w:t>
      </w:r>
      <w:r w:rsidR="003A3665">
        <w:rPr>
          <w:lang w:val="sr-Cyrl-CS"/>
        </w:rPr>
        <w:t xml:space="preserve"> </w:t>
      </w:r>
      <w:r w:rsidRPr="000726BA">
        <w:rPr>
          <w:lang w:val="sr-Cyrl-CS"/>
        </w:rPr>
        <w:t>средство</w:t>
      </w:r>
      <w:r w:rsidR="003A3665">
        <w:rPr>
          <w:lang w:val="sr-Cyrl-CS"/>
        </w:rPr>
        <w:t xml:space="preserve"> </w:t>
      </w:r>
      <w:r w:rsidRPr="000726BA">
        <w:rPr>
          <w:lang w:val="sr-Cyrl-CS"/>
        </w:rPr>
        <w:t>финансијског</w:t>
      </w:r>
      <w:r w:rsidR="003A3665">
        <w:rPr>
          <w:lang w:val="sr-Cyrl-CS"/>
        </w:rPr>
        <w:t xml:space="preserve"> </w:t>
      </w:r>
      <w:r w:rsidRPr="000726BA">
        <w:rPr>
          <w:lang w:val="sr-Cyrl-CS"/>
        </w:rPr>
        <w:t>обезбеђења</w:t>
      </w:r>
      <w:r w:rsidR="003A3665">
        <w:rPr>
          <w:lang w:val="sr-Cyrl-CS"/>
        </w:rPr>
        <w:t xml:space="preserve"> </w:t>
      </w:r>
      <w:r w:rsidRPr="000726BA">
        <w:rPr>
          <w:lang w:val="sr-Cyrl-CS"/>
        </w:rPr>
        <w:t>не</w:t>
      </w:r>
      <w:r w:rsidR="003A3665">
        <w:rPr>
          <w:lang w:val="sr-Cyrl-CS"/>
        </w:rPr>
        <w:t xml:space="preserve"> </w:t>
      </w:r>
      <w:r w:rsidRPr="000726BA">
        <w:rPr>
          <w:lang w:val="sr-Cyrl-CS"/>
        </w:rPr>
        <w:t>достави</w:t>
      </w:r>
      <w:r w:rsidR="003A3665">
        <w:rPr>
          <w:lang w:val="sr-Cyrl-CS"/>
        </w:rPr>
        <w:t xml:space="preserve"> </w:t>
      </w:r>
      <w:r w:rsidRPr="000726BA">
        <w:rPr>
          <w:lang w:val="sr-Cyrl-CS"/>
        </w:rPr>
        <w:t>у</w:t>
      </w:r>
      <w:r w:rsidR="003A3665">
        <w:rPr>
          <w:lang w:val="sr-Cyrl-CS"/>
        </w:rPr>
        <w:t xml:space="preserve"> </w:t>
      </w:r>
      <w:r w:rsidRPr="000726BA">
        <w:rPr>
          <w:lang w:val="sr-Cyrl-CS"/>
        </w:rPr>
        <w:t>уговореном</w:t>
      </w:r>
      <w:r w:rsidR="003A3665">
        <w:rPr>
          <w:lang w:val="sr-Cyrl-CS"/>
        </w:rPr>
        <w:t xml:space="preserve"> </w:t>
      </w:r>
      <w:r w:rsidRPr="000726BA">
        <w:rPr>
          <w:lang w:val="sr-Cyrl-CS"/>
        </w:rPr>
        <w:t xml:space="preserve">року, </w:t>
      </w:r>
      <w:r w:rsidR="00C31C4F">
        <w:rPr>
          <w:lang w:val="sr-Cyrl-CS"/>
        </w:rPr>
        <w:t>Наручилац</w:t>
      </w:r>
      <w:r w:rsidR="003A3665">
        <w:rPr>
          <w:lang w:val="sr-Cyrl-CS"/>
        </w:rPr>
        <w:t xml:space="preserve"> </w:t>
      </w:r>
      <w:r w:rsidRPr="000726BA">
        <w:rPr>
          <w:lang w:val="sr-Cyrl-CS"/>
        </w:rPr>
        <w:t>има</w:t>
      </w:r>
      <w:r w:rsidR="003A3665">
        <w:rPr>
          <w:lang w:val="sr-Cyrl-CS"/>
        </w:rPr>
        <w:t xml:space="preserve"> </w:t>
      </w:r>
      <w:r w:rsidRPr="000726BA">
        <w:rPr>
          <w:lang w:val="sr-Cyrl-CS"/>
        </w:rPr>
        <w:t>право</w:t>
      </w:r>
      <w:r w:rsidR="003A3665">
        <w:rPr>
          <w:lang w:val="sr-Cyrl-CS"/>
        </w:rPr>
        <w:t xml:space="preserve"> </w:t>
      </w:r>
      <w:r w:rsidRPr="000726BA">
        <w:rPr>
          <w:lang w:val="sr-Cyrl-CS"/>
        </w:rPr>
        <w:t>да</w:t>
      </w:r>
      <w:r w:rsidR="003A3665">
        <w:rPr>
          <w:lang w:val="sr-Cyrl-CS"/>
        </w:rPr>
        <w:t xml:space="preserve"> </w:t>
      </w:r>
      <w:r w:rsidRPr="000726BA">
        <w:rPr>
          <w:lang w:val="sr-Cyrl-CS"/>
        </w:rPr>
        <w:t>наплати</w:t>
      </w:r>
      <w:r w:rsidR="003A3665">
        <w:rPr>
          <w:lang w:val="sr-Cyrl-CS"/>
        </w:rPr>
        <w:t xml:space="preserve"> </w:t>
      </w:r>
      <w:r w:rsidRPr="000726BA">
        <w:rPr>
          <w:lang w:val="sr-Cyrl-CS"/>
        </w:rPr>
        <w:t>средство</w:t>
      </w:r>
      <w:r w:rsidR="003A3665">
        <w:rPr>
          <w:lang w:val="sr-Cyrl-CS"/>
        </w:rPr>
        <w:t xml:space="preserve"> </w:t>
      </w:r>
      <w:r w:rsidRPr="000726BA">
        <w:rPr>
          <w:lang w:val="sr-Cyrl-CS"/>
        </w:rPr>
        <w:t>финанасијског</w:t>
      </w:r>
      <w:r w:rsidR="003A3665">
        <w:rPr>
          <w:lang w:val="sr-Cyrl-CS"/>
        </w:rPr>
        <w:t xml:space="preserve"> </w:t>
      </w:r>
      <w:r w:rsidRPr="000726BA">
        <w:rPr>
          <w:lang w:val="sr-Cyrl-CS"/>
        </w:rPr>
        <w:t>обезбеђења</w:t>
      </w:r>
      <w:r w:rsidR="003A3665">
        <w:rPr>
          <w:lang w:val="sr-Cyrl-CS"/>
        </w:rPr>
        <w:t xml:space="preserve"> </w:t>
      </w:r>
      <w:r w:rsidRPr="000726BA">
        <w:rPr>
          <w:lang w:val="sr-Cyrl-CS"/>
        </w:rPr>
        <w:t>за</w:t>
      </w:r>
      <w:r w:rsidR="003A3665">
        <w:rPr>
          <w:lang w:val="sr-Cyrl-CS"/>
        </w:rPr>
        <w:t xml:space="preserve"> </w:t>
      </w:r>
      <w:r w:rsidRPr="000726BA">
        <w:rPr>
          <w:lang w:val="sr-Cyrl-CS"/>
        </w:rPr>
        <w:t>добро</w:t>
      </w:r>
      <w:r w:rsidR="003A3665">
        <w:rPr>
          <w:lang w:val="sr-Cyrl-CS"/>
        </w:rPr>
        <w:t xml:space="preserve"> </w:t>
      </w:r>
      <w:r w:rsidRPr="000726BA">
        <w:rPr>
          <w:lang w:val="sr-Cyrl-CS"/>
        </w:rPr>
        <w:t>извршење</w:t>
      </w:r>
      <w:r w:rsidR="003A3665">
        <w:rPr>
          <w:lang w:val="sr-Cyrl-CS"/>
        </w:rPr>
        <w:t xml:space="preserve"> </w:t>
      </w:r>
      <w:r w:rsidRPr="000726BA">
        <w:rPr>
          <w:lang w:val="sr-Cyrl-CS"/>
        </w:rPr>
        <w:t>посла.</w:t>
      </w:r>
    </w:p>
    <w:p w14:paraId="459962E7" w14:textId="77777777" w:rsidR="00676B8E" w:rsidRDefault="00676B8E" w:rsidP="00676B8E">
      <w:pPr>
        <w:pStyle w:val="KDParagraf"/>
        <w:spacing w:before="0" w:after="120"/>
        <w:rPr>
          <w:lang w:val="sr-Cyrl-CS"/>
        </w:rPr>
      </w:pPr>
    </w:p>
    <w:p w14:paraId="7318C4F6" w14:textId="77777777" w:rsidR="00243323" w:rsidRPr="00BB381A" w:rsidRDefault="007D1FF6" w:rsidP="00707C79">
      <w:pPr>
        <w:pStyle w:val="KDPodnaslov3"/>
        <w:keepNext w:val="0"/>
        <w:spacing w:before="0"/>
        <w:rPr>
          <w:rFonts w:eastAsia="TimesNewRomanPSMT" w:cs="Arial"/>
          <w:b/>
          <w:bCs/>
          <w:iCs/>
          <w:noProof/>
          <w:lang w:val="sr-Cyrl-CS"/>
        </w:rPr>
      </w:pPr>
      <w:r>
        <w:rPr>
          <w:rFonts w:eastAsia="TimesNewRomanPSMT" w:cs="Arial"/>
          <w:b/>
          <w:bCs/>
          <w:iCs/>
          <w:noProof/>
          <w:lang w:val="sr-Cyrl-CS"/>
        </w:rPr>
        <w:t xml:space="preserve">6.14.4  </w:t>
      </w:r>
      <w:r w:rsidR="00243323" w:rsidRPr="00BB381A">
        <w:rPr>
          <w:rFonts w:eastAsia="TimesNewRomanPSMT" w:cs="Arial"/>
          <w:b/>
          <w:bCs/>
          <w:iCs/>
          <w:noProof/>
          <w:lang w:val="sr-Cyrl-CS"/>
        </w:rPr>
        <w:t>Достављање средстава финансијског обезбеђења</w:t>
      </w:r>
    </w:p>
    <w:p w14:paraId="18490CED" w14:textId="77777777" w:rsidR="00243323" w:rsidRDefault="00243323" w:rsidP="00707C79">
      <w:pPr>
        <w:tabs>
          <w:tab w:val="left" w:pos="567"/>
          <w:tab w:val="left" w:pos="709"/>
        </w:tabs>
        <w:rPr>
          <w:rFonts w:eastAsia="TimesNewRomanPSMT" w:cs="Arial"/>
          <w:bCs/>
          <w:noProof/>
          <w:lang w:val="sr-Cyrl-CS"/>
        </w:rPr>
      </w:pPr>
      <w:r w:rsidRPr="00BB381A">
        <w:rPr>
          <w:rFonts w:eastAsia="TimesNewRomanPSMT" w:cs="Arial"/>
          <w:bCs/>
          <w:noProof/>
          <w:lang w:val="sr-Cyrl-CS"/>
        </w:rPr>
        <w:t xml:space="preserve">Средство финансијског обезбеђења </w:t>
      </w:r>
      <w:r w:rsidRPr="00BB381A">
        <w:rPr>
          <w:rFonts w:eastAsia="TimesNewRomanPSMT" w:cs="Arial"/>
          <w:b/>
          <w:bCs/>
          <w:noProof/>
          <w:u w:val="single"/>
          <w:lang w:val="sr-Cyrl-CS"/>
        </w:rPr>
        <w:t>за озбиљност понуде</w:t>
      </w:r>
      <w:r w:rsidRPr="00BB381A">
        <w:rPr>
          <w:rFonts w:eastAsia="TimesNewRomanPSMT" w:cs="Arial"/>
          <w:bCs/>
          <w:noProof/>
          <w:lang w:val="sr-Cyrl-CS"/>
        </w:rPr>
        <w:t xml:space="preserve"> доставља се као саставни део пон</w:t>
      </w:r>
      <w:r w:rsidR="00707C79">
        <w:rPr>
          <w:rFonts w:eastAsia="TimesNewRomanPSMT" w:cs="Arial"/>
          <w:bCs/>
          <w:noProof/>
          <w:lang w:val="sr-Cyrl-CS"/>
        </w:rPr>
        <w:t>уде и гласи на Јавно пр</w:t>
      </w:r>
      <w:r w:rsidR="00324DAF">
        <w:rPr>
          <w:rFonts w:eastAsia="TimesNewRomanPSMT" w:cs="Arial"/>
          <w:bCs/>
          <w:noProof/>
          <w:lang w:val="sr-Cyrl-CS"/>
        </w:rPr>
        <w:t>едузеће "Електропривреда Србије"</w:t>
      </w:r>
      <w:r w:rsidRPr="00BB381A">
        <w:rPr>
          <w:rFonts w:eastAsia="TimesNewRomanPSMT" w:cs="Arial"/>
          <w:bCs/>
          <w:noProof/>
          <w:lang w:val="sr-Cyrl-CS"/>
        </w:rPr>
        <w:t xml:space="preserve"> Београд,</w:t>
      </w:r>
      <w:r w:rsidR="0070569B">
        <w:rPr>
          <w:rFonts w:eastAsia="TimesNewRomanPSMT" w:cs="Arial"/>
          <w:bCs/>
          <w:noProof/>
          <w:lang w:val="sr-Cyrl-CS"/>
        </w:rPr>
        <w:t xml:space="preserve"> </w:t>
      </w:r>
      <w:r w:rsidR="00BC447E" w:rsidRPr="00676B8E">
        <w:rPr>
          <w:rFonts w:eastAsia="TimesNewRomanPSMT" w:cs="Arial"/>
          <w:bCs/>
          <w:noProof/>
          <w:lang w:val="sr-Cyrl-CS"/>
        </w:rPr>
        <w:t>Балканска бр. 13</w:t>
      </w:r>
      <w:r w:rsidR="0070569B">
        <w:rPr>
          <w:rFonts w:eastAsia="TimesNewRomanPSMT" w:cs="Arial"/>
          <w:bCs/>
          <w:noProof/>
          <w:lang w:val="sr-Cyrl-CS"/>
        </w:rPr>
        <w:t>,</w:t>
      </w:r>
      <w:r w:rsidR="007D1FF6">
        <w:rPr>
          <w:rFonts w:eastAsia="TimesNewRomanPSMT" w:cs="Arial"/>
          <w:bCs/>
          <w:noProof/>
          <w:lang w:val="sr-Cyrl-CS"/>
        </w:rPr>
        <w:t xml:space="preserve"> </w:t>
      </w:r>
      <w:r w:rsidRPr="00BB381A">
        <w:rPr>
          <w:rFonts w:eastAsia="TimesNewRomanPSMT" w:cs="Arial"/>
          <w:bCs/>
          <w:noProof/>
          <w:lang w:val="sr-Cyrl-CS"/>
        </w:rPr>
        <w:t xml:space="preserve">Огранак </w:t>
      </w:r>
      <w:r w:rsidR="0070569B">
        <w:rPr>
          <w:rFonts w:eastAsia="TimesNewRomanPSMT" w:cs="Arial"/>
          <w:bCs/>
          <w:noProof/>
          <w:lang w:val="sr-Cyrl-CS"/>
        </w:rPr>
        <w:t xml:space="preserve">             </w:t>
      </w:r>
      <w:r w:rsidRPr="00BB381A">
        <w:rPr>
          <w:rFonts w:eastAsia="TimesNewRomanPSMT" w:cs="Arial"/>
          <w:bCs/>
          <w:noProof/>
          <w:lang w:val="sr-Cyrl-CS"/>
        </w:rPr>
        <w:t>РБ Колубара</w:t>
      </w:r>
      <w:r w:rsidR="0070569B">
        <w:rPr>
          <w:rFonts w:eastAsia="TimesNewRomanPSMT" w:cs="Arial"/>
          <w:bCs/>
          <w:noProof/>
          <w:lang w:val="sr-Cyrl-CS"/>
        </w:rPr>
        <w:t xml:space="preserve"> Лазаревац</w:t>
      </w:r>
      <w:r>
        <w:rPr>
          <w:rFonts w:eastAsia="TimesNewRomanPSMT" w:cs="Arial"/>
          <w:bCs/>
          <w:noProof/>
          <w:lang w:val="sr-Cyrl-CS"/>
        </w:rPr>
        <w:t>.</w:t>
      </w:r>
    </w:p>
    <w:p w14:paraId="4581A7CE" w14:textId="77777777" w:rsidR="00707C79" w:rsidRPr="00BB381A" w:rsidRDefault="00707C79" w:rsidP="00707C79">
      <w:pPr>
        <w:tabs>
          <w:tab w:val="left" w:pos="567"/>
          <w:tab w:val="left" w:pos="709"/>
        </w:tabs>
        <w:spacing w:before="0"/>
        <w:rPr>
          <w:rFonts w:eastAsia="TimesNewRomanPSMT" w:cs="Arial"/>
          <w:bCs/>
          <w:noProof/>
          <w:lang w:val="sr-Cyrl-CS"/>
        </w:rPr>
      </w:pPr>
    </w:p>
    <w:p w14:paraId="1A0F5D29" w14:textId="77777777" w:rsidR="00243323" w:rsidRPr="00985E12" w:rsidRDefault="00243323" w:rsidP="00707C79">
      <w:pPr>
        <w:tabs>
          <w:tab w:val="left" w:pos="567"/>
          <w:tab w:val="left" w:pos="709"/>
        </w:tabs>
        <w:spacing w:before="0" w:after="120"/>
        <w:rPr>
          <w:rFonts w:cs="Arial"/>
          <w:noProof/>
          <w:lang w:val="sr-Cyrl-CS"/>
        </w:rPr>
      </w:pPr>
      <w:r w:rsidRPr="00BB381A">
        <w:rPr>
          <w:rFonts w:eastAsia="TimesNewRomanPSMT" w:cs="Arial"/>
          <w:bCs/>
          <w:noProof/>
          <w:lang w:val="sr-Cyrl-CS"/>
        </w:rPr>
        <w:t xml:space="preserve">Средство финансијског обезбеђења </w:t>
      </w:r>
      <w:r w:rsidRPr="00BB381A">
        <w:rPr>
          <w:rFonts w:eastAsia="TimesNewRomanPSMT" w:cs="Arial"/>
          <w:b/>
          <w:bCs/>
          <w:noProof/>
          <w:u w:val="single"/>
          <w:lang w:val="sr-Cyrl-CS"/>
        </w:rPr>
        <w:t>за добро извршење посла</w:t>
      </w:r>
      <w:r w:rsidRPr="00BB381A">
        <w:rPr>
          <w:rFonts w:eastAsia="TimesNewRomanPSMT" w:cs="Arial"/>
          <w:bCs/>
          <w:noProof/>
          <w:lang w:val="sr-Cyrl-CS"/>
        </w:rPr>
        <w:t xml:space="preserve">  гласи на </w:t>
      </w:r>
      <w:r w:rsidR="00707C79">
        <w:rPr>
          <w:rFonts w:eastAsia="TimesNewRomanPSMT" w:cs="Arial"/>
          <w:bCs/>
          <w:noProof/>
          <w:lang w:val="sr-Cyrl-CS"/>
        </w:rPr>
        <w:t>Јавно предузеће "</w:t>
      </w:r>
      <w:r w:rsidRPr="00BB381A">
        <w:rPr>
          <w:rFonts w:eastAsia="TimesNewRomanPSMT" w:cs="Arial"/>
          <w:bCs/>
          <w:noProof/>
          <w:lang w:val="sr-Cyrl-CS"/>
        </w:rPr>
        <w:t>Електр</w:t>
      </w:r>
      <w:r>
        <w:rPr>
          <w:rFonts w:eastAsia="TimesNewRomanPSMT" w:cs="Arial"/>
          <w:bCs/>
          <w:noProof/>
          <w:lang w:val="sr-Cyrl-CS"/>
        </w:rPr>
        <w:t>опривреда С</w:t>
      </w:r>
      <w:r w:rsidR="00707C79">
        <w:rPr>
          <w:rFonts w:eastAsia="TimesNewRomanPSMT" w:cs="Arial"/>
          <w:bCs/>
          <w:noProof/>
          <w:lang w:val="sr-Cyrl-CS"/>
        </w:rPr>
        <w:t>рбије" Београд</w:t>
      </w:r>
      <w:r w:rsidR="00707C79" w:rsidRPr="00676B8E">
        <w:rPr>
          <w:rFonts w:eastAsia="TimesNewRomanPSMT" w:cs="Arial"/>
          <w:bCs/>
          <w:noProof/>
          <w:lang w:val="sr-Cyrl-CS"/>
        </w:rPr>
        <w:t>,</w:t>
      </w:r>
      <w:r w:rsidRPr="00676B8E">
        <w:rPr>
          <w:rFonts w:eastAsia="TimesNewRomanPSMT" w:cs="Arial"/>
          <w:bCs/>
          <w:noProof/>
          <w:lang w:val="sr-Cyrl-CS"/>
        </w:rPr>
        <w:t xml:space="preserve"> </w:t>
      </w:r>
      <w:r w:rsidR="00BC447E" w:rsidRPr="00676B8E">
        <w:rPr>
          <w:rFonts w:eastAsia="TimesNewRomanPSMT" w:cs="Arial"/>
          <w:bCs/>
          <w:noProof/>
          <w:lang w:val="sr-Cyrl-CS"/>
        </w:rPr>
        <w:t>Балканска бр. 13</w:t>
      </w:r>
      <w:r w:rsidR="0070569B">
        <w:rPr>
          <w:rFonts w:eastAsia="TimesNewRomanPSMT" w:cs="Arial"/>
          <w:bCs/>
          <w:noProof/>
          <w:lang w:val="sr-Cyrl-CS"/>
        </w:rPr>
        <w:t>,</w:t>
      </w:r>
      <w:r w:rsidRPr="00BB381A">
        <w:rPr>
          <w:rFonts w:eastAsia="TimesNewRomanPSMT" w:cs="Arial"/>
          <w:bCs/>
          <w:noProof/>
          <w:lang w:val="sr-Cyrl-CS"/>
        </w:rPr>
        <w:t xml:space="preserve"> Огранак РБ </w:t>
      </w:r>
      <w:r w:rsidRPr="00985E12">
        <w:rPr>
          <w:rFonts w:eastAsia="TimesNewRomanPSMT" w:cs="Arial"/>
          <w:bCs/>
          <w:noProof/>
          <w:lang w:val="sr-Cyrl-CS"/>
        </w:rPr>
        <w:t>Колубара</w:t>
      </w:r>
      <w:r w:rsidR="0070569B">
        <w:rPr>
          <w:rFonts w:eastAsia="TimesNewRomanPSMT" w:cs="Arial"/>
          <w:bCs/>
          <w:noProof/>
          <w:lang w:val="sr-Cyrl-CS"/>
        </w:rPr>
        <w:t xml:space="preserve"> Лазаревац</w:t>
      </w:r>
      <w:r w:rsidRPr="00985E12">
        <w:rPr>
          <w:rFonts w:eastAsia="TimesNewRomanPSMT" w:cs="Arial"/>
          <w:bCs/>
          <w:noProof/>
          <w:lang w:val="sr-Cyrl-CS"/>
        </w:rPr>
        <w:t xml:space="preserve">  </w:t>
      </w:r>
      <w:r w:rsidRPr="00985E12">
        <w:rPr>
          <w:rFonts w:cs="Arial"/>
          <w:noProof/>
          <w:lang w:val="sr-Cyrl-CS"/>
        </w:rPr>
        <w:t xml:space="preserve">и доставља се лично или поштом на адресу: </w:t>
      </w:r>
    </w:p>
    <w:p w14:paraId="5A75A0C5" w14:textId="77777777" w:rsidR="00243323" w:rsidRPr="00BB381A" w:rsidRDefault="00243323" w:rsidP="00920105">
      <w:pPr>
        <w:suppressAutoHyphens/>
        <w:spacing w:before="0" w:line="100" w:lineRule="atLeast"/>
        <w:jc w:val="center"/>
        <w:rPr>
          <w:rFonts w:eastAsia="Arial Unicode MS" w:cs="Arial"/>
          <w:b/>
          <w:noProof/>
          <w:kern w:val="1"/>
          <w:highlight w:val="yellow"/>
          <w:lang w:val="sr-Cyrl-CS" w:eastAsia="ar-SA"/>
        </w:rPr>
      </w:pPr>
      <w:r w:rsidRPr="00BB381A">
        <w:rPr>
          <w:rFonts w:cs="Arial"/>
          <w:b/>
          <w:noProof/>
          <w:lang w:val="sr-Cyrl-CS"/>
        </w:rPr>
        <w:t>Огранак РБ Колубара, ул.Дише Ђурђевића бб,11560 Вреоци</w:t>
      </w:r>
    </w:p>
    <w:p w14:paraId="6DA58C37" w14:textId="77777777" w:rsidR="00243323" w:rsidRDefault="00243323" w:rsidP="00920105">
      <w:pPr>
        <w:tabs>
          <w:tab w:val="left" w:pos="1134"/>
        </w:tabs>
        <w:spacing w:before="0"/>
        <w:jc w:val="center"/>
        <w:rPr>
          <w:b/>
          <w:noProof/>
          <w:lang w:val="sr-Cyrl-CS"/>
        </w:rPr>
      </w:pPr>
      <w:r w:rsidRPr="00BB381A">
        <w:rPr>
          <w:noProof/>
          <w:lang w:val="sr-Cyrl-CS"/>
        </w:rPr>
        <w:t>са назнаком:</w:t>
      </w:r>
      <w:r w:rsidRPr="00BB381A">
        <w:rPr>
          <w:b/>
          <w:noProof/>
          <w:lang w:val="sr-Cyrl-CS"/>
        </w:rPr>
        <w:t xml:space="preserve"> Средство финансијског обезбеђења за ЈН бр.4000/</w:t>
      </w:r>
      <w:r w:rsidR="00E2510D">
        <w:rPr>
          <w:b/>
          <w:noProof/>
          <w:lang w:val="sr-Cyrl-CS"/>
        </w:rPr>
        <w:t>0</w:t>
      </w:r>
      <w:r w:rsidR="005F4613">
        <w:rPr>
          <w:b/>
          <w:noProof/>
          <w:lang w:val="sr-Cyrl-CS"/>
        </w:rPr>
        <w:t>832</w:t>
      </w:r>
      <w:r w:rsidR="00E2510D">
        <w:rPr>
          <w:b/>
          <w:noProof/>
          <w:lang w:val="sr-Cyrl-CS"/>
        </w:rPr>
        <w:t>/2017</w:t>
      </w:r>
    </w:p>
    <w:p w14:paraId="03011458" w14:textId="77777777" w:rsidR="00AE4534" w:rsidRDefault="00AE4534" w:rsidP="00AE4534">
      <w:pPr>
        <w:tabs>
          <w:tab w:val="left" w:pos="1134"/>
        </w:tabs>
        <w:spacing w:before="0"/>
        <w:jc w:val="center"/>
        <w:rPr>
          <w:b/>
          <w:noProof/>
          <w:lang w:val="sr-Cyrl-CS"/>
        </w:rPr>
      </w:pPr>
    </w:p>
    <w:p w14:paraId="5B7618E8" w14:textId="77777777" w:rsidR="005F4613" w:rsidRPr="0070569B" w:rsidRDefault="00AE4534" w:rsidP="0070569B">
      <w:pPr>
        <w:tabs>
          <w:tab w:val="left" w:pos="567"/>
          <w:tab w:val="left" w:pos="709"/>
        </w:tabs>
        <w:spacing w:before="0"/>
        <w:rPr>
          <w:rFonts w:eastAsia="TimesNewRomanPSMT" w:cs="Arial"/>
          <w:bCs/>
          <w:lang w:val="sr-Cyrl-CS"/>
        </w:rPr>
      </w:pPr>
      <w:r w:rsidRPr="00815D38">
        <w:rPr>
          <w:rFonts w:eastAsia="TimesNewRomanPSMT" w:cs="Arial"/>
          <w:bCs/>
          <w:lang w:val="sr-Cyrl-CS"/>
        </w:rPr>
        <w:t xml:space="preserve">Средство финансијског обезбеђења </w:t>
      </w:r>
      <w:r w:rsidRPr="00815D38">
        <w:rPr>
          <w:rFonts w:eastAsia="TimesNewRomanPSMT" w:cs="Arial"/>
          <w:b/>
          <w:bCs/>
          <w:u w:val="single"/>
          <w:lang w:val="sr-Cyrl-CS"/>
        </w:rPr>
        <w:t>за отклањање недостатака у гарантном року</w:t>
      </w:r>
      <w:r w:rsidRPr="00815D38">
        <w:rPr>
          <w:rFonts w:eastAsia="TimesNewRomanPSMT" w:cs="Arial"/>
          <w:bCs/>
          <w:lang w:val="sr-Cyrl-CS"/>
        </w:rPr>
        <w:t xml:space="preserve">  гласи на</w:t>
      </w:r>
      <w:r w:rsidR="0083552B">
        <w:rPr>
          <w:rFonts w:eastAsia="TimesNewRomanPSMT" w:cs="Arial"/>
          <w:bCs/>
          <w:lang w:val="sr-Cyrl-CS"/>
        </w:rPr>
        <w:t xml:space="preserve"> </w:t>
      </w:r>
      <w:r w:rsidRPr="00815D38">
        <w:rPr>
          <w:rFonts w:eastAsia="TimesNewRomanPSMT" w:cs="Arial"/>
          <w:bCs/>
          <w:lang w:val="sr-Cyrl-CS"/>
        </w:rPr>
        <w:t>Јавно</w:t>
      </w:r>
      <w:r w:rsidR="0083552B">
        <w:rPr>
          <w:rFonts w:eastAsia="TimesNewRomanPSMT" w:cs="Arial"/>
          <w:bCs/>
          <w:lang w:val="sr-Cyrl-CS"/>
        </w:rPr>
        <w:t xml:space="preserve"> </w:t>
      </w:r>
      <w:r w:rsidRPr="00815D38">
        <w:rPr>
          <w:rFonts w:eastAsia="TimesNewRomanPSMT" w:cs="Arial"/>
          <w:bCs/>
          <w:lang w:val="sr-Cyrl-CS"/>
        </w:rPr>
        <w:t xml:space="preserve"> предузеће</w:t>
      </w:r>
      <w:r w:rsidR="0083552B">
        <w:rPr>
          <w:rFonts w:eastAsia="TimesNewRomanPSMT" w:cs="Arial"/>
          <w:bCs/>
          <w:lang w:val="sr-Cyrl-CS"/>
        </w:rPr>
        <w:t xml:space="preserve"> </w:t>
      </w:r>
      <w:r w:rsidRPr="00815D38">
        <w:rPr>
          <w:rFonts w:eastAsia="TimesNewRomanPSMT" w:cs="Arial"/>
          <w:bCs/>
          <w:lang w:val="sr-Cyrl-CS"/>
        </w:rPr>
        <w:t xml:space="preserve"> "Електропривреда </w:t>
      </w:r>
      <w:r w:rsidR="0083552B">
        <w:rPr>
          <w:rFonts w:eastAsia="TimesNewRomanPSMT" w:cs="Arial"/>
          <w:bCs/>
          <w:lang w:val="sr-Cyrl-CS"/>
        </w:rPr>
        <w:t xml:space="preserve"> </w:t>
      </w:r>
      <w:r w:rsidRPr="00815D38">
        <w:rPr>
          <w:rFonts w:eastAsia="TimesNewRomanPSMT" w:cs="Arial"/>
          <w:bCs/>
          <w:lang w:val="sr-Cyrl-CS"/>
        </w:rPr>
        <w:t xml:space="preserve">Србије" </w:t>
      </w:r>
      <w:r w:rsidR="0083552B">
        <w:rPr>
          <w:rFonts w:eastAsia="TimesNewRomanPSMT" w:cs="Arial"/>
          <w:bCs/>
          <w:lang w:val="sr-Cyrl-CS"/>
        </w:rPr>
        <w:t xml:space="preserve"> </w:t>
      </w:r>
      <w:r w:rsidRPr="00815D38">
        <w:rPr>
          <w:rFonts w:eastAsia="TimesNewRomanPSMT" w:cs="Arial"/>
          <w:bCs/>
          <w:lang w:val="sr-Cyrl-CS"/>
        </w:rPr>
        <w:t>Београд,</w:t>
      </w:r>
      <w:r w:rsidR="0083552B">
        <w:rPr>
          <w:rFonts w:eastAsia="TimesNewRomanPSMT" w:cs="Arial"/>
          <w:bCs/>
          <w:lang w:val="sr-Cyrl-CS"/>
        </w:rPr>
        <w:t xml:space="preserve"> </w:t>
      </w:r>
      <w:r w:rsidRPr="00815D38">
        <w:rPr>
          <w:rFonts w:eastAsia="TimesNewRomanPSMT" w:cs="Arial"/>
          <w:bCs/>
          <w:lang w:val="sr-Cyrl-CS"/>
        </w:rPr>
        <w:t xml:space="preserve"> улица </w:t>
      </w:r>
      <w:r w:rsidR="0083552B">
        <w:rPr>
          <w:rFonts w:eastAsia="TimesNewRomanPSMT" w:cs="Arial"/>
          <w:bCs/>
          <w:lang w:val="sr-Cyrl-CS"/>
        </w:rPr>
        <w:t xml:space="preserve"> </w:t>
      </w:r>
      <w:r w:rsidR="00A23620" w:rsidRPr="00676B8E">
        <w:rPr>
          <w:rFonts w:eastAsia="TimesNewRomanPSMT" w:cs="Arial"/>
          <w:bCs/>
          <w:lang w:val="sr-Cyrl-CS"/>
        </w:rPr>
        <w:t>Балканска бр. 13</w:t>
      </w:r>
      <w:r w:rsidR="0070569B">
        <w:rPr>
          <w:rFonts w:eastAsia="TimesNewRomanPSMT" w:cs="Arial"/>
          <w:bCs/>
          <w:lang w:val="sr-Cyrl-CS"/>
        </w:rPr>
        <w:t xml:space="preserve">, </w:t>
      </w:r>
      <w:r w:rsidRPr="00815D38">
        <w:rPr>
          <w:rFonts w:eastAsia="TimesNewRomanPSMT" w:cs="Arial"/>
          <w:bCs/>
          <w:lang w:val="sr-Cyrl-CS"/>
        </w:rPr>
        <w:t>Огранак РБ Колубара</w:t>
      </w:r>
      <w:r w:rsidR="0070569B">
        <w:rPr>
          <w:rFonts w:eastAsia="TimesNewRomanPSMT" w:cs="Arial"/>
          <w:bCs/>
          <w:lang w:val="sr-Cyrl-CS"/>
        </w:rPr>
        <w:t xml:space="preserve"> Лазаревац</w:t>
      </w:r>
      <w:r w:rsidRPr="00815D38">
        <w:rPr>
          <w:rFonts w:cs="Arial"/>
          <w:lang w:val="sr-Cyrl-CS"/>
        </w:rPr>
        <w:t xml:space="preserve"> и доставља се приликом примопредаје предмета уговора или поштом на адресу корисника уговора:</w:t>
      </w:r>
    </w:p>
    <w:p w14:paraId="5CA66B2D" w14:textId="77777777" w:rsidR="00AE4534" w:rsidRPr="00815D38" w:rsidRDefault="00AE4534" w:rsidP="00AE4534">
      <w:pPr>
        <w:suppressAutoHyphens/>
        <w:spacing w:line="100" w:lineRule="atLeast"/>
        <w:jc w:val="center"/>
        <w:rPr>
          <w:rFonts w:eastAsia="Arial Unicode MS" w:cs="Arial"/>
          <w:b/>
          <w:kern w:val="1"/>
          <w:highlight w:val="yellow"/>
          <w:lang w:val="sr-Cyrl-CS" w:eastAsia="ar-SA"/>
        </w:rPr>
      </w:pPr>
      <w:r w:rsidRPr="00815D38">
        <w:rPr>
          <w:rFonts w:cs="Arial"/>
          <w:b/>
          <w:lang w:val="sr-Cyrl-CS"/>
        </w:rPr>
        <w:t>Огранак РБ Колубара ул. Дише Ђурђевић бб,11560 Вреоци</w:t>
      </w:r>
    </w:p>
    <w:p w14:paraId="776A8798" w14:textId="4198F25D" w:rsidR="00AE4534" w:rsidRPr="00815D38" w:rsidRDefault="00AE4534" w:rsidP="00920105">
      <w:pPr>
        <w:tabs>
          <w:tab w:val="left" w:pos="1134"/>
        </w:tabs>
        <w:spacing w:before="0"/>
        <w:jc w:val="center"/>
        <w:rPr>
          <w:b/>
          <w:lang w:val="sr-Cyrl-CS"/>
        </w:rPr>
      </w:pPr>
      <w:r w:rsidRPr="00815D38">
        <w:rPr>
          <w:lang w:val="sr-Cyrl-CS"/>
        </w:rPr>
        <w:t>са назнаком</w:t>
      </w:r>
      <w:r w:rsidRPr="00815D38">
        <w:rPr>
          <w:i/>
          <w:lang w:val="sr-Cyrl-CS"/>
        </w:rPr>
        <w:t>:</w:t>
      </w:r>
      <w:r w:rsidRPr="00815D38">
        <w:rPr>
          <w:b/>
          <w:lang w:val="sr-Cyrl-CS"/>
        </w:rPr>
        <w:t xml:space="preserve"> Средства финансијског обезбеђења за ЈН бр.4000/</w:t>
      </w:r>
      <w:r w:rsidR="00A6517D">
        <w:rPr>
          <w:b/>
          <w:lang w:val="sr-Cyrl-CS"/>
        </w:rPr>
        <w:t>0383</w:t>
      </w:r>
      <w:r w:rsidR="00676B8E">
        <w:rPr>
          <w:b/>
          <w:lang w:val="sr-Cyrl-CS"/>
        </w:rPr>
        <w:t>/2018 (1919/2018)</w:t>
      </w:r>
    </w:p>
    <w:p w14:paraId="4CE0C1C9" w14:textId="77777777" w:rsidR="00243323" w:rsidRPr="00BB381A" w:rsidRDefault="00243323" w:rsidP="00707C79">
      <w:pPr>
        <w:tabs>
          <w:tab w:val="left" w:pos="1134"/>
        </w:tabs>
        <w:spacing w:before="0"/>
        <w:jc w:val="left"/>
        <w:rPr>
          <w:b/>
          <w:noProof/>
          <w:sz w:val="24"/>
          <w:szCs w:val="24"/>
          <w:lang w:val="sr-Cyrl-CS"/>
        </w:rPr>
      </w:pPr>
    </w:p>
    <w:p w14:paraId="657727B1" w14:textId="77777777" w:rsidR="00243323" w:rsidRPr="00707C79" w:rsidRDefault="005F4613" w:rsidP="00256E42">
      <w:pPr>
        <w:pStyle w:val="KDPodnaslov2"/>
        <w:numPr>
          <w:ilvl w:val="1"/>
          <w:numId w:val="21"/>
        </w:numPr>
        <w:spacing w:before="0" w:after="120"/>
        <w:ind w:left="465"/>
        <w:jc w:val="both"/>
        <w:rPr>
          <w:rFonts w:cs="Arial"/>
          <w:noProof/>
          <w:lang w:val="sr-Cyrl-CS"/>
        </w:rPr>
      </w:pPr>
      <w:r>
        <w:rPr>
          <w:rFonts w:cs="Arial"/>
          <w:noProof/>
          <w:lang w:val="sr-Cyrl-CS"/>
        </w:rPr>
        <w:t xml:space="preserve"> </w:t>
      </w:r>
      <w:r w:rsidR="00243323" w:rsidRPr="00BB381A">
        <w:rPr>
          <w:rFonts w:cs="Arial"/>
          <w:noProof/>
          <w:lang w:val="sr-Cyrl-CS"/>
        </w:rPr>
        <w:t>Начин означавања поверљивих података у понуди</w:t>
      </w:r>
    </w:p>
    <w:p w14:paraId="273A8BD1" w14:textId="77777777" w:rsidR="007F1A2C" w:rsidRPr="00BB381A" w:rsidRDefault="00243323" w:rsidP="00243323">
      <w:pPr>
        <w:pStyle w:val="KDParagraf"/>
        <w:spacing w:before="0"/>
        <w:rPr>
          <w:rFonts w:cs="Arial"/>
          <w:noProof/>
          <w:lang w:val="sr-Cyrl-CS"/>
        </w:rPr>
      </w:pPr>
      <w:r w:rsidRPr="00BB381A">
        <w:rPr>
          <w:rFonts w:cs="Arial"/>
          <w:noProof/>
          <w:lang w:val="sr-Cyrl-C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w:t>
      </w:r>
      <w:r w:rsidR="00D2092C">
        <w:rPr>
          <w:rFonts w:cs="Arial"/>
          <w:noProof/>
          <w:lang w:val="sr-Cyrl-CS"/>
        </w:rPr>
        <w:t xml:space="preserve"> </w:t>
      </w:r>
      <w:r w:rsidRPr="00BB381A">
        <w:rPr>
          <w:rFonts w:cs="Arial"/>
          <w:noProof/>
          <w:lang w:val="sr-Cyrl-CS"/>
        </w:rPr>
        <w:t xml:space="preserve">у поступак јавне набавке. Ови подаци неће бити објављени приликом отварања понуда и у наставку поступка. </w:t>
      </w:r>
    </w:p>
    <w:p w14:paraId="0C129497"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може да одбије да пружи информацију која би значила повреду поверљивости података добијених у понуди. </w:t>
      </w:r>
    </w:p>
    <w:p w14:paraId="3FDB1928"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360E521"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ће као поверљива третирати она документа која у десном горњем углу </w:t>
      </w:r>
      <w:r w:rsidR="009030D3">
        <w:rPr>
          <w:rFonts w:cs="Arial"/>
          <w:noProof/>
          <w:lang w:val="sr-Cyrl-CS"/>
        </w:rPr>
        <w:t>великим словима имају исписано "ПОВЕРЉИВО"</w:t>
      </w:r>
      <w:r w:rsidRPr="00BB381A">
        <w:rPr>
          <w:rFonts w:cs="Arial"/>
          <w:noProof/>
          <w:lang w:val="sr-Cyrl-CS"/>
        </w:rPr>
        <w:t>.</w:t>
      </w:r>
    </w:p>
    <w:p w14:paraId="4742F569" w14:textId="77777777" w:rsidR="00243323" w:rsidRPr="00BB381A" w:rsidRDefault="00243323" w:rsidP="00243323">
      <w:pPr>
        <w:pStyle w:val="KDParagraf"/>
        <w:spacing w:before="0"/>
        <w:rPr>
          <w:rFonts w:cs="Arial"/>
          <w:noProof/>
          <w:lang w:val="sr-Cyrl-CS"/>
        </w:rPr>
      </w:pPr>
      <w:r w:rsidRPr="00BB381A">
        <w:rPr>
          <w:rFonts w:cs="Arial"/>
          <w:noProof/>
          <w:lang w:val="sr-Cyrl-CS"/>
        </w:rPr>
        <w:t>Наручилац не одговара за поверљивост података који нису означени на горе наведени начин.</w:t>
      </w:r>
    </w:p>
    <w:p w14:paraId="6ECD8F7D" w14:textId="77777777" w:rsidR="00243323" w:rsidRPr="00BB381A" w:rsidRDefault="00243323" w:rsidP="00243323">
      <w:pPr>
        <w:pStyle w:val="KDParagraf"/>
        <w:spacing w:before="0"/>
        <w:rPr>
          <w:rFonts w:cs="Arial"/>
          <w:noProof/>
          <w:lang w:val="sr-Cyrl-CS"/>
        </w:rPr>
      </w:pPr>
      <w:r w:rsidRPr="00BB381A">
        <w:rPr>
          <w:rFonts w:cs="Arial"/>
          <w:noProof/>
          <w:lang w:val="sr-Cyrl-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w:t>
      </w:r>
      <w:r w:rsidR="009030D3">
        <w:rPr>
          <w:rFonts w:cs="Arial"/>
          <w:noProof/>
          <w:lang w:val="sr-Cyrl-CS"/>
        </w:rPr>
        <w:t>д ознаке поверљивости написати "ОПОЗИВ"</w:t>
      </w:r>
      <w:r w:rsidRPr="00BB381A">
        <w:rPr>
          <w:rFonts w:cs="Arial"/>
          <w:noProof/>
          <w:lang w:val="sr-Cyrl-CS"/>
        </w:rPr>
        <w:t>, уписати датум, време и потписати се.</w:t>
      </w:r>
    </w:p>
    <w:p w14:paraId="5F06A026" w14:textId="77777777" w:rsidR="00243323" w:rsidRPr="00BB381A" w:rsidRDefault="00243323" w:rsidP="00243323">
      <w:pPr>
        <w:pStyle w:val="KDParagraf"/>
        <w:spacing w:before="0"/>
        <w:rPr>
          <w:rFonts w:cs="Arial"/>
          <w:noProof/>
          <w:lang w:val="sr-Cyrl-CS"/>
        </w:rPr>
      </w:pPr>
      <w:r w:rsidRPr="00BB381A">
        <w:rPr>
          <w:rFonts w:cs="Arial"/>
          <w:noProof/>
          <w:lang w:val="sr-Cyrl-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3AC7D2" w14:textId="77777777" w:rsidR="00243323" w:rsidRPr="00BB381A" w:rsidRDefault="00243323" w:rsidP="00243323">
      <w:pPr>
        <w:pStyle w:val="KDParagraf"/>
        <w:spacing w:before="0"/>
        <w:rPr>
          <w:rFonts w:cs="Arial"/>
          <w:noProof/>
          <w:lang w:val="sr-Cyrl-CS"/>
        </w:rPr>
      </w:pPr>
      <w:r w:rsidRPr="00BB381A">
        <w:rPr>
          <w:rFonts w:cs="Arial"/>
          <w:noProof/>
          <w:lang w:val="sr-Cyrl-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61079FD"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124A951" w14:textId="77777777" w:rsidR="00243323" w:rsidRPr="00BB381A" w:rsidRDefault="00243323" w:rsidP="00243323">
      <w:pPr>
        <w:autoSpaceDE w:val="0"/>
        <w:autoSpaceDN w:val="0"/>
        <w:adjustRightInd w:val="0"/>
        <w:spacing w:before="0"/>
        <w:rPr>
          <w:rFonts w:eastAsia="TimesNewRomanPSMT" w:cs="Arial"/>
          <w:bCs/>
          <w:noProof/>
          <w:color w:val="00B0F0"/>
          <w:lang w:val="sr-Cyrl-CS"/>
        </w:rPr>
      </w:pPr>
    </w:p>
    <w:p w14:paraId="46804A10" w14:textId="77777777" w:rsidR="00243323" w:rsidRPr="00633E44" w:rsidRDefault="005F4613" w:rsidP="00256E42">
      <w:pPr>
        <w:pStyle w:val="KDPodnaslov2"/>
        <w:numPr>
          <w:ilvl w:val="1"/>
          <w:numId w:val="21"/>
        </w:numPr>
        <w:spacing w:before="0" w:after="120"/>
        <w:ind w:left="465"/>
        <w:jc w:val="both"/>
        <w:rPr>
          <w:rFonts w:cs="Arial"/>
          <w:noProof/>
          <w:lang w:val="sr-Cyrl-CS"/>
        </w:rPr>
      </w:pPr>
      <w:r>
        <w:rPr>
          <w:rFonts w:cs="Arial"/>
          <w:noProof/>
          <w:lang w:val="sr-Cyrl-CS"/>
        </w:rPr>
        <w:t xml:space="preserve"> </w:t>
      </w:r>
      <w:r w:rsidR="00243323" w:rsidRPr="00BB381A">
        <w:rPr>
          <w:rFonts w:cs="Arial"/>
          <w:noProof/>
          <w:lang w:val="sr-Cyrl-CS"/>
        </w:rPr>
        <w:t>Поштовање обавеза које произлазе из прописа о заштити на раду и других прописа</w:t>
      </w:r>
    </w:p>
    <w:p w14:paraId="42A62626" w14:textId="77777777" w:rsidR="00243323" w:rsidRPr="00BB381A" w:rsidRDefault="00243323" w:rsidP="00243323">
      <w:pPr>
        <w:pStyle w:val="KDParagraf"/>
        <w:spacing w:before="0"/>
        <w:rPr>
          <w:rFonts w:cs="Arial"/>
          <w:noProof/>
          <w:lang w:val="sr-Cyrl-CS"/>
        </w:rPr>
      </w:pPr>
      <w:r w:rsidRPr="00BB381A">
        <w:rPr>
          <w:rFonts w:cs="Arial"/>
          <w:noProof/>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263E4">
        <w:rPr>
          <w:rFonts w:cs="Arial"/>
          <w:noProof/>
          <w:lang w:val="sr-Cyrl-CS"/>
        </w:rPr>
        <w:t>понуде (</w:t>
      </w:r>
      <w:r w:rsidRPr="007B5668">
        <w:rPr>
          <w:rFonts w:cs="Arial"/>
          <w:noProof/>
          <w:lang w:val="sr-Cyrl-CS"/>
        </w:rPr>
        <w:t xml:space="preserve">Образац </w:t>
      </w:r>
      <w:r w:rsidRPr="006F59AB">
        <w:rPr>
          <w:rFonts w:cs="Arial"/>
          <w:noProof/>
          <w:lang w:val="sr-Cyrl-CS"/>
        </w:rPr>
        <w:t>4</w:t>
      </w:r>
      <w:r w:rsidRPr="00E263E4">
        <w:rPr>
          <w:rFonts w:cs="Arial"/>
          <w:noProof/>
          <w:lang w:val="sr-Cyrl-CS"/>
        </w:rPr>
        <w:t xml:space="preserve"> из конкурсне документације).</w:t>
      </w:r>
    </w:p>
    <w:p w14:paraId="7B124D94" w14:textId="77777777" w:rsidR="00243323" w:rsidRPr="00BB381A" w:rsidRDefault="00243323" w:rsidP="00243323">
      <w:pPr>
        <w:pStyle w:val="KDParagraf"/>
        <w:spacing w:before="0"/>
        <w:rPr>
          <w:rFonts w:cs="Arial"/>
          <w:noProof/>
          <w:lang w:val="sr-Cyrl-CS"/>
        </w:rPr>
      </w:pPr>
    </w:p>
    <w:p w14:paraId="08371570" w14:textId="77777777" w:rsidR="00243323" w:rsidRPr="00BB381A" w:rsidRDefault="005F4613" w:rsidP="00256E42">
      <w:pPr>
        <w:pStyle w:val="KDPodnaslov2"/>
        <w:numPr>
          <w:ilvl w:val="1"/>
          <w:numId w:val="21"/>
        </w:numPr>
        <w:spacing w:before="0"/>
        <w:ind w:left="465"/>
        <w:jc w:val="both"/>
        <w:rPr>
          <w:rFonts w:cs="Arial"/>
          <w:noProof/>
          <w:lang w:val="sr-Cyrl-CS"/>
        </w:rPr>
      </w:pPr>
      <w:r>
        <w:rPr>
          <w:rFonts w:cs="Arial"/>
          <w:noProof/>
          <w:lang w:val="sr-Cyrl-CS"/>
        </w:rPr>
        <w:t xml:space="preserve"> </w:t>
      </w:r>
      <w:r w:rsidR="00243323" w:rsidRPr="00BB381A">
        <w:rPr>
          <w:rFonts w:cs="Arial"/>
          <w:noProof/>
          <w:lang w:val="sr-Cyrl-CS"/>
        </w:rPr>
        <w:t>Накнада за коришћење патената</w:t>
      </w:r>
    </w:p>
    <w:p w14:paraId="443E281A" w14:textId="77777777" w:rsidR="00243323" w:rsidRDefault="00243323" w:rsidP="00243323">
      <w:pPr>
        <w:pStyle w:val="KDParagraf"/>
        <w:spacing w:before="0"/>
        <w:rPr>
          <w:rFonts w:cs="Arial"/>
          <w:noProof/>
          <w:lang w:val="sr-Cyrl-CS" w:eastAsia="sr-Latn-CS"/>
        </w:rPr>
      </w:pPr>
      <w:r w:rsidRPr="00BB381A">
        <w:rPr>
          <w:rFonts w:cs="Arial"/>
          <w:noProof/>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14:paraId="1F95530D" w14:textId="77777777" w:rsidR="006E2E11" w:rsidRPr="00BB381A" w:rsidRDefault="006E2E11" w:rsidP="00243323">
      <w:pPr>
        <w:pStyle w:val="KDParagraf"/>
        <w:spacing w:before="0"/>
        <w:rPr>
          <w:rFonts w:cs="Arial"/>
          <w:noProof/>
          <w:lang w:val="sr-Cyrl-CS" w:eastAsia="sr-Latn-CS"/>
        </w:rPr>
      </w:pPr>
    </w:p>
    <w:p w14:paraId="3E9FD8E3" w14:textId="77777777" w:rsidR="00243323" w:rsidRPr="00633E44" w:rsidRDefault="00243323" w:rsidP="00256E42">
      <w:pPr>
        <w:pStyle w:val="KDPodnaslov2"/>
        <w:numPr>
          <w:ilvl w:val="1"/>
          <w:numId w:val="21"/>
        </w:numPr>
        <w:spacing w:before="0" w:after="80"/>
        <w:ind w:left="465"/>
        <w:jc w:val="both"/>
        <w:rPr>
          <w:rFonts w:cs="Arial"/>
          <w:noProof/>
          <w:lang w:val="sr-Cyrl-CS"/>
        </w:rPr>
      </w:pPr>
      <w:r w:rsidRPr="00BB381A">
        <w:rPr>
          <w:rFonts w:cs="Arial"/>
          <w:noProof/>
          <w:lang w:val="sr-Cyrl-CS"/>
        </w:rPr>
        <w:t>Начело заштите животне средине и обезбеђивања енергетске ефикасности</w:t>
      </w:r>
    </w:p>
    <w:p w14:paraId="15505B07" w14:textId="77777777" w:rsidR="00243323" w:rsidRPr="004B6CB7" w:rsidRDefault="00243323" w:rsidP="00243323">
      <w:pPr>
        <w:pStyle w:val="KDParagraf"/>
        <w:spacing w:before="0"/>
        <w:rPr>
          <w:rFonts w:cs="Arial"/>
          <w:noProof/>
          <w:lang w:val="sr-Cyrl-CS" w:eastAsia="sr-Latn-CS"/>
        </w:rPr>
      </w:pPr>
      <w:r w:rsidRPr="00BB381A">
        <w:rPr>
          <w:rFonts w:cs="Arial"/>
          <w:noProof/>
          <w:lang w:val="sr-Cyrl-C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6C0D7DC" w14:textId="77777777" w:rsidR="00243323" w:rsidRPr="00BB381A" w:rsidRDefault="00243323" w:rsidP="00243323">
      <w:pPr>
        <w:spacing w:before="0"/>
        <w:ind w:left="851"/>
        <w:rPr>
          <w:rFonts w:eastAsia="TimesNewRomanPSMT" w:cs="Arial"/>
          <w:bCs/>
          <w:iCs/>
          <w:noProof/>
          <w:color w:val="00B0F0"/>
          <w:lang w:val="sr-Cyrl-CS"/>
        </w:rPr>
      </w:pPr>
    </w:p>
    <w:p w14:paraId="6F25F53A" w14:textId="77777777" w:rsidR="00243323" w:rsidRPr="00324DAF" w:rsidRDefault="005F4613" w:rsidP="00256E42">
      <w:pPr>
        <w:pStyle w:val="KDPodnaslov2"/>
        <w:numPr>
          <w:ilvl w:val="1"/>
          <w:numId w:val="21"/>
        </w:numPr>
        <w:spacing w:before="0" w:after="120"/>
        <w:ind w:left="465"/>
        <w:jc w:val="both"/>
        <w:rPr>
          <w:rFonts w:cs="Arial"/>
          <w:noProof/>
          <w:lang w:val="sr-Cyrl-CS"/>
        </w:rPr>
      </w:pPr>
      <w:r>
        <w:rPr>
          <w:rFonts w:cs="Arial"/>
          <w:noProof/>
          <w:lang w:val="sr-Cyrl-CS"/>
        </w:rPr>
        <w:t xml:space="preserve"> </w:t>
      </w:r>
      <w:r w:rsidR="00243323" w:rsidRPr="00BB381A">
        <w:rPr>
          <w:rFonts w:cs="Arial"/>
          <w:noProof/>
          <w:lang w:val="sr-Cyrl-CS"/>
        </w:rPr>
        <w:t>Додатне информације и објашњења</w:t>
      </w:r>
    </w:p>
    <w:p w14:paraId="1E3D97E6" w14:textId="65BE0695" w:rsidR="000D401C" w:rsidRPr="00696CF2" w:rsidRDefault="00243323" w:rsidP="00243323">
      <w:pPr>
        <w:widowControl w:val="0"/>
        <w:spacing w:before="0"/>
        <w:rPr>
          <w:rFonts w:cs="Arial"/>
          <w:noProof/>
          <w:lang w:val="sr-Cyrl-RS"/>
        </w:rPr>
      </w:pPr>
      <w:r w:rsidRPr="00BB381A">
        <w:rPr>
          <w:rFonts w:cs="Arial"/>
          <w:noProof/>
          <w:lang w:val="sr-Cyrl-CS"/>
        </w:rPr>
        <w:t>Заинтер</w:t>
      </w:r>
      <w:r w:rsidR="00F41521">
        <w:rPr>
          <w:rFonts w:cs="Arial"/>
          <w:noProof/>
          <w:lang w:val="sr-Cyrl-CS"/>
        </w:rPr>
        <w:t>е</w:t>
      </w:r>
      <w:r w:rsidRPr="00BB381A">
        <w:rPr>
          <w:rFonts w:cs="Arial"/>
          <w:noProof/>
          <w:lang w:val="sr-Cyrl-CS"/>
        </w:rPr>
        <w:t>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w:t>
      </w:r>
      <w:r w:rsidR="005B412B">
        <w:rPr>
          <w:rFonts w:cs="Arial"/>
          <w:noProof/>
          <w:lang w:val="sr-Cyrl-CS"/>
        </w:rPr>
        <w:t xml:space="preserve">словима: </w:t>
      </w:r>
      <w:r w:rsidRPr="00BB381A">
        <w:rPr>
          <w:rFonts w:cs="Arial"/>
          <w:noProof/>
          <w:lang w:val="sr-Cyrl-CS"/>
        </w:rPr>
        <w:t>пет) дана пре истека рока за подношење понуде, на адресу Наручиоца,</w:t>
      </w:r>
      <w:r w:rsidR="008B2FF2">
        <w:rPr>
          <w:rFonts w:cs="Arial"/>
          <w:noProof/>
          <w:lang w:val="sr-Cyrl-CS"/>
        </w:rPr>
        <w:t>ЈП "ЕПС" Београд</w:t>
      </w:r>
      <w:r w:rsidR="00777FE7">
        <w:rPr>
          <w:rFonts w:cs="Arial"/>
          <w:noProof/>
          <w:lang w:val="sr-Cyrl-CS"/>
        </w:rPr>
        <w:t>,Балканска 13</w:t>
      </w:r>
      <w:r w:rsidR="008B2FF2">
        <w:rPr>
          <w:rFonts w:cs="Arial"/>
          <w:noProof/>
          <w:lang w:val="sr-Cyrl-CS"/>
        </w:rPr>
        <w:t xml:space="preserve"> – Огранак РБ Колубара, Комерцијални сектор 11560 Вреоци, ул. Дише Ђурђевића бб,</w:t>
      </w:r>
      <w:r w:rsidRPr="00BB381A">
        <w:rPr>
          <w:rFonts w:cs="Arial"/>
          <w:noProof/>
          <w:lang w:val="sr-Cyrl-CS"/>
        </w:rPr>
        <w:t xml:space="preserve"> са назнаком</w:t>
      </w:r>
      <w:r w:rsidR="00324DAF">
        <w:rPr>
          <w:rFonts w:cs="Arial"/>
          <w:noProof/>
          <w:lang w:val="sr-Cyrl-CS"/>
        </w:rPr>
        <w:t xml:space="preserve">: </w:t>
      </w:r>
      <w:r w:rsidR="00324DAF" w:rsidRPr="004B6CB7">
        <w:rPr>
          <w:rFonts w:cs="Arial"/>
          <w:noProof/>
          <w:lang w:val="sr-Cyrl-CS"/>
        </w:rPr>
        <w:t>"</w:t>
      </w:r>
      <w:r w:rsidRPr="00BB381A">
        <w:rPr>
          <w:rFonts w:cs="Arial"/>
          <w:noProof/>
          <w:lang w:val="sr-Cyrl-CS"/>
        </w:rPr>
        <w:t>ОБЈАШЊЕЊА – позив за јавну набавку</w:t>
      </w:r>
      <w:r w:rsidR="005F4613">
        <w:rPr>
          <w:rFonts w:cs="Arial"/>
          <w:noProof/>
          <w:lang w:val="sr-Cyrl-CS"/>
        </w:rPr>
        <w:t xml:space="preserve"> </w:t>
      </w:r>
      <w:r w:rsidRPr="00BB381A">
        <w:rPr>
          <w:rFonts w:cs="Arial"/>
          <w:noProof/>
          <w:lang w:val="sr-Cyrl-CS"/>
        </w:rPr>
        <w:t>»</w:t>
      </w:r>
      <w:r w:rsidR="00777FE7" w:rsidRPr="00777FE7">
        <w:rPr>
          <w:rFonts w:cs="Arial"/>
          <w:noProof/>
        </w:rPr>
        <w:t xml:space="preserve"> </w:t>
      </w:r>
      <w:r w:rsidR="00777FE7" w:rsidRPr="00145C6C">
        <w:rPr>
          <w:rFonts w:cs="Arial"/>
          <w:noProof/>
        </w:rPr>
        <w:t xml:space="preserve">Набавка </w:t>
      </w:r>
      <w:r w:rsidR="00777FE7" w:rsidRPr="00145C6C">
        <w:rPr>
          <w:rFonts w:cs="Arial"/>
          <w:noProof/>
          <w:lang w:val="sr-Cyrl-RS"/>
        </w:rPr>
        <w:t>недостајуће машинске опреме и репро-материјала за израду челичне конструкције трнспортера и његово опремање ОПРЕМА ЗА ТРАНСПОРТЕР Б-1600</w:t>
      </w:r>
      <w:r w:rsidR="00777FE7" w:rsidRPr="00777FE7">
        <w:rPr>
          <w:rFonts w:eastAsia="Calibri" w:cs="Arial"/>
          <w:kern w:val="1"/>
          <w:lang w:val="sr-Cyrl-CS" w:eastAsia="hi-IN" w:bidi="hi-IN"/>
        </w:rPr>
        <w:t xml:space="preserve"> </w:t>
      </w:r>
      <w:r w:rsidR="009030D3">
        <w:rPr>
          <w:rFonts w:cs="Arial"/>
          <w:noProof/>
          <w:lang w:val="sr-Cyrl-CS"/>
        </w:rPr>
        <w:t xml:space="preserve">« </w:t>
      </w:r>
      <w:r w:rsidR="00324DAF">
        <w:rPr>
          <w:rFonts w:cs="Arial"/>
          <w:noProof/>
          <w:lang w:val="sr-Cyrl-CS"/>
        </w:rPr>
        <w:t xml:space="preserve">број </w:t>
      </w:r>
      <w:r w:rsidRPr="00BB381A">
        <w:rPr>
          <w:rFonts w:cs="Arial"/>
          <w:noProof/>
          <w:lang w:val="sr-Cyrl-CS"/>
        </w:rPr>
        <w:t xml:space="preserve"> 4000/</w:t>
      </w:r>
      <w:r w:rsidR="00A6517D">
        <w:rPr>
          <w:rFonts w:cs="Arial"/>
          <w:noProof/>
          <w:lang w:val="sr-Cyrl-CS"/>
        </w:rPr>
        <w:t>0383</w:t>
      </w:r>
      <w:r w:rsidR="00777FE7">
        <w:rPr>
          <w:rFonts w:cs="Arial"/>
          <w:noProof/>
          <w:lang w:val="sr-Cyrl-CS"/>
        </w:rPr>
        <w:t>/2018 (1919/2018)</w:t>
      </w:r>
      <w:r w:rsidR="009030D3">
        <w:rPr>
          <w:rFonts w:cs="Arial"/>
          <w:noProof/>
          <w:lang w:val="sr-Cyrl-CS"/>
        </w:rPr>
        <w:t>"</w:t>
      </w:r>
      <w:r w:rsidRPr="00BB381A">
        <w:rPr>
          <w:rFonts w:cs="Arial"/>
          <w:noProof/>
          <w:lang w:val="sr-Cyrl-CS"/>
        </w:rPr>
        <w:t xml:space="preserve"> или електронским путем на е-</w:t>
      </w:r>
      <w:r w:rsidR="004D5991">
        <w:rPr>
          <w:rFonts w:cs="Arial"/>
          <w:noProof/>
        </w:rPr>
        <w:t>mail</w:t>
      </w:r>
      <w:r w:rsidR="00AF6E73">
        <w:rPr>
          <w:rFonts w:cs="Arial"/>
          <w:noProof/>
          <w:lang w:val="sr-Cyrl-RS"/>
        </w:rPr>
        <w:t xml:space="preserve"> </w:t>
      </w:r>
      <w:r w:rsidRPr="00260640">
        <w:rPr>
          <w:rFonts w:cs="Arial"/>
          <w:noProof/>
          <w:lang w:val="sr-Cyrl-CS"/>
        </w:rPr>
        <w:t>адресу</w:t>
      </w:r>
      <w:r w:rsidR="00AF6E73">
        <w:rPr>
          <w:rFonts w:cs="Arial"/>
          <w:noProof/>
          <w:lang w:val="sr-Cyrl-CS"/>
        </w:rPr>
        <w:t>:</w:t>
      </w:r>
      <w:r w:rsidR="00682E4E">
        <w:rPr>
          <w:rFonts w:cs="Arial"/>
          <w:noProof/>
          <w:lang w:val="sr-Latn-RS"/>
        </w:rPr>
        <w:t>vladimir.kamenica</w:t>
      </w:r>
      <w:r w:rsidR="00682E4E">
        <w:rPr>
          <w:rFonts w:cs="Arial"/>
          <w:noProof/>
        </w:rPr>
        <w:t>@eps.rs</w:t>
      </w:r>
      <w:r w:rsidRPr="00260640">
        <w:rPr>
          <w:rFonts w:cs="Arial"/>
          <w:noProof/>
          <w:lang w:val="sr-Cyrl-CS"/>
        </w:rPr>
        <w:t>,</w:t>
      </w:r>
      <w:r w:rsidR="005F4613">
        <w:rPr>
          <w:rFonts w:cs="Arial"/>
          <w:noProof/>
          <w:lang w:val="sr-Cyrl-CS"/>
        </w:rPr>
        <w:t xml:space="preserve"> </w:t>
      </w:r>
      <w:r w:rsidRPr="00260640">
        <w:rPr>
          <w:rFonts w:cs="Arial"/>
          <w:noProof/>
          <w:lang w:val="sr-Cyrl-CS"/>
        </w:rPr>
        <w:t xml:space="preserve">радним данима (понедељак – петак) у времену од 07 до </w:t>
      </w:r>
      <w:r w:rsidR="005B412B">
        <w:rPr>
          <w:rFonts w:cs="Arial"/>
          <w:noProof/>
          <w:lang w:val="sr-Cyrl-CS"/>
        </w:rPr>
        <w:t>15.00</w:t>
      </w:r>
      <w:r w:rsidRPr="00260640">
        <w:rPr>
          <w:rFonts w:cs="Arial"/>
          <w:noProof/>
          <w:lang w:val="sr-Cyrl-CS"/>
        </w:rPr>
        <w:t xml:space="preserve"> часова. Захтев за појашњење примљен после наведеног времена или током</w:t>
      </w:r>
      <w:r w:rsidRPr="00BB381A">
        <w:rPr>
          <w:rFonts w:cs="Arial"/>
          <w:noProof/>
          <w:lang w:val="sr-Cyrl-CS"/>
        </w:rPr>
        <w:t>викенда/нерадног дана биће евидентиран као примљен првог следећег радног дана.</w:t>
      </w:r>
    </w:p>
    <w:p w14:paraId="3BF926B3" w14:textId="77777777" w:rsidR="00243323" w:rsidRPr="00BB381A" w:rsidRDefault="00243323" w:rsidP="00243323">
      <w:pPr>
        <w:spacing w:before="0"/>
        <w:rPr>
          <w:rFonts w:cs="Arial"/>
          <w:noProof/>
          <w:lang w:val="sr-Cyrl-CS"/>
        </w:rPr>
      </w:pPr>
      <w:r w:rsidRPr="00BB381A">
        <w:rPr>
          <w:rFonts w:cs="Arial"/>
          <w:noProof/>
          <w:lang w:val="sr-Cyrl-CS"/>
        </w:rPr>
        <w:t>Наручилац ће у року од 3 (</w:t>
      </w:r>
      <w:r w:rsidR="005B412B">
        <w:rPr>
          <w:rFonts w:cs="Arial"/>
          <w:noProof/>
          <w:lang w:val="sr-Cyrl-CS"/>
        </w:rPr>
        <w:t xml:space="preserve">словима: </w:t>
      </w:r>
      <w:r w:rsidRPr="00BB381A">
        <w:rPr>
          <w:rFonts w:cs="Arial"/>
          <w:noProof/>
          <w:lang w:val="sr-Cyrl-CS"/>
        </w:rPr>
        <w:t xml:space="preserve">три) </w:t>
      </w:r>
      <w:r w:rsidR="005B412B">
        <w:rPr>
          <w:rFonts w:cs="Arial"/>
          <w:noProof/>
          <w:lang w:val="sr-Cyrl-CS"/>
        </w:rPr>
        <w:t xml:space="preserve">радна </w:t>
      </w:r>
      <w:r w:rsidRPr="00BB381A">
        <w:rPr>
          <w:rFonts w:cs="Arial"/>
          <w:noProof/>
          <w:lang w:val="sr-Cyrl-CS"/>
        </w:rPr>
        <w:t>дана по пријему захтева објавити Одговор на захтев на Порталу јавних набавки и својој интернет страници.</w:t>
      </w:r>
    </w:p>
    <w:p w14:paraId="604E7A31" w14:textId="77777777"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Тражење додатних информација и појашњења телефоном није дозвољено.</w:t>
      </w:r>
    </w:p>
    <w:p w14:paraId="3DB2897C" w14:textId="77777777" w:rsidR="00243323" w:rsidRPr="00BB381A" w:rsidRDefault="00243323" w:rsidP="00243323">
      <w:pPr>
        <w:spacing w:before="0"/>
        <w:rPr>
          <w:rFonts w:cs="Arial"/>
          <w:noProof/>
          <w:lang w:val="sr-Cyrl-CS"/>
        </w:rPr>
      </w:pPr>
      <w:r w:rsidRPr="00BB381A">
        <w:rPr>
          <w:rFonts w:cs="Arial"/>
          <w:noProof/>
          <w:lang w:val="sr-Cyrl-CS"/>
        </w:rPr>
        <w:t>Ако је документ из поступка јав</w:t>
      </w:r>
      <w:r>
        <w:rPr>
          <w:rFonts w:cs="Arial"/>
          <w:noProof/>
          <w:lang w:val="sr-Cyrl-CS"/>
        </w:rPr>
        <w:t xml:space="preserve">не набавке достављен од стране </w:t>
      </w:r>
      <w:r w:rsidRPr="004B6CB7">
        <w:rPr>
          <w:rFonts w:cs="Arial"/>
          <w:noProof/>
          <w:lang w:val="sr-Cyrl-CS"/>
        </w:rPr>
        <w:t>Н</w:t>
      </w:r>
      <w:r>
        <w:rPr>
          <w:rFonts w:cs="Arial"/>
          <w:noProof/>
          <w:lang w:val="sr-Cyrl-CS"/>
        </w:rPr>
        <w:t>аручиоца или П</w:t>
      </w:r>
      <w:r w:rsidRPr="00BB381A">
        <w:rPr>
          <w:rFonts w:cs="Arial"/>
          <w:noProof/>
          <w:lang w:val="sr-Cyrl-CS"/>
        </w:rPr>
        <w:t xml:space="preserve">онуђача путем електронске поште или факсом, страна која је извршила достављање дужна је да од друге </w:t>
      </w:r>
      <w:r w:rsidRPr="00BB381A">
        <w:rPr>
          <w:rFonts w:cs="Arial"/>
          <w:noProof/>
          <w:lang w:val="sr-Cyrl-CS"/>
        </w:rPr>
        <w:lastRenderedPageBreak/>
        <w:t>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551322B" w14:textId="77777777" w:rsidR="00243323" w:rsidRPr="00BB381A" w:rsidRDefault="00243323" w:rsidP="00243323">
      <w:pPr>
        <w:spacing w:before="0"/>
        <w:rPr>
          <w:rFonts w:cs="Arial"/>
          <w:noProof/>
          <w:lang w:val="sr-Cyrl-CS"/>
        </w:rPr>
      </w:pPr>
      <w:r w:rsidRPr="00BB381A">
        <w:rPr>
          <w:rFonts w:cs="Arial"/>
          <w:noProof/>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6FE401D" w14:textId="77777777" w:rsidR="007F1A2C" w:rsidRPr="00BB381A" w:rsidRDefault="00243323" w:rsidP="00243323">
      <w:pPr>
        <w:spacing w:before="0"/>
        <w:rPr>
          <w:rFonts w:cs="Arial"/>
          <w:noProof/>
          <w:lang w:val="sr-Cyrl-CS"/>
        </w:rPr>
      </w:pPr>
      <w:r w:rsidRPr="00BB381A">
        <w:rPr>
          <w:rFonts w:cs="Arial"/>
          <w:noProof/>
          <w:lang w:val="sr-Cyrl-CS"/>
        </w:rPr>
        <w:t>Ако Наручилац измени или допуни конкурсну документацију 8 (</w:t>
      </w:r>
      <w:r w:rsidR="005B412B">
        <w:rPr>
          <w:rFonts w:cs="Arial"/>
          <w:noProof/>
          <w:lang w:val="sr-Cyrl-CS"/>
        </w:rPr>
        <w:t xml:space="preserve">словима: </w:t>
      </w:r>
      <w:r w:rsidRPr="00BB381A">
        <w:rPr>
          <w:rFonts w:cs="Arial"/>
          <w:noProof/>
          <w:lang w:val="sr-Cyrl-CS"/>
        </w:rPr>
        <w:t>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2EE5D9F" w14:textId="77777777" w:rsidR="00243323" w:rsidRPr="00BB381A" w:rsidRDefault="00243323" w:rsidP="00243323">
      <w:pPr>
        <w:spacing w:before="0"/>
        <w:rPr>
          <w:rFonts w:cs="Arial"/>
          <w:noProof/>
          <w:lang w:val="sr-Cyrl-CS"/>
        </w:rPr>
      </w:pPr>
      <w:r w:rsidRPr="00BB381A">
        <w:rPr>
          <w:rFonts w:cs="Arial"/>
          <w:noProof/>
          <w:lang w:val="sr-Cyrl-CS"/>
        </w:rPr>
        <w:t>По истеку рока предвиђеног за подношење понуда Наручилац не може да мења нити да допуњује конкурсну документацију.</w:t>
      </w:r>
    </w:p>
    <w:p w14:paraId="7D8A625E" w14:textId="77777777"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Комуникација у поступку јавне набавке се врши на начин</w:t>
      </w:r>
      <w:r w:rsidR="00F87EC1">
        <w:rPr>
          <w:rFonts w:cs="Arial"/>
          <w:i w:val="0"/>
          <w:noProof/>
          <w:color w:val="auto"/>
          <w:sz w:val="22"/>
          <w:szCs w:val="22"/>
          <w:lang w:val="sr-Cyrl-CS"/>
        </w:rPr>
        <w:t xml:space="preserve"> одређен</w:t>
      </w:r>
      <w:r w:rsidRPr="00BB381A">
        <w:rPr>
          <w:rFonts w:cs="Arial"/>
          <w:i w:val="0"/>
          <w:noProof/>
          <w:color w:val="auto"/>
          <w:sz w:val="22"/>
          <w:szCs w:val="22"/>
          <w:lang w:val="sr-Cyrl-CS"/>
        </w:rPr>
        <w:t xml:space="preserve"> чланом 20. Закона.</w:t>
      </w:r>
    </w:p>
    <w:p w14:paraId="40ECA689" w14:textId="242EDC8B" w:rsidR="00243323" w:rsidRPr="00BB381A" w:rsidRDefault="00243323" w:rsidP="00243323">
      <w:pPr>
        <w:pStyle w:val="KDParagraf"/>
        <w:spacing w:before="0"/>
        <w:rPr>
          <w:rFonts w:cs="Arial"/>
          <w:noProof/>
          <w:lang w:val="sr-Cyrl-CS"/>
        </w:rPr>
      </w:pPr>
      <w:r w:rsidRPr="00BB381A">
        <w:rPr>
          <w:rFonts w:cs="Arial"/>
          <w:noProof/>
          <w:lang w:val="sr-Cyrl-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682E4E" w:rsidRPr="003A4E99">
          <w:rPr>
            <w:rStyle w:val="Hyperlink"/>
          </w:rPr>
          <w:t>www</w:t>
        </w:r>
        <w:r w:rsidR="00682E4E" w:rsidRPr="003A4E99">
          <w:rPr>
            <w:rStyle w:val="Hyperlink"/>
            <w:lang w:val="sr-Cyrl-CS"/>
          </w:rPr>
          <w:t>.к</w:t>
        </w:r>
        <w:r w:rsidR="00682E4E" w:rsidRPr="003A4E99">
          <w:rPr>
            <w:rStyle w:val="Hyperlink"/>
          </w:rPr>
          <w:t>jn</w:t>
        </w:r>
        <w:r w:rsidR="00682E4E" w:rsidRPr="003A4E99">
          <w:rPr>
            <w:rStyle w:val="Hyperlink"/>
            <w:lang w:val="sr-Cyrl-CS"/>
          </w:rPr>
          <w:t>.</w:t>
        </w:r>
        <w:r w:rsidR="00682E4E" w:rsidRPr="003A4E99">
          <w:rPr>
            <w:rStyle w:val="Hyperlink"/>
          </w:rPr>
          <w:t>gov</w:t>
        </w:r>
        <w:r w:rsidR="00682E4E" w:rsidRPr="003A4E99">
          <w:rPr>
            <w:rStyle w:val="Hyperlink"/>
            <w:lang w:val="sr-Cyrl-CS"/>
          </w:rPr>
          <w:t>.</w:t>
        </w:r>
        <w:r w:rsidR="00682E4E" w:rsidRPr="003A4E99">
          <w:rPr>
            <w:rStyle w:val="Hyperlink"/>
          </w:rPr>
          <w:t>rs</w:t>
        </w:r>
      </w:hyperlink>
      <w:r w:rsidRPr="00BB381A">
        <w:rPr>
          <w:rFonts w:cs="Arial"/>
          <w:noProof/>
          <w:lang w:val="sr-Cyrl-CS"/>
        </w:rPr>
        <w:t>).</w:t>
      </w:r>
    </w:p>
    <w:p w14:paraId="51BDAF4F" w14:textId="77777777" w:rsidR="00243323" w:rsidRPr="00BB381A" w:rsidRDefault="00243323" w:rsidP="00243323">
      <w:pPr>
        <w:pStyle w:val="KDMojTekst"/>
        <w:spacing w:before="0"/>
        <w:rPr>
          <w:rFonts w:cs="Arial"/>
          <w:i w:val="0"/>
          <w:noProof/>
          <w:color w:val="auto"/>
          <w:sz w:val="22"/>
          <w:szCs w:val="22"/>
          <w:lang w:val="sr-Cyrl-CS"/>
        </w:rPr>
      </w:pPr>
    </w:p>
    <w:p w14:paraId="74FB45DC" w14:textId="77777777" w:rsidR="00243323" w:rsidRPr="00F87EC1" w:rsidRDefault="00243323" w:rsidP="00256E42">
      <w:pPr>
        <w:pStyle w:val="KDPodnaslov2"/>
        <w:numPr>
          <w:ilvl w:val="1"/>
          <w:numId w:val="21"/>
        </w:numPr>
        <w:spacing w:before="0" w:after="120"/>
        <w:ind w:left="465"/>
        <w:jc w:val="both"/>
        <w:rPr>
          <w:rFonts w:cs="Arial"/>
          <w:noProof/>
          <w:lang w:val="sr-Cyrl-CS"/>
        </w:rPr>
      </w:pPr>
      <w:r w:rsidRPr="00BB381A">
        <w:rPr>
          <w:rFonts w:cs="Arial"/>
          <w:noProof/>
          <w:lang w:val="sr-Cyrl-CS"/>
        </w:rPr>
        <w:t>Трошкови понуде</w:t>
      </w:r>
    </w:p>
    <w:p w14:paraId="66B3F2CB" w14:textId="77777777" w:rsidR="00243323" w:rsidRPr="00BB381A" w:rsidRDefault="00243323" w:rsidP="00243323">
      <w:pPr>
        <w:pStyle w:val="KDParagraf"/>
        <w:spacing w:before="0"/>
        <w:rPr>
          <w:rFonts w:cs="Arial"/>
          <w:noProof/>
          <w:lang w:val="sr-Cyrl-CS"/>
        </w:rPr>
      </w:pPr>
      <w:r w:rsidRPr="00BB381A">
        <w:rPr>
          <w:rFonts w:cs="Arial"/>
          <w:noProof/>
          <w:lang w:val="sr-Cyrl-CS"/>
        </w:rPr>
        <w:t>Трошкове припреме и подношења понуде сноси искључиво Понуђач и не може тражити од Наручиоца накнаду трошкова.</w:t>
      </w:r>
    </w:p>
    <w:p w14:paraId="207648EA" w14:textId="77777777" w:rsidR="00243323" w:rsidRPr="00BB381A" w:rsidRDefault="00243323" w:rsidP="00243323">
      <w:pPr>
        <w:pStyle w:val="KDParagraf"/>
        <w:spacing w:before="0"/>
        <w:rPr>
          <w:rFonts w:cs="Arial"/>
          <w:noProof/>
          <w:lang w:val="sr-Cyrl-CS"/>
        </w:rPr>
      </w:pPr>
      <w:r w:rsidRPr="00BB381A">
        <w:rPr>
          <w:rFonts w:cs="Arial"/>
          <w:noProof/>
          <w:lang w:val="sr-Cyrl-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4D7F373" w14:textId="77777777" w:rsidR="00243323" w:rsidRPr="00BB381A" w:rsidRDefault="00243323" w:rsidP="00243323">
      <w:pPr>
        <w:pStyle w:val="KDParagraf"/>
        <w:spacing w:before="0"/>
        <w:rPr>
          <w:rFonts w:cs="Arial"/>
          <w:noProof/>
          <w:lang w:val="sr-Cyrl-CS"/>
        </w:rPr>
      </w:pPr>
      <w:r w:rsidRPr="00BB381A">
        <w:rPr>
          <w:rFonts w:cs="Arial"/>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BA376B2" w14:textId="77777777" w:rsidR="00243323" w:rsidRPr="00BB381A" w:rsidRDefault="00243323" w:rsidP="00243323">
      <w:pPr>
        <w:pStyle w:val="KDParagraf"/>
        <w:spacing w:before="0"/>
        <w:rPr>
          <w:rFonts w:cs="Arial"/>
          <w:noProof/>
          <w:lang w:val="sr-Cyrl-CS"/>
        </w:rPr>
      </w:pPr>
    </w:p>
    <w:p w14:paraId="690D3E23" w14:textId="77777777" w:rsidR="00243323" w:rsidRPr="00F87EC1" w:rsidRDefault="00AF6E73" w:rsidP="00256E42">
      <w:pPr>
        <w:pStyle w:val="KDPodnaslov2"/>
        <w:numPr>
          <w:ilvl w:val="1"/>
          <w:numId w:val="21"/>
        </w:numPr>
        <w:spacing w:before="0" w:after="120"/>
        <w:ind w:left="465"/>
        <w:jc w:val="both"/>
        <w:rPr>
          <w:rFonts w:cs="Arial"/>
          <w:noProof/>
          <w:lang w:val="sr-Cyrl-CS"/>
        </w:rPr>
      </w:pPr>
      <w:r>
        <w:rPr>
          <w:rFonts w:cs="Arial"/>
          <w:noProof/>
          <w:lang w:val="sr-Cyrl-CS"/>
        </w:rPr>
        <w:t xml:space="preserve"> </w:t>
      </w:r>
      <w:r w:rsidR="00243323" w:rsidRPr="006E0AED">
        <w:rPr>
          <w:rFonts w:cs="Arial"/>
          <w:noProof/>
          <w:lang w:val="sr-Cyrl-CS"/>
        </w:rPr>
        <w:t>Додатна објашњења, контрола и допуштене исправке</w:t>
      </w:r>
    </w:p>
    <w:p w14:paraId="3C15BCC0" w14:textId="77777777" w:rsidR="00243323" w:rsidRPr="00BB381A" w:rsidRDefault="00243323" w:rsidP="00243323">
      <w:pPr>
        <w:pStyle w:val="KDParagraf"/>
        <w:spacing w:before="0"/>
        <w:rPr>
          <w:rFonts w:eastAsia="TimesNewRomanPSMT" w:cs="Arial"/>
          <w:noProof/>
          <w:lang w:val="sr-Cyrl-CS"/>
        </w:rPr>
      </w:pPr>
      <w:r>
        <w:rPr>
          <w:rFonts w:eastAsia="TimesNewRomanPSMT" w:cs="Arial"/>
          <w:noProof/>
          <w:lang w:val="sr-Cyrl-CS"/>
        </w:rPr>
        <w:t>Наручилац може да захтева од П</w:t>
      </w:r>
      <w:r w:rsidRPr="00BB381A">
        <w:rPr>
          <w:rFonts w:eastAsia="TimesNewRomanPSMT" w:cs="Arial"/>
          <w:noProof/>
          <w:lang w:val="sr-Cyrl-CS"/>
        </w:rPr>
        <w:t>онуђача додатна објашњења која ће му помоћи при прегледу, вредновању и упоређивању понуда, а може</w:t>
      </w:r>
      <w:r>
        <w:rPr>
          <w:rFonts w:eastAsia="TimesNewRomanPSMT" w:cs="Arial"/>
          <w:noProof/>
          <w:lang w:val="sr-Cyrl-CS"/>
        </w:rPr>
        <w:t xml:space="preserve"> да врши и контролу (увид) код Понуђача, односно његовог П</w:t>
      </w:r>
      <w:r w:rsidRPr="00BB381A">
        <w:rPr>
          <w:rFonts w:eastAsia="TimesNewRomanPSMT" w:cs="Arial"/>
          <w:noProof/>
          <w:lang w:val="sr-Cyrl-CS"/>
        </w:rPr>
        <w:t>одизвођача.</w:t>
      </w:r>
    </w:p>
    <w:p w14:paraId="28F6EB24" w14:textId="77777777"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3A7924E" w14:textId="77777777"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EA48616" w14:textId="77777777" w:rsidR="00243323" w:rsidRDefault="00243323" w:rsidP="003627DC">
      <w:pPr>
        <w:pStyle w:val="KDParagraf"/>
        <w:spacing w:before="0"/>
        <w:rPr>
          <w:rFonts w:eastAsia="TimesNewRomanPSMT" w:cs="Arial"/>
          <w:noProof/>
          <w:lang w:val="sr-Cyrl-CS"/>
        </w:rPr>
      </w:pPr>
      <w:r w:rsidRPr="00BB381A">
        <w:rPr>
          <w:rFonts w:eastAsia="TimesNewRomanPSMT" w:cs="Arial"/>
          <w:noProof/>
          <w:lang w:val="sr-Cyrl-C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8B8EC55" w14:textId="77777777" w:rsidR="003627DC" w:rsidRPr="003627DC" w:rsidRDefault="003627DC" w:rsidP="003627DC">
      <w:pPr>
        <w:pStyle w:val="KDParagraf"/>
        <w:spacing w:before="0"/>
        <w:rPr>
          <w:rFonts w:eastAsia="TimesNewRomanPSMT" w:cs="Arial"/>
          <w:noProof/>
          <w:lang w:val="sr-Cyrl-CS"/>
        </w:rPr>
      </w:pPr>
    </w:p>
    <w:p w14:paraId="294F59EA" w14:textId="77777777" w:rsidR="003627DC" w:rsidRPr="000726BA" w:rsidRDefault="003627DC" w:rsidP="003627DC">
      <w:pPr>
        <w:keepNext/>
        <w:tabs>
          <w:tab w:val="left" w:pos="567"/>
          <w:tab w:val="left" w:pos="3915"/>
        </w:tabs>
        <w:suppressAutoHyphens/>
        <w:spacing w:before="0" w:after="120"/>
        <w:rPr>
          <w:rFonts w:eastAsia="Lucida Sans Unicode" w:cs="Arial"/>
          <w:b/>
          <w:kern w:val="1"/>
          <w:lang w:val="sr-Cyrl-CS" w:eastAsia="hi-IN" w:bidi="hi-IN"/>
        </w:rPr>
      </w:pPr>
      <w:bookmarkStart w:id="18" w:name="_Toc441651606"/>
      <w:r w:rsidRPr="000726BA">
        <w:rPr>
          <w:rFonts w:eastAsia="Lucida Sans Unicode" w:cs="Arial"/>
          <w:b/>
          <w:kern w:val="1"/>
          <w:lang w:val="sr-Cyrl-CS" w:eastAsia="hi-IN" w:bidi="hi-IN"/>
        </w:rPr>
        <w:t xml:space="preserve">6.22 </w:t>
      </w:r>
      <w:bookmarkStart w:id="19" w:name="_Toc442559917"/>
      <w:r w:rsidR="00AF6E73">
        <w:rPr>
          <w:rFonts w:eastAsia="Lucida Sans Unicode" w:cs="Arial"/>
          <w:b/>
          <w:kern w:val="1"/>
          <w:lang w:val="sr-Cyrl-CS" w:eastAsia="hi-IN" w:bidi="hi-IN"/>
        </w:rPr>
        <w:t xml:space="preserve"> </w:t>
      </w:r>
      <w:r w:rsidRPr="000726BA">
        <w:rPr>
          <w:rFonts w:eastAsia="Lucida Sans Unicode" w:cs="Arial"/>
          <w:b/>
          <w:kern w:val="1"/>
          <w:lang w:val="sr-Cyrl-CS" w:eastAsia="hi-IN" w:bidi="hi-IN"/>
        </w:rPr>
        <w:t>Разлозизаодбијањепонуде</w:t>
      </w:r>
      <w:bookmarkEnd w:id="18"/>
      <w:bookmarkEnd w:id="19"/>
      <w:r w:rsidRPr="000726BA">
        <w:rPr>
          <w:rFonts w:eastAsia="Lucida Sans Unicode" w:cs="Arial"/>
          <w:b/>
          <w:kern w:val="1"/>
          <w:lang w:val="sr-Cyrl-CS" w:eastAsia="hi-IN" w:bidi="hi-IN"/>
        </w:rPr>
        <w:tab/>
      </w:r>
    </w:p>
    <w:p w14:paraId="64392219" w14:textId="77777777" w:rsidR="003627DC" w:rsidRPr="000726BA" w:rsidRDefault="003627DC" w:rsidP="003627DC">
      <w:pPr>
        <w:suppressAutoHyphens/>
        <w:spacing w:before="0"/>
        <w:rPr>
          <w:rFonts w:eastAsia="TimesNewRomanPSMT" w:cs="Arial"/>
          <w:bCs/>
          <w:iCs/>
          <w:kern w:val="1"/>
          <w:lang w:val="sr-Cyrl-CS" w:eastAsia="hi-IN" w:bidi="hi-IN"/>
        </w:rPr>
      </w:pPr>
      <w:r w:rsidRPr="000726BA">
        <w:rPr>
          <w:rFonts w:eastAsia="TimesNewRomanPSMT" w:cs="Arial"/>
          <w:bCs/>
          <w:iCs/>
          <w:kern w:val="1"/>
          <w:lang w:val="sr-Cyrl-CS" w:eastAsia="hi-IN" w:bidi="hi-IN"/>
        </w:rPr>
        <w:t>Понудаћебитиодбијенаако:</w:t>
      </w:r>
    </w:p>
    <w:p w14:paraId="7EDE0CD8" w14:textId="77777777" w:rsidR="003627DC" w:rsidRPr="00AC1026" w:rsidRDefault="00AC1026" w:rsidP="00256E42">
      <w:pPr>
        <w:numPr>
          <w:ilvl w:val="0"/>
          <w:numId w:val="25"/>
        </w:numPr>
        <w:tabs>
          <w:tab w:val="clear" w:pos="720"/>
          <w:tab w:val="num" w:pos="0"/>
        </w:tabs>
        <w:suppressAutoHyphens/>
        <w:spacing w:before="0" w:line="100" w:lineRule="atLeast"/>
        <w:ind w:left="714" w:hanging="357"/>
        <w:rPr>
          <w:rFonts w:eastAsia="TimesNewRomanPSMT" w:cs="Arial"/>
          <w:bCs/>
          <w:iCs/>
          <w:kern w:val="1"/>
          <w:lang w:val="sr-Cyrl-CS" w:eastAsia="hi-IN" w:bidi="hi-IN"/>
        </w:rPr>
      </w:pPr>
      <w:r>
        <w:rPr>
          <w:rFonts w:eastAsia="TimesNewRomanPSMT" w:cs="Arial"/>
          <w:bCs/>
          <w:iCs/>
          <w:kern w:val="1"/>
          <w:lang w:eastAsia="hi-IN" w:bidi="hi-IN"/>
        </w:rPr>
        <w:t>ј</w:t>
      </w:r>
      <w:r w:rsidR="003627DC" w:rsidRPr="00AC1026">
        <w:rPr>
          <w:rFonts w:eastAsia="TimesNewRomanPSMT" w:cs="Arial"/>
          <w:bCs/>
          <w:iCs/>
          <w:kern w:val="1"/>
          <w:lang w:val="sr-Cyrl-CS" w:eastAsia="hi-IN" w:bidi="hi-IN"/>
        </w:rPr>
        <w:t>енеблаговремена, неприхватљиваилинеодговарајућа;</w:t>
      </w:r>
    </w:p>
    <w:p w14:paraId="279FACA9" w14:textId="77777777" w:rsidR="003627DC" w:rsidRPr="00AC1026" w:rsidRDefault="003627DC" w:rsidP="00256E42">
      <w:pPr>
        <w:numPr>
          <w:ilvl w:val="0"/>
          <w:numId w:val="25"/>
        </w:numPr>
        <w:tabs>
          <w:tab w:val="clear" w:pos="720"/>
          <w:tab w:val="num" w:pos="0"/>
        </w:tabs>
        <w:suppressAutoHyphens/>
        <w:spacing w:before="0" w:line="100" w:lineRule="atLeast"/>
        <w:ind w:left="714" w:hanging="357"/>
        <w:rPr>
          <w:rFonts w:eastAsia="TimesNewRomanPSMT" w:cs="Arial"/>
          <w:bCs/>
          <w:iCs/>
          <w:kern w:val="1"/>
          <w:lang w:val="sr-Cyrl-CS" w:eastAsia="hi-IN" w:bidi="hi-IN"/>
        </w:rPr>
      </w:pPr>
      <w:r w:rsidRPr="00AC1026">
        <w:rPr>
          <w:rFonts w:eastAsia="TimesNewRomanPSMT" w:cs="Arial"/>
          <w:bCs/>
          <w:iCs/>
          <w:kern w:val="1"/>
          <w:lang w:val="sr-Cyrl-CS" w:eastAsia="hi-IN" w:bidi="hi-IN"/>
        </w:rPr>
        <w:t>акосепонуђачнесагласисаисправкомрачунскихгрешака;</w:t>
      </w:r>
    </w:p>
    <w:p w14:paraId="33AFA257" w14:textId="77777777" w:rsidR="003627DC" w:rsidRPr="007F1A2C" w:rsidRDefault="003627DC" w:rsidP="00256E42">
      <w:pPr>
        <w:numPr>
          <w:ilvl w:val="0"/>
          <w:numId w:val="25"/>
        </w:numPr>
        <w:tabs>
          <w:tab w:val="clear" w:pos="720"/>
          <w:tab w:val="num" w:pos="0"/>
        </w:tabs>
        <w:suppressAutoHyphens/>
        <w:spacing w:before="0" w:line="100" w:lineRule="atLeast"/>
        <w:ind w:left="714" w:hanging="357"/>
        <w:rPr>
          <w:rFonts w:eastAsia="TimesNewRomanPSMT" w:cs="Arial"/>
          <w:bCs/>
          <w:iCs/>
          <w:kern w:val="1"/>
          <w:lang w:val="sr-Cyrl-CS" w:eastAsia="hi-IN" w:bidi="hi-IN"/>
        </w:rPr>
      </w:pPr>
      <w:r w:rsidRPr="007F1A2C">
        <w:rPr>
          <w:rFonts w:eastAsia="TimesNewRomanPSMT" w:cs="Arial"/>
          <w:bCs/>
          <w:iCs/>
          <w:kern w:val="1"/>
          <w:lang w:val="sr-Cyrl-CS" w:eastAsia="hi-IN" w:bidi="hi-IN"/>
        </w:rPr>
        <w:t>акоимабитненедостаткесходночлану 106. ЗЈН</w:t>
      </w:r>
    </w:p>
    <w:p w14:paraId="73F3C05D" w14:textId="77777777" w:rsidR="003627DC" w:rsidRPr="00F82B31" w:rsidRDefault="003627DC" w:rsidP="003627DC">
      <w:pPr>
        <w:suppressAutoHyphens/>
        <w:spacing w:before="0" w:line="100" w:lineRule="atLeast"/>
        <w:rPr>
          <w:rFonts w:eastAsia="Calibri" w:cs="Arial"/>
          <w:kern w:val="1"/>
          <w:lang w:eastAsia="hi-IN" w:bidi="hi-IN"/>
        </w:rPr>
      </w:pPr>
      <w:r w:rsidRPr="00F82B31">
        <w:rPr>
          <w:rFonts w:eastAsia="TimesNewRomanPSMT" w:cs="Arial"/>
          <w:bCs/>
          <w:iCs/>
          <w:kern w:val="1"/>
          <w:lang w:eastAsia="hi-IN" w:bidi="hi-IN"/>
        </w:rPr>
        <w:t>односно ако:</w:t>
      </w:r>
    </w:p>
    <w:p w14:paraId="6927AB0A" w14:textId="77777777" w:rsidR="003627DC" w:rsidRPr="00F82B31" w:rsidRDefault="003627DC" w:rsidP="00256E42">
      <w:pPr>
        <w:numPr>
          <w:ilvl w:val="0"/>
          <w:numId w:val="26"/>
        </w:numPr>
        <w:tabs>
          <w:tab w:val="clear" w:pos="720"/>
          <w:tab w:val="num" w:pos="0"/>
          <w:tab w:val="left" w:pos="567"/>
        </w:tabs>
        <w:suppressAutoHyphens/>
        <w:spacing w:before="0"/>
        <w:ind w:left="714" w:hanging="357"/>
        <w:rPr>
          <w:rFonts w:eastAsia="TimesNewRomanPSMT" w:cs="Arial"/>
          <w:bCs/>
          <w:iCs/>
          <w:kern w:val="1"/>
          <w:lang w:val="ru-RU" w:eastAsia="hi-IN" w:bidi="hi-IN"/>
        </w:rPr>
      </w:pPr>
      <w:r w:rsidRPr="00F82B31">
        <w:rPr>
          <w:rFonts w:eastAsia="Lucida Sans Unicode" w:cs="Arial"/>
          <w:kern w:val="1"/>
          <w:lang w:val="ru-RU" w:eastAsia="hi-IN" w:bidi="hi-IN"/>
        </w:rPr>
        <w:t xml:space="preserve">Понуђач не докаже да </w:t>
      </w:r>
      <w:r w:rsidRPr="00F82B31">
        <w:rPr>
          <w:rFonts w:eastAsia="TimesNewRomanPSMT" w:cs="Arial"/>
          <w:bCs/>
          <w:iCs/>
          <w:kern w:val="1"/>
          <w:lang w:val="ru-RU" w:eastAsia="hi-IN" w:bidi="hi-IN"/>
        </w:rPr>
        <w:t>испуњава обавезне услове за учешће;</w:t>
      </w:r>
    </w:p>
    <w:p w14:paraId="31D99732" w14:textId="77777777" w:rsidR="003627DC" w:rsidRPr="00F82B31" w:rsidRDefault="003627DC" w:rsidP="00256E42">
      <w:pPr>
        <w:numPr>
          <w:ilvl w:val="0"/>
          <w:numId w:val="26"/>
        </w:numPr>
        <w:tabs>
          <w:tab w:val="clear" w:pos="720"/>
          <w:tab w:val="num" w:pos="0"/>
          <w:tab w:val="left" w:pos="567"/>
        </w:tabs>
        <w:suppressAutoHyphens/>
        <w:spacing w:before="0"/>
        <w:ind w:left="714" w:hanging="357"/>
        <w:rPr>
          <w:rFonts w:eastAsia="TimesNewRomanPSMT" w:cs="Arial"/>
          <w:bCs/>
          <w:iCs/>
          <w:kern w:val="1"/>
          <w:lang w:val="ru-RU" w:eastAsia="hi-IN" w:bidi="hi-IN"/>
        </w:rPr>
      </w:pPr>
      <w:r w:rsidRPr="00F82B31">
        <w:rPr>
          <w:rFonts w:eastAsia="TimesNewRomanPSMT" w:cs="Arial"/>
          <w:bCs/>
          <w:iCs/>
          <w:kern w:val="1"/>
          <w:lang w:val="ru-RU" w:eastAsia="hi-IN" w:bidi="hi-IN"/>
        </w:rPr>
        <w:t>понуђач не докаже да испуњава додатне услове;</w:t>
      </w:r>
    </w:p>
    <w:p w14:paraId="038A169C" w14:textId="77777777" w:rsidR="003627DC" w:rsidRPr="00F82B31" w:rsidRDefault="003627DC" w:rsidP="00256E42">
      <w:pPr>
        <w:numPr>
          <w:ilvl w:val="0"/>
          <w:numId w:val="26"/>
        </w:numPr>
        <w:tabs>
          <w:tab w:val="clear" w:pos="720"/>
          <w:tab w:val="num" w:pos="0"/>
          <w:tab w:val="left" w:pos="567"/>
        </w:tabs>
        <w:suppressAutoHyphens/>
        <w:spacing w:before="0"/>
        <w:ind w:left="714" w:hanging="357"/>
        <w:rPr>
          <w:rFonts w:eastAsia="TimesNewRomanPSMT" w:cs="Arial"/>
          <w:kern w:val="1"/>
          <w:lang w:val="ru-RU" w:eastAsia="hi-IN" w:bidi="hi-IN"/>
        </w:rPr>
      </w:pPr>
      <w:r w:rsidRPr="00F82B31">
        <w:rPr>
          <w:rFonts w:eastAsia="TimesNewRomanPSMT" w:cs="Arial"/>
          <w:bCs/>
          <w:iCs/>
          <w:kern w:val="1"/>
          <w:lang w:val="ru-RU" w:eastAsia="hi-IN" w:bidi="hi-IN"/>
        </w:rPr>
        <w:t>понуђач није доставио тражено средство обезбеђења;</w:t>
      </w:r>
    </w:p>
    <w:p w14:paraId="6392100C" w14:textId="77777777" w:rsidR="003627DC" w:rsidRPr="00F82B31" w:rsidRDefault="003627DC" w:rsidP="00256E42">
      <w:pPr>
        <w:numPr>
          <w:ilvl w:val="0"/>
          <w:numId w:val="26"/>
        </w:numPr>
        <w:tabs>
          <w:tab w:val="clear" w:pos="720"/>
          <w:tab w:val="num" w:pos="0"/>
          <w:tab w:val="left" w:pos="567"/>
        </w:tabs>
        <w:suppressAutoHyphens/>
        <w:spacing w:before="0"/>
        <w:ind w:left="714" w:hanging="357"/>
        <w:rPr>
          <w:rFonts w:eastAsia="TimesNewRomanPSMT" w:cs="Arial"/>
          <w:bCs/>
          <w:iCs/>
          <w:kern w:val="1"/>
          <w:lang w:val="ru-RU" w:eastAsia="hi-IN" w:bidi="hi-IN"/>
        </w:rPr>
      </w:pPr>
      <w:r w:rsidRPr="00F82B31">
        <w:rPr>
          <w:rFonts w:eastAsia="TimesNewRomanPSMT" w:cs="Arial"/>
          <w:kern w:val="1"/>
          <w:lang w:val="ru-RU" w:eastAsia="hi-IN" w:bidi="hi-IN"/>
        </w:rPr>
        <w:t>је понуђени рок важења понуде краћи од прописаног;</w:t>
      </w:r>
    </w:p>
    <w:p w14:paraId="757E9118" w14:textId="77777777" w:rsidR="003627DC" w:rsidRPr="009A1A45" w:rsidRDefault="003627DC" w:rsidP="00256E42">
      <w:pPr>
        <w:numPr>
          <w:ilvl w:val="0"/>
          <w:numId w:val="26"/>
        </w:numPr>
        <w:tabs>
          <w:tab w:val="clear" w:pos="720"/>
          <w:tab w:val="num" w:pos="0"/>
          <w:tab w:val="left" w:pos="567"/>
        </w:tabs>
        <w:suppressAutoHyphens/>
        <w:spacing w:before="0" w:after="120"/>
        <w:ind w:left="584" w:hanging="227"/>
        <w:rPr>
          <w:rFonts w:eastAsia="Lucida Sans Unicode" w:cs="Arial"/>
          <w:kern w:val="1"/>
          <w:lang w:val="ru-RU" w:eastAsia="hi-IN" w:bidi="hi-IN"/>
        </w:rPr>
      </w:pPr>
      <w:r w:rsidRPr="00F82B31">
        <w:rPr>
          <w:rFonts w:eastAsia="TimesNewRomanPSMT" w:cs="Arial"/>
          <w:bCs/>
          <w:iCs/>
          <w:kern w:val="1"/>
          <w:lang w:val="ru-RU" w:eastAsia="hi-IN" w:bidi="hi-IN"/>
        </w:rPr>
        <w:t>понуда садржи друге недостатке због којих није могуће утврдити стварну садржину понуде или није могуће упоредити је са другим понудама</w:t>
      </w:r>
      <w:r w:rsidRPr="000726BA">
        <w:rPr>
          <w:rFonts w:eastAsia="TimesNewRomanPSMT" w:cs="Arial"/>
          <w:bCs/>
          <w:iCs/>
          <w:kern w:val="1"/>
          <w:lang w:val="ru-RU" w:eastAsia="hi-IN" w:bidi="hi-IN"/>
        </w:rPr>
        <w:t>.</w:t>
      </w:r>
    </w:p>
    <w:p w14:paraId="139145C6" w14:textId="77777777" w:rsidR="003627DC" w:rsidRDefault="003627DC" w:rsidP="003627DC">
      <w:pPr>
        <w:pStyle w:val="KDParagraf"/>
        <w:spacing w:before="0"/>
        <w:rPr>
          <w:rFonts w:eastAsia="Lucida Sans Unicode" w:cs="Arial"/>
          <w:kern w:val="1"/>
          <w:lang w:val="ru-RU" w:eastAsia="hi-IN" w:bidi="hi-IN"/>
        </w:rPr>
      </w:pPr>
      <w:r w:rsidRPr="009A1A45">
        <w:rPr>
          <w:rFonts w:eastAsia="Lucida Sans Unicode" w:cs="Arial"/>
          <w:kern w:val="1"/>
          <w:lang w:val="ru-RU" w:eastAsia="hi-IN" w:bidi="hi-IN"/>
        </w:rPr>
        <w:t>Наручилац ће донети одлуку о обустави поступка јавне набавке у складу са чланом 109. Закона.</w:t>
      </w:r>
    </w:p>
    <w:p w14:paraId="472E80BD" w14:textId="77777777" w:rsidR="003627DC" w:rsidRDefault="003627DC" w:rsidP="003627DC">
      <w:pPr>
        <w:pStyle w:val="KDParagraf"/>
        <w:spacing w:before="0"/>
        <w:rPr>
          <w:rFonts w:eastAsia="Lucida Sans Unicode" w:cs="Arial"/>
          <w:kern w:val="1"/>
          <w:lang w:val="ru-RU" w:eastAsia="hi-IN" w:bidi="hi-IN"/>
        </w:rPr>
      </w:pPr>
    </w:p>
    <w:p w14:paraId="5E0DBB42" w14:textId="77777777" w:rsidR="006D6ED4" w:rsidRPr="000726BA" w:rsidRDefault="003627DC" w:rsidP="003627DC">
      <w:pPr>
        <w:pStyle w:val="KDParagraf"/>
        <w:spacing w:before="0"/>
        <w:rPr>
          <w:rFonts w:eastAsia="TimesNewRomanPSMT" w:cs="Arial"/>
          <w:b/>
          <w:bCs/>
          <w:lang w:val="ru-RU"/>
        </w:rPr>
      </w:pPr>
      <w:r w:rsidRPr="000726BA">
        <w:rPr>
          <w:rFonts w:eastAsia="TimesNewRomanPSMT" w:cs="Arial"/>
          <w:b/>
          <w:bCs/>
          <w:lang w:val="ru-RU"/>
        </w:rPr>
        <w:t>6.2</w:t>
      </w:r>
      <w:r>
        <w:rPr>
          <w:rFonts w:eastAsia="TimesNewRomanPSMT" w:cs="Arial"/>
          <w:b/>
          <w:bCs/>
          <w:lang w:val="sr-Cyrl-CS"/>
        </w:rPr>
        <w:t>3</w:t>
      </w:r>
      <w:r w:rsidR="006D6ED4" w:rsidRPr="000F3312">
        <w:rPr>
          <w:rFonts w:eastAsia="TimesNewRomanPSMT" w:cs="Arial"/>
          <w:b/>
          <w:bCs/>
        </w:rPr>
        <w:t> </w:t>
      </w:r>
      <w:r w:rsidR="00AF6E73">
        <w:rPr>
          <w:rFonts w:eastAsia="TimesNewRomanPSMT" w:cs="Arial"/>
          <w:b/>
          <w:bCs/>
          <w:lang w:val="sr-Cyrl-RS"/>
        </w:rPr>
        <w:t xml:space="preserve"> </w:t>
      </w:r>
      <w:r w:rsidR="006D6ED4" w:rsidRPr="00DF78DB">
        <w:rPr>
          <w:rFonts w:eastAsia="TimesNewRomanPSMT" w:cs="Arial"/>
          <w:b/>
          <w:bCs/>
          <w:lang w:val="sr-Latn-CS"/>
        </w:rPr>
        <w:t>Рок за доношење Одлуке о додели уговора/обустави</w:t>
      </w:r>
    </w:p>
    <w:p w14:paraId="4FD5C2B2" w14:textId="77777777" w:rsidR="006D6ED4" w:rsidRPr="000726BA" w:rsidRDefault="006D6ED4" w:rsidP="006D6ED4">
      <w:pPr>
        <w:pStyle w:val="KDParagraf"/>
        <w:spacing w:before="60"/>
        <w:rPr>
          <w:rFonts w:eastAsia="TimesNewRomanPSMT" w:cs="Arial"/>
          <w:lang w:val="ru-RU"/>
        </w:rPr>
      </w:pPr>
      <w:r w:rsidRPr="000726BA">
        <w:rPr>
          <w:rFonts w:eastAsia="TimesNewRomanPSMT" w:cs="Arial"/>
          <w:lang w:val="ru-RU"/>
        </w:rPr>
        <w:t>Наручилац ће одлуку о додели уговора</w:t>
      </w:r>
      <w:r w:rsidRPr="000726BA">
        <w:rPr>
          <w:rFonts w:eastAsia="TimesNewRomanPSMT" w:cs="Arial"/>
          <w:iCs/>
          <w:lang w:val="ru-RU"/>
        </w:rPr>
        <w:t>/обустави поступка</w:t>
      </w:r>
      <w:r w:rsidRPr="000726BA">
        <w:rPr>
          <w:rFonts w:eastAsia="TimesNewRomanPSMT" w:cs="Arial"/>
          <w:lang w:val="ru-RU"/>
        </w:rPr>
        <w:t xml:space="preserve"> донети у року од максимално 25 (словима: двадесетпет) дана од дана јавног отварања понуда.</w:t>
      </w:r>
    </w:p>
    <w:p w14:paraId="569AF9D5" w14:textId="77777777" w:rsidR="006D6ED4" w:rsidRPr="000726BA" w:rsidRDefault="006D6ED4" w:rsidP="006D6ED4">
      <w:pPr>
        <w:pStyle w:val="KDParagraf"/>
        <w:rPr>
          <w:rFonts w:eastAsia="TimesNewRomanPSMT" w:cs="Arial"/>
          <w:lang w:val="ru-RU"/>
        </w:rPr>
      </w:pPr>
      <w:r w:rsidRPr="000726BA">
        <w:rPr>
          <w:rFonts w:eastAsia="TimesNewRomanPSMT" w:cs="Arial"/>
          <w:lang w:val="ru-RU"/>
        </w:rPr>
        <w:lastRenderedPageBreak/>
        <w:t>Одлуку о додели уговора/обустави поступка</w:t>
      </w:r>
      <w:r w:rsidRPr="00DF78DB">
        <w:rPr>
          <w:rFonts w:eastAsia="TimesNewRomanPSMT" w:cs="Arial"/>
        </w:rPr>
        <w:t> </w:t>
      </w:r>
      <w:r w:rsidRPr="000726BA">
        <w:rPr>
          <w:rFonts w:eastAsia="TimesNewRomanPSMT" w:cs="Arial"/>
          <w:lang w:val="ru-RU"/>
        </w:rPr>
        <w:t xml:space="preserve"> Наручилац ће објавити на Порталу јавних набавки и на својој интернет страници у року од 3 (словима: три) дана од дана доношења.</w:t>
      </w:r>
    </w:p>
    <w:p w14:paraId="126F520C" w14:textId="77777777" w:rsidR="006D6ED4" w:rsidRDefault="006D6ED4" w:rsidP="006D6ED4">
      <w:pPr>
        <w:spacing w:before="0"/>
        <w:rPr>
          <w:noProof/>
          <w:lang w:val="sr-Cyrl-CS"/>
        </w:rPr>
      </w:pPr>
    </w:p>
    <w:p w14:paraId="53AB5EE4" w14:textId="77777777" w:rsidR="006D6ED4" w:rsidRPr="000726BA" w:rsidRDefault="003627DC" w:rsidP="003627DC">
      <w:pPr>
        <w:pStyle w:val="KDParagraf"/>
        <w:spacing w:before="0"/>
        <w:rPr>
          <w:rFonts w:eastAsia="TimesNewRomanPSMT" w:cs="Arial"/>
          <w:b/>
          <w:bCs/>
          <w:lang w:val="sr-Cyrl-CS"/>
        </w:rPr>
      </w:pPr>
      <w:r w:rsidRPr="000726BA">
        <w:rPr>
          <w:rFonts w:eastAsia="TimesNewRomanPSMT" w:cs="Arial"/>
          <w:b/>
          <w:bCs/>
          <w:lang w:val="sr-Cyrl-CS"/>
        </w:rPr>
        <w:t>6.2</w:t>
      </w:r>
      <w:r>
        <w:rPr>
          <w:rFonts w:eastAsia="TimesNewRomanPSMT" w:cs="Arial"/>
          <w:b/>
          <w:bCs/>
          <w:lang w:val="sr-Cyrl-CS"/>
        </w:rPr>
        <w:t>4</w:t>
      </w:r>
      <w:r w:rsidR="00AF6E73">
        <w:rPr>
          <w:rFonts w:eastAsia="TimesNewRomanPSMT" w:cs="Arial"/>
          <w:b/>
          <w:bCs/>
          <w:lang w:val="sr-Cyrl-CS"/>
        </w:rPr>
        <w:t xml:space="preserve">  </w:t>
      </w:r>
      <w:r w:rsidR="006D6ED4" w:rsidRPr="00DF78DB">
        <w:rPr>
          <w:rFonts w:eastAsia="TimesNewRomanPSMT" w:cs="Arial"/>
          <w:b/>
          <w:bCs/>
          <w:lang w:val="ru-RU"/>
        </w:rPr>
        <w:t>Н</w:t>
      </w:r>
      <w:r w:rsidR="006D6ED4" w:rsidRPr="000726BA">
        <w:rPr>
          <w:rFonts w:eastAsia="TimesNewRomanPSMT" w:cs="Arial"/>
          <w:b/>
          <w:bCs/>
          <w:lang w:val="sr-Cyrl-CS"/>
        </w:rPr>
        <w:t>егативне референце</w:t>
      </w:r>
    </w:p>
    <w:p w14:paraId="70642412" w14:textId="77777777" w:rsidR="006D6ED4" w:rsidRPr="003627DC" w:rsidRDefault="006D6ED4" w:rsidP="003627DC">
      <w:pPr>
        <w:pStyle w:val="KDParagraf"/>
        <w:spacing w:before="60"/>
        <w:rPr>
          <w:rFonts w:eastAsia="TimesNewRomanPSMT" w:cs="Arial"/>
          <w:lang w:val="ru-RU"/>
        </w:rPr>
      </w:pPr>
      <w:r w:rsidRPr="00DF78DB">
        <w:rPr>
          <w:rFonts w:eastAsia="TimesNewRomanPSMT"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CC8BF2C" w14:textId="77777777" w:rsidR="00453D90" w:rsidRDefault="006D6ED4" w:rsidP="000C5855">
      <w:pPr>
        <w:pStyle w:val="KDParagraf"/>
        <w:spacing w:before="60"/>
        <w:ind w:left="227"/>
        <w:rPr>
          <w:rFonts w:eastAsia="TimesNewRomanPSMT" w:cs="Arial"/>
          <w:lang w:val="ru-RU"/>
        </w:rPr>
      </w:pPr>
      <w:r>
        <w:rPr>
          <w:rFonts w:eastAsia="TimesNewRomanPSMT" w:cs="Arial"/>
          <w:lang w:val="ru-RU"/>
        </w:rPr>
        <w:t xml:space="preserve">-  </w:t>
      </w:r>
      <w:r w:rsidRPr="00DF78DB">
        <w:rPr>
          <w:rFonts w:eastAsia="TimesNewRomanPSMT" w:cs="Arial"/>
          <w:lang w:val="ru-RU"/>
        </w:rPr>
        <w:t>поступао супротно забрани из чл. 23. и 25. Закона;</w:t>
      </w:r>
    </w:p>
    <w:p w14:paraId="4C5AE5E8" w14:textId="77777777" w:rsidR="006D6ED4" w:rsidRDefault="006D6ED4" w:rsidP="006D6ED4">
      <w:pPr>
        <w:pStyle w:val="KDParagraf"/>
        <w:spacing w:before="60"/>
        <w:ind w:left="227"/>
        <w:rPr>
          <w:rFonts w:eastAsia="TimesNewRomanPSMT" w:cs="Arial"/>
          <w:lang w:val="ru-RU"/>
        </w:rPr>
      </w:pPr>
      <w:r>
        <w:rPr>
          <w:rFonts w:eastAsia="TimesNewRomanPSMT" w:cs="Arial"/>
          <w:lang w:val="ru-RU"/>
        </w:rPr>
        <w:t xml:space="preserve">-  </w:t>
      </w:r>
      <w:r w:rsidRPr="00DF78DB">
        <w:rPr>
          <w:rFonts w:eastAsia="TimesNewRomanPSMT" w:cs="Arial"/>
          <w:lang w:val="ru-RU"/>
        </w:rPr>
        <w:t>учинио повреду конкуренције;</w:t>
      </w:r>
    </w:p>
    <w:p w14:paraId="5632D6D6" w14:textId="77777777" w:rsidR="006D6ED4" w:rsidRDefault="006D6ED4" w:rsidP="006D6ED4">
      <w:pPr>
        <w:pStyle w:val="KDParagraf"/>
        <w:spacing w:before="60"/>
        <w:ind w:left="454" w:hanging="227"/>
        <w:rPr>
          <w:rFonts w:eastAsia="TimesNewRomanPSMT" w:cs="Arial"/>
          <w:lang w:val="ru-RU"/>
        </w:rPr>
      </w:pPr>
      <w:r>
        <w:rPr>
          <w:rFonts w:eastAsia="TimesNewRomanPSMT" w:cs="Arial"/>
          <w:lang w:val="ru-RU"/>
        </w:rPr>
        <w:t xml:space="preserve">-  </w:t>
      </w:r>
      <w:r w:rsidRPr="00DF78DB">
        <w:rPr>
          <w:rFonts w:eastAsia="TimesNewRomanPSMT"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7768BC9C" w14:textId="77777777" w:rsidR="006D6ED4" w:rsidRPr="00DF78DB" w:rsidRDefault="006D6ED4" w:rsidP="006D6ED4">
      <w:pPr>
        <w:pStyle w:val="KDParagraf"/>
        <w:spacing w:before="60"/>
        <w:ind w:left="397" w:hanging="170"/>
        <w:rPr>
          <w:rFonts w:eastAsia="TimesNewRomanPSMT" w:cs="Arial"/>
          <w:lang w:val="ru-RU"/>
        </w:rPr>
      </w:pPr>
      <w:r>
        <w:rPr>
          <w:rFonts w:eastAsia="TimesNewRomanPSMT" w:cs="Arial"/>
          <w:lang w:val="ru-RU"/>
        </w:rPr>
        <w:t xml:space="preserve">-  </w:t>
      </w:r>
      <w:r w:rsidRPr="00DF78DB">
        <w:rPr>
          <w:rFonts w:eastAsia="TimesNewRomanPSMT" w:cs="Arial"/>
          <w:lang w:val="ru-RU"/>
        </w:rPr>
        <w:t>одбио да достави доказе и средства обезбеђења на шта се у понуди обавезао.</w:t>
      </w:r>
    </w:p>
    <w:p w14:paraId="0818A9F5" w14:textId="77777777" w:rsidR="006D6ED4" w:rsidRPr="00DF78DB" w:rsidRDefault="006D6ED4" w:rsidP="006D6ED4">
      <w:pPr>
        <w:pStyle w:val="KDParagraf"/>
        <w:spacing w:before="60"/>
        <w:rPr>
          <w:rFonts w:eastAsia="TimesNewRomanPSMT" w:cs="Arial"/>
          <w:lang w:val="ru-RU"/>
        </w:rPr>
      </w:pPr>
      <w:r w:rsidRPr="00DF78DB">
        <w:rPr>
          <w:rFonts w:eastAsia="TimesNewRomanPSMT"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353CC417" w14:textId="77777777" w:rsidR="006D6ED4" w:rsidRPr="000726BA" w:rsidRDefault="006D6ED4" w:rsidP="006D6ED4">
      <w:pPr>
        <w:pStyle w:val="KDParagraf"/>
        <w:spacing w:before="60"/>
        <w:rPr>
          <w:rFonts w:eastAsia="TimesNewRomanPSMT" w:cs="Arial"/>
          <w:lang w:val="ru-RU"/>
        </w:rPr>
      </w:pPr>
      <w:r w:rsidRPr="000726BA">
        <w:rPr>
          <w:rFonts w:eastAsia="TimesNewRomanPSMT" w:cs="Arial"/>
          <w:lang w:val="ru-RU"/>
        </w:rPr>
        <w:t>Доказ наведеног може бити:</w:t>
      </w:r>
    </w:p>
    <w:p w14:paraId="773B8703" w14:textId="77777777" w:rsidR="006D6ED4" w:rsidRDefault="006D6ED4" w:rsidP="006D6ED4">
      <w:pPr>
        <w:pStyle w:val="KDParagraf"/>
        <w:spacing w:before="0"/>
        <w:ind w:left="227"/>
        <w:rPr>
          <w:rFonts w:eastAsia="TimesNewRomanPSMT" w:cs="Arial"/>
          <w:lang w:val="ru-RU"/>
        </w:rPr>
      </w:pPr>
      <w:r>
        <w:rPr>
          <w:rFonts w:eastAsia="TimesNewRomanPSMT" w:cs="Arial"/>
          <w:lang w:val="ru-RU"/>
        </w:rPr>
        <w:t xml:space="preserve">-  </w:t>
      </w:r>
      <w:r w:rsidRPr="00DF78DB">
        <w:rPr>
          <w:rFonts w:eastAsia="TimesNewRomanPSMT" w:cs="Arial"/>
          <w:lang w:val="ru-RU"/>
        </w:rPr>
        <w:t>правоснажна судска одлука или коначна одлука другог надлежног органа;</w:t>
      </w:r>
    </w:p>
    <w:p w14:paraId="41B76411" w14:textId="77777777" w:rsidR="006D6ED4" w:rsidRDefault="006D6ED4" w:rsidP="006D6ED4">
      <w:pPr>
        <w:pStyle w:val="KDParagraf"/>
        <w:spacing w:before="0"/>
        <w:ind w:left="397" w:hanging="170"/>
        <w:rPr>
          <w:rFonts w:eastAsia="TimesNewRomanPSMT" w:cs="Arial"/>
          <w:lang w:val="ru-RU"/>
        </w:rPr>
      </w:pPr>
      <w:r>
        <w:rPr>
          <w:rFonts w:eastAsia="TimesNewRomanPSMT" w:cs="Arial"/>
          <w:lang w:val="ru-RU"/>
        </w:rPr>
        <w:t xml:space="preserve">- </w:t>
      </w:r>
      <w:r w:rsidRPr="00DF78DB">
        <w:rPr>
          <w:rFonts w:eastAsia="TimesNewRomanPSMT" w:cs="Arial"/>
          <w:lang w:val="ru-RU"/>
        </w:rPr>
        <w:t>исправа о реализованом средству обезбеђења испуњења обавеза у поступку јавне набавке или испуњења уговорних обавеза;</w:t>
      </w:r>
    </w:p>
    <w:p w14:paraId="3386C242" w14:textId="77777777" w:rsidR="006D6ED4" w:rsidRDefault="006D6ED4" w:rsidP="006D6ED4">
      <w:pPr>
        <w:pStyle w:val="KDParagraf"/>
        <w:spacing w:before="0"/>
        <w:ind w:left="397" w:hanging="170"/>
        <w:rPr>
          <w:rFonts w:eastAsia="TimesNewRomanPSMT" w:cs="Arial"/>
          <w:lang w:val="ru-RU"/>
        </w:rPr>
      </w:pPr>
      <w:r>
        <w:rPr>
          <w:rFonts w:eastAsia="TimesNewRomanPSMT" w:cs="Arial"/>
          <w:lang w:val="ru-RU"/>
        </w:rPr>
        <w:t xml:space="preserve">-  </w:t>
      </w:r>
      <w:r w:rsidRPr="00DF78DB">
        <w:rPr>
          <w:rFonts w:eastAsia="TimesNewRomanPSMT" w:cs="Arial"/>
          <w:lang w:val="ru-RU"/>
        </w:rPr>
        <w:t>исправа о наплаћеној уговорној казни;</w:t>
      </w:r>
    </w:p>
    <w:p w14:paraId="53D72EE6" w14:textId="77777777" w:rsidR="006D6ED4" w:rsidRDefault="006D6ED4" w:rsidP="006D6ED4">
      <w:pPr>
        <w:pStyle w:val="KDParagraf"/>
        <w:spacing w:before="0"/>
        <w:ind w:left="397" w:hanging="170"/>
        <w:rPr>
          <w:rFonts w:eastAsia="TimesNewRomanPSMT" w:cs="Arial"/>
          <w:lang w:val="ru-RU"/>
        </w:rPr>
      </w:pPr>
      <w:r>
        <w:rPr>
          <w:rFonts w:eastAsia="TimesNewRomanPSMT" w:cs="Arial"/>
          <w:lang w:val="ru-RU"/>
        </w:rPr>
        <w:t xml:space="preserve">-  </w:t>
      </w:r>
      <w:r w:rsidRPr="00DF78DB">
        <w:rPr>
          <w:rFonts w:eastAsia="TimesNewRomanPSMT" w:cs="Arial"/>
          <w:lang w:val="ru-RU"/>
        </w:rPr>
        <w:t>рекламације потрошача, односно корисника, ако нису отклоњене у уговореном року;</w:t>
      </w:r>
    </w:p>
    <w:p w14:paraId="012F0DFE" w14:textId="77777777" w:rsidR="006D6ED4" w:rsidRDefault="006D6ED4" w:rsidP="006D6ED4">
      <w:pPr>
        <w:pStyle w:val="KDParagraf"/>
        <w:spacing w:before="0"/>
        <w:ind w:left="397" w:hanging="170"/>
        <w:rPr>
          <w:rFonts w:eastAsia="TimesNewRomanPSMT" w:cs="Arial"/>
          <w:lang w:val="ru-RU"/>
        </w:rPr>
      </w:pPr>
      <w:r>
        <w:rPr>
          <w:rFonts w:eastAsia="TimesNewRomanPSMT" w:cs="Arial"/>
          <w:lang w:val="ru-RU"/>
        </w:rPr>
        <w:t xml:space="preserve">- </w:t>
      </w:r>
      <w:r w:rsidRPr="00DF78DB">
        <w:rPr>
          <w:rFonts w:eastAsia="TimesNewRomanPSMT"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53873FD" w14:textId="77777777" w:rsidR="006D6ED4" w:rsidRDefault="006D6ED4" w:rsidP="006D6ED4">
      <w:pPr>
        <w:pStyle w:val="KDParagraf"/>
        <w:spacing w:before="0"/>
        <w:ind w:left="397" w:hanging="170"/>
        <w:rPr>
          <w:rFonts w:eastAsia="TimesNewRomanPSMT" w:cs="Arial"/>
          <w:lang w:val="ru-RU"/>
        </w:rPr>
      </w:pPr>
      <w:r>
        <w:rPr>
          <w:rFonts w:eastAsia="TimesNewRomanPSMT" w:cs="Arial"/>
          <w:lang w:val="ru-RU"/>
        </w:rPr>
        <w:t xml:space="preserve">- </w:t>
      </w:r>
      <w:r w:rsidRPr="00DF78DB">
        <w:rPr>
          <w:rFonts w:eastAsia="TimesNewRomanPSMT"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1C6528D" w14:textId="77777777" w:rsidR="006D6ED4" w:rsidRPr="00DF78DB" w:rsidRDefault="006D6ED4" w:rsidP="006D6ED4">
      <w:pPr>
        <w:pStyle w:val="KDParagraf"/>
        <w:spacing w:before="0"/>
        <w:ind w:left="397" w:hanging="170"/>
        <w:rPr>
          <w:rFonts w:eastAsia="TimesNewRomanPSMT" w:cs="Arial"/>
          <w:lang w:val="ru-RU"/>
        </w:rPr>
      </w:pPr>
      <w:r>
        <w:rPr>
          <w:rFonts w:eastAsia="TimesNewRomanPSMT" w:cs="Arial"/>
          <w:lang w:val="ru-RU"/>
        </w:rPr>
        <w:t xml:space="preserve">- </w:t>
      </w:r>
      <w:r w:rsidRPr="00DF78DB">
        <w:rPr>
          <w:rFonts w:eastAsia="TimesNewRomanPSMT"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059E5EB" w14:textId="77777777" w:rsidR="006D6ED4" w:rsidRPr="00DF78DB" w:rsidRDefault="006D6ED4" w:rsidP="006D6ED4">
      <w:pPr>
        <w:pStyle w:val="KDParagraf"/>
        <w:spacing w:before="60"/>
        <w:rPr>
          <w:rFonts w:eastAsia="TimesNewRomanPSMT" w:cs="Arial"/>
          <w:lang w:val="ru-RU"/>
        </w:rPr>
      </w:pPr>
      <w:r w:rsidRPr="00DF78DB">
        <w:rPr>
          <w:rFonts w:eastAsia="TimesNewRomanPSMT" w:cs="Arial"/>
          <w:lang w:val="ru-RU"/>
        </w:rPr>
        <w:t xml:space="preserve">Наручилац може одбити понуду ако поседује доказ из става 3. тачка 1) члана 82. </w:t>
      </w:r>
      <w:r w:rsidRPr="000726BA">
        <w:rPr>
          <w:rFonts w:eastAsia="TimesNewRomanPSMT" w:cs="Arial"/>
          <w:lang w:val="ru-RU"/>
        </w:rPr>
        <w:t>Закона, који се односи на поступак који је спровео или уговор који је закључио и други наручилац ако је предмет јавне набавке истоврсан.</w:t>
      </w:r>
    </w:p>
    <w:p w14:paraId="63D611CE" w14:textId="77777777" w:rsidR="006D6ED4" w:rsidRDefault="006D6ED4" w:rsidP="003627DC">
      <w:pPr>
        <w:pStyle w:val="KDParagraf"/>
        <w:spacing w:before="60"/>
        <w:rPr>
          <w:rFonts w:eastAsia="TimesNewRomanPSMT" w:cs="Arial"/>
          <w:lang w:val="sr-Cyrl-CS"/>
        </w:rPr>
      </w:pPr>
      <w:r w:rsidRPr="000726BA">
        <w:rPr>
          <w:rFonts w:eastAsia="TimesNewRomanPSMT" w:cs="Arial"/>
          <w:lang w:val="ru-RU"/>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2675F6D6" w14:textId="77777777" w:rsidR="003627DC" w:rsidRDefault="003627DC" w:rsidP="003627DC">
      <w:pPr>
        <w:pStyle w:val="KDParagraf"/>
        <w:spacing w:before="60"/>
        <w:rPr>
          <w:rFonts w:eastAsia="TimesNewRomanPSMT" w:cs="Arial"/>
          <w:lang w:val="sr-Cyrl-CS"/>
        </w:rPr>
      </w:pPr>
    </w:p>
    <w:p w14:paraId="168B31E8" w14:textId="77777777" w:rsidR="003627DC" w:rsidRPr="000726BA" w:rsidRDefault="003627DC" w:rsidP="003627DC">
      <w:pPr>
        <w:keepNext/>
        <w:tabs>
          <w:tab w:val="left" w:pos="567"/>
        </w:tabs>
        <w:suppressAutoHyphens/>
        <w:spacing w:before="0" w:after="60"/>
        <w:rPr>
          <w:rFonts w:eastAsia="Lucida Sans Unicode" w:cs="Arial"/>
          <w:b/>
          <w:kern w:val="1"/>
          <w:lang w:val="sr-Cyrl-CS" w:bidi="en-US"/>
        </w:rPr>
      </w:pPr>
      <w:bookmarkStart w:id="20" w:name="_Toc442559919"/>
      <w:bookmarkStart w:id="21" w:name="_Toc441651608"/>
      <w:r>
        <w:rPr>
          <w:rFonts w:eastAsia="Lucida Sans Unicode" w:cs="Arial"/>
          <w:b/>
          <w:kern w:val="1"/>
          <w:lang w:val="sr-Cyrl-CS" w:eastAsia="hi-IN" w:bidi="hi-IN"/>
        </w:rPr>
        <w:t>6.25</w:t>
      </w:r>
      <w:r w:rsidR="00AF6E73">
        <w:rPr>
          <w:rFonts w:eastAsia="Lucida Sans Unicode" w:cs="Arial"/>
          <w:b/>
          <w:kern w:val="1"/>
          <w:lang w:val="sr-Cyrl-CS" w:eastAsia="hi-IN" w:bidi="hi-IN"/>
        </w:rPr>
        <w:t xml:space="preserve"> </w:t>
      </w:r>
      <w:r>
        <w:rPr>
          <w:rFonts w:eastAsia="Lucida Sans Unicode" w:cs="Arial"/>
          <w:b/>
          <w:kern w:val="1"/>
          <w:lang w:val="sr-Cyrl-CS" w:eastAsia="hi-IN" w:bidi="hi-IN"/>
        </w:rPr>
        <w:t xml:space="preserve"> </w:t>
      </w:r>
      <w:r w:rsidRPr="000726BA">
        <w:rPr>
          <w:rFonts w:eastAsia="Lucida Sans Unicode" w:cs="Arial"/>
          <w:b/>
          <w:kern w:val="1"/>
          <w:lang w:val="sr-Cyrl-CS" w:eastAsia="hi-IN" w:bidi="hi-IN"/>
        </w:rPr>
        <w:t>Увид у документацију</w:t>
      </w:r>
      <w:bookmarkEnd w:id="20"/>
      <w:bookmarkEnd w:id="21"/>
    </w:p>
    <w:p w14:paraId="750653AA" w14:textId="77777777" w:rsidR="003627DC" w:rsidRPr="000726BA" w:rsidRDefault="003627DC" w:rsidP="003627DC">
      <w:pPr>
        <w:tabs>
          <w:tab w:val="left" w:pos="567"/>
        </w:tabs>
        <w:suppressAutoHyphens/>
        <w:spacing w:before="0"/>
        <w:rPr>
          <w:rFonts w:eastAsia="Lucida Sans Unicode" w:cs="Arial"/>
          <w:kern w:val="1"/>
          <w:lang w:val="sr-Cyrl-CS" w:bidi="en-US"/>
        </w:rPr>
      </w:pPr>
      <w:r w:rsidRPr="000726BA">
        <w:rPr>
          <w:rFonts w:eastAsia="Lucida Sans Unicode" w:cs="Arial"/>
          <w:kern w:val="1"/>
          <w:lang w:val="sr-Cyrl-CS" w:bidi="en-US"/>
        </w:rPr>
        <w:t>Понуђач има право да изврши увид у документацију о спроведеном поступку јавне набавке после доношења одлуке о додели оквирног спопразума, односно одлуке о обустави поступка о чему може поднети писмени захтев Наручиоцу.</w:t>
      </w:r>
    </w:p>
    <w:p w14:paraId="0EC49E6A" w14:textId="77777777" w:rsidR="003627DC" w:rsidRDefault="003627DC" w:rsidP="003627DC">
      <w:pPr>
        <w:pStyle w:val="KDParagraf"/>
        <w:spacing w:before="60"/>
        <w:rPr>
          <w:rFonts w:eastAsia="Lucida Sans Unicode" w:cs="Arial"/>
          <w:kern w:val="1"/>
          <w:lang w:val="sr-Cyrl-CS" w:bidi="en-US"/>
        </w:rPr>
      </w:pPr>
      <w:r w:rsidRPr="000726BA">
        <w:rPr>
          <w:rFonts w:eastAsia="Lucida Sans Unicode" w:cs="Arial"/>
          <w:kern w:val="1"/>
          <w:lang w:val="sr-Cyrl-CS"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2 (словима: два) дана од дана пријема писаног захтева, уз обавезу да заштити податке у складу са чл.14. </w:t>
      </w:r>
      <w:r w:rsidRPr="0095777F">
        <w:rPr>
          <w:rFonts w:eastAsia="Lucida Sans Unicode" w:cs="Arial"/>
          <w:kern w:val="1"/>
          <w:lang w:bidi="en-US"/>
        </w:rPr>
        <w:t>Закона.</w:t>
      </w:r>
    </w:p>
    <w:p w14:paraId="27FE1383" w14:textId="77777777" w:rsidR="00D1184B" w:rsidRPr="00D1184B" w:rsidRDefault="00D1184B" w:rsidP="003627DC">
      <w:pPr>
        <w:pStyle w:val="KDParagraf"/>
        <w:spacing w:before="60"/>
        <w:rPr>
          <w:rFonts w:eastAsia="Lucida Sans Unicode" w:cs="Arial"/>
          <w:kern w:val="1"/>
          <w:lang w:val="sr-Cyrl-CS" w:bidi="en-US"/>
        </w:rPr>
      </w:pPr>
    </w:p>
    <w:p w14:paraId="593F5B9C" w14:textId="77777777" w:rsidR="003627DC" w:rsidRPr="007D7493" w:rsidRDefault="003627DC" w:rsidP="00256E42">
      <w:pPr>
        <w:pStyle w:val="KDPodnaslov2"/>
        <w:numPr>
          <w:ilvl w:val="1"/>
          <w:numId w:val="27"/>
        </w:numPr>
        <w:spacing w:before="0"/>
        <w:jc w:val="both"/>
        <w:rPr>
          <w:rFonts w:cs="Arial"/>
          <w:noProof/>
          <w:lang w:val="sr-Cyrl-CS"/>
        </w:rPr>
      </w:pPr>
      <w:r w:rsidRPr="007D7493">
        <w:rPr>
          <w:rFonts w:cs="Arial"/>
          <w:noProof/>
          <w:lang w:val="sr-Cyrl-CS"/>
        </w:rPr>
        <w:t>Заштита права понуђача</w:t>
      </w:r>
    </w:p>
    <w:p w14:paraId="6EAA5366" w14:textId="77777777" w:rsidR="003627DC" w:rsidRPr="001C07DF" w:rsidRDefault="003627DC" w:rsidP="003627DC">
      <w:pPr>
        <w:spacing w:before="60"/>
        <w:rPr>
          <w:lang w:val="sr-Cyrl-CS"/>
        </w:rPr>
      </w:pPr>
      <w:r w:rsidRPr="001C07DF">
        <w:rPr>
          <w:lang w:val="sr-Cyrl-C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74E6732" w14:textId="77777777" w:rsidR="003627DC" w:rsidRPr="001C07DF" w:rsidRDefault="003627DC" w:rsidP="003627DC">
      <w:pPr>
        <w:rPr>
          <w:b/>
          <w:lang w:val="sr-Cyrl-CS"/>
        </w:rPr>
      </w:pPr>
      <w:r w:rsidRPr="001C07DF">
        <w:rPr>
          <w:b/>
          <w:lang w:val="sr-Cyrl-CS"/>
        </w:rPr>
        <w:t>Рокови и начин подношења захтева за заштиту права:</w:t>
      </w:r>
    </w:p>
    <w:p w14:paraId="35D99573" w14:textId="58B7CEB3" w:rsidR="003627DC" w:rsidRDefault="003627DC" w:rsidP="003627DC">
      <w:pPr>
        <w:spacing w:before="0"/>
        <w:rPr>
          <w:lang w:val="sr-Cyrl-CS"/>
        </w:rPr>
      </w:pPr>
      <w:r w:rsidRPr="001C07DF">
        <w:rPr>
          <w:lang w:val="sr-Cyrl-CS"/>
        </w:rPr>
        <w:t xml:space="preserve">Захтев за заштиту права подноси се лично или путем поште на адресу: ЈП ЕПС Београд – Огранак РБ Колубара, Комерцијални сектор, ул. Дише Ђурђевић бб, 11560 Вреоци са назнаком Захтев за заштиту права за ЈН добара </w:t>
      </w:r>
      <w:r w:rsidR="00AF6E73" w:rsidRPr="00BB381A">
        <w:rPr>
          <w:rFonts w:cs="Arial"/>
          <w:noProof/>
          <w:lang w:val="sr-Cyrl-CS"/>
        </w:rPr>
        <w:t>»</w:t>
      </w:r>
      <w:r w:rsidR="00696CF2" w:rsidRPr="00696CF2">
        <w:rPr>
          <w:rFonts w:cs="Arial"/>
          <w:noProof/>
        </w:rPr>
        <w:t xml:space="preserve"> </w:t>
      </w:r>
      <w:r w:rsidR="00696CF2" w:rsidRPr="00145C6C">
        <w:rPr>
          <w:rFonts w:cs="Arial"/>
          <w:noProof/>
        </w:rPr>
        <w:t xml:space="preserve">Набавка </w:t>
      </w:r>
      <w:r w:rsidR="00696CF2" w:rsidRPr="00145C6C">
        <w:rPr>
          <w:rFonts w:cs="Arial"/>
          <w:noProof/>
          <w:lang w:val="sr-Cyrl-RS"/>
        </w:rPr>
        <w:t>недостајуће машинске опреме и репро-материјала за израду челичне конструкције трнспортера и његово опремање ОПРЕМА ЗА ТРАНСПОРТЕР Б-1600</w:t>
      </w:r>
      <w:r w:rsidR="00AF6E73">
        <w:rPr>
          <w:rFonts w:cs="Arial"/>
          <w:noProof/>
          <w:lang w:val="sr-Cyrl-CS"/>
        </w:rPr>
        <w:t>«</w:t>
      </w:r>
      <w:r>
        <w:rPr>
          <w:lang w:val="sr-Cyrl-CS"/>
        </w:rPr>
        <w:t xml:space="preserve"> обликована у </w:t>
      </w:r>
      <w:r w:rsidR="00696CF2">
        <w:rPr>
          <w:lang w:val="sr-Cyrl-CS"/>
        </w:rPr>
        <w:t>15</w:t>
      </w:r>
      <w:r w:rsidRPr="001C07DF">
        <w:rPr>
          <w:lang w:val="sr-Cyrl-CS"/>
        </w:rPr>
        <w:t xml:space="preserve"> (словима: </w:t>
      </w:r>
      <w:r w:rsidR="00696CF2">
        <w:rPr>
          <w:lang w:val="sr-Cyrl-CS"/>
        </w:rPr>
        <w:t>петнаест</w:t>
      </w:r>
      <w:r w:rsidR="00AF6E73">
        <w:rPr>
          <w:lang w:val="sr-Cyrl-CS"/>
        </w:rPr>
        <w:t>) партија</w:t>
      </w:r>
      <w:r>
        <w:rPr>
          <w:lang w:val="sr-Cyrl-CS"/>
        </w:rPr>
        <w:t xml:space="preserve"> број</w:t>
      </w:r>
      <w:r w:rsidRPr="001C07DF">
        <w:rPr>
          <w:lang w:val="sr-Cyrl-CS"/>
        </w:rPr>
        <w:t xml:space="preserve"> ЈН/4000/</w:t>
      </w:r>
      <w:r w:rsidR="00A6517D">
        <w:rPr>
          <w:lang w:val="sr-Cyrl-CS"/>
        </w:rPr>
        <w:t>0383</w:t>
      </w:r>
      <w:r w:rsidR="00696CF2">
        <w:rPr>
          <w:lang w:val="sr-Cyrl-CS"/>
        </w:rPr>
        <w:t>/2018 (1919/2018)</w:t>
      </w:r>
      <w:r w:rsidRPr="001C07DF">
        <w:rPr>
          <w:lang w:val="sr-Cyrl-CS"/>
        </w:rPr>
        <w:t>, а копија се истовремено доставља Републичкој комисији.</w:t>
      </w:r>
    </w:p>
    <w:p w14:paraId="77471DAA" w14:textId="66E09FFE" w:rsidR="003627DC" w:rsidRDefault="003627DC" w:rsidP="003627DC">
      <w:pPr>
        <w:spacing w:before="60"/>
        <w:rPr>
          <w:lang w:val="sr-Cyrl-CS"/>
        </w:rPr>
      </w:pPr>
      <w:r w:rsidRPr="001C07DF">
        <w:rPr>
          <w:lang w:val="sr-Cyrl-CS"/>
        </w:rPr>
        <w:lastRenderedPageBreak/>
        <w:t xml:space="preserve">Захтев за заштиту права се може доставити и путем електронске поште на e-mail: </w:t>
      </w:r>
      <w:hyperlink r:id="rId170" w:history="1">
        <w:r w:rsidR="00682E4E" w:rsidRPr="003A4E99">
          <w:rPr>
            <w:rStyle w:val="Hyperlink"/>
          </w:rPr>
          <w:t>vladimir.kamenica@eps.rs</w:t>
        </w:r>
      </w:hyperlink>
      <w:r w:rsidRPr="001C07DF">
        <w:rPr>
          <w:lang w:val="sr-Cyrl-CS"/>
        </w:rPr>
        <w:t xml:space="preserve"> радним данима (понедељак-петак) од 7,00 до 15,00 часова.</w:t>
      </w:r>
    </w:p>
    <w:p w14:paraId="7E49E822" w14:textId="77777777" w:rsidR="003627DC" w:rsidRDefault="003627DC" w:rsidP="003627DC">
      <w:pPr>
        <w:spacing w:before="60"/>
        <w:rPr>
          <w:lang w:val="sr-Cyrl-CS"/>
        </w:rPr>
      </w:pPr>
      <w:r w:rsidRPr="001C07DF">
        <w:rPr>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45B5769" w14:textId="77777777" w:rsidR="003627DC" w:rsidRDefault="003627DC" w:rsidP="003627DC">
      <w:pPr>
        <w:spacing w:before="60"/>
        <w:rPr>
          <w:lang w:val="sr-Cyrl-CS"/>
        </w:rPr>
      </w:pPr>
      <w:r w:rsidRPr="001C07DF">
        <w:rPr>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14:paraId="6F35491C" w14:textId="77777777" w:rsidR="003627DC" w:rsidRDefault="003627DC" w:rsidP="003627DC">
      <w:pPr>
        <w:spacing w:before="60"/>
        <w:rPr>
          <w:lang w:val="sr-Cyrl-CS"/>
        </w:rPr>
      </w:pPr>
      <w:r w:rsidRPr="001C07DF">
        <w:rPr>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A429BA6" w14:textId="77777777" w:rsidR="003627DC" w:rsidRDefault="003627DC" w:rsidP="003627DC">
      <w:pPr>
        <w:spacing w:before="60"/>
        <w:rPr>
          <w:lang w:val="sr-Cyrl-CS"/>
        </w:rPr>
      </w:pPr>
      <w:r w:rsidRPr="001C07DF">
        <w:rPr>
          <w:lang w:val="sr-Cyrl-CS"/>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185A1F7A" w14:textId="77777777" w:rsidR="003627DC" w:rsidRDefault="003627DC" w:rsidP="003627DC">
      <w:pPr>
        <w:spacing w:before="60"/>
        <w:rPr>
          <w:lang w:val="sr-Cyrl-CS"/>
        </w:rPr>
      </w:pPr>
      <w:r w:rsidRPr="001C07DF">
        <w:rPr>
          <w:lang w:val="sr-Cyrl-CS"/>
        </w:rPr>
        <w:t xml:space="preserve">Захтев за заштиту права не задржава даље активности наручиоца у поступку јавне набавке у складу са одредбама члана 150. Закона. </w:t>
      </w:r>
    </w:p>
    <w:p w14:paraId="54763B93" w14:textId="77777777" w:rsidR="003627DC" w:rsidRDefault="003627DC" w:rsidP="003627DC">
      <w:pPr>
        <w:spacing w:before="60"/>
        <w:rPr>
          <w:lang w:val="sr-Cyrl-CS"/>
        </w:rPr>
      </w:pPr>
      <w:r w:rsidRPr="001C07DF">
        <w:rPr>
          <w:lang w:val="sr-Cyrl-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6D84F57" w14:textId="77777777" w:rsidR="003627DC" w:rsidRDefault="003627DC" w:rsidP="003627DC">
      <w:pPr>
        <w:spacing w:before="60"/>
        <w:rPr>
          <w:lang w:val="sr-Cyrl-CS"/>
        </w:rPr>
      </w:pPr>
      <w:r w:rsidRPr="001C07DF">
        <w:rPr>
          <w:lang w:val="sr-Cyrl-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368ADBF" w14:textId="77777777" w:rsidR="003627DC" w:rsidRDefault="003627DC" w:rsidP="000D401C">
      <w:pPr>
        <w:spacing w:before="60"/>
        <w:rPr>
          <w:lang w:val="sr-Cyrl-CS"/>
        </w:rPr>
      </w:pPr>
      <w:r w:rsidRPr="00AF6E73">
        <w:rPr>
          <w:b/>
          <w:lang w:val="sr-Cyrl-CS"/>
        </w:rPr>
        <w:t>Детаљно упутство о садржини потпуног захтева за заштиту права</w:t>
      </w:r>
      <w:r w:rsidRPr="001C07DF">
        <w:rPr>
          <w:lang w:val="sr-Cyrl-CS"/>
        </w:rPr>
        <w:t xml:space="preserve"> у складу са чланом   151. став 1. тач. 1) – 7) Закона:</w:t>
      </w:r>
    </w:p>
    <w:p w14:paraId="21DE5CDE" w14:textId="77777777" w:rsidR="003627DC" w:rsidRDefault="003627DC" w:rsidP="000D401C">
      <w:pPr>
        <w:spacing w:before="60"/>
        <w:rPr>
          <w:lang w:val="sr-Cyrl-CS"/>
        </w:rPr>
      </w:pPr>
      <w:r w:rsidRPr="001C07DF">
        <w:rPr>
          <w:lang w:val="sr-Cyrl-CS"/>
        </w:rPr>
        <w:t>Захтев за заштиту права садржи:</w:t>
      </w:r>
    </w:p>
    <w:p w14:paraId="6A9D7A60" w14:textId="77777777" w:rsidR="003627DC" w:rsidRDefault="003627DC" w:rsidP="003627DC">
      <w:pPr>
        <w:spacing w:before="60"/>
        <w:rPr>
          <w:lang w:val="sr-Cyrl-CS"/>
        </w:rPr>
      </w:pPr>
      <w:r w:rsidRPr="001C07DF">
        <w:rPr>
          <w:lang w:val="sr-Cyrl-CS"/>
        </w:rPr>
        <w:t>1) назив и адресу подносиоца захтева и лице за контакт</w:t>
      </w:r>
    </w:p>
    <w:p w14:paraId="366CAAE3" w14:textId="77777777" w:rsidR="003627DC" w:rsidRDefault="003627DC" w:rsidP="003627DC">
      <w:pPr>
        <w:spacing w:before="60"/>
        <w:rPr>
          <w:lang w:val="sr-Cyrl-CS"/>
        </w:rPr>
      </w:pPr>
      <w:r w:rsidRPr="001C07DF">
        <w:rPr>
          <w:lang w:val="sr-Cyrl-CS"/>
        </w:rPr>
        <w:t>2) назив и адресу наручиоца</w:t>
      </w:r>
    </w:p>
    <w:p w14:paraId="01E4A388" w14:textId="77777777" w:rsidR="003627DC" w:rsidRDefault="003627DC" w:rsidP="003627DC">
      <w:pPr>
        <w:spacing w:before="60"/>
        <w:rPr>
          <w:lang w:val="sr-Cyrl-CS"/>
        </w:rPr>
      </w:pPr>
      <w:r w:rsidRPr="001C07DF">
        <w:rPr>
          <w:lang w:val="sr-Cyrl-CS"/>
        </w:rPr>
        <w:t>3) податке о јавној набавци која је предмет захтева, односно о одлуци наручиоца</w:t>
      </w:r>
    </w:p>
    <w:p w14:paraId="3B623C73" w14:textId="77777777" w:rsidR="003627DC" w:rsidRDefault="003627DC" w:rsidP="003627DC">
      <w:pPr>
        <w:spacing w:before="60"/>
        <w:rPr>
          <w:lang w:val="sr-Cyrl-CS"/>
        </w:rPr>
      </w:pPr>
      <w:r w:rsidRPr="001C07DF">
        <w:rPr>
          <w:lang w:val="sr-Cyrl-CS"/>
        </w:rPr>
        <w:t>4) повреде прописа којима се уређује поступак јавне набавке</w:t>
      </w:r>
    </w:p>
    <w:p w14:paraId="42B5C96B" w14:textId="77777777" w:rsidR="003627DC" w:rsidRDefault="003627DC" w:rsidP="003627DC">
      <w:pPr>
        <w:spacing w:before="60"/>
        <w:rPr>
          <w:lang w:val="sr-Cyrl-CS"/>
        </w:rPr>
      </w:pPr>
      <w:r w:rsidRPr="001C07DF">
        <w:rPr>
          <w:lang w:val="sr-Cyrl-CS"/>
        </w:rPr>
        <w:t>5) чињенице и доказе којима се повреде доказују</w:t>
      </w:r>
    </w:p>
    <w:p w14:paraId="52FCDCD8" w14:textId="77777777" w:rsidR="003627DC" w:rsidRDefault="003627DC" w:rsidP="003627DC">
      <w:pPr>
        <w:spacing w:before="60"/>
        <w:rPr>
          <w:lang w:val="sr-Cyrl-CS"/>
        </w:rPr>
      </w:pPr>
      <w:r w:rsidRPr="001C07DF">
        <w:rPr>
          <w:lang w:val="sr-Cyrl-CS"/>
        </w:rPr>
        <w:t>6) потврду о уплати таксе из члана 156. Закона</w:t>
      </w:r>
    </w:p>
    <w:p w14:paraId="49B1358A" w14:textId="77777777" w:rsidR="003627DC" w:rsidRDefault="003627DC" w:rsidP="003627DC">
      <w:pPr>
        <w:spacing w:before="60"/>
        <w:rPr>
          <w:lang w:val="sr-Cyrl-CS"/>
        </w:rPr>
      </w:pPr>
      <w:r w:rsidRPr="001C07DF">
        <w:rPr>
          <w:lang w:val="sr-Cyrl-CS"/>
        </w:rPr>
        <w:t>7) потпис подносиоца.</w:t>
      </w:r>
    </w:p>
    <w:p w14:paraId="2E5FDEA1" w14:textId="77777777" w:rsidR="003627DC" w:rsidRDefault="003627DC" w:rsidP="003627DC">
      <w:pPr>
        <w:spacing w:before="60"/>
        <w:rPr>
          <w:lang w:val="sr-Cyrl-CS"/>
        </w:rPr>
      </w:pPr>
      <w:r w:rsidRPr="001C07DF">
        <w:rPr>
          <w:lang w:val="sr-Cyrl-CS"/>
        </w:rPr>
        <w:t xml:space="preserve">Ако поднети захтев за заштиту права не садржи све обавезне елементе наручилац ће такав захтев одбацити закључком. </w:t>
      </w:r>
    </w:p>
    <w:p w14:paraId="2EEC84C1" w14:textId="77777777" w:rsidR="003627DC" w:rsidRDefault="003627DC" w:rsidP="003627DC">
      <w:pPr>
        <w:spacing w:before="60"/>
        <w:rPr>
          <w:lang w:val="sr-Cyrl-CS"/>
        </w:rPr>
      </w:pPr>
      <w:r w:rsidRPr="001C07DF">
        <w:rPr>
          <w:lang w:val="sr-Cyrl-CS"/>
        </w:rPr>
        <w:t xml:space="preserve">Закључак наручилац доставља подносиоцу захтева и Републичкој комисији у року од 3 (словима: три) дана од дана доношења. </w:t>
      </w:r>
    </w:p>
    <w:p w14:paraId="42ADB7C8" w14:textId="77777777" w:rsidR="00D806A3" w:rsidRDefault="003627DC" w:rsidP="003627DC">
      <w:pPr>
        <w:spacing w:before="60"/>
        <w:rPr>
          <w:lang w:val="sr-Cyrl-CS"/>
        </w:rPr>
      </w:pPr>
      <w:r w:rsidRPr="001C07DF">
        <w:rPr>
          <w:lang w:val="sr-Cyrl-CS"/>
        </w:rPr>
        <w:t>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w:t>
      </w:r>
    </w:p>
    <w:p w14:paraId="1D703B11" w14:textId="77777777" w:rsidR="003627DC" w:rsidRDefault="00D806A3" w:rsidP="003627DC">
      <w:pPr>
        <w:spacing w:before="60"/>
        <w:rPr>
          <w:lang w:val="sr-Cyrl-CS"/>
        </w:rPr>
      </w:pPr>
      <w:r w:rsidRPr="00381745">
        <w:rPr>
          <w:rFonts w:cs="Arial"/>
          <w:b/>
          <w:lang w:val="sr-Cyrl-RS" w:bidi="en-US"/>
        </w:rPr>
        <w:t>Износ таксе из чл</w:t>
      </w:r>
      <w:r>
        <w:rPr>
          <w:rFonts w:cs="Arial"/>
          <w:b/>
          <w:lang w:val="sr-Cyrl-RS" w:bidi="en-US"/>
        </w:rPr>
        <w:t>ана 156. став 1. тач. 1)- 3) Закона</w:t>
      </w:r>
      <w:r w:rsidRPr="00381745">
        <w:rPr>
          <w:rFonts w:cs="Arial"/>
          <w:b/>
          <w:lang w:val="sr-Cyrl-RS" w:bidi="en-US"/>
        </w:rPr>
        <w:t>:</w:t>
      </w:r>
      <w:r w:rsidR="003627DC" w:rsidRPr="001C07DF">
        <w:rPr>
          <w:lang w:val="sr-Cyrl-CS"/>
        </w:rPr>
        <w:t xml:space="preserve"> </w:t>
      </w:r>
    </w:p>
    <w:p w14:paraId="7596B29F" w14:textId="6D6BC371" w:rsidR="003627DC" w:rsidRPr="001C07DF" w:rsidRDefault="003627DC" w:rsidP="003627DC">
      <w:pPr>
        <w:spacing w:before="60"/>
        <w:rPr>
          <w:lang w:val="sr-Cyrl-CS"/>
        </w:rPr>
      </w:pPr>
      <w:r w:rsidRPr="001C07DF">
        <w:rPr>
          <w:lang w:val="sr-Cyrl-C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Pr>
          <w:lang w:val="sr-Cyrl-CS"/>
        </w:rPr>
        <w:t>40000</w:t>
      </w:r>
      <w:r w:rsidR="00FF4F72">
        <w:rPr>
          <w:lang w:val="sr-Cyrl-CS"/>
        </w:rPr>
        <w:t>383</w:t>
      </w:r>
      <w:r w:rsidRPr="000726BA">
        <w:rPr>
          <w:lang w:val="sr-Cyrl-CS"/>
        </w:rPr>
        <w:t>20</w:t>
      </w:r>
      <w:r w:rsidR="00FF4F72">
        <w:rPr>
          <w:lang w:val="sr-Cyrl-CS"/>
        </w:rPr>
        <w:t>18 (1919/2018)</w:t>
      </w:r>
      <w:r w:rsidRPr="001C07DF">
        <w:rPr>
          <w:lang w:val="sr-Cyrl-CS"/>
        </w:rPr>
        <w:t>, сврха: ЗЗП, ЈП ЕПС Београд</w:t>
      </w:r>
      <w:r w:rsidR="00FF4F72">
        <w:rPr>
          <w:lang w:val="sr-Cyrl-CS"/>
        </w:rPr>
        <w:t xml:space="preserve">,Балканска 13 – Огранак РБ Колубара, ЈН. бр. </w:t>
      </w:r>
      <w:r w:rsidRPr="001C07DF">
        <w:rPr>
          <w:lang w:val="sr-Cyrl-CS"/>
        </w:rPr>
        <w:t>ЈН/4000/</w:t>
      </w:r>
      <w:r w:rsidR="00A6517D">
        <w:rPr>
          <w:lang w:val="sr-Cyrl-CS"/>
        </w:rPr>
        <w:t>0383</w:t>
      </w:r>
      <w:r w:rsidR="00FF4F72">
        <w:rPr>
          <w:lang w:val="sr-Cyrl-CS"/>
        </w:rPr>
        <w:t>/2018(1919/2018)</w:t>
      </w:r>
      <w:r w:rsidRPr="001C07DF">
        <w:rPr>
          <w:lang w:val="sr-Cyrl-CS"/>
        </w:rPr>
        <w:t xml:space="preserve">, прималац уплате: буџет Републике Србије) уплати таксу од: </w:t>
      </w:r>
    </w:p>
    <w:p w14:paraId="314F677D" w14:textId="77777777" w:rsidR="00E218B5" w:rsidRDefault="00E218B5" w:rsidP="00E218B5">
      <w:pPr>
        <w:spacing w:before="60"/>
        <w:rPr>
          <w:lang w:val="sr-Cyrl-CS"/>
        </w:rPr>
      </w:pPr>
      <w:r w:rsidRPr="00D75883">
        <w:rPr>
          <w:lang w:val="sr-Cyrl-CS"/>
        </w:rPr>
        <w:t xml:space="preserve">1) </w:t>
      </w:r>
      <w:r>
        <w:rPr>
          <w:lang w:val="sr-Cyrl-CS"/>
        </w:rPr>
        <w:t>250</w:t>
      </w:r>
      <w:r w:rsidRPr="00D75883">
        <w:rPr>
          <w:lang w:val="sr-Cyrl-CS"/>
        </w:rPr>
        <w:t>.000 динара ако се захтев за заштиту права подноси пре отварања понуда</w:t>
      </w:r>
      <w:r>
        <w:rPr>
          <w:lang w:val="sr-Cyrl-CS"/>
        </w:rPr>
        <w:t>, и ако је процењена вредност већа од 120.000.000 динара</w:t>
      </w:r>
    </w:p>
    <w:p w14:paraId="4E41E546" w14:textId="77777777" w:rsidR="00E218B5" w:rsidRPr="00D75883" w:rsidRDefault="00E218B5" w:rsidP="000D401C">
      <w:pPr>
        <w:spacing w:before="60"/>
        <w:rPr>
          <w:lang w:val="sr-Cyrl-CS"/>
        </w:rPr>
      </w:pPr>
      <w:r>
        <w:rPr>
          <w:lang w:val="sr-Cyrl-CS"/>
        </w:rPr>
        <w:t>2)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w:t>
      </w:r>
    </w:p>
    <w:p w14:paraId="5105977A" w14:textId="77777777" w:rsidR="003627DC" w:rsidRPr="000D401C" w:rsidRDefault="00E218B5" w:rsidP="000D401C">
      <w:pPr>
        <w:widowControl w:val="0"/>
        <w:suppressAutoHyphens/>
        <w:autoSpaceDN w:val="0"/>
        <w:spacing w:before="60"/>
        <w:ind w:left="227" w:hanging="227"/>
        <w:jc w:val="left"/>
        <w:textAlignment w:val="baseline"/>
        <w:rPr>
          <w:rFonts w:eastAsia="Calibri" w:cs="Arial"/>
          <w:bCs/>
          <w:lang w:val="sr-Latn-RS"/>
        </w:rPr>
      </w:pPr>
      <w:r>
        <w:rPr>
          <w:lang w:val="sr-Cyrl-CS" w:eastAsia="ar-SA"/>
        </w:rPr>
        <w:t>3</w:t>
      </w:r>
      <w:r w:rsidRPr="00102CAD">
        <w:rPr>
          <w:lang w:val="sr-Cyrl-CS" w:eastAsia="ar-SA"/>
        </w:rPr>
        <w:t>)</w:t>
      </w:r>
      <w:r w:rsidR="00AF6E73">
        <w:rPr>
          <w:lang w:val="sr-Cyrl-CS" w:eastAsia="ar-SA"/>
        </w:rPr>
        <w:t xml:space="preserve"> </w:t>
      </w:r>
      <w:r w:rsidRPr="007379F4">
        <w:rPr>
          <w:rFonts w:eastAsia="Calibri" w:cs="Arial"/>
          <w:bCs/>
          <w:lang w:val="sr-Cyrl-CS"/>
        </w:rPr>
        <w:t xml:space="preserve">0,1% </w:t>
      </w:r>
      <w:r w:rsidR="00417D95" w:rsidRPr="007379F4">
        <w:rPr>
          <w:rFonts w:eastAsia="Calibri" w:cs="Arial"/>
          <w:bCs/>
          <w:lang w:val="sr-Cyrl-CS"/>
        </w:rPr>
        <w:t>збир</w:t>
      </w:r>
      <w:r w:rsidR="00417D95">
        <w:rPr>
          <w:rFonts w:eastAsia="Calibri" w:cs="Arial"/>
          <w:bCs/>
        </w:rPr>
        <w:t>a</w:t>
      </w:r>
      <w:r w:rsidR="000D401C" w:rsidRPr="000D401C">
        <w:rPr>
          <w:rFonts w:eastAsia="Calibri" w:cs="Arial"/>
          <w:bCs/>
          <w:lang w:val="sr-Cyrl-CS"/>
        </w:rPr>
        <w:t xml:space="preserve"> </w:t>
      </w:r>
      <w:r>
        <w:rPr>
          <w:rFonts w:eastAsia="Calibri" w:cs="Arial"/>
          <w:bCs/>
          <w:lang w:val="sr-Cyrl-CS"/>
        </w:rPr>
        <w:t>процењених</w:t>
      </w:r>
      <w:r w:rsidR="000D401C">
        <w:rPr>
          <w:rFonts w:eastAsia="Calibri" w:cs="Arial"/>
          <w:bCs/>
          <w:lang w:val="sr-Latn-RS"/>
        </w:rPr>
        <w:t xml:space="preserve"> </w:t>
      </w:r>
      <w:r w:rsidRPr="00D75883">
        <w:rPr>
          <w:rFonts w:eastAsia="Calibri" w:cs="Arial"/>
          <w:bCs/>
          <w:lang w:val="sr-Cyrl-CS"/>
        </w:rPr>
        <w:t xml:space="preserve"> вредности </w:t>
      </w:r>
      <w:r w:rsidR="000D401C">
        <w:rPr>
          <w:rFonts w:eastAsia="Calibri" w:cs="Arial"/>
          <w:bCs/>
          <w:lang w:val="sr-Latn-RS"/>
        </w:rPr>
        <w:t xml:space="preserve"> </w:t>
      </w:r>
      <w:r>
        <w:rPr>
          <w:rFonts w:eastAsia="Calibri" w:cs="Arial"/>
          <w:bCs/>
          <w:lang w:val="sr-Cyrl-CS"/>
        </w:rPr>
        <w:t xml:space="preserve">свих </w:t>
      </w:r>
      <w:r w:rsidR="000D401C">
        <w:rPr>
          <w:rFonts w:eastAsia="Calibri" w:cs="Arial"/>
          <w:bCs/>
          <w:lang w:val="sr-Latn-RS"/>
        </w:rPr>
        <w:t xml:space="preserve"> </w:t>
      </w:r>
      <w:r>
        <w:rPr>
          <w:rFonts w:eastAsia="Calibri" w:cs="Arial"/>
          <w:bCs/>
          <w:lang w:val="sr-Cyrl-CS"/>
        </w:rPr>
        <w:t>оспорених партија</w:t>
      </w:r>
      <w:r w:rsidRPr="007379F4">
        <w:rPr>
          <w:rFonts w:eastAsia="Calibri" w:cs="Arial"/>
          <w:bCs/>
          <w:lang w:val="sr-Cyrl-CS"/>
        </w:rPr>
        <w:t xml:space="preserve">, </w:t>
      </w:r>
      <w:r w:rsidRPr="00D75883">
        <w:rPr>
          <w:rFonts w:eastAsia="Calibri" w:cs="Arial"/>
          <w:bCs/>
          <w:lang w:val="sr-Cyrl-CS"/>
        </w:rPr>
        <w:t>одн</w:t>
      </w:r>
      <w:r>
        <w:rPr>
          <w:rFonts w:eastAsia="Calibri" w:cs="Arial"/>
          <w:bCs/>
          <w:lang w:val="sr-Cyrl-CS"/>
        </w:rPr>
        <w:t>осно понуђене цене понуђача који</w:t>
      </w:r>
      <w:r w:rsidRPr="00D75883">
        <w:rPr>
          <w:rFonts w:eastAsia="Calibri" w:cs="Arial"/>
          <w:bCs/>
          <w:lang w:val="sr-Cyrl-CS"/>
        </w:rPr>
        <w:t>м</w:t>
      </w:r>
      <w:r>
        <w:rPr>
          <w:rFonts w:eastAsia="Calibri" w:cs="Arial"/>
          <w:bCs/>
          <w:lang w:val="sr-Cyrl-CS"/>
        </w:rPr>
        <w:t>а су</w:t>
      </w:r>
      <w:r w:rsidRPr="00D75883">
        <w:rPr>
          <w:rFonts w:eastAsia="Calibri" w:cs="Arial"/>
          <w:bCs/>
          <w:lang w:val="sr-Cyrl-CS"/>
        </w:rPr>
        <w:t xml:space="preserve"> додељен</w:t>
      </w:r>
      <w:r>
        <w:rPr>
          <w:rFonts w:eastAsia="Calibri" w:cs="Arial"/>
          <w:bCs/>
          <w:lang w:val="sr-Cyrl-CS"/>
        </w:rPr>
        <w:t>и</w:t>
      </w:r>
      <w:r w:rsidRPr="00D75883">
        <w:rPr>
          <w:rFonts w:eastAsia="Calibri" w:cs="Arial"/>
          <w:bCs/>
          <w:lang w:val="sr-Cyrl-CS"/>
        </w:rPr>
        <w:t xml:space="preserve"> уговор</w:t>
      </w:r>
      <w:r>
        <w:rPr>
          <w:rFonts w:eastAsia="Calibri" w:cs="Arial"/>
          <w:bCs/>
          <w:lang w:val="sr-Cyrl-CS"/>
        </w:rPr>
        <w:t>и</w:t>
      </w:r>
      <w:r w:rsidRPr="007379F4">
        <w:rPr>
          <w:rFonts w:eastAsia="Calibri" w:cs="Arial"/>
          <w:bCs/>
          <w:lang w:val="sr-Cyrl-CS"/>
        </w:rPr>
        <w:t xml:space="preserve">, </w:t>
      </w:r>
      <w:r w:rsidRPr="00D75883">
        <w:rPr>
          <w:rFonts w:eastAsia="Calibri" w:cs="Arial"/>
          <w:bCs/>
          <w:lang w:val="sr-Cyrl-CS"/>
        </w:rPr>
        <w:t>ако се захтев за заштиту права подноси након отварања понуда и ако је та вредност већа од</w:t>
      </w:r>
      <w:r w:rsidRPr="007379F4">
        <w:rPr>
          <w:rFonts w:eastAsia="Calibri" w:cs="Arial"/>
          <w:bCs/>
          <w:lang w:val="sr-Cyrl-CS"/>
        </w:rPr>
        <w:t xml:space="preserve"> 120.000.000 </w:t>
      </w:r>
      <w:r w:rsidRPr="00D75883">
        <w:rPr>
          <w:rFonts w:eastAsia="Calibri" w:cs="Arial"/>
          <w:bCs/>
          <w:lang w:val="sr-Cyrl-CS"/>
        </w:rPr>
        <w:t>динара</w:t>
      </w:r>
      <w:r w:rsidR="000D401C">
        <w:rPr>
          <w:rFonts w:eastAsia="Calibri" w:cs="Arial"/>
          <w:bCs/>
          <w:lang w:val="sr-Latn-RS"/>
        </w:rPr>
        <w:t xml:space="preserve">.                                                                                              </w:t>
      </w:r>
      <w:r w:rsidR="003627DC" w:rsidRPr="001C07DF">
        <w:rPr>
          <w:lang w:val="sr-Cyrl-CS"/>
        </w:rPr>
        <w:t>Свака странка у поступку сноси трошкове које проузрокује својим радњама.</w:t>
      </w:r>
    </w:p>
    <w:p w14:paraId="5E91167C" w14:textId="77777777" w:rsidR="00D806A3" w:rsidRPr="000D401C" w:rsidRDefault="003627DC" w:rsidP="003627DC">
      <w:pPr>
        <w:spacing w:before="60"/>
        <w:rPr>
          <w:lang w:val="sr-Cyrl-CS"/>
        </w:rPr>
      </w:pPr>
      <w:r w:rsidRPr="001C07DF">
        <w:rPr>
          <w:lang w:val="sr-Cyrl-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F1873DA" w14:textId="77777777" w:rsidR="007F1A2C" w:rsidRPr="001C07DF" w:rsidRDefault="003627DC" w:rsidP="003627DC">
      <w:pPr>
        <w:spacing w:before="60"/>
        <w:rPr>
          <w:lang w:val="sr-Cyrl-CS"/>
        </w:rPr>
      </w:pPr>
      <w:r w:rsidRPr="001C07DF">
        <w:rPr>
          <w:lang w:val="sr-Cyrl-C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821661B" w14:textId="77777777" w:rsidR="00E218B5" w:rsidRPr="001C07DF" w:rsidRDefault="003627DC" w:rsidP="003627DC">
      <w:pPr>
        <w:spacing w:before="60"/>
        <w:rPr>
          <w:lang w:val="sr-Cyrl-CS"/>
        </w:rPr>
      </w:pPr>
      <w:r w:rsidRPr="001C07DF">
        <w:rPr>
          <w:lang w:val="sr-Cyrl-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4571A02" w14:textId="77777777" w:rsidR="007F1A2C" w:rsidRPr="001C07DF" w:rsidRDefault="003627DC" w:rsidP="003627DC">
      <w:pPr>
        <w:spacing w:before="60"/>
        <w:rPr>
          <w:lang w:val="sr-Cyrl-CS"/>
        </w:rPr>
      </w:pPr>
      <w:r w:rsidRPr="001C07DF">
        <w:rPr>
          <w:lang w:val="sr-Cyrl-CS"/>
        </w:rPr>
        <w:t>Странке у захтеву морају прецизно да наведу трошкове за које траже накнаду.</w:t>
      </w:r>
    </w:p>
    <w:p w14:paraId="7C8DB6C2" w14:textId="77777777" w:rsidR="00D2092C" w:rsidRPr="001C07DF" w:rsidRDefault="003627DC" w:rsidP="003627DC">
      <w:pPr>
        <w:spacing w:before="60"/>
        <w:rPr>
          <w:lang w:val="sr-Cyrl-CS"/>
        </w:rPr>
      </w:pPr>
      <w:r w:rsidRPr="001C07DF">
        <w:rPr>
          <w:lang w:val="sr-Cyrl-CS"/>
        </w:rPr>
        <w:t>Накнаду трошкова могуће је тражити до доношења одлуке наручиоца, односно Републичке комисије о поднетом захтеву за заштиту права.</w:t>
      </w:r>
    </w:p>
    <w:p w14:paraId="63A9303A" w14:textId="77777777" w:rsidR="003627DC" w:rsidRPr="001C07DF" w:rsidRDefault="003627DC" w:rsidP="003627DC">
      <w:pPr>
        <w:spacing w:before="60"/>
        <w:rPr>
          <w:lang w:val="sr-Cyrl-CS"/>
        </w:rPr>
      </w:pPr>
      <w:r w:rsidRPr="001C07DF">
        <w:rPr>
          <w:lang w:val="sr-Cyrl-CS"/>
        </w:rPr>
        <w:t>О трошковима одлучује Републичка комисија. Одлука Републичке комисије је извршни наслов.</w:t>
      </w:r>
    </w:p>
    <w:p w14:paraId="6CAC15BB" w14:textId="77777777" w:rsidR="003627DC" w:rsidRPr="00D806A3" w:rsidRDefault="003627DC" w:rsidP="003627DC">
      <w:pPr>
        <w:spacing w:before="60"/>
        <w:rPr>
          <w:b/>
          <w:lang w:val="sr-Cyrl-CS"/>
        </w:rPr>
      </w:pPr>
      <w:r w:rsidRPr="00D806A3">
        <w:rPr>
          <w:b/>
          <w:lang w:val="sr-Cyrl-CS"/>
        </w:rPr>
        <w:t>Детаљно упутство о потврди из члана 151. став 1. тачка 6) Закона</w:t>
      </w:r>
    </w:p>
    <w:p w14:paraId="20CAA005" w14:textId="77777777" w:rsidR="003627DC" w:rsidRPr="001C07DF" w:rsidRDefault="003627DC" w:rsidP="003627DC">
      <w:pPr>
        <w:spacing w:before="60"/>
        <w:rPr>
          <w:lang w:val="sr-Cyrl-CS"/>
        </w:rPr>
      </w:pPr>
      <w:r w:rsidRPr="001C07DF">
        <w:rPr>
          <w:lang w:val="sr-Cyrl-C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869A7AD" w14:textId="77777777" w:rsidR="003627DC" w:rsidRPr="001C07DF" w:rsidRDefault="003627DC" w:rsidP="003627DC">
      <w:pPr>
        <w:spacing w:before="60"/>
        <w:rPr>
          <w:lang w:val="sr-Cyrl-CS"/>
        </w:rPr>
      </w:pPr>
      <w:r w:rsidRPr="001C07DF">
        <w:rPr>
          <w:lang w:val="sr-Cyrl-C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285252BE" w14:textId="77777777" w:rsidR="003627DC" w:rsidRPr="001C07DF" w:rsidRDefault="003627DC" w:rsidP="003627DC">
      <w:pPr>
        <w:spacing w:before="60"/>
        <w:rPr>
          <w:lang w:val="sr-Cyrl-CS"/>
        </w:rPr>
      </w:pPr>
      <w:r w:rsidRPr="001C07DF">
        <w:rPr>
          <w:lang w:val="sr-Cyrl-C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93D1405" w14:textId="77777777" w:rsidR="003627DC" w:rsidRPr="001C07DF" w:rsidRDefault="003627DC" w:rsidP="003627DC">
      <w:pPr>
        <w:rPr>
          <w:lang w:val="sr-Cyrl-CS"/>
        </w:rPr>
      </w:pPr>
      <w:r w:rsidRPr="001C07DF">
        <w:rPr>
          <w:lang w:val="sr-Cyrl-CS"/>
        </w:rPr>
        <w:t>Као доказ о уплати таксе, у смислу члана 151. став 1. тачка 6) Закона, прихватиће се:</w:t>
      </w:r>
    </w:p>
    <w:p w14:paraId="3735EB38" w14:textId="77777777" w:rsidR="003627DC" w:rsidRPr="001C07DF" w:rsidRDefault="003627DC" w:rsidP="003627DC">
      <w:pPr>
        <w:spacing w:before="60"/>
        <w:rPr>
          <w:lang w:val="sr-Cyrl-CS"/>
        </w:rPr>
      </w:pPr>
      <w:r w:rsidRPr="001C07DF">
        <w:rPr>
          <w:lang w:val="sr-Cyrl-CS"/>
        </w:rPr>
        <w:t>1. Потврда о извршеној уплати таксе из члана 156. Закона која садржи следеће елементе:</w:t>
      </w:r>
    </w:p>
    <w:p w14:paraId="2A8D904C" w14:textId="77777777" w:rsidR="00631FF2" w:rsidRPr="001C07DF" w:rsidRDefault="003627DC" w:rsidP="003627DC">
      <w:pPr>
        <w:spacing w:before="60"/>
        <w:rPr>
          <w:lang w:val="sr-Cyrl-CS"/>
        </w:rPr>
      </w:pPr>
      <w:r w:rsidRPr="001C07DF">
        <w:rPr>
          <w:lang w:val="sr-Cyrl-CS"/>
        </w:rPr>
        <w:t>(1) да буде издата од стране банке и да садржи печат банке;</w:t>
      </w:r>
    </w:p>
    <w:p w14:paraId="13E57BFE" w14:textId="77777777" w:rsidR="003627DC" w:rsidRPr="001C07DF" w:rsidRDefault="003627DC" w:rsidP="003627DC">
      <w:pPr>
        <w:spacing w:before="60"/>
        <w:rPr>
          <w:lang w:val="sr-Cyrl-CS"/>
        </w:rPr>
      </w:pPr>
      <w:r w:rsidRPr="001C07DF">
        <w:rPr>
          <w:lang w:val="sr-Cyrl-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5D28495" w14:textId="77777777" w:rsidR="003627DC" w:rsidRPr="001C07DF" w:rsidRDefault="003627DC" w:rsidP="003627DC">
      <w:pPr>
        <w:spacing w:before="60"/>
        <w:rPr>
          <w:lang w:val="sr-Cyrl-CS"/>
        </w:rPr>
      </w:pPr>
      <w:r w:rsidRPr="001C07DF">
        <w:rPr>
          <w:lang w:val="sr-Cyrl-CS"/>
        </w:rPr>
        <w:t>(3) износ таксе из члана 156. Закона чија се уплата врши;</w:t>
      </w:r>
    </w:p>
    <w:p w14:paraId="583522A4" w14:textId="77777777" w:rsidR="003627DC" w:rsidRPr="001C07DF" w:rsidRDefault="003627DC" w:rsidP="003627DC">
      <w:pPr>
        <w:spacing w:before="60"/>
        <w:rPr>
          <w:lang w:val="sr-Cyrl-CS"/>
        </w:rPr>
      </w:pPr>
      <w:r w:rsidRPr="001C07DF">
        <w:rPr>
          <w:lang w:val="sr-Cyrl-CS"/>
        </w:rPr>
        <w:t>(4) број рачуна: 840-30678845-06;</w:t>
      </w:r>
    </w:p>
    <w:p w14:paraId="097ED79B" w14:textId="77777777" w:rsidR="003627DC" w:rsidRPr="001C07DF" w:rsidRDefault="003627DC" w:rsidP="003627DC">
      <w:pPr>
        <w:spacing w:before="60"/>
        <w:rPr>
          <w:lang w:val="sr-Cyrl-CS"/>
        </w:rPr>
      </w:pPr>
      <w:r w:rsidRPr="001C07DF">
        <w:rPr>
          <w:lang w:val="sr-Cyrl-CS"/>
        </w:rPr>
        <w:t>(5) шифру плаћања: 153 или 253;</w:t>
      </w:r>
    </w:p>
    <w:p w14:paraId="6222099B" w14:textId="77777777" w:rsidR="003627DC" w:rsidRPr="001C07DF" w:rsidRDefault="003627DC" w:rsidP="003627DC">
      <w:pPr>
        <w:spacing w:before="60"/>
        <w:rPr>
          <w:lang w:val="sr-Cyrl-CS"/>
        </w:rPr>
      </w:pPr>
      <w:r w:rsidRPr="001C07DF">
        <w:rPr>
          <w:lang w:val="sr-Cyrl-CS"/>
        </w:rPr>
        <w:t>(6) позив на број: подаци о броју или ознаци јавне набавке поводом које се подноси захтев за заштиту права;</w:t>
      </w:r>
    </w:p>
    <w:p w14:paraId="4ED77745" w14:textId="77777777" w:rsidR="003627DC" w:rsidRPr="001C07DF" w:rsidRDefault="003627DC" w:rsidP="003627DC">
      <w:pPr>
        <w:spacing w:before="60"/>
        <w:rPr>
          <w:lang w:val="sr-Cyrl-CS"/>
        </w:rPr>
      </w:pPr>
      <w:r w:rsidRPr="001C07DF">
        <w:rPr>
          <w:lang w:val="sr-Cyrl-CS"/>
        </w:rPr>
        <w:t>(7) сврха: ЗЗП; назив наручиоца; број или ознака јавне набавке поводом које се подноси захтев за заштиту права;</w:t>
      </w:r>
    </w:p>
    <w:p w14:paraId="3B07647D" w14:textId="77777777" w:rsidR="003627DC" w:rsidRPr="001C07DF" w:rsidRDefault="003627DC" w:rsidP="003627DC">
      <w:pPr>
        <w:spacing w:before="60"/>
        <w:rPr>
          <w:lang w:val="sr-Cyrl-CS"/>
        </w:rPr>
      </w:pPr>
      <w:r w:rsidRPr="001C07DF">
        <w:rPr>
          <w:lang w:val="sr-Cyrl-CS"/>
        </w:rPr>
        <w:t>(8) корисник: буџет Републике Србије;</w:t>
      </w:r>
    </w:p>
    <w:p w14:paraId="25A6E1C2" w14:textId="77777777" w:rsidR="003627DC" w:rsidRPr="001C07DF" w:rsidRDefault="003627DC" w:rsidP="003627DC">
      <w:pPr>
        <w:spacing w:before="60"/>
        <w:rPr>
          <w:lang w:val="sr-Cyrl-CS"/>
        </w:rPr>
      </w:pPr>
      <w:r w:rsidRPr="001C07DF">
        <w:rPr>
          <w:lang w:val="sr-Cyrl-CS"/>
        </w:rPr>
        <w:t>(9) назив уплатиоца, односно назив подносиоца захтева за заштиту права за којег је извршена уплата таксе;</w:t>
      </w:r>
    </w:p>
    <w:p w14:paraId="0E2F9ADC" w14:textId="77777777" w:rsidR="003627DC" w:rsidRPr="001C07DF" w:rsidRDefault="003627DC" w:rsidP="003627DC">
      <w:pPr>
        <w:spacing w:before="60"/>
        <w:rPr>
          <w:lang w:val="sr-Cyrl-CS"/>
        </w:rPr>
      </w:pPr>
      <w:r w:rsidRPr="001C07DF">
        <w:rPr>
          <w:lang w:val="sr-Cyrl-CS"/>
        </w:rPr>
        <w:t>(10) потпис овлашћеног лица банке.</w:t>
      </w:r>
    </w:p>
    <w:p w14:paraId="5354930F" w14:textId="77777777" w:rsidR="003627DC" w:rsidRPr="001C07DF" w:rsidRDefault="003627DC" w:rsidP="003627DC">
      <w:pPr>
        <w:spacing w:before="60"/>
        <w:rPr>
          <w:lang w:val="sr-Cyrl-CS"/>
        </w:rPr>
      </w:pPr>
      <w:r w:rsidRPr="001C07DF">
        <w:rPr>
          <w:lang w:val="sr-Cyrl-C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9A7592" w14:textId="77777777" w:rsidR="003627DC" w:rsidRPr="001C07DF" w:rsidRDefault="003627DC" w:rsidP="003627DC">
      <w:pPr>
        <w:spacing w:before="60"/>
        <w:rPr>
          <w:lang w:val="sr-Cyrl-CS"/>
        </w:rPr>
      </w:pPr>
      <w:r w:rsidRPr="001C07DF">
        <w:rPr>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69D5B0D" w14:textId="77777777" w:rsidR="003627DC" w:rsidRPr="001C07DF" w:rsidRDefault="003627DC" w:rsidP="003627DC">
      <w:pPr>
        <w:spacing w:before="60"/>
        <w:rPr>
          <w:lang w:val="sr-Cyrl-CS"/>
        </w:rPr>
      </w:pPr>
      <w:r w:rsidRPr="001C07DF">
        <w:rPr>
          <w:lang w:val="sr-Cyrl-C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DBAC2AF" w14:textId="77777777" w:rsidR="003627DC" w:rsidRPr="001C07DF" w:rsidRDefault="003627DC" w:rsidP="003627DC">
      <w:pPr>
        <w:spacing w:before="60"/>
        <w:rPr>
          <w:lang w:val="sr-Cyrl-CS"/>
        </w:rPr>
      </w:pPr>
      <w:r w:rsidRPr="001C07DF">
        <w:rPr>
          <w:lang w:val="sr-Cyrl-C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0CB9FEC" w14:textId="77777777" w:rsidR="003627DC" w:rsidRDefault="003627DC" w:rsidP="003627DC">
      <w:pPr>
        <w:spacing w:before="0"/>
        <w:rPr>
          <w:lang w:val="sr-Cyrl-CS" w:eastAsia="ar-SA"/>
        </w:rPr>
      </w:pPr>
      <w:r w:rsidRPr="001C07DF">
        <w:rPr>
          <w:lang w:val="sr-Cyrl-CS" w:eastAsia="ar-SA"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000D401C">
        <w:rPr>
          <w:lang w:val="sr-Latn-RS" w:eastAsia="ar-SA"/>
        </w:rPr>
        <w:t xml:space="preserve"> </w:t>
      </w:r>
      <w:hyperlink r:id="rId171" w:history="1">
        <w:r w:rsidR="000D401C" w:rsidRPr="001B1564">
          <w:rPr>
            <w:rStyle w:val="Hyperlink"/>
            <w:lang w:val="sr-Cyrl-CS" w:eastAsia="ar-SA" w:bidi="en-US"/>
          </w:rPr>
          <w:t>http://www.kjn.gov.rs/ci/uputstvo-o-uplati-republicke-administrativne-takse.html</w:t>
        </w:r>
      </w:hyperlink>
      <w:r w:rsidR="000D401C">
        <w:rPr>
          <w:lang w:val="sr-Latn-RS" w:eastAsia="ar-SA"/>
        </w:rPr>
        <w:t xml:space="preserve"> </w:t>
      </w:r>
      <w:r w:rsidR="000D401C">
        <w:rPr>
          <w:lang w:val="sr-Cyrl-RS" w:eastAsia="ar-SA"/>
        </w:rPr>
        <w:t>и</w:t>
      </w:r>
      <w:r w:rsidRPr="001C07DF">
        <w:rPr>
          <w:lang w:val="sr-Cyrl-CS" w:eastAsia="ar-SA"/>
        </w:rPr>
        <w:t xml:space="preserve"> </w:t>
      </w:r>
      <w:hyperlink r:id="rId172" w:history="1">
        <w:r w:rsidRPr="001C07DF">
          <w:rPr>
            <w:rStyle w:val="Hyperlink"/>
            <w:lang w:val="sr-Cyrl-CS" w:eastAsia="ar-SA"/>
          </w:rPr>
          <w:t>http://www.kjn.gov.rs/download/Taksa-popunjeni-nalozi-ci.pdf</w:t>
        </w:r>
      </w:hyperlink>
      <w:r w:rsidRPr="001C07DF">
        <w:rPr>
          <w:lang w:val="sr-Cyrl-CS" w:eastAsia="ar-SA"/>
        </w:rPr>
        <w:t>.</w:t>
      </w:r>
    </w:p>
    <w:p w14:paraId="6EC2ED3C" w14:textId="77777777" w:rsidR="003627DC" w:rsidRPr="00D806A3" w:rsidRDefault="003627DC" w:rsidP="003627DC">
      <w:pPr>
        <w:pStyle w:val="CommentText"/>
        <w:spacing w:before="0"/>
        <w:rPr>
          <w:lang w:val="sr-Cyrl-RS" w:bidi="en-US"/>
        </w:rPr>
      </w:pPr>
    </w:p>
    <w:p w14:paraId="47140218" w14:textId="77777777" w:rsidR="003627DC" w:rsidRPr="00320BB8" w:rsidRDefault="003627DC" w:rsidP="003627DC">
      <w:pPr>
        <w:pStyle w:val="CommentText"/>
        <w:spacing w:before="0"/>
        <w:rPr>
          <w:lang w:bidi="en-US"/>
        </w:rPr>
      </w:pPr>
      <w:r w:rsidRPr="00320BB8">
        <w:rPr>
          <w:lang w:bidi="en-US"/>
        </w:rPr>
        <w:lastRenderedPageBreak/>
        <w:t>УПЛАТА ИЗ ИНОСТРАНСТВА</w:t>
      </w:r>
    </w:p>
    <w:p w14:paraId="65A130C0" w14:textId="77777777" w:rsidR="003627DC" w:rsidRPr="00320BB8" w:rsidRDefault="003627DC" w:rsidP="003627DC">
      <w:pPr>
        <w:pStyle w:val="CommentText"/>
        <w:spacing w:before="0"/>
        <w:rPr>
          <w:lang w:bidi="en-US"/>
        </w:rPr>
      </w:pPr>
      <w:r w:rsidRPr="00320BB8">
        <w:rPr>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3D83460" w14:textId="77777777" w:rsidR="003627DC" w:rsidRPr="00320BB8" w:rsidRDefault="003627DC" w:rsidP="003627DC">
      <w:pPr>
        <w:pStyle w:val="CommentText"/>
        <w:spacing w:before="0"/>
        <w:rPr>
          <w:lang w:bidi="en-US"/>
        </w:rPr>
      </w:pPr>
      <w:r w:rsidRPr="00320BB8">
        <w:rPr>
          <w:lang w:bidi="en-US"/>
        </w:rPr>
        <w:t>НАЗИВ И АДРЕСА БАНКЕ:</w:t>
      </w:r>
    </w:p>
    <w:p w14:paraId="485E4607" w14:textId="77777777" w:rsidR="003627DC" w:rsidRPr="00320BB8" w:rsidRDefault="003627DC" w:rsidP="003627DC">
      <w:pPr>
        <w:pStyle w:val="CommentText"/>
        <w:spacing w:before="0"/>
        <w:rPr>
          <w:lang w:bidi="en-US"/>
        </w:rPr>
      </w:pPr>
      <w:r w:rsidRPr="00320BB8">
        <w:rPr>
          <w:lang w:bidi="en-US"/>
        </w:rPr>
        <w:t>Народна банка Србије (НБС)</w:t>
      </w:r>
    </w:p>
    <w:p w14:paraId="63B15DD2" w14:textId="77777777" w:rsidR="003627DC" w:rsidRPr="00320BB8" w:rsidRDefault="003627DC" w:rsidP="003627DC">
      <w:pPr>
        <w:pStyle w:val="CommentText"/>
        <w:spacing w:before="0"/>
        <w:rPr>
          <w:lang w:bidi="en-US"/>
        </w:rPr>
      </w:pPr>
      <w:r w:rsidRPr="00320BB8">
        <w:rPr>
          <w:lang w:bidi="en-US"/>
        </w:rPr>
        <w:t>11000 Београд, ул. Немањина бр. 17</w:t>
      </w:r>
    </w:p>
    <w:p w14:paraId="266934FB" w14:textId="77777777" w:rsidR="003627DC" w:rsidRPr="00320BB8" w:rsidRDefault="003627DC" w:rsidP="003627DC">
      <w:pPr>
        <w:pStyle w:val="CommentText"/>
        <w:spacing w:before="0"/>
        <w:rPr>
          <w:lang w:bidi="en-US"/>
        </w:rPr>
      </w:pPr>
      <w:r w:rsidRPr="00320BB8">
        <w:rPr>
          <w:lang w:bidi="en-US"/>
        </w:rPr>
        <w:t>Србија</w:t>
      </w:r>
    </w:p>
    <w:p w14:paraId="2D22460B" w14:textId="77777777" w:rsidR="00C31C4F" w:rsidRPr="0094103A" w:rsidRDefault="003627DC" w:rsidP="00D806A3">
      <w:pPr>
        <w:pStyle w:val="CommentText"/>
        <w:spacing w:before="0"/>
        <w:rPr>
          <w:lang w:val="sr-Cyrl-RS" w:bidi="en-US"/>
        </w:rPr>
      </w:pPr>
      <w:r w:rsidRPr="00320BB8">
        <w:rPr>
          <w:lang w:bidi="en-US"/>
        </w:rPr>
        <w:t>SWIFT CODE: NBSRRSBGXXX</w:t>
      </w:r>
    </w:p>
    <w:p w14:paraId="16E5EB11" w14:textId="77777777" w:rsidR="003627DC" w:rsidRPr="00B62811" w:rsidRDefault="003627DC" w:rsidP="003627DC">
      <w:pPr>
        <w:pStyle w:val="CommentText"/>
        <w:spacing w:before="0"/>
        <w:rPr>
          <w:sz w:val="10"/>
          <w:szCs w:val="10"/>
          <w:lang w:bidi="en-US"/>
        </w:rPr>
      </w:pPr>
    </w:p>
    <w:p w14:paraId="0D77A134" w14:textId="77777777" w:rsidR="003627DC" w:rsidRPr="00320BB8" w:rsidRDefault="003627DC" w:rsidP="003627DC">
      <w:pPr>
        <w:pStyle w:val="CommentText"/>
        <w:spacing w:before="0"/>
        <w:rPr>
          <w:lang w:bidi="en-US"/>
        </w:rPr>
      </w:pPr>
      <w:r w:rsidRPr="00320BB8">
        <w:rPr>
          <w:lang w:bidi="en-US"/>
        </w:rPr>
        <w:t>НАЗИВ И АДРЕСА ИНСТИТУЦИЈЕ:</w:t>
      </w:r>
    </w:p>
    <w:p w14:paraId="416FF9F1" w14:textId="77777777" w:rsidR="003627DC" w:rsidRPr="00320BB8" w:rsidRDefault="003627DC" w:rsidP="003627DC">
      <w:pPr>
        <w:pStyle w:val="CommentText"/>
        <w:spacing w:before="0"/>
        <w:rPr>
          <w:lang w:bidi="en-US"/>
        </w:rPr>
      </w:pPr>
      <w:r w:rsidRPr="00320BB8">
        <w:rPr>
          <w:lang w:bidi="en-US"/>
        </w:rPr>
        <w:t>Министарство финансија</w:t>
      </w:r>
    </w:p>
    <w:p w14:paraId="7FD47946" w14:textId="77777777" w:rsidR="003627DC" w:rsidRPr="00320BB8" w:rsidRDefault="003627DC" w:rsidP="003627DC">
      <w:pPr>
        <w:pStyle w:val="CommentText"/>
        <w:spacing w:before="0"/>
        <w:rPr>
          <w:lang w:bidi="en-US"/>
        </w:rPr>
      </w:pPr>
      <w:r w:rsidRPr="00320BB8">
        <w:rPr>
          <w:lang w:bidi="en-US"/>
        </w:rPr>
        <w:t>Управа за трезор</w:t>
      </w:r>
    </w:p>
    <w:p w14:paraId="153D73C2" w14:textId="77777777" w:rsidR="003627DC" w:rsidRPr="00320BB8" w:rsidRDefault="003627DC" w:rsidP="003627DC">
      <w:pPr>
        <w:pStyle w:val="CommentText"/>
        <w:spacing w:before="0"/>
        <w:rPr>
          <w:lang w:bidi="en-US"/>
        </w:rPr>
      </w:pPr>
      <w:r w:rsidRPr="00320BB8">
        <w:rPr>
          <w:lang w:bidi="en-US"/>
        </w:rPr>
        <w:t>ул. Поп Лукина бр. 7-9</w:t>
      </w:r>
    </w:p>
    <w:p w14:paraId="718EA0BB" w14:textId="77777777" w:rsidR="003627DC" w:rsidRPr="00D90043" w:rsidRDefault="003627DC" w:rsidP="003627DC">
      <w:pPr>
        <w:pStyle w:val="CommentText"/>
        <w:spacing w:before="0"/>
        <w:rPr>
          <w:lang w:bidi="en-US"/>
        </w:rPr>
      </w:pPr>
      <w:r w:rsidRPr="00320BB8">
        <w:rPr>
          <w:lang w:bidi="en-US"/>
        </w:rPr>
        <w:t>11000 Београд</w:t>
      </w:r>
    </w:p>
    <w:p w14:paraId="07B91C2D" w14:textId="77777777" w:rsidR="003627DC" w:rsidRPr="001910CD" w:rsidRDefault="003627DC" w:rsidP="003627DC">
      <w:pPr>
        <w:pStyle w:val="CommentText"/>
        <w:spacing w:before="0"/>
        <w:rPr>
          <w:lang w:bidi="en-US"/>
        </w:rPr>
      </w:pPr>
      <w:r w:rsidRPr="00320BB8">
        <w:rPr>
          <w:lang w:bidi="en-US"/>
        </w:rPr>
        <w:t>IBAN: RS 35908500103019323073</w:t>
      </w:r>
    </w:p>
    <w:p w14:paraId="637A8FBC" w14:textId="77777777" w:rsidR="003627DC" w:rsidRPr="00E43A4A" w:rsidRDefault="003627DC" w:rsidP="003627DC">
      <w:pPr>
        <w:pStyle w:val="CommentText"/>
        <w:spacing w:before="0"/>
        <w:rPr>
          <w:sz w:val="22"/>
          <w:szCs w:val="22"/>
          <w:lang w:bidi="en-US"/>
        </w:rPr>
      </w:pPr>
      <w:r w:rsidRPr="00E43A4A">
        <w:rPr>
          <w:sz w:val="22"/>
          <w:szCs w:val="22"/>
          <w:lang w:bidi="en-US"/>
        </w:rPr>
        <w:t>НАПОМЕНА: Приликом уплата средстава потребно је навести следеће информације о плаћању - „детаљи плаћања“ (FIELD 70: DETAILS OF PAYMENT):</w:t>
      </w:r>
    </w:p>
    <w:p w14:paraId="6FE911A3" w14:textId="77777777" w:rsidR="003627DC" w:rsidRPr="00E43A4A" w:rsidRDefault="003627DC" w:rsidP="003627DC">
      <w:pPr>
        <w:pStyle w:val="CommentText"/>
        <w:spacing w:before="0"/>
        <w:rPr>
          <w:sz w:val="22"/>
          <w:szCs w:val="22"/>
          <w:lang w:bidi="en-US"/>
        </w:rPr>
      </w:pPr>
      <w:r w:rsidRPr="00E43A4A">
        <w:rPr>
          <w:sz w:val="22"/>
          <w:szCs w:val="22"/>
          <w:lang w:bidi="en-US"/>
        </w:rPr>
        <w:t>– број у поступку јавне набавке на које се захтев за заштиту права односи и</w:t>
      </w:r>
    </w:p>
    <w:p w14:paraId="5B567B19" w14:textId="77777777" w:rsidR="003627DC" w:rsidRDefault="003627DC" w:rsidP="003627DC">
      <w:pPr>
        <w:pStyle w:val="CommentText"/>
        <w:spacing w:before="0"/>
        <w:rPr>
          <w:sz w:val="22"/>
          <w:szCs w:val="22"/>
          <w:lang w:bidi="en-US"/>
        </w:rPr>
      </w:pPr>
      <w:r w:rsidRPr="00E43A4A">
        <w:rPr>
          <w:sz w:val="22"/>
          <w:szCs w:val="22"/>
          <w:lang w:bidi="en-US"/>
        </w:rPr>
        <w:t>назив наручиоца у поступку јавне набавке.</w:t>
      </w:r>
    </w:p>
    <w:p w14:paraId="1FBD42AE" w14:textId="77777777" w:rsidR="00631FF2" w:rsidRPr="00591E86" w:rsidRDefault="00631FF2" w:rsidP="003627DC">
      <w:pPr>
        <w:pStyle w:val="CommentText"/>
        <w:spacing w:before="0"/>
        <w:rPr>
          <w:sz w:val="22"/>
          <w:szCs w:val="22"/>
          <w:lang w:bidi="en-US"/>
        </w:rPr>
      </w:pPr>
    </w:p>
    <w:p w14:paraId="3AB3C376" w14:textId="77777777" w:rsidR="00D1184B" w:rsidRPr="0017467C" w:rsidRDefault="003627DC" w:rsidP="003627DC">
      <w:pPr>
        <w:pStyle w:val="CommentText"/>
        <w:spacing w:before="0"/>
        <w:rPr>
          <w:sz w:val="22"/>
          <w:szCs w:val="22"/>
          <w:lang w:bidi="en-US"/>
        </w:rPr>
      </w:pPr>
      <w:r w:rsidRPr="00E43A4A">
        <w:rPr>
          <w:sz w:val="22"/>
          <w:szCs w:val="22"/>
          <w:lang w:bidi="en-US"/>
        </w:rPr>
        <w:t>У прилогу су инструкције за уплате у валутама: EUR и USD.</w:t>
      </w:r>
    </w:p>
    <w:p w14:paraId="1D5E4CD4" w14:textId="77777777" w:rsidR="00C92CAB" w:rsidRDefault="003627DC" w:rsidP="003627DC">
      <w:pPr>
        <w:pStyle w:val="CommentText"/>
        <w:spacing w:before="0" w:after="120"/>
        <w:rPr>
          <w:lang w:val="sr-Cyrl-RS" w:bidi="en-US"/>
        </w:rPr>
      </w:pPr>
      <w:r w:rsidRPr="001B46B1">
        <w:rPr>
          <w:lang w:bidi="en-US"/>
        </w:rPr>
        <w:t>PAYMENT INSTRUCTIONS</w:t>
      </w:r>
    </w:p>
    <w:p w14:paraId="45B61504" w14:textId="77777777" w:rsidR="00D806A3" w:rsidRPr="00D806A3" w:rsidRDefault="00D806A3" w:rsidP="00D806A3">
      <w:pPr>
        <w:pStyle w:val="CommentText"/>
        <w:spacing w:before="0"/>
        <w:rPr>
          <w:lang w:val="sr-Cyrl-R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3627DC" w:rsidRPr="001B46B1" w14:paraId="42DA8F0A" w14:textId="77777777" w:rsidTr="000E03BF">
        <w:trPr>
          <w:gridAfter w:val="1"/>
          <w:wAfter w:w="30" w:type="dxa"/>
          <w:trHeight w:val="30"/>
        </w:trPr>
        <w:tc>
          <w:tcPr>
            <w:tcW w:w="9576" w:type="dxa"/>
            <w:gridSpan w:val="2"/>
            <w:shd w:val="clear" w:color="auto" w:fill="auto"/>
          </w:tcPr>
          <w:p w14:paraId="75511689" w14:textId="77777777" w:rsidR="003627DC" w:rsidRPr="001B46B1" w:rsidRDefault="003627DC" w:rsidP="000E03BF">
            <w:pPr>
              <w:pStyle w:val="CommentText"/>
              <w:spacing w:before="0"/>
              <w:rPr>
                <w:lang w:bidi="en-US"/>
              </w:rPr>
            </w:pPr>
            <w:r w:rsidRPr="001B46B1">
              <w:rPr>
                <w:lang w:bidi="en-US"/>
              </w:rPr>
              <w:t>SWIFT MESSAGE MT103 – EUR</w:t>
            </w:r>
          </w:p>
        </w:tc>
      </w:tr>
      <w:tr w:rsidR="003627DC" w:rsidRPr="001B46B1" w14:paraId="04694A01" w14:textId="77777777" w:rsidTr="000E03BF">
        <w:trPr>
          <w:gridAfter w:val="1"/>
          <w:wAfter w:w="30" w:type="dxa"/>
          <w:trHeight w:val="20"/>
        </w:trPr>
        <w:tc>
          <w:tcPr>
            <w:tcW w:w="4788" w:type="dxa"/>
            <w:shd w:val="clear" w:color="auto" w:fill="auto"/>
          </w:tcPr>
          <w:p w14:paraId="55AE437B" w14:textId="77777777" w:rsidR="003627DC" w:rsidRPr="001B46B1" w:rsidRDefault="003627DC" w:rsidP="000E03BF">
            <w:pPr>
              <w:pStyle w:val="CommentText"/>
              <w:spacing w:before="0"/>
              <w:rPr>
                <w:lang w:bidi="en-US"/>
              </w:rPr>
            </w:pPr>
            <w:r w:rsidRPr="001B46B1">
              <w:rPr>
                <w:lang w:bidi="en-US"/>
              </w:rPr>
              <w:t xml:space="preserve">FIELD 32A: </w:t>
            </w:r>
          </w:p>
        </w:tc>
        <w:tc>
          <w:tcPr>
            <w:tcW w:w="4788" w:type="dxa"/>
            <w:shd w:val="clear" w:color="auto" w:fill="auto"/>
          </w:tcPr>
          <w:p w14:paraId="195F9F27" w14:textId="77777777" w:rsidR="003627DC" w:rsidRPr="001B46B1" w:rsidRDefault="003627DC" w:rsidP="000E03BF">
            <w:pPr>
              <w:pStyle w:val="CommentText"/>
              <w:spacing w:before="0"/>
              <w:rPr>
                <w:lang w:bidi="en-US"/>
              </w:rPr>
            </w:pPr>
            <w:r w:rsidRPr="001B46B1">
              <w:rPr>
                <w:lang w:bidi="en-US"/>
              </w:rPr>
              <w:t>VALUE DATE – EUR- AMOUNT</w:t>
            </w:r>
          </w:p>
        </w:tc>
      </w:tr>
      <w:tr w:rsidR="003627DC" w:rsidRPr="001B46B1" w14:paraId="73304040" w14:textId="77777777" w:rsidTr="000E03BF">
        <w:trPr>
          <w:gridAfter w:val="1"/>
          <w:wAfter w:w="30" w:type="dxa"/>
          <w:trHeight w:val="20"/>
        </w:trPr>
        <w:tc>
          <w:tcPr>
            <w:tcW w:w="4788" w:type="dxa"/>
            <w:shd w:val="clear" w:color="auto" w:fill="auto"/>
          </w:tcPr>
          <w:p w14:paraId="5648A9A1" w14:textId="77777777" w:rsidR="003627DC" w:rsidRPr="001B46B1" w:rsidRDefault="003627DC" w:rsidP="000E03BF">
            <w:pPr>
              <w:pStyle w:val="CommentText"/>
              <w:spacing w:before="0"/>
              <w:rPr>
                <w:lang w:bidi="en-US"/>
              </w:rPr>
            </w:pPr>
            <w:r w:rsidRPr="001B46B1">
              <w:rPr>
                <w:lang w:bidi="en-US"/>
              </w:rPr>
              <w:t xml:space="preserve">FIELD 50K:  </w:t>
            </w:r>
          </w:p>
        </w:tc>
        <w:tc>
          <w:tcPr>
            <w:tcW w:w="4788" w:type="dxa"/>
            <w:shd w:val="clear" w:color="auto" w:fill="auto"/>
          </w:tcPr>
          <w:p w14:paraId="3CA07834" w14:textId="77777777" w:rsidR="003627DC" w:rsidRPr="001B46B1" w:rsidRDefault="003627DC" w:rsidP="000E03BF">
            <w:pPr>
              <w:pStyle w:val="CommentText"/>
              <w:spacing w:before="0"/>
              <w:rPr>
                <w:lang w:bidi="en-US"/>
              </w:rPr>
            </w:pPr>
            <w:r w:rsidRPr="001B46B1">
              <w:rPr>
                <w:lang w:bidi="en-US"/>
              </w:rPr>
              <w:t>ORDERING CUSTOMER</w:t>
            </w:r>
          </w:p>
        </w:tc>
      </w:tr>
      <w:tr w:rsidR="003627DC" w:rsidRPr="001B46B1" w14:paraId="32B71CA8" w14:textId="77777777" w:rsidTr="000E03BF">
        <w:trPr>
          <w:gridAfter w:val="1"/>
          <w:wAfter w:w="30" w:type="dxa"/>
          <w:trHeight w:val="20"/>
        </w:trPr>
        <w:tc>
          <w:tcPr>
            <w:tcW w:w="4788" w:type="dxa"/>
            <w:shd w:val="clear" w:color="auto" w:fill="auto"/>
          </w:tcPr>
          <w:p w14:paraId="1D1DBD88" w14:textId="77777777" w:rsidR="003627DC" w:rsidRPr="001B46B1" w:rsidRDefault="003627DC" w:rsidP="000E03BF">
            <w:pPr>
              <w:pStyle w:val="CommentText"/>
              <w:spacing w:before="0"/>
              <w:rPr>
                <w:lang w:bidi="en-US"/>
              </w:rPr>
            </w:pPr>
            <w:r w:rsidRPr="001B46B1">
              <w:rPr>
                <w:lang w:bidi="en-US"/>
              </w:rPr>
              <w:t xml:space="preserve">FIELD 50K:  </w:t>
            </w:r>
          </w:p>
        </w:tc>
        <w:tc>
          <w:tcPr>
            <w:tcW w:w="4788" w:type="dxa"/>
            <w:shd w:val="clear" w:color="auto" w:fill="auto"/>
          </w:tcPr>
          <w:p w14:paraId="18FCBBA3" w14:textId="77777777" w:rsidR="003627DC" w:rsidRPr="001B46B1" w:rsidRDefault="003627DC" w:rsidP="000E03BF">
            <w:pPr>
              <w:pStyle w:val="CommentText"/>
              <w:spacing w:before="0"/>
              <w:rPr>
                <w:lang w:bidi="en-US"/>
              </w:rPr>
            </w:pPr>
            <w:r w:rsidRPr="001B46B1">
              <w:rPr>
                <w:lang w:bidi="en-US"/>
              </w:rPr>
              <w:t>ORDERING CUSTOMER</w:t>
            </w:r>
          </w:p>
        </w:tc>
      </w:tr>
      <w:tr w:rsidR="003627DC" w:rsidRPr="001B46B1" w14:paraId="6F3041D3" w14:textId="77777777" w:rsidTr="000E03BF">
        <w:trPr>
          <w:gridAfter w:val="1"/>
          <w:wAfter w:w="30" w:type="dxa"/>
          <w:trHeight w:val="1000"/>
        </w:trPr>
        <w:tc>
          <w:tcPr>
            <w:tcW w:w="4788" w:type="dxa"/>
            <w:shd w:val="clear" w:color="auto" w:fill="auto"/>
          </w:tcPr>
          <w:p w14:paraId="35D3149A" w14:textId="77777777" w:rsidR="003627DC" w:rsidRPr="001B46B1" w:rsidRDefault="003627DC" w:rsidP="000E03BF">
            <w:pPr>
              <w:pStyle w:val="CommentText"/>
              <w:spacing w:before="0"/>
              <w:rPr>
                <w:lang w:bidi="en-US"/>
              </w:rPr>
            </w:pPr>
            <w:r w:rsidRPr="001B46B1">
              <w:rPr>
                <w:lang w:bidi="en-US"/>
              </w:rPr>
              <w:t>FIELD 56A:</w:t>
            </w:r>
          </w:p>
          <w:p w14:paraId="7DCA1AEE" w14:textId="77777777" w:rsidR="003627DC" w:rsidRPr="001B46B1" w:rsidRDefault="003627DC" w:rsidP="000E03BF">
            <w:pPr>
              <w:pStyle w:val="CommentText"/>
              <w:spacing w:before="0"/>
              <w:rPr>
                <w:lang w:bidi="en-US"/>
              </w:rPr>
            </w:pPr>
            <w:r w:rsidRPr="001B46B1">
              <w:rPr>
                <w:lang w:bidi="en-US"/>
              </w:rPr>
              <w:t>(INTERMEDIARY)</w:t>
            </w:r>
          </w:p>
        </w:tc>
        <w:tc>
          <w:tcPr>
            <w:tcW w:w="4788" w:type="dxa"/>
            <w:shd w:val="clear" w:color="auto" w:fill="auto"/>
          </w:tcPr>
          <w:p w14:paraId="4D780523" w14:textId="77777777" w:rsidR="003627DC" w:rsidRPr="001B46B1" w:rsidRDefault="003627DC" w:rsidP="000E03BF">
            <w:pPr>
              <w:pStyle w:val="CommentText"/>
              <w:spacing w:before="0"/>
              <w:rPr>
                <w:lang w:bidi="en-US"/>
              </w:rPr>
            </w:pPr>
            <w:r w:rsidRPr="001B46B1">
              <w:rPr>
                <w:lang w:bidi="en-US"/>
              </w:rPr>
              <w:t>DEUTDEFFXXX</w:t>
            </w:r>
          </w:p>
          <w:p w14:paraId="1069E01E" w14:textId="77777777" w:rsidR="003627DC" w:rsidRPr="001B46B1" w:rsidRDefault="003627DC" w:rsidP="000E03BF">
            <w:pPr>
              <w:pStyle w:val="CommentText"/>
              <w:spacing w:before="0"/>
              <w:rPr>
                <w:lang w:bidi="en-US"/>
              </w:rPr>
            </w:pPr>
            <w:r w:rsidRPr="001B46B1">
              <w:rPr>
                <w:lang w:bidi="en-US"/>
              </w:rPr>
              <w:t>DEUTSCHE BANK AG, F/M</w:t>
            </w:r>
          </w:p>
          <w:p w14:paraId="48C78E8D" w14:textId="77777777" w:rsidR="003627DC" w:rsidRPr="001B46B1" w:rsidRDefault="003627DC" w:rsidP="000E03BF">
            <w:pPr>
              <w:pStyle w:val="CommentText"/>
              <w:spacing w:before="0"/>
              <w:rPr>
                <w:lang w:bidi="en-US"/>
              </w:rPr>
            </w:pPr>
            <w:r w:rsidRPr="001B46B1">
              <w:rPr>
                <w:lang w:bidi="en-US"/>
              </w:rPr>
              <w:t>TAUNUSANLAGE 12</w:t>
            </w:r>
          </w:p>
          <w:p w14:paraId="2AB4A525" w14:textId="77777777" w:rsidR="003627DC" w:rsidRPr="001B46B1" w:rsidRDefault="003627DC" w:rsidP="000E03BF">
            <w:pPr>
              <w:pStyle w:val="CommentText"/>
              <w:spacing w:before="0"/>
              <w:rPr>
                <w:lang w:bidi="en-US"/>
              </w:rPr>
            </w:pPr>
            <w:r w:rsidRPr="001B46B1">
              <w:rPr>
                <w:lang w:bidi="en-US"/>
              </w:rPr>
              <w:t>GERMANY</w:t>
            </w:r>
          </w:p>
        </w:tc>
      </w:tr>
      <w:tr w:rsidR="003627DC" w:rsidRPr="001B46B1" w14:paraId="22D68C6D" w14:textId="77777777" w:rsidTr="000E03BF">
        <w:trPr>
          <w:gridAfter w:val="1"/>
          <w:wAfter w:w="30" w:type="dxa"/>
          <w:trHeight w:val="1441"/>
        </w:trPr>
        <w:tc>
          <w:tcPr>
            <w:tcW w:w="4788" w:type="dxa"/>
            <w:shd w:val="clear" w:color="auto" w:fill="auto"/>
          </w:tcPr>
          <w:p w14:paraId="295A1D23" w14:textId="77777777" w:rsidR="003627DC" w:rsidRPr="001B46B1" w:rsidRDefault="003627DC" w:rsidP="000E03BF">
            <w:pPr>
              <w:pStyle w:val="CommentText"/>
              <w:spacing w:before="0"/>
              <w:rPr>
                <w:lang w:bidi="en-US"/>
              </w:rPr>
            </w:pPr>
            <w:r w:rsidRPr="001B46B1">
              <w:rPr>
                <w:lang w:bidi="en-US"/>
              </w:rPr>
              <w:t>FIELD 57A:</w:t>
            </w:r>
          </w:p>
          <w:p w14:paraId="011C8755" w14:textId="77777777" w:rsidR="003627DC" w:rsidRPr="001B46B1" w:rsidRDefault="003627DC" w:rsidP="000E03BF">
            <w:pPr>
              <w:pStyle w:val="CommentText"/>
              <w:spacing w:before="0"/>
              <w:rPr>
                <w:lang w:bidi="en-US"/>
              </w:rPr>
            </w:pPr>
            <w:r w:rsidRPr="001B46B1">
              <w:rPr>
                <w:lang w:bidi="en-US"/>
              </w:rPr>
              <w:t>(ACC. WITH BANK)</w:t>
            </w:r>
          </w:p>
        </w:tc>
        <w:tc>
          <w:tcPr>
            <w:tcW w:w="4788" w:type="dxa"/>
            <w:shd w:val="clear" w:color="auto" w:fill="auto"/>
          </w:tcPr>
          <w:p w14:paraId="3E808386" w14:textId="77777777" w:rsidR="003627DC" w:rsidRPr="001B46B1" w:rsidRDefault="003627DC" w:rsidP="000E03BF">
            <w:pPr>
              <w:pStyle w:val="CommentText"/>
              <w:spacing w:before="0"/>
              <w:rPr>
                <w:lang w:bidi="en-US"/>
              </w:rPr>
            </w:pPr>
            <w:r w:rsidRPr="001B46B1">
              <w:rPr>
                <w:lang w:bidi="en-US"/>
              </w:rPr>
              <w:t>/DE20500700100935930800</w:t>
            </w:r>
          </w:p>
          <w:p w14:paraId="634275A2" w14:textId="77777777" w:rsidR="003627DC" w:rsidRPr="001B46B1" w:rsidRDefault="003627DC" w:rsidP="000E03BF">
            <w:pPr>
              <w:pStyle w:val="CommentText"/>
              <w:spacing w:before="0"/>
              <w:rPr>
                <w:lang w:bidi="en-US"/>
              </w:rPr>
            </w:pPr>
            <w:r w:rsidRPr="001B46B1">
              <w:rPr>
                <w:lang w:bidi="en-US"/>
              </w:rPr>
              <w:t>NBSRRSBGXXX</w:t>
            </w:r>
          </w:p>
          <w:p w14:paraId="07A7B7E0" w14:textId="77777777" w:rsidR="003627DC" w:rsidRPr="001B46B1" w:rsidRDefault="003627DC" w:rsidP="000E03BF">
            <w:pPr>
              <w:pStyle w:val="CommentText"/>
              <w:spacing w:before="0"/>
              <w:rPr>
                <w:lang w:bidi="en-US"/>
              </w:rPr>
            </w:pPr>
            <w:r w:rsidRPr="001B46B1">
              <w:rPr>
                <w:lang w:bidi="en-US"/>
              </w:rPr>
              <w:t>NARODNA BANKA SRBIJE (NATIONAL</w:t>
            </w:r>
          </w:p>
          <w:p w14:paraId="4845AEB1" w14:textId="77777777" w:rsidR="003627DC" w:rsidRPr="001B46B1" w:rsidRDefault="003627DC" w:rsidP="000E03BF">
            <w:pPr>
              <w:pStyle w:val="CommentText"/>
              <w:spacing w:before="0"/>
              <w:rPr>
                <w:lang w:bidi="en-US"/>
              </w:rPr>
            </w:pPr>
            <w:r w:rsidRPr="001B46B1">
              <w:rPr>
                <w:lang w:bidi="en-US"/>
              </w:rPr>
              <w:t>BANK OF SERBIA – NBS BEOGRAD,</w:t>
            </w:r>
          </w:p>
          <w:p w14:paraId="344B9D7C" w14:textId="77777777" w:rsidR="003627DC" w:rsidRPr="001B46B1" w:rsidRDefault="003627DC" w:rsidP="000E03BF">
            <w:pPr>
              <w:pStyle w:val="CommentText"/>
              <w:spacing w:before="0"/>
              <w:rPr>
                <w:lang w:bidi="en-US"/>
              </w:rPr>
            </w:pPr>
            <w:r w:rsidRPr="001B46B1">
              <w:rPr>
                <w:lang w:bidi="en-US"/>
              </w:rPr>
              <w:t>NEMANJINA 17</w:t>
            </w:r>
          </w:p>
          <w:p w14:paraId="53E56813" w14:textId="77777777" w:rsidR="003627DC" w:rsidRPr="001B46B1" w:rsidRDefault="003627DC" w:rsidP="000E03BF">
            <w:pPr>
              <w:pStyle w:val="CommentText"/>
              <w:spacing w:before="0"/>
              <w:rPr>
                <w:lang w:bidi="en-US"/>
              </w:rPr>
            </w:pPr>
            <w:r w:rsidRPr="001B46B1">
              <w:rPr>
                <w:lang w:bidi="en-US"/>
              </w:rPr>
              <w:t>SERBIA</w:t>
            </w:r>
          </w:p>
        </w:tc>
      </w:tr>
      <w:tr w:rsidR="003627DC" w:rsidRPr="001B46B1" w14:paraId="4EBCF222" w14:textId="77777777" w:rsidTr="000E03BF">
        <w:trPr>
          <w:gridAfter w:val="1"/>
          <w:wAfter w:w="30" w:type="dxa"/>
          <w:trHeight w:val="20"/>
        </w:trPr>
        <w:tc>
          <w:tcPr>
            <w:tcW w:w="4788" w:type="dxa"/>
            <w:shd w:val="clear" w:color="auto" w:fill="auto"/>
          </w:tcPr>
          <w:p w14:paraId="1BD5FE2D" w14:textId="77777777" w:rsidR="003627DC" w:rsidRPr="001B46B1" w:rsidRDefault="003627DC" w:rsidP="000E03BF">
            <w:pPr>
              <w:pStyle w:val="CommentText"/>
              <w:spacing w:before="0"/>
              <w:rPr>
                <w:lang w:bidi="en-US"/>
              </w:rPr>
            </w:pPr>
            <w:r w:rsidRPr="001B46B1">
              <w:rPr>
                <w:lang w:bidi="en-US"/>
              </w:rPr>
              <w:t>FIELD 59:</w:t>
            </w:r>
          </w:p>
          <w:p w14:paraId="7B84D03F" w14:textId="77777777" w:rsidR="003627DC" w:rsidRPr="001B46B1" w:rsidRDefault="003627DC" w:rsidP="000E03BF">
            <w:pPr>
              <w:pStyle w:val="CommentText"/>
              <w:spacing w:before="0"/>
              <w:rPr>
                <w:lang w:bidi="en-US"/>
              </w:rPr>
            </w:pPr>
            <w:r w:rsidRPr="001B46B1">
              <w:rPr>
                <w:lang w:bidi="en-US"/>
              </w:rPr>
              <w:t>(BENEFICIARY)</w:t>
            </w:r>
          </w:p>
        </w:tc>
        <w:tc>
          <w:tcPr>
            <w:tcW w:w="4788" w:type="dxa"/>
            <w:shd w:val="clear" w:color="auto" w:fill="auto"/>
          </w:tcPr>
          <w:p w14:paraId="3136012A" w14:textId="77777777" w:rsidR="003627DC" w:rsidRPr="001B46B1" w:rsidRDefault="003627DC" w:rsidP="000E03BF">
            <w:pPr>
              <w:pStyle w:val="CommentText"/>
              <w:spacing w:before="0"/>
              <w:rPr>
                <w:lang w:bidi="en-US"/>
              </w:rPr>
            </w:pPr>
            <w:r w:rsidRPr="001B46B1">
              <w:rPr>
                <w:lang w:bidi="en-US"/>
              </w:rPr>
              <w:t>/RS35908500103019323073</w:t>
            </w:r>
          </w:p>
          <w:p w14:paraId="7FD780E5" w14:textId="77777777" w:rsidR="003627DC" w:rsidRPr="001B46B1" w:rsidRDefault="003627DC" w:rsidP="000E03BF">
            <w:pPr>
              <w:pStyle w:val="CommentText"/>
              <w:spacing w:before="0"/>
              <w:rPr>
                <w:lang w:bidi="en-US"/>
              </w:rPr>
            </w:pPr>
            <w:r w:rsidRPr="001B46B1">
              <w:rPr>
                <w:lang w:bidi="en-US"/>
              </w:rPr>
              <w:t>MINISTARSTVO FINANSIJA</w:t>
            </w:r>
          </w:p>
          <w:p w14:paraId="0978CCD4" w14:textId="77777777" w:rsidR="003627DC" w:rsidRPr="001B46B1" w:rsidRDefault="003627DC" w:rsidP="000E03BF">
            <w:pPr>
              <w:pStyle w:val="CommentText"/>
              <w:spacing w:before="0"/>
              <w:rPr>
                <w:lang w:bidi="en-US"/>
              </w:rPr>
            </w:pPr>
            <w:r w:rsidRPr="001B46B1">
              <w:rPr>
                <w:lang w:bidi="en-US"/>
              </w:rPr>
              <w:t>UPRAVA ZA TREZOR</w:t>
            </w:r>
          </w:p>
          <w:p w14:paraId="7A568966" w14:textId="77777777" w:rsidR="003627DC" w:rsidRPr="001B46B1" w:rsidRDefault="003627DC" w:rsidP="000E03BF">
            <w:pPr>
              <w:pStyle w:val="CommentText"/>
              <w:spacing w:before="0"/>
              <w:rPr>
                <w:lang w:bidi="en-US"/>
              </w:rPr>
            </w:pPr>
            <w:r w:rsidRPr="001B46B1">
              <w:rPr>
                <w:lang w:bidi="en-US"/>
              </w:rPr>
              <w:t>POP LUKINA7-9</w:t>
            </w:r>
          </w:p>
          <w:p w14:paraId="64E20A95" w14:textId="77777777" w:rsidR="003627DC" w:rsidRPr="001B46B1" w:rsidRDefault="003627DC" w:rsidP="000E03BF">
            <w:pPr>
              <w:pStyle w:val="CommentText"/>
              <w:spacing w:before="0"/>
              <w:rPr>
                <w:lang w:bidi="en-US"/>
              </w:rPr>
            </w:pPr>
            <w:r w:rsidRPr="001B46B1">
              <w:rPr>
                <w:lang w:bidi="en-US"/>
              </w:rPr>
              <w:t>BEOGRAD</w:t>
            </w:r>
          </w:p>
        </w:tc>
      </w:tr>
      <w:tr w:rsidR="003627DC" w:rsidRPr="001B46B1" w14:paraId="4BADE7E8" w14:textId="77777777" w:rsidTr="000E03BF">
        <w:trPr>
          <w:gridAfter w:val="1"/>
          <w:wAfter w:w="30" w:type="dxa"/>
          <w:trHeight w:val="20"/>
        </w:trPr>
        <w:tc>
          <w:tcPr>
            <w:tcW w:w="4788" w:type="dxa"/>
            <w:shd w:val="clear" w:color="auto" w:fill="auto"/>
          </w:tcPr>
          <w:p w14:paraId="41A1F3CB" w14:textId="77777777" w:rsidR="003627DC" w:rsidRPr="001B46B1" w:rsidRDefault="003627DC" w:rsidP="000E03BF">
            <w:pPr>
              <w:pStyle w:val="CommentText"/>
              <w:spacing w:before="0"/>
              <w:rPr>
                <w:lang w:bidi="en-US"/>
              </w:rPr>
            </w:pPr>
            <w:r w:rsidRPr="001B46B1">
              <w:rPr>
                <w:lang w:bidi="en-US"/>
              </w:rPr>
              <w:t xml:space="preserve">FIELD 70:  </w:t>
            </w:r>
          </w:p>
        </w:tc>
        <w:tc>
          <w:tcPr>
            <w:tcW w:w="4788" w:type="dxa"/>
            <w:shd w:val="clear" w:color="auto" w:fill="auto"/>
          </w:tcPr>
          <w:p w14:paraId="7D128CBB" w14:textId="77777777" w:rsidR="003627DC" w:rsidRPr="001B46B1" w:rsidRDefault="003627DC" w:rsidP="000E03BF">
            <w:pPr>
              <w:pStyle w:val="CommentText"/>
              <w:spacing w:before="0"/>
              <w:rPr>
                <w:lang w:bidi="en-US"/>
              </w:rPr>
            </w:pPr>
            <w:r w:rsidRPr="001B46B1">
              <w:rPr>
                <w:lang w:bidi="en-US"/>
              </w:rPr>
              <w:t>DETAILS OF PAYMENT</w:t>
            </w:r>
          </w:p>
        </w:tc>
      </w:tr>
      <w:tr w:rsidR="003627DC" w:rsidRPr="001B46B1" w14:paraId="2E0B1DE6" w14:textId="77777777" w:rsidTr="000E03BF">
        <w:tc>
          <w:tcPr>
            <w:tcW w:w="4786" w:type="dxa"/>
            <w:shd w:val="clear" w:color="auto" w:fill="auto"/>
          </w:tcPr>
          <w:p w14:paraId="69A6806D" w14:textId="77777777" w:rsidR="003627DC" w:rsidRPr="001B46B1" w:rsidRDefault="003627DC" w:rsidP="000E03BF">
            <w:pPr>
              <w:pStyle w:val="CommentText"/>
              <w:spacing w:before="0"/>
              <w:rPr>
                <w:lang w:bidi="en-US"/>
              </w:rPr>
            </w:pPr>
            <w:r w:rsidRPr="001B46B1">
              <w:rPr>
                <w:lang w:bidi="en-US"/>
              </w:rPr>
              <w:t>SWIFT MESSAGE MT103 – USD</w:t>
            </w:r>
          </w:p>
        </w:tc>
        <w:tc>
          <w:tcPr>
            <w:tcW w:w="4820" w:type="dxa"/>
            <w:gridSpan w:val="2"/>
            <w:shd w:val="clear" w:color="auto" w:fill="auto"/>
          </w:tcPr>
          <w:p w14:paraId="3399CAF0" w14:textId="77777777" w:rsidR="003627DC" w:rsidRPr="001B46B1" w:rsidRDefault="003627DC" w:rsidP="000E03BF">
            <w:pPr>
              <w:pStyle w:val="CommentText"/>
              <w:spacing w:before="0"/>
              <w:rPr>
                <w:lang w:bidi="en-US"/>
              </w:rPr>
            </w:pPr>
          </w:p>
        </w:tc>
      </w:tr>
      <w:tr w:rsidR="003627DC" w:rsidRPr="001B46B1" w14:paraId="3CF759A2" w14:textId="77777777" w:rsidTr="000E03BF">
        <w:tc>
          <w:tcPr>
            <w:tcW w:w="4786" w:type="dxa"/>
            <w:shd w:val="clear" w:color="auto" w:fill="auto"/>
          </w:tcPr>
          <w:p w14:paraId="7B86C9AE" w14:textId="77777777" w:rsidR="003627DC" w:rsidRPr="001B46B1" w:rsidRDefault="003627DC" w:rsidP="000E03BF">
            <w:pPr>
              <w:pStyle w:val="CommentText"/>
              <w:spacing w:before="0"/>
              <w:rPr>
                <w:lang w:bidi="en-US"/>
              </w:rPr>
            </w:pPr>
            <w:r w:rsidRPr="001B46B1">
              <w:rPr>
                <w:lang w:bidi="en-US"/>
              </w:rPr>
              <w:t xml:space="preserve">FIELD 32A: </w:t>
            </w:r>
          </w:p>
        </w:tc>
        <w:tc>
          <w:tcPr>
            <w:tcW w:w="4820" w:type="dxa"/>
            <w:gridSpan w:val="2"/>
            <w:shd w:val="clear" w:color="auto" w:fill="auto"/>
          </w:tcPr>
          <w:p w14:paraId="7CF42333" w14:textId="77777777" w:rsidR="003627DC" w:rsidRPr="001B46B1" w:rsidRDefault="003627DC" w:rsidP="000E03BF">
            <w:pPr>
              <w:pStyle w:val="CommentText"/>
              <w:spacing w:before="0"/>
              <w:rPr>
                <w:lang w:bidi="en-US"/>
              </w:rPr>
            </w:pPr>
            <w:r w:rsidRPr="001B46B1">
              <w:rPr>
                <w:lang w:bidi="en-US"/>
              </w:rPr>
              <w:t>VALUE DATE – USD- AMOUNT</w:t>
            </w:r>
          </w:p>
        </w:tc>
      </w:tr>
      <w:tr w:rsidR="003627DC" w:rsidRPr="001B46B1" w14:paraId="37BAC29E" w14:textId="77777777" w:rsidTr="000E03BF">
        <w:tc>
          <w:tcPr>
            <w:tcW w:w="4786" w:type="dxa"/>
            <w:shd w:val="clear" w:color="auto" w:fill="auto"/>
          </w:tcPr>
          <w:p w14:paraId="78366A4C" w14:textId="77777777" w:rsidR="003627DC" w:rsidRPr="001B46B1" w:rsidRDefault="003627DC" w:rsidP="000E03BF">
            <w:pPr>
              <w:pStyle w:val="CommentText"/>
              <w:spacing w:before="0"/>
              <w:rPr>
                <w:lang w:bidi="en-US"/>
              </w:rPr>
            </w:pPr>
            <w:r w:rsidRPr="001B46B1">
              <w:rPr>
                <w:lang w:bidi="en-US"/>
              </w:rPr>
              <w:t xml:space="preserve">FIELD 50K:  </w:t>
            </w:r>
          </w:p>
        </w:tc>
        <w:tc>
          <w:tcPr>
            <w:tcW w:w="4820" w:type="dxa"/>
            <w:gridSpan w:val="2"/>
            <w:shd w:val="clear" w:color="auto" w:fill="auto"/>
          </w:tcPr>
          <w:p w14:paraId="5A98ECA1" w14:textId="77777777" w:rsidR="003627DC" w:rsidRPr="001B46B1" w:rsidRDefault="003627DC" w:rsidP="000E03BF">
            <w:pPr>
              <w:pStyle w:val="CommentText"/>
              <w:spacing w:before="0"/>
              <w:rPr>
                <w:lang w:bidi="en-US"/>
              </w:rPr>
            </w:pPr>
            <w:r w:rsidRPr="001B46B1">
              <w:rPr>
                <w:lang w:bidi="en-US"/>
              </w:rPr>
              <w:t>ORDERING CUSTOMER</w:t>
            </w:r>
          </w:p>
        </w:tc>
      </w:tr>
      <w:tr w:rsidR="003627DC" w:rsidRPr="001B46B1" w14:paraId="01F639AA" w14:textId="77777777" w:rsidTr="000E03BF">
        <w:tc>
          <w:tcPr>
            <w:tcW w:w="4786" w:type="dxa"/>
            <w:shd w:val="clear" w:color="auto" w:fill="auto"/>
          </w:tcPr>
          <w:p w14:paraId="12C8F0FB" w14:textId="77777777" w:rsidR="003627DC" w:rsidRPr="001B46B1" w:rsidRDefault="003627DC" w:rsidP="000E03BF">
            <w:pPr>
              <w:pStyle w:val="CommentText"/>
              <w:spacing w:before="0"/>
              <w:rPr>
                <w:lang w:bidi="en-US"/>
              </w:rPr>
            </w:pPr>
            <w:r w:rsidRPr="001B46B1">
              <w:rPr>
                <w:lang w:bidi="en-US"/>
              </w:rPr>
              <w:t>FIELD 56A:</w:t>
            </w:r>
          </w:p>
          <w:p w14:paraId="41D18EE5" w14:textId="77777777" w:rsidR="003627DC" w:rsidRPr="001B46B1" w:rsidRDefault="003627DC" w:rsidP="000E03BF">
            <w:pPr>
              <w:pStyle w:val="CommentText"/>
              <w:spacing w:before="0"/>
              <w:rPr>
                <w:lang w:bidi="en-US"/>
              </w:rPr>
            </w:pPr>
            <w:r w:rsidRPr="001B46B1">
              <w:rPr>
                <w:lang w:bidi="en-US"/>
              </w:rPr>
              <w:t>(INTERMEDIARY)</w:t>
            </w:r>
          </w:p>
          <w:p w14:paraId="1F63CC7F" w14:textId="77777777" w:rsidR="003627DC" w:rsidRPr="001B46B1" w:rsidRDefault="003627DC" w:rsidP="000E03BF">
            <w:pPr>
              <w:pStyle w:val="CommentText"/>
              <w:spacing w:before="0"/>
              <w:rPr>
                <w:lang w:bidi="en-US"/>
              </w:rPr>
            </w:pPr>
          </w:p>
        </w:tc>
        <w:tc>
          <w:tcPr>
            <w:tcW w:w="4820" w:type="dxa"/>
            <w:gridSpan w:val="2"/>
            <w:shd w:val="clear" w:color="auto" w:fill="auto"/>
          </w:tcPr>
          <w:p w14:paraId="52A8EDCA" w14:textId="77777777" w:rsidR="003627DC" w:rsidRPr="001B46B1" w:rsidRDefault="003627DC" w:rsidP="000E03BF">
            <w:pPr>
              <w:pStyle w:val="CommentText"/>
              <w:spacing w:before="0"/>
              <w:rPr>
                <w:lang w:bidi="en-US"/>
              </w:rPr>
            </w:pPr>
            <w:r w:rsidRPr="001B46B1">
              <w:rPr>
                <w:lang w:bidi="en-US"/>
              </w:rPr>
              <w:t>BKTRUS33XXX</w:t>
            </w:r>
          </w:p>
          <w:p w14:paraId="35B74D6D" w14:textId="77777777" w:rsidR="003627DC" w:rsidRPr="001B46B1" w:rsidRDefault="003627DC" w:rsidP="000E03BF">
            <w:pPr>
              <w:pStyle w:val="CommentText"/>
              <w:spacing w:before="0"/>
              <w:rPr>
                <w:lang w:bidi="en-US"/>
              </w:rPr>
            </w:pPr>
            <w:r w:rsidRPr="001B46B1">
              <w:rPr>
                <w:lang w:bidi="en-US"/>
              </w:rPr>
              <w:t>DEUTSCHE BANK TRUST COMPANIY</w:t>
            </w:r>
          </w:p>
          <w:p w14:paraId="54222FC7" w14:textId="77777777" w:rsidR="003627DC" w:rsidRPr="001B46B1" w:rsidRDefault="003627DC" w:rsidP="000E03BF">
            <w:pPr>
              <w:pStyle w:val="CommentText"/>
              <w:spacing w:before="0"/>
              <w:rPr>
                <w:lang w:bidi="en-US"/>
              </w:rPr>
            </w:pPr>
            <w:r w:rsidRPr="001B46B1">
              <w:rPr>
                <w:lang w:bidi="en-US"/>
              </w:rPr>
              <w:t>AMERICAS, NEW YORK</w:t>
            </w:r>
          </w:p>
          <w:p w14:paraId="3E8FD5B0" w14:textId="77777777" w:rsidR="003627DC" w:rsidRPr="001B46B1" w:rsidRDefault="003627DC" w:rsidP="000E03BF">
            <w:pPr>
              <w:pStyle w:val="CommentText"/>
              <w:spacing w:before="0"/>
              <w:rPr>
                <w:lang w:bidi="en-US"/>
              </w:rPr>
            </w:pPr>
            <w:r w:rsidRPr="001B46B1">
              <w:rPr>
                <w:lang w:bidi="en-US"/>
              </w:rPr>
              <w:t>60 WALL STREET</w:t>
            </w:r>
          </w:p>
          <w:p w14:paraId="2F058619" w14:textId="77777777" w:rsidR="003627DC" w:rsidRPr="001B46B1" w:rsidRDefault="003627DC" w:rsidP="000E03BF">
            <w:pPr>
              <w:pStyle w:val="CommentText"/>
              <w:spacing w:before="0"/>
              <w:rPr>
                <w:lang w:bidi="en-US"/>
              </w:rPr>
            </w:pPr>
            <w:r w:rsidRPr="001B46B1">
              <w:rPr>
                <w:lang w:bidi="en-US"/>
              </w:rPr>
              <w:t>UNITED STATES</w:t>
            </w:r>
          </w:p>
        </w:tc>
      </w:tr>
      <w:tr w:rsidR="003627DC" w:rsidRPr="001B46B1" w14:paraId="0655AAFF" w14:textId="77777777" w:rsidTr="000E03BF">
        <w:tc>
          <w:tcPr>
            <w:tcW w:w="4786" w:type="dxa"/>
            <w:shd w:val="clear" w:color="auto" w:fill="auto"/>
          </w:tcPr>
          <w:p w14:paraId="5E0ED44C" w14:textId="77777777" w:rsidR="003627DC" w:rsidRPr="001B46B1" w:rsidRDefault="003627DC" w:rsidP="000E03BF">
            <w:pPr>
              <w:pStyle w:val="CommentText"/>
              <w:spacing w:before="0"/>
              <w:rPr>
                <w:lang w:bidi="en-US"/>
              </w:rPr>
            </w:pPr>
            <w:r w:rsidRPr="001B46B1">
              <w:rPr>
                <w:lang w:bidi="en-US"/>
              </w:rPr>
              <w:t>FIELD 57A:</w:t>
            </w:r>
          </w:p>
          <w:p w14:paraId="79F34186" w14:textId="77777777" w:rsidR="003627DC" w:rsidRPr="001B46B1" w:rsidRDefault="003627DC" w:rsidP="000E03BF">
            <w:pPr>
              <w:pStyle w:val="CommentText"/>
              <w:spacing w:before="0"/>
              <w:rPr>
                <w:lang w:bidi="en-US"/>
              </w:rPr>
            </w:pPr>
            <w:r w:rsidRPr="001B46B1">
              <w:rPr>
                <w:lang w:bidi="en-US"/>
              </w:rPr>
              <w:t>(ACC. WITH BANK)</w:t>
            </w:r>
          </w:p>
          <w:p w14:paraId="0425A154" w14:textId="77777777" w:rsidR="003627DC" w:rsidRPr="001B46B1" w:rsidRDefault="003627DC" w:rsidP="000E03BF">
            <w:pPr>
              <w:pStyle w:val="CommentText"/>
              <w:spacing w:before="0"/>
              <w:rPr>
                <w:lang w:bidi="en-US"/>
              </w:rPr>
            </w:pPr>
          </w:p>
        </w:tc>
        <w:tc>
          <w:tcPr>
            <w:tcW w:w="4820" w:type="dxa"/>
            <w:gridSpan w:val="2"/>
            <w:shd w:val="clear" w:color="auto" w:fill="auto"/>
          </w:tcPr>
          <w:p w14:paraId="32AAB981" w14:textId="77777777" w:rsidR="003627DC" w:rsidRPr="001B46B1" w:rsidRDefault="003627DC" w:rsidP="000E03BF">
            <w:pPr>
              <w:pStyle w:val="CommentText"/>
              <w:spacing w:before="0"/>
              <w:rPr>
                <w:lang w:bidi="en-US"/>
              </w:rPr>
            </w:pPr>
            <w:r w:rsidRPr="001B46B1">
              <w:rPr>
                <w:lang w:bidi="en-US"/>
              </w:rPr>
              <w:t>NBSRRSBGXXX</w:t>
            </w:r>
          </w:p>
          <w:p w14:paraId="5A9B6739" w14:textId="77777777" w:rsidR="003627DC" w:rsidRPr="001B46B1" w:rsidRDefault="003627DC" w:rsidP="000E03BF">
            <w:pPr>
              <w:pStyle w:val="CommentText"/>
              <w:spacing w:before="0"/>
              <w:rPr>
                <w:lang w:bidi="en-US"/>
              </w:rPr>
            </w:pPr>
            <w:r w:rsidRPr="001B46B1">
              <w:rPr>
                <w:lang w:bidi="en-US"/>
              </w:rPr>
              <w:t>NARODNA BANKA SRBIJE (NATIONAL</w:t>
            </w:r>
          </w:p>
          <w:p w14:paraId="16D3DBFD" w14:textId="77777777" w:rsidR="003627DC" w:rsidRPr="001B46B1" w:rsidRDefault="003627DC" w:rsidP="000E03BF">
            <w:pPr>
              <w:pStyle w:val="CommentText"/>
              <w:spacing w:before="0"/>
              <w:rPr>
                <w:lang w:bidi="en-US"/>
              </w:rPr>
            </w:pPr>
            <w:r w:rsidRPr="001B46B1">
              <w:rPr>
                <w:lang w:bidi="en-US"/>
              </w:rPr>
              <w:t>BANK OF SERBIA – NB BEOGRAD,</w:t>
            </w:r>
          </w:p>
          <w:p w14:paraId="58AB2A10" w14:textId="77777777" w:rsidR="003627DC" w:rsidRPr="001B46B1" w:rsidRDefault="003627DC" w:rsidP="000E03BF">
            <w:pPr>
              <w:pStyle w:val="CommentText"/>
              <w:spacing w:before="0"/>
              <w:rPr>
                <w:lang w:bidi="en-US"/>
              </w:rPr>
            </w:pPr>
            <w:r w:rsidRPr="001B46B1">
              <w:rPr>
                <w:lang w:bidi="en-US"/>
              </w:rPr>
              <w:t>NEMANJINA 17</w:t>
            </w:r>
          </w:p>
          <w:p w14:paraId="397987A6" w14:textId="77777777" w:rsidR="003627DC" w:rsidRPr="001B46B1" w:rsidRDefault="003627DC" w:rsidP="000E03BF">
            <w:pPr>
              <w:pStyle w:val="CommentText"/>
              <w:spacing w:before="0"/>
              <w:rPr>
                <w:lang w:bidi="en-US"/>
              </w:rPr>
            </w:pPr>
            <w:r w:rsidRPr="001B46B1">
              <w:rPr>
                <w:lang w:bidi="en-US"/>
              </w:rPr>
              <w:t>SERBIA</w:t>
            </w:r>
          </w:p>
        </w:tc>
      </w:tr>
      <w:tr w:rsidR="003627DC" w:rsidRPr="001B46B1" w14:paraId="650B1E07" w14:textId="77777777" w:rsidTr="000E03BF">
        <w:tc>
          <w:tcPr>
            <w:tcW w:w="4786" w:type="dxa"/>
            <w:shd w:val="clear" w:color="auto" w:fill="auto"/>
          </w:tcPr>
          <w:p w14:paraId="1F8DBB40" w14:textId="77777777" w:rsidR="003627DC" w:rsidRPr="001B46B1" w:rsidRDefault="003627DC" w:rsidP="000E03BF">
            <w:pPr>
              <w:pStyle w:val="CommentText"/>
              <w:spacing w:before="0"/>
              <w:rPr>
                <w:lang w:bidi="en-US"/>
              </w:rPr>
            </w:pPr>
            <w:r w:rsidRPr="001B46B1">
              <w:rPr>
                <w:lang w:bidi="en-US"/>
              </w:rPr>
              <w:t>FIELD 59:</w:t>
            </w:r>
          </w:p>
          <w:p w14:paraId="1B554C16" w14:textId="77777777" w:rsidR="003627DC" w:rsidRPr="001B46B1" w:rsidRDefault="003627DC" w:rsidP="000E03BF">
            <w:pPr>
              <w:pStyle w:val="CommentText"/>
              <w:spacing w:before="0"/>
              <w:rPr>
                <w:lang w:bidi="en-US"/>
              </w:rPr>
            </w:pPr>
            <w:r w:rsidRPr="001B46B1">
              <w:rPr>
                <w:lang w:bidi="en-US"/>
              </w:rPr>
              <w:t>(BENEFICIARY)</w:t>
            </w:r>
          </w:p>
          <w:p w14:paraId="3254A68F" w14:textId="77777777" w:rsidR="003627DC" w:rsidRPr="001B46B1" w:rsidRDefault="003627DC" w:rsidP="000E03BF">
            <w:pPr>
              <w:pStyle w:val="CommentText"/>
              <w:spacing w:before="0"/>
              <w:rPr>
                <w:lang w:bidi="en-US"/>
              </w:rPr>
            </w:pPr>
          </w:p>
        </w:tc>
        <w:tc>
          <w:tcPr>
            <w:tcW w:w="4820" w:type="dxa"/>
            <w:gridSpan w:val="2"/>
            <w:shd w:val="clear" w:color="auto" w:fill="auto"/>
          </w:tcPr>
          <w:p w14:paraId="7486891F" w14:textId="77777777" w:rsidR="003627DC" w:rsidRPr="001B46B1" w:rsidRDefault="003627DC" w:rsidP="000E03BF">
            <w:pPr>
              <w:pStyle w:val="CommentText"/>
              <w:spacing w:before="0"/>
              <w:rPr>
                <w:lang w:bidi="en-US"/>
              </w:rPr>
            </w:pPr>
            <w:r w:rsidRPr="001B46B1">
              <w:rPr>
                <w:lang w:bidi="en-US"/>
              </w:rPr>
              <w:t>/RS35908500103019323073</w:t>
            </w:r>
          </w:p>
          <w:p w14:paraId="68476DE9" w14:textId="77777777" w:rsidR="003627DC" w:rsidRPr="001B46B1" w:rsidRDefault="003627DC" w:rsidP="000E03BF">
            <w:pPr>
              <w:pStyle w:val="CommentText"/>
              <w:spacing w:before="0"/>
              <w:rPr>
                <w:lang w:bidi="en-US"/>
              </w:rPr>
            </w:pPr>
            <w:r w:rsidRPr="001B46B1">
              <w:rPr>
                <w:lang w:bidi="en-US"/>
              </w:rPr>
              <w:t>MINISTARSTVO FINANSIJA</w:t>
            </w:r>
          </w:p>
          <w:p w14:paraId="17506308" w14:textId="77777777" w:rsidR="003627DC" w:rsidRPr="001B46B1" w:rsidRDefault="003627DC" w:rsidP="000E03BF">
            <w:pPr>
              <w:pStyle w:val="CommentText"/>
              <w:spacing w:before="0"/>
              <w:rPr>
                <w:lang w:bidi="en-US"/>
              </w:rPr>
            </w:pPr>
            <w:r w:rsidRPr="001B46B1">
              <w:rPr>
                <w:lang w:bidi="en-US"/>
              </w:rPr>
              <w:t>UPRAVA ZA TREZOR</w:t>
            </w:r>
          </w:p>
          <w:p w14:paraId="01F3E627" w14:textId="77777777" w:rsidR="003627DC" w:rsidRPr="001B46B1" w:rsidRDefault="003627DC" w:rsidP="000E03BF">
            <w:pPr>
              <w:pStyle w:val="CommentText"/>
              <w:spacing w:before="0"/>
              <w:rPr>
                <w:lang w:bidi="en-US"/>
              </w:rPr>
            </w:pPr>
            <w:r w:rsidRPr="001B46B1">
              <w:rPr>
                <w:lang w:bidi="en-US"/>
              </w:rPr>
              <w:t>POP LUKINA7-9</w:t>
            </w:r>
          </w:p>
          <w:p w14:paraId="04D11B25" w14:textId="77777777" w:rsidR="003627DC" w:rsidRPr="001B46B1" w:rsidRDefault="003627DC" w:rsidP="000E03BF">
            <w:pPr>
              <w:pStyle w:val="CommentText"/>
              <w:spacing w:before="0"/>
              <w:rPr>
                <w:lang w:bidi="en-US"/>
              </w:rPr>
            </w:pPr>
            <w:r w:rsidRPr="001B46B1">
              <w:rPr>
                <w:lang w:bidi="en-US"/>
              </w:rPr>
              <w:t>BEOGRAD</w:t>
            </w:r>
          </w:p>
        </w:tc>
      </w:tr>
      <w:tr w:rsidR="003627DC" w:rsidRPr="001B46B1" w14:paraId="64B3901B" w14:textId="77777777" w:rsidTr="000E03BF">
        <w:tc>
          <w:tcPr>
            <w:tcW w:w="4786" w:type="dxa"/>
            <w:shd w:val="clear" w:color="auto" w:fill="auto"/>
          </w:tcPr>
          <w:p w14:paraId="768BDD3A" w14:textId="77777777" w:rsidR="003627DC" w:rsidRPr="001B46B1" w:rsidRDefault="003627DC" w:rsidP="000E03BF">
            <w:pPr>
              <w:pStyle w:val="CommentText"/>
              <w:spacing w:before="0"/>
              <w:rPr>
                <w:lang w:bidi="en-US"/>
              </w:rPr>
            </w:pPr>
            <w:r w:rsidRPr="001B46B1">
              <w:rPr>
                <w:lang w:bidi="en-US"/>
              </w:rPr>
              <w:t xml:space="preserve">FIELD 70:  </w:t>
            </w:r>
          </w:p>
        </w:tc>
        <w:tc>
          <w:tcPr>
            <w:tcW w:w="4820" w:type="dxa"/>
            <w:gridSpan w:val="2"/>
            <w:shd w:val="clear" w:color="auto" w:fill="auto"/>
          </w:tcPr>
          <w:p w14:paraId="6EB30429" w14:textId="77777777" w:rsidR="003627DC" w:rsidRPr="001B46B1" w:rsidRDefault="003627DC" w:rsidP="000E03BF">
            <w:pPr>
              <w:pStyle w:val="CommentText"/>
              <w:spacing w:before="0"/>
              <w:rPr>
                <w:lang w:bidi="en-US"/>
              </w:rPr>
            </w:pPr>
            <w:r w:rsidRPr="001B46B1">
              <w:rPr>
                <w:lang w:bidi="en-US"/>
              </w:rPr>
              <w:t>DETAILS OF PAYMENT</w:t>
            </w:r>
          </w:p>
        </w:tc>
      </w:tr>
    </w:tbl>
    <w:p w14:paraId="57AC3559" w14:textId="77777777" w:rsidR="003627DC" w:rsidRDefault="003627DC" w:rsidP="003627DC">
      <w:pPr>
        <w:pStyle w:val="KDParagraf"/>
        <w:spacing w:before="0"/>
        <w:rPr>
          <w:rFonts w:eastAsia="Lucida Sans Unicode" w:cs="Arial"/>
          <w:kern w:val="1"/>
          <w:lang w:val="sr-Cyrl-CS" w:bidi="en-US"/>
        </w:rPr>
      </w:pPr>
    </w:p>
    <w:p w14:paraId="6D20BEE8" w14:textId="77777777" w:rsidR="00155A43" w:rsidRPr="003627DC" w:rsidRDefault="00155A43" w:rsidP="003627DC">
      <w:pPr>
        <w:pStyle w:val="KDParagraf"/>
        <w:spacing w:before="0"/>
        <w:rPr>
          <w:rFonts w:eastAsia="Lucida Sans Unicode" w:cs="Arial"/>
          <w:kern w:val="1"/>
          <w:lang w:val="sr-Cyrl-CS" w:bidi="en-US"/>
        </w:rPr>
      </w:pPr>
    </w:p>
    <w:p w14:paraId="0487737F" w14:textId="77777777" w:rsidR="00D1184B" w:rsidRPr="000726BA" w:rsidRDefault="00D1184B" w:rsidP="00D1184B">
      <w:pPr>
        <w:rPr>
          <w:b/>
          <w:lang w:val="sr-Cyrl-CS"/>
        </w:rPr>
      </w:pPr>
      <w:r>
        <w:rPr>
          <w:b/>
          <w:lang w:val="sr-Cyrl-CS"/>
        </w:rPr>
        <w:lastRenderedPageBreak/>
        <w:t xml:space="preserve">6.27 </w:t>
      </w:r>
      <w:r w:rsidR="00D806A3">
        <w:rPr>
          <w:b/>
          <w:lang w:val="sr-Cyrl-CS"/>
        </w:rPr>
        <w:t xml:space="preserve"> </w:t>
      </w:r>
      <w:r w:rsidRPr="000726BA">
        <w:rPr>
          <w:b/>
          <w:lang w:val="sr-Cyrl-CS"/>
        </w:rPr>
        <w:t>Закључивањеиступањенаснагууговора</w:t>
      </w:r>
    </w:p>
    <w:p w14:paraId="5B6692A5" w14:textId="77777777" w:rsidR="00E218B5" w:rsidRPr="00D85F5C" w:rsidRDefault="00D1184B" w:rsidP="00D1184B">
      <w:pPr>
        <w:rPr>
          <w:lang w:val="sr-Cyrl-CS"/>
        </w:rPr>
      </w:pPr>
      <w:r w:rsidRPr="000726BA">
        <w:rPr>
          <w:lang w:val="sr-Cyrl-CS"/>
        </w:rPr>
        <w:t>Наручилацћедоставитиуговоројавнојнабавципонуђачукојемједодељенуговорурокуод 8(словима: осам) данаод</w:t>
      </w:r>
      <w:r w:rsidR="007F1A2C">
        <w:rPr>
          <w:lang w:val="sr-Cyrl-CS"/>
        </w:rPr>
        <w:t xml:space="preserve"> дана</w:t>
      </w:r>
      <w:r w:rsidRPr="000726BA">
        <w:rPr>
          <w:lang w:val="sr-Cyrl-CS"/>
        </w:rPr>
        <w:t>протекароказаподношењезахтевазазаштитуправа.</w:t>
      </w:r>
    </w:p>
    <w:p w14:paraId="0914B709" w14:textId="77777777" w:rsidR="00D2092C" w:rsidRPr="0094103A" w:rsidRDefault="00D85F5C" w:rsidP="00D1184B">
      <w:pPr>
        <w:rPr>
          <w:rFonts w:cs="Arial"/>
          <w:kern w:val="3"/>
          <w:lang w:val="ru-RU"/>
        </w:rPr>
      </w:pPr>
      <w:r w:rsidRPr="002B25F5">
        <w:rPr>
          <w:rFonts w:cs="Arial"/>
          <w:kern w:val="3"/>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7ABE87BE" w14:textId="77777777" w:rsidR="008404A7" w:rsidRDefault="008404A7" w:rsidP="008404A7">
      <w:pPr>
        <w:pStyle w:val="CommentText"/>
        <w:rPr>
          <w:sz w:val="22"/>
          <w:szCs w:val="22"/>
        </w:rPr>
      </w:pPr>
      <w:r w:rsidRPr="008077C5">
        <w:rPr>
          <w:rFonts w:eastAsia="Calibri" w:cs="Arial"/>
          <w:sz w:val="22"/>
          <w:szCs w:val="22"/>
        </w:rPr>
        <w:t xml:space="preserve">Уговор се сматра закљученим након потписивања од стране законских заступника Уговорних страна, </w:t>
      </w:r>
      <w:r>
        <w:rPr>
          <w:sz w:val="22"/>
          <w:szCs w:val="22"/>
        </w:rPr>
        <w:t>а ступа на снагу када П</w:t>
      </w:r>
      <w:r w:rsidRPr="008077C5">
        <w:rPr>
          <w:sz w:val="22"/>
          <w:szCs w:val="22"/>
        </w:rPr>
        <w:t>родавац доста</w:t>
      </w:r>
      <w:r>
        <w:rPr>
          <w:sz w:val="22"/>
          <w:szCs w:val="22"/>
        </w:rPr>
        <w:t>ви средство финансијског обезбеђ</w:t>
      </w:r>
      <w:r w:rsidRPr="008077C5">
        <w:rPr>
          <w:sz w:val="22"/>
          <w:szCs w:val="22"/>
        </w:rPr>
        <w:t>ења</w:t>
      </w:r>
      <w:r>
        <w:rPr>
          <w:sz w:val="22"/>
          <w:szCs w:val="22"/>
        </w:rPr>
        <w:t xml:space="preserve"> за добро извршење посла.</w:t>
      </w:r>
    </w:p>
    <w:p w14:paraId="7A6A7C0E" w14:textId="77777777" w:rsidR="002B25F5" w:rsidRPr="007379F4" w:rsidRDefault="002B25F5" w:rsidP="002B25F5">
      <w:pPr>
        <w:rPr>
          <w:lang w:val="sr-Cyrl-CS"/>
        </w:rPr>
      </w:pPr>
      <w:r w:rsidRPr="002B25F5">
        <w:rPr>
          <w:rFonts w:cs="Arial"/>
          <w:kern w:val="3"/>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622624FD" w14:textId="77777777" w:rsidR="003627DC" w:rsidRPr="003627DC" w:rsidRDefault="003627DC" w:rsidP="002B25F5">
      <w:pPr>
        <w:pStyle w:val="KDParagraf"/>
        <w:spacing w:before="0"/>
        <w:rPr>
          <w:rFonts w:eastAsia="TimesNewRomanPSMT" w:cs="Arial"/>
          <w:lang w:val="sr-Cyrl-CS"/>
        </w:rPr>
      </w:pPr>
    </w:p>
    <w:p w14:paraId="6C65DA25" w14:textId="77777777" w:rsidR="00D1184B" w:rsidRPr="00F87EC1" w:rsidRDefault="00D1184B" w:rsidP="00D1184B">
      <w:pPr>
        <w:pStyle w:val="KDPodnaslov2"/>
        <w:spacing w:before="0" w:after="60"/>
        <w:jc w:val="both"/>
        <w:rPr>
          <w:rFonts w:cs="Arial"/>
          <w:noProof/>
          <w:lang w:val="sr-Cyrl-CS"/>
        </w:rPr>
      </w:pPr>
      <w:r>
        <w:rPr>
          <w:rFonts w:cs="Arial"/>
          <w:noProof/>
          <w:lang w:val="sr-Cyrl-CS"/>
        </w:rPr>
        <w:t xml:space="preserve">6.28 </w:t>
      </w:r>
      <w:r w:rsidR="00D806A3">
        <w:rPr>
          <w:rFonts w:cs="Arial"/>
          <w:noProof/>
          <w:lang w:val="sr-Cyrl-CS"/>
        </w:rPr>
        <w:t xml:space="preserve"> </w:t>
      </w:r>
      <w:r w:rsidRPr="00BB381A">
        <w:rPr>
          <w:rFonts w:cs="Arial"/>
          <w:noProof/>
          <w:lang w:val="sr-Cyrl-CS"/>
        </w:rPr>
        <w:t>Измене током трајања уговора</w:t>
      </w:r>
    </w:p>
    <w:p w14:paraId="1A6EAE49" w14:textId="77777777" w:rsidR="00D1184B" w:rsidRPr="00BB381A" w:rsidRDefault="00D1184B" w:rsidP="00D1184B">
      <w:pPr>
        <w:spacing w:before="0"/>
        <w:rPr>
          <w:rFonts w:cs="Arial"/>
          <w:noProof/>
          <w:lang w:val="sr-Cyrl-CS" w:eastAsia="sr-Latn-CS"/>
        </w:rPr>
      </w:pPr>
      <w:r>
        <w:rPr>
          <w:rFonts w:cs="Arial"/>
          <w:noProof/>
          <w:lang w:val="sr-Cyrl-CS" w:eastAsia="sr-Latn-CS"/>
        </w:rPr>
        <w:t>Наручилац може након закључења У</w:t>
      </w:r>
      <w:r w:rsidRPr="00BB381A">
        <w:rPr>
          <w:rFonts w:cs="Arial"/>
          <w:noProof/>
          <w:lang w:val="sr-Cyrl-CS" w:eastAsia="sr-Latn-CS"/>
        </w:rPr>
        <w:t>говора о јавној набавци без спровођења поступка јавне набавке повећати обим предмета набавке до лимита прописаног чланом 115. с</w:t>
      </w:r>
      <w:r>
        <w:rPr>
          <w:rFonts w:cs="Arial"/>
          <w:noProof/>
          <w:lang w:val="sr-Cyrl-CS" w:eastAsia="sr-Latn-CS"/>
        </w:rPr>
        <w:t>тав 1. Закона</w:t>
      </w:r>
      <w:r w:rsidRPr="00BB381A">
        <w:rPr>
          <w:rFonts w:cs="Arial"/>
          <w:noProof/>
          <w:lang w:val="sr-Cyrl-CS" w:eastAsia="sr-Latn-CS"/>
        </w:rPr>
        <w:t>.</w:t>
      </w:r>
    </w:p>
    <w:p w14:paraId="2320EF47" w14:textId="77777777" w:rsidR="00C92CAB" w:rsidRDefault="00D1184B" w:rsidP="00C92CAB">
      <w:pPr>
        <w:spacing w:before="0"/>
        <w:rPr>
          <w:rFonts w:cs="Arial"/>
          <w:noProof/>
          <w:lang w:val="sr-Cyrl-CS" w:eastAsia="sr-Latn-CS"/>
        </w:rPr>
      </w:pPr>
      <w:r w:rsidRPr="00BB381A">
        <w:rPr>
          <w:rFonts w:cs="Arial"/>
          <w:noProof/>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w:t>
      </w:r>
      <w:r>
        <w:rPr>
          <w:rFonts w:cs="Arial"/>
          <w:noProof/>
          <w:lang w:val="sr-Cyrl-CS" w:eastAsia="sr-Latn-CS"/>
        </w:rPr>
        <w:t>а од вредности из члана 124а Закона</w:t>
      </w:r>
      <w:r w:rsidRPr="00BB381A">
        <w:rPr>
          <w:rFonts w:cs="Arial"/>
          <w:noProof/>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41883895" w14:textId="77777777" w:rsidR="00591E86" w:rsidRDefault="00D1184B" w:rsidP="00C92CAB">
      <w:pPr>
        <w:spacing w:before="0"/>
        <w:rPr>
          <w:rFonts w:cs="Arial"/>
          <w:noProof/>
          <w:lang w:val="sr-Cyrl-CS" w:eastAsia="sr-Latn-CS"/>
        </w:rPr>
      </w:pPr>
      <w:r w:rsidRPr="000756F1">
        <w:rPr>
          <w:rFonts w:cs="Arial"/>
          <w:noProof/>
          <w:lang w:val="sr-Cyrl-CS" w:eastAsia="sr-Latn-CS"/>
        </w:rPr>
        <w:t xml:space="preserve">Након закључења уговора о јавној набавци Наручилац може да дозволи промену цене </w:t>
      </w:r>
      <w:r w:rsidRPr="00826B13">
        <w:rPr>
          <w:rFonts w:cs="Arial"/>
          <w:noProof/>
          <w:lang w:val="sr-Cyrl-CS" w:eastAsia="sr-Latn-CS"/>
        </w:rPr>
        <w:t>и других битних елемената уговора из објективних разлога</w:t>
      </w:r>
      <w:r>
        <w:rPr>
          <w:rFonts w:cs="Arial"/>
          <w:noProof/>
          <w:lang w:val="sr-Cyrl-CS" w:eastAsia="sr-Latn-CS"/>
        </w:rPr>
        <w:t>,</w:t>
      </w:r>
      <w:r w:rsidRPr="00266387">
        <w:rPr>
          <w:rFonts w:cs="Arial"/>
          <w:noProof/>
          <w:lang w:val="sr-Cyrl-CS" w:eastAsia="sr-Latn-CS"/>
        </w:rPr>
        <w:t>односно виша сила, измена важећих законских прописа, мере државних органа и измењене околности на тржишту настале услед више</w:t>
      </w:r>
      <w:r>
        <w:rPr>
          <w:rFonts w:cs="Arial"/>
          <w:noProof/>
          <w:lang w:val="sr-Cyrl-CS" w:eastAsia="sr-Latn-CS"/>
        </w:rPr>
        <w:t xml:space="preserve"> силе.</w:t>
      </w:r>
    </w:p>
    <w:p w14:paraId="21EF720A" w14:textId="77777777" w:rsidR="00D63097" w:rsidRDefault="00D63097" w:rsidP="00C92CAB">
      <w:pPr>
        <w:spacing w:before="0"/>
        <w:rPr>
          <w:rFonts w:cs="Arial"/>
          <w:noProof/>
          <w:lang w:val="sr-Cyrl-CS" w:eastAsia="sr-Latn-CS"/>
        </w:rPr>
      </w:pPr>
    </w:p>
    <w:p w14:paraId="79F6AF2A" w14:textId="77777777" w:rsidR="003F68C7" w:rsidRDefault="003F68C7" w:rsidP="00C92CAB">
      <w:pPr>
        <w:spacing w:before="0"/>
        <w:rPr>
          <w:rFonts w:cs="Arial"/>
          <w:noProof/>
          <w:lang w:val="sr-Cyrl-CS" w:eastAsia="sr-Latn-CS"/>
        </w:rPr>
      </w:pPr>
    </w:p>
    <w:p w14:paraId="07AACDAE" w14:textId="77777777" w:rsidR="003F68C7" w:rsidRDefault="003F68C7" w:rsidP="00C92CAB">
      <w:pPr>
        <w:spacing w:before="0"/>
        <w:rPr>
          <w:rFonts w:cs="Arial"/>
          <w:noProof/>
          <w:lang w:val="sr-Cyrl-CS" w:eastAsia="sr-Latn-CS"/>
        </w:rPr>
      </w:pPr>
    </w:p>
    <w:p w14:paraId="3EA14395" w14:textId="77777777" w:rsidR="003F68C7" w:rsidRDefault="003F68C7" w:rsidP="00C92CAB">
      <w:pPr>
        <w:spacing w:before="0"/>
        <w:rPr>
          <w:rFonts w:cs="Arial"/>
          <w:noProof/>
          <w:lang w:val="sr-Cyrl-CS" w:eastAsia="sr-Latn-CS"/>
        </w:rPr>
      </w:pPr>
    </w:p>
    <w:p w14:paraId="4BAA8DE2" w14:textId="77777777" w:rsidR="003F68C7" w:rsidRDefault="003F68C7" w:rsidP="00C92CAB">
      <w:pPr>
        <w:spacing w:before="0"/>
        <w:rPr>
          <w:rFonts w:cs="Arial"/>
          <w:noProof/>
          <w:lang w:val="sr-Cyrl-CS" w:eastAsia="sr-Latn-CS"/>
        </w:rPr>
      </w:pPr>
    </w:p>
    <w:p w14:paraId="69120060" w14:textId="77777777" w:rsidR="003F68C7" w:rsidRDefault="003F68C7" w:rsidP="00C92CAB">
      <w:pPr>
        <w:spacing w:before="0"/>
        <w:rPr>
          <w:rFonts w:cs="Arial"/>
          <w:noProof/>
          <w:lang w:val="sr-Cyrl-CS" w:eastAsia="sr-Latn-CS"/>
        </w:rPr>
      </w:pPr>
    </w:p>
    <w:p w14:paraId="72A54494" w14:textId="77777777" w:rsidR="003F68C7" w:rsidRDefault="003F68C7" w:rsidP="00C92CAB">
      <w:pPr>
        <w:spacing w:before="0"/>
        <w:rPr>
          <w:rFonts w:cs="Arial"/>
          <w:noProof/>
          <w:lang w:val="sr-Cyrl-CS" w:eastAsia="sr-Latn-CS"/>
        </w:rPr>
      </w:pPr>
    </w:p>
    <w:p w14:paraId="4944DC93" w14:textId="77777777" w:rsidR="003F68C7" w:rsidRDefault="003F68C7" w:rsidP="00C92CAB">
      <w:pPr>
        <w:spacing w:before="0"/>
        <w:rPr>
          <w:rFonts w:cs="Arial"/>
          <w:noProof/>
          <w:lang w:val="sr-Cyrl-CS" w:eastAsia="sr-Latn-CS"/>
        </w:rPr>
      </w:pPr>
    </w:p>
    <w:p w14:paraId="71CEC226" w14:textId="77777777" w:rsidR="003F68C7" w:rsidRDefault="003F68C7" w:rsidP="00C92CAB">
      <w:pPr>
        <w:spacing w:before="0"/>
        <w:rPr>
          <w:rFonts w:cs="Arial"/>
          <w:noProof/>
          <w:lang w:val="sr-Cyrl-CS" w:eastAsia="sr-Latn-CS"/>
        </w:rPr>
      </w:pPr>
    </w:p>
    <w:p w14:paraId="23FB2856" w14:textId="77777777" w:rsidR="003F68C7" w:rsidRDefault="003F68C7" w:rsidP="00C92CAB">
      <w:pPr>
        <w:spacing w:before="0"/>
        <w:rPr>
          <w:rFonts w:cs="Arial"/>
          <w:noProof/>
          <w:lang w:val="sr-Cyrl-CS" w:eastAsia="sr-Latn-CS"/>
        </w:rPr>
      </w:pPr>
    </w:p>
    <w:p w14:paraId="754740E2" w14:textId="77777777" w:rsidR="003F68C7" w:rsidRDefault="003F68C7" w:rsidP="00C92CAB">
      <w:pPr>
        <w:spacing w:before="0"/>
        <w:rPr>
          <w:rFonts w:cs="Arial"/>
          <w:noProof/>
          <w:lang w:val="sr-Cyrl-CS" w:eastAsia="sr-Latn-CS"/>
        </w:rPr>
      </w:pPr>
    </w:p>
    <w:p w14:paraId="49910F8B" w14:textId="77777777" w:rsidR="003F68C7" w:rsidRDefault="003F68C7" w:rsidP="00C92CAB">
      <w:pPr>
        <w:spacing w:before="0"/>
        <w:rPr>
          <w:rFonts w:cs="Arial"/>
          <w:noProof/>
          <w:lang w:val="sr-Cyrl-CS" w:eastAsia="sr-Latn-CS"/>
        </w:rPr>
      </w:pPr>
    </w:p>
    <w:p w14:paraId="5D0E21A2" w14:textId="364BC270" w:rsidR="003F68C7" w:rsidRDefault="003F68C7" w:rsidP="00C92CAB">
      <w:pPr>
        <w:spacing w:before="0"/>
        <w:rPr>
          <w:rFonts w:cs="Arial"/>
          <w:noProof/>
          <w:lang w:val="sr-Cyrl-CS" w:eastAsia="sr-Latn-CS"/>
        </w:rPr>
      </w:pPr>
    </w:p>
    <w:p w14:paraId="136F2452" w14:textId="261019DF" w:rsidR="004606B0" w:rsidRDefault="004606B0" w:rsidP="00C92CAB">
      <w:pPr>
        <w:spacing w:before="0"/>
        <w:rPr>
          <w:rFonts w:cs="Arial"/>
          <w:noProof/>
          <w:lang w:val="sr-Cyrl-CS" w:eastAsia="sr-Latn-CS"/>
        </w:rPr>
      </w:pPr>
    </w:p>
    <w:p w14:paraId="52BD3A88" w14:textId="189E141B" w:rsidR="004606B0" w:rsidRDefault="004606B0" w:rsidP="00C92CAB">
      <w:pPr>
        <w:spacing w:before="0"/>
        <w:rPr>
          <w:rFonts w:cs="Arial"/>
          <w:noProof/>
          <w:lang w:val="sr-Cyrl-CS" w:eastAsia="sr-Latn-CS"/>
        </w:rPr>
      </w:pPr>
    </w:p>
    <w:p w14:paraId="03761EB6" w14:textId="7812A090" w:rsidR="004606B0" w:rsidRDefault="004606B0" w:rsidP="00C92CAB">
      <w:pPr>
        <w:spacing w:before="0"/>
        <w:rPr>
          <w:rFonts w:cs="Arial"/>
          <w:noProof/>
          <w:lang w:val="sr-Cyrl-CS" w:eastAsia="sr-Latn-CS"/>
        </w:rPr>
      </w:pPr>
    </w:p>
    <w:p w14:paraId="7DA6AC32" w14:textId="308692E1" w:rsidR="004606B0" w:rsidRDefault="004606B0" w:rsidP="00C92CAB">
      <w:pPr>
        <w:spacing w:before="0"/>
        <w:rPr>
          <w:rFonts w:cs="Arial"/>
          <w:noProof/>
          <w:lang w:val="sr-Cyrl-CS" w:eastAsia="sr-Latn-CS"/>
        </w:rPr>
      </w:pPr>
    </w:p>
    <w:p w14:paraId="35BD86EF" w14:textId="6B38B53C" w:rsidR="004606B0" w:rsidRDefault="004606B0" w:rsidP="00C92CAB">
      <w:pPr>
        <w:spacing w:before="0"/>
        <w:rPr>
          <w:rFonts w:cs="Arial"/>
          <w:noProof/>
          <w:lang w:val="sr-Cyrl-CS" w:eastAsia="sr-Latn-CS"/>
        </w:rPr>
      </w:pPr>
    </w:p>
    <w:p w14:paraId="798DA692" w14:textId="7A839DB7" w:rsidR="004606B0" w:rsidRDefault="004606B0" w:rsidP="00C92CAB">
      <w:pPr>
        <w:spacing w:before="0"/>
        <w:rPr>
          <w:rFonts w:cs="Arial"/>
          <w:noProof/>
          <w:lang w:val="sr-Cyrl-CS" w:eastAsia="sr-Latn-CS"/>
        </w:rPr>
      </w:pPr>
    </w:p>
    <w:p w14:paraId="264664E7" w14:textId="254E74EA" w:rsidR="004606B0" w:rsidRDefault="004606B0" w:rsidP="00C92CAB">
      <w:pPr>
        <w:spacing w:before="0"/>
        <w:rPr>
          <w:rFonts w:cs="Arial"/>
          <w:noProof/>
          <w:lang w:val="sr-Cyrl-CS" w:eastAsia="sr-Latn-CS"/>
        </w:rPr>
      </w:pPr>
    </w:p>
    <w:p w14:paraId="4DE7ECE7" w14:textId="4758EA8B" w:rsidR="004606B0" w:rsidRDefault="004606B0" w:rsidP="00C92CAB">
      <w:pPr>
        <w:spacing w:before="0"/>
        <w:rPr>
          <w:rFonts w:cs="Arial"/>
          <w:noProof/>
          <w:lang w:val="sr-Cyrl-CS" w:eastAsia="sr-Latn-CS"/>
        </w:rPr>
      </w:pPr>
    </w:p>
    <w:p w14:paraId="392ABB46" w14:textId="2465EEF8" w:rsidR="004606B0" w:rsidRDefault="004606B0" w:rsidP="00C92CAB">
      <w:pPr>
        <w:spacing w:before="0"/>
        <w:rPr>
          <w:rFonts w:cs="Arial"/>
          <w:noProof/>
          <w:lang w:val="sr-Cyrl-CS" w:eastAsia="sr-Latn-CS"/>
        </w:rPr>
      </w:pPr>
    </w:p>
    <w:p w14:paraId="758D579D" w14:textId="77777777" w:rsidR="004606B0" w:rsidRDefault="004606B0" w:rsidP="00C92CAB">
      <w:pPr>
        <w:spacing w:before="0"/>
        <w:rPr>
          <w:rFonts w:cs="Arial"/>
          <w:noProof/>
          <w:lang w:val="sr-Cyrl-CS" w:eastAsia="sr-Latn-CS"/>
        </w:rPr>
      </w:pPr>
    </w:p>
    <w:p w14:paraId="022D3167" w14:textId="77777777" w:rsidR="003F68C7" w:rsidRDefault="003F68C7" w:rsidP="00C92CAB">
      <w:pPr>
        <w:spacing w:before="0"/>
        <w:rPr>
          <w:rFonts w:cs="Arial"/>
          <w:noProof/>
          <w:lang w:val="sr-Cyrl-CS" w:eastAsia="sr-Latn-CS"/>
        </w:rPr>
      </w:pPr>
    </w:p>
    <w:p w14:paraId="1ACCDEF6" w14:textId="77777777" w:rsidR="003F68C7" w:rsidRDefault="003F68C7" w:rsidP="00C92CAB">
      <w:pPr>
        <w:spacing w:before="0"/>
        <w:rPr>
          <w:rFonts w:cs="Arial"/>
          <w:noProof/>
          <w:lang w:val="sr-Cyrl-CS" w:eastAsia="sr-Latn-CS"/>
        </w:rPr>
      </w:pPr>
    </w:p>
    <w:p w14:paraId="40925318" w14:textId="77777777" w:rsidR="003F68C7" w:rsidRDefault="003F68C7" w:rsidP="00C92CAB">
      <w:pPr>
        <w:spacing w:before="0"/>
        <w:rPr>
          <w:rFonts w:cs="Arial"/>
          <w:noProof/>
          <w:lang w:val="sr-Cyrl-CS" w:eastAsia="sr-Latn-CS"/>
        </w:rPr>
      </w:pPr>
    </w:p>
    <w:p w14:paraId="0474AD65" w14:textId="77777777" w:rsidR="00155A43" w:rsidRDefault="00155A43" w:rsidP="00C92CAB">
      <w:pPr>
        <w:spacing w:before="0"/>
        <w:rPr>
          <w:rFonts w:cs="Arial"/>
          <w:noProof/>
          <w:lang w:val="sr-Cyrl-CS" w:eastAsia="sr-Latn-CS"/>
        </w:rPr>
      </w:pPr>
    </w:p>
    <w:p w14:paraId="0B2CBE75" w14:textId="77777777" w:rsidR="00155A43" w:rsidRDefault="00155A43" w:rsidP="00C92CAB">
      <w:pPr>
        <w:spacing w:before="0"/>
        <w:rPr>
          <w:rFonts w:cs="Arial"/>
          <w:noProof/>
          <w:lang w:val="sr-Cyrl-CS" w:eastAsia="sr-Latn-CS"/>
        </w:rPr>
      </w:pPr>
    </w:p>
    <w:p w14:paraId="4E933BE9" w14:textId="77777777" w:rsidR="00155A43" w:rsidRDefault="00155A43" w:rsidP="00C92CAB">
      <w:pPr>
        <w:spacing w:before="0"/>
        <w:rPr>
          <w:rFonts w:cs="Arial"/>
          <w:noProof/>
          <w:lang w:val="sr-Cyrl-CS" w:eastAsia="sr-Latn-CS"/>
        </w:rPr>
      </w:pPr>
    </w:p>
    <w:p w14:paraId="016E3656" w14:textId="77777777" w:rsidR="00155A43" w:rsidRDefault="00155A43" w:rsidP="00C92CAB">
      <w:pPr>
        <w:spacing w:before="0"/>
        <w:rPr>
          <w:rFonts w:cs="Arial"/>
          <w:noProof/>
          <w:lang w:val="sr-Cyrl-CS" w:eastAsia="sr-Latn-CS"/>
        </w:rPr>
      </w:pPr>
    </w:p>
    <w:p w14:paraId="7C2728CD" w14:textId="77777777" w:rsidR="00155A43" w:rsidRDefault="00155A43" w:rsidP="00C92CAB">
      <w:pPr>
        <w:spacing w:before="0"/>
        <w:rPr>
          <w:rFonts w:cs="Arial"/>
          <w:noProof/>
          <w:lang w:val="sr-Cyrl-CS" w:eastAsia="sr-Latn-CS"/>
        </w:rPr>
      </w:pPr>
    </w:p>
    <w:p w14:paraId="076B7D8C" w14:textId="77777777" w:rsidR="003F68C7" w:rsidRDefault="003F68C7" w:rsidP="00C92CAB">
      <w:pPr>
        <w:spacing w:before="0"/>
        <w:rPr>
          <w:rFonts w:cs="Arial"/>
          <w:noProof/>
          <w:lang w:val="sr-Cyrl-CS" w:eastAsia="sr-Latn-CS"/>
        </w:rPr>
      </w:pPr>
    </w:p>
    <w:p w14:paraId="41BC26B2" w14:textId="77777777" w:rsidR="00F17DED" w:rsidRDefault="00F17DED" w:rsidP="00C92CAB">
      <w:pPr>
        <w:spacing w:before="0"/>
        <w:rPr>
          <w:rFonts w:cs="Arial"/>
          <w:noProof/>
          <w:lang w:val="sr-Cyrl-CS" w:eastAsia="sr-Latn-CS"/>
        </w:rPr>
      </w:pPr>
    </w:p>
    <w:p w14:paraId="791319D8" w14:textId="77777777" w:rsidR="00332694" w:rsidRPr="00D806A3" w:rsidRDefault="001955C5" w:rsidP="00256E42">
      <w:pPr>
        <w:pStyle w:val="KDObrazac"/>
        <w:numPr>
          <w:ilvl w:val="0"/>
          <w:numId w:val="27"/>
        </w:numPr>
        <w:spacing w:before="0"/>
        <w:jc w:val="left"/>
        <w:rPr>
          <w:noProof/>
          <w:sz w:val="24"/>
          <w:szCs w:val="24"/>
          <w:lang w:val="sr-Cyrl-CS"/>
        </w:rPr>
      </w:pPr>
      <w:r>
        <w:rPr>
          <w:noProof/>
          <w:sz w:val="24"/>
          <w:szCs w:val="24"/>
          <w:lang w:val="sr-Cyrl-CS"/>
        </w:rPr>
        <w:t>ОБРАСЦИ</w:t>
      </w:r>
    </w:p>
    <w:p w14:paraId="6CD36C8D" w14:textId="77777777" w:rsidR="00175DF4" w:rsidRPr="00731578" w:rsidRDefault="00175DF4" w:rsidP="00175DF4">
      <w:pPr>
        <w:pStyle w:val="KDObrazac"/>
        <w:rPr>
          <w:noProof/>
          <w:lang w:val="sr-Cyrl-CS"/>
        </w:rPr>
      </w:pPr>
      <w:r w:rsidRPr="00731578">
        <w:rPr>
          <w:noProof/>
          <w:lang w:val="sr-Cyrl-CS"/>
        </w:rPr>
        <w:t>ОБРАЗАЦ 1.</w:t>
      </w:r>
    </w:p>
    <w:p w14:paraId="05F84B72" w14:textId="77777777" w:rsidR="00175DF4" w:rsidRPr="00731578" w:rsidRDefault="00175DF4" w:rsidP="00175DF4">
      <w:pPr>
        <w:spacing w:before="0"/>
        <w:jc w:val="center"/>
        <w:rPr>
          <w:rStyle w:val="BookTitle"/>
          <w:rFonts w:cs="Arial"/>
          <w:noProof/>
          <w:lang w:val="sr-Cyrl-CS"/>
        </w:rPr>
      </w:pPr>
      <w:r w:rsidRPr="00731578">
        <w:rPr>
          <w:rStyle w:val="BookTitle"/>
          <w:rFonts w:cs="Arial"/>
          <w:noProof/>
          <w:lang w:val="sr-Cyrl-CS"/>
        </w:rPr>
        <w:t>ОБРАЗАЦ ПОНУДЕ</w:t>
      </w:r>
    </w:p>
    <w:p w14:paraId="21730F63" w14:textId="77777777" w:rsidR="00175DF4" w:rsidRPr="00BB381A" w:rsidRDefault="00175DF4" w:rsidP="00175DF4">
      <w:pPr>
        <w:spacing w:before="0"/>
        <w:rPr>
          <w:rStyle w:val="BookTitle"/>
          <w:rFonts w:cs="Arial"/>
          <w:noProof/>
          <w:sz w:val="24"/>
          <w:szCs w:val="24"/>
          <w:lang w:val="sr-Cyrl-CS"/>
        </w:rPr>
      </w:pPr>
    </w:p>
    <w:p w14:paraId="5621FA91" w14:textId="5A5CF04B" w:rsidR="00175DF4" w:rsidRDefault="00175DF4" w:rsidP="00175DF4">
      <w:pPr>
        <w:spacing w:before="0"/>
        <w:rPr>
          <w:rFonts w:eastAsia="TimesNewRomanPS-BoldMT" w:cs="Arial"/>
          <w:bCs/>
          <w:noProof/>
          <w:color w:val="000000" w:themeColor="text1"/>
          <w:lang w:val="sr-Cyrl-CS"/>
        </w:rPr>
      </w:pPr>
      <w:r w:rsidRPr="00BB381A">
        <w:rPr>
          <w:rFonts w:eastAsia="TimesNewRomanPS-BoldMT" w:cs="Arial"/>
          <w:bCs/>
          <w:noProof/>
          <w:color w:val="000000"/>
          <w:lang w:val="sr-Cyrl-CS"/>
        </w:rPr>
        <w:t>Понуда</w:t>
      </w:r>
      <w:r>
        <w:rPr>
          <w:rFonts w:eastAsia="TimesNewRomanPS-BoldMT" w:cs="Arial"/>
          <w:bCs/>
          <w:noProof/>
          <w:color w:val="000000"/>
          <w:lang w:val="sr-Cyrl-CS"/>
        </w:rPr>
        <w:t xml:space="preserve"> бр._________ од _______________</w:t>
      </w:r>
      <w:r w:rsidRPr="00BB381A">
        <w:rPr>
          <w:rFonts w:eastAsia="TimesNewRomanPS-BoldMT" w:cs="Arial"/>
          <w:bCs/>
          <w:noProof/>
          <w:color w:val="000000"/>
          <w:lang w:val="sr-Cyrl-CS"/>
        </w:rPr>
        <w:t xml:space="preserve"> за  отворени поступак јавне набавке– </w:t>
      </w:r>
      <w:r>
        <w:rPr>
          <w:rFonts w:eastAsia="TimesNewRomanPS-BoldMT" w:cs="Arial"/>
          <w:bCs/>
          <w:noProof/>
          <w:color w:val="000000" w:themeColor="text1"/>
          <w:lang w:val="sr-Cyrl-CS"/>
        </w:rPr>
        <w:t xml:space="preserve">добра </w:t>
      </w:r>
      <w:r w:rsidR="00D806A3" w:rsidRPr="00BB381A">
        <w:rPr>
          <w:rFonts w:cs="Arial"/>
          <w:noProof/>
          <w:lang w:val="sr-Cyrl-CS"/>
        </w:rPr>
        <w:t>»</w:t>
      </w:r>
      <w:r w:rsidR="0094103A" w:rsidRPr="0094103A">
        <w:rPr>
          <w:rFonts w:cs="Arial"/>
          <w:noProof/>
        </w:rPr>
        <w:t xml:space="preserve"> </w:t>
      </w:r>
      <w:r w:rsidR="0094103A" w:rsidRPr="00145C6C">
        <w:rPr>
          <w:rFonts w:cs="Arial"/>
          <w:noProof/>
        </w:rPr>
        <w:t xml:space="preserve">Набавка </w:t>
      </w:r>
      <w:r w:rsidR="0094103A" w:rsidRPr="00145C6C">
        <w:rPr>
          <w:rFonts w:cs="Arial"/>
          <w:noProof/>
          <w:lang w:val="sr-Cyrl-RS"/>
        </w:rPr>
        <w:t>недостајуће машинске опреме и репро-материјала за израду челичне конструкције тр</w:t>
      </w:r>
      <w:r w:rsidR="000D717D">
        <w:rPr>
          <w:rFonts w:cs="Arial"/>
          <w:noProof/>
          <w:lang w:val="sr-Cyrl-RS"/>
        </w:rPr>
        <w:t>а</w:t>
      </w:r>
      <w:r w:rsidR="0094103A" w:rsidRPr="00145C6C">
        <w:rPr>
          <w:rFonts w:cs="Arial"/>
          <w:noProof/>
          <w:lang w:val="sr-Cyrl-RS"/>
        </w:rPr>
        <w:t>нспортера и његово опремање ОПРЕМА ЗА ТРАНСПОРТЕР Б-1600</w:t>
      </w:r>
      <w:r w:rsidR="0094103A">
        <w:rPr>
          <w:rFonts w:cs="Arial"/>
          <w:noProof/>
          <w:lang w:val="sr-Cyrl-CS"/>
        </w:rPr>
        <w:t>«, обликована у 15</w:t>
      </w:r>
      <w:r w:rsidR="00D806A3">
        <w:rPr>
          <w:rFonts w:cs="Arial"/>
          <w:noProof/>
          <w:lang w:val="sr-Cyrl-CS"/>
        </w:rPr>
        <w:t xml:space="preserve"> партија, </w:t>
      </w:r>
      <w:r w:rsidR="00D806A3">
        <w:rPr>
          <w:rFonts w:eastAsia="TimesNewRomanPS-BoldMT" w:cs="Arial"/>
          <w:bCs/>
          <w:noProof/>
          <w:color w:val="000000" w:themeColor="text1"/>
          <w:lang w:val="sr-Cyrl-CS"/>
        </w:rPr>
        <w:t>број</w:t>
      </w:r>
      <w:r w:rsidRPr="00BB381A">
        <w:rPr>
          <w:rFonts w:eastAsia="TimesNewRomanPS-BoldMT" w:cs="Arial"/>
          <w:bCs/>
          <w:noProof/>
          <w:color w:val="000000" w:themeColor="text1"/>
          <w:lang w:val="sr-Cyrl-CS"/>
        </w:rPr>
        <w:t xml:space="preserve"> </w:t>
      </w:r>
      <w:r w:rsidR="00155A43">
        <w:rPr>
          <w:rFonts w:eastAsia="TimesNewRomanPS-BoldMT" w:cs="Arial"/>
          <w:bCs/>
          <w:noProof/>
          <w:color w:val="000000" w:themeColor="text1"/>
          <w:lang w:val="sr-Cyrl-CS"/>
        </w:rPr>
        <w:t xml:space="preserve"> </w:t>
      </w:r>
      <w:r w:rsidR="00D806A3">
        <w:rPr>
          <w:rFonts w:eastAsia="TimesNewRomanPS-BoldMT" w:cs="Arial"/>
          <w:bCs/>
          <w:noProof/>
          <w:color w:val="000000" w:themeColor="text1"/>
          <w:lang w:val="sr-Cyrl-CS"/>
        </w:rPr>
        <w:t>ЈН/</w:t>
      </w:r>
      <w:r w:rsidRPr="00BB381A">
        <w:rPr>
          <w:rFonts w:eastAsia="TimesNewRomanPS-BoldMT" w:cs="Arial"/>
          <w:bCs/>
          <w:noProof/>
          <w:color w:val="000000" w:themeColor="text1"/>
          <w:lang w:val="sr-Cyrl-CS"/>
        </w:rPr>
        <w:t>4000/</w:t>
      </w:r>
      <w:r w:rsidR="00A6517D">
        <w:rPr>
          <w:rFonts w:eastAsia="TimesNewRomanPS-BoldMT" w:cs="Arial"/>
          <w:bCs/>
          <w:noProof/>
          <w:color w:val="000000" w:themeColor="text1"/>
          <w:lang w:val="sr-Cyrl-CS"/>
        </w:rPr>
        <w:t>0383</w:t>
      </w:r>
      <w:r w:rsidR="0094103A">
        <w:rPr>
          <w:rFonts w:eastAsia="TimesNewRomanPS-BoldMT" w:cs="Arial"/>
          <w:bCs/>
          <w:noProof/>
          <w:color w:val="000000" w:themeColor="text1"/>
          <w:lang w:val="sr-Cyrl-CS"/>
        </w:rPr>
        <w:t>/2018 (1919/2018)</w:t>
      </w:r>
    </w:p>
    <w:p w14:paraId="70966FF4" w14:textId="77777777" w:rsidR="00EA0CA9" w:rsidRDefault="00EA0CA9" w:rsidP="00175DF4">
      <w:pPr>
        <w:spacing w:before="0"/>
        <w:rPr>
          <w:rFonts w:eastAsia="TimesNewRomanPS-BoldMT" w:cs="Arial"/>
          <w:bCs/>
          <w:noProof/>
          <w:color w:val="000000" w:themeColor="text1"/>
          <w:lang w:val="sr-Cyrl-CS"/>
        </w:rPr>
      </w:pPr>
    </w:p>
    <w:p w14:paraId="5651D754" w14:textId="77777777" w:rsidR="00EA0CA9" w:rsidRPr="00A96E45" w:rsidRDefault="00EA0CA9" w:rsidP="00EA0CA9">
      <w:pPr>
        <w:spacing w:before="0"/>
        <w:rPr>
          <w:rFonts w:cs="Arial"/>
          <w:b/>
          <w:bCs/>
          <w:iCs/>
          <w:noProof/>
          <w:sz w:val="24"/>
          <w:szCs w:val="24"/>
          <w:lang w:val="sr-Cyrl-CS"/>
        </w:rPr>
      </w:pPr>
      <w:r w:rsidRPr="00731578">
        <w:rPr>
          <w:rFonts w:cs="Arial"/>
          <w:b/>
          <w:bCs/>
          <w:iCs/>
          <w:noProof/>
          <w:lang w:val="sr-Cyrl-CS"/>
        </w:rPr>
        <w:t>1)ОПШТИ ПОДАЦИ О ПОНУЂАЧУ</w:t>
      </w:r>
    </w:p>
    <w:p w14:paraId="1CBE9CBE" w14:textId="77777777" w:rsidR="00EA0CA9" w:rsidRPr="00332694" w:rsidRDefault="00EA0CA9" w:rsidP="00EA0CA9">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EA0CA9" w:rsidRPr="00BB381A" w14:paraId="5FEEBB6B" w14:textId="77777777" w:rsidTr="000E03BF">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578FD5BA" w14:textId="77777777" w:rsidR="00EA0CA9" w:rsidRPr="00BB381A" w:rsidRDefault="00EA0CA9" w:rsidP="004606B0">
            <w:pPr>
              <w:spacing w:before="0"/>
              <w:ind w:firstLin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71CF5" w14:textId="77777777" w:rsidR="00EA0CA9" w:rsidRPr="00175DF4" w:rsidRDefault="00EA0CA9" w:rsidP="004606B0">
            <w:pPr>
              <w:spacing w:before="0"/>
              <w:ind w:firstLine="0"/>
              <w:jc w:val="left"/>
              <w:rPr>
                <w:rFonts w:cs="Arial"/>
                <w:bCs/>
                <w:iCs/>
                <w:noProof/>
                <w:lang w:val="sr-Cyrl-CS"/>
              </w:rPr>
            </w:pPr>
          </w:p>
        </w:tc>
      </w:tr>
      <w:tr w:rsidR="00EA0CA9" w:rsidRPr="00BB381A" w14:paraId="40BDB7F7" w14:textId="77777777" w:rsidTr="000E03BF">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6498DE99" w14:textId="77777777" w:rsidR="00EA0CA9" w:rsidRPr="00BB381A" w:rsidRDefault="00EA0CA9" w:rsidP="004606B0">
            <w:pPr>
              <w:spacing w:before="0"/>
              <w:ind w:firstLin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06E8B" w14:textId="77777777" w:rsidR="00EA0CA9" w:rsidRPr="00BB381A" w:rsidRDefault="00EA0CA9" w:rsidP="004606B0">
            <w:pPr>
              <w:spacing w:before="0"/>
              <w:ind w:firstLine="0"/>
              <w:jc w:val="left"/>
              <w:rPr>
                <w:rFonts w:cs="Arial"/>
                <w:b/>
                <w:bCs/>
                <w:iCs/>
                <w:noProof/>
                <w:lang w:val="sr-Cyrl-CS"/>
              </w:rPr>
            </w:pPr>
          </w:p>
        </w:tc>
      </w:tr>
      <w:tr w:rsidR="00EA0CA9" w:rsidRPr="00BB381A" w14:paraId="1D40B668" w14:textId="77777777" w:rsidTr="000E03BF">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49476708" w14:textId="77777777" w:rsidR="00EA0CA9" w:rsidRPr="00BB381A" w:rsidRDefault="00EA0CA9" w:rsidP="004606B0">
            <w:pPr>
              <w:spacing w:before="0"/>
              <w:ind w:firstLine="0"/>
              <w:jc w:val="left"/>
              <w:rPr>
                <w:rFonts w:cs="Arial"/>
                <w:iCs/>
                <w:noProof/>
                <w:lang w:val="sr-Cyrl-CS"/>
              </w:rPr>
            </w:pPr>
            <w:r w:rsidRPr="00BB381A">
              <w:rPr>
                <w:rFonts w:cs="Arial"/>
                <w:iCs/>
                <w:noProof/>
                <w:lang w:val="sr-Cyrl-CS"/>
              </w:rPr>
              <w:t>Врста правног лица</w:t>
            </w:r>
            <w:r>
              <w:rPr>
                <w:rFonts w:eastAsia="TimesNewRomanPSMT" w:cs="Arial"/>
                <w:bCs/>
                <w:i/>
                <w:sz w:val="20"/>
                <w:szCs w:val="20"/>
                <w:lang w:val="ru-RU"/>
              </w:rPr>
              <w:t xml:space="preserve">(микро, мало, средње, велико) </w:t>
            </w:r>
            <w:r>
              <w:rPr>
                <w:rFonts w:eastAsia="TimesNewRomanPSMT" w:cs="Arial"/>
                <w:bCs/>
                <w:i/>
                <w:sz w:val="20"/>
                <w:szCs w:val="20"/>
              </w:rPr>
              <w:t>или физичко лиц</w:t>
            </w:r>
            <w:r>
              <w:rPr>
                <w:rFonts w:eastAsia="TimesNewRomanPSMT" w:cs="Arial"/>
                <w:bCs/>
                <w:i/>
                <w:sz w:val="20"/>
                <w:szCs w:val="20"/>
                <w:lang w:val="sr-Cyrl-CS"/>
              </w:rPr>
              <w:t>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871C0" w14:textId="77777777" w:rsidR="00EA0CA9" w:rsidRPr="00BB381A" w:rsidRDefault="00EA0CA9" w:rsidP="004606B0">
            <w:pPr>
              <w:snapToGrid w:val="0"/>
              <w:spacing w:before="0"/>
              <w:ind w:firstLine="0"/>
              <w:jc w:val="left"/>
              <w:rPr>
                <w:rFonts w:cs="Arial"/>
                <w:b/>
                <w:bCs/>
                <w:iCs/>
                <w:noProof/>
                <w:lang w:val="sr-Cyrl-CS"/>
              </w:rPr>
            </w:pPr>
          </w:p>
        </w:tc>
      </w:tr>
      <w:tr w:rsidR="00EA0CA9" w:rsidRPr="00BB381A" w14:paraId="73C89D1C" w14:textId="77777777" w:rsidTr="000E03BF">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56A27D96" w14:textId="77777777" w:rsidR="00EA0CA9" w:rsidRPr="00BB381A" w:rsidRDefault="00EA0CA9" w:rsidP="004606B0">
            <w:pPr>
              <w:spacing w:before="0"/>
              <w:ind w:firstLin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8BA1C" w14:textId="77777777" w:rsidR="00EA0CA9" w:rsidRPr="00BB381A" w:rsidRDefault="00EA0CA9" w:rsidP="004606B0">
            <w:pPr>
              <w:spacing w:before="0"/>
              <w:ind w:firstLine="0"/>
              <w:jc w:val="left"/>
              <w:rPr>
                <w:rFonts w:cs="Arial"/>
                <w:b/>
                <w:bCs/>
                <w:iCs/>
                <w:noProof/>
                <w:lang w:val="sr-Cyrl-CS"/>
              </w:rPr>
            </w:pPr>
          </w:p>
        </w:tc>
      </w:tr>
      <w:tr w:rsidR="00EA0CA9" w:rsidRPr="00BB381A" w14:paraId="0D75A70C" w14:textId="77777777" w:rsidTr="000E03BF">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72402C50" w14:textId="77777777" w:rsidR="00EA0CA9" w:rsidRPr="00BB381A" w:rsidRDefault="00EA0CA9" w:rsidP="004606B0">
            <w:pPr>
              <w:spacing w:before="0"/>
              <w:ind w:firstLin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DDB1" w14:textId="77777777" w:rsidR="00EA0CA9" w:rsidRPr="00BB381A" w:rsidRDefault="00EA0CA9" w:rsidP="004606B0">
            <w:pPr>
              <w:snapToGrid w:val="0"/>
              <w:spacing w:before="0"/>
              <w:ind w:firstLine="0"/>
              <w:jc w:val="left"/>
              <w:rPr>
                <w:rFonts w:cs="Arial"/>
                <w:b/>
                <w:bCs/>
                <w:iCs/>
                <w:noProof/>
                <w:lang w:val="sr-Cyrl-CS"/>
              </w:rPr>
            </w:pPr>
          </w:p>
        </w:tc>
      </w:tr>
      <w:tr w:rsidR="00EA0CA9" w:rsidRPr="00BB381A" w14:paraId="41F0E3B3" w14:textId="77777777" w:rsidTr="000E03BF">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75961F5E" w14:textId="77777777" w:rsidR="00EA0CA9" w:rsidRPr="00BB381A" w:rsidRDefault="00EA0CA9" w:rsidP="004606B0">
            <w:pPr>
              <w:spacing w:before="0"/>
              <w:ind w:firstLin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E5934" w14:textId="77777777" w:rsidR="00EA0CA9" w:rsidRPr="00BB381A" w:rsidRDefault="00EA0CA9" w:rsidP="004606B0">
            <w:pPr>
              <w:spacing w:before="0"/>
              <w:ind w:firstLine="0"/>
              <w:jc w:val="left"/>
              <w:rPr>
                <w:rFonts w:cs="Arial"/>
                <w:b/>
                <w:bCs/>
                <w:iCs/>
                <w:noProof/>
                <w:lang w:val="sr-Cyrl-CS"/>
              </w:rPr>
            </w:pPr>
          </w:p>
        </w:tc>
      </w:tr>
      <w:tr w:rsidR="00EA0CA9" w:rsidRPr="00BB381A" w14:paraId="327918A4" w14:textId="77777777" w:rsidTr="000E03BF">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515C32A0" w14:textId="77777777" w:rsidR="00EA0CA9" w:rsidRPr="00BB381A" w:rsidRDefault="00EA0CA9" w:rsidP="004606B0">
            <w:pPr>
              <w:spacing w:before="0"/>
              <w:ind w:firstLin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F13D8" w14:textId="77777777" w:rsidR="00EA0CA9" w:rsidRPr="00BB381A" w:rsidRDefault="00EA0CA9" w:rsidP="004606B0">
            <w:pPr>
              <w:snapToGrid w:val="0"/>
              <w:spacing w:before="0"/>
              <w:ind w:firstLine="0"/>
              <w:jc w:val="left"/>
              <w:rPr>
                <w:rFonts w:cs="Arial"/>
                <w:b/>
                <w:bCs/>
                <w:iCs/>
                <w:noProof/>
                <w:lang w:val="sr-Cyrl-CS"/>
              </w:rPr>
            </w:pPr>
          </w:p>
        </w:tc>
      </w:tr>
      <w:tr w:rsidR="00EA0CA9" w:rsidRPr="00BB381A" w14:paraId="4F95AE19" w14:textId="77777777" w:rsidTr="000E03BF">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6AB316E1" w14:textId="77777777" w:rsidR="00EA0CA9" w:rsidRPr="00BB381A" w:rsidRDefault="00EA0CA9" w:rsidP="004606B0">
            <w:pPr>
              <w:spacing w:before="0"/>
              <w:ind w:firstLin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1A4A1" w14:textId="77777777" w:rsidR="00EA0CA9" w:rsidRPr="00BB381A" w:rsidRDefault="00EA0CA9" w:rsidP="004606B0">
            <w:pPr>
              <w:spacing w:before="0"/>
              <w:ind w:firstLine="0"/>
              <w:jc w:val="left"/>
              <w:rPr>
                <w:rFonts w:cs="Arial"/>
                <w:b/>
                <w:bCs/>
                <w:iCs/>
                <w:noProof/>
                <w:lang w:val="sr-Cyrl-CS"/>
              </w:rPr>
            </w:pPr>
          </w:p>
        </w:tc>
      </w:tr>
      <w:tr w:rsidR="00EA0CA9" w:rsidRPr="00BB381A" w14:paraId="5F31E31A" w14:textId="77777777" w:rsidTr="000E03BF">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3C44C76E" w14:textId="77777777" w:rsidR="00EA0CA9" w:rsidRPr="00BB381A" w:rsidRDefault="00EA0CA9" w:rsidP="004606B0">
            <w:pPr>
              <w:spacing w:before="0"/>
              <w:ind w:firstLin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39257" w14:textId="77777777" w:rsidR="00EA0CA9" w:rsidRPr="00BB381A" w:rsidRDefault="00EA0CA9" w:rsidP="004606B0">
            <w:pPr>
              <w:spacing w:before="0"/>
              <w:ind w:firstLine="0"/>
              <w:jc w:val="left"/>
              <w:rPr>
                <w:rFonts w:cs="Arial"/>
                <w:b/>
                <w:bCs/>
                <w:iCs/>
                <w:noProof/>
                <w:lang w:val="sr-Cyrl-CS"/>
              </w:rPr>
            </w:pPr>
          </w:p>
        </w:tc>
      </w:tr>
      <w:tr w:rsidR="00EA0CA9" w:rsidRPr="00BB381A" w14:paraId="797AB2D7" w14:textId="77777777" w:rsidTr="000E03BF">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17E251F0" w14:textId="77777777" w:rsidR="00EA0CA9" w:rsidRPr="00BB381A" w:rsidRDefault="00EA0CA9" w:rsidP="004606B0">
            <w:pPr>
              <w:spacing w:before="0"/>
              <w:ind w:firstLin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E1078" w14:textId="77777777" w:rsidR="00EA0CA9" w:rsidRPr="00BB381A" w:rsidRDefault="00EA0CA9" w:rsidP="004606B0">
            <w:pPr>
              <w:spacing w:before="0"/>
              <w:ind w:firstLine="0"/>
              <w:jc w:val="left"/>
              <w:rPr>
                <w:rFonts w:cs="Arial"/>
                <w:b/>
                <w:bCs/>
                <w:iCs/>
                <w:noProof/>
                <w:lang w:val="sr-Cyrl-CS"/>
              </w:rPr>
            </w:pPr>
          </w:p>
        </w:tc>
      </w:tr>
      <w:tr w:rsidR="00EA0CA9" w:rsidRPr="00BB381A" w14:paraId="63AD2302" w14:textId="77777777" w:rsidTr="000E03BF">
        <w:trPr>
          <w:trHeight w:val="624"/>
        </w:trPr>
        <w:tc>
          <w:tcPr>
            <w:tcW w:w="4621" w:type="dxa"/>
            <w:tcBorders>
              <w:top w:val="single" w:sz="4" w:space="0" w:color="000000"/>
              <w:left w:val="single" w:sz="4" w:space="0" w:color="000000"/>
              <w:bottom w:val="single" w:sz="4" w:space="0" w:color="000000"/>
            </w:tcBorders>
            <w:shd w:val="clear" w:color="auto" w:fill="auto"/>
            <w:vAlign w:val="center"/>
          </w:tcPr>
          <w:p w14:paraId="732BEDD8" w14:textId="77777777" w:rsidR="00EA0CA9" w:rsidRPr="00BB381A" w:rsidRDefault="00EA0CA9" w:rsidP="004606B0">
            <w:pPr>
              <w:spacing w:before="0"/>
              <w:ind w:firstLin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06E87" w14:textId="77777777" w:rsidR="00EA0CA9" w:rsidRPr="00BB381A" w:rsidRDefault="00EA0CA9" w:rsidP="004606B0">
            <w:pPr>
              <w:spacing w:before="0"/>
              <w:ind w:firstLine="0"/>
              <w:jc w:val="left"/>
              <w:rPr>
                <w:rFonts w:cs="Arial"/>
                <w:b/>
                <w:bCs/>
                <w:iCs/>
                <w:noProof/>
                <w:lang w:val="sr-Cyrl-CS"/>
              </w:rPr>
            </w:pPr>
          </w:p>
        </w:tc>
      </w:tr>
    </w:tbl>
    <w:p w14:paraId="0424E836" w14:textId="77777777" w:rsidR="00EA0CA9" w:rsidRDefault="00EA0CA9" w:rsidP="00EA0CA9">
      <w:pPr>
        <w:spacing w:before="0"/>
        <w:rPr>
          <w:rFonts w:cs="Arial"/>
          <w:noProof/>
          <w:lang w:val="sr-Cyrl-CS"/>
        </w:rPr>
      </w:pPr>
    </w:p>
    <w:p w14:paraId="16ED02FC" w14:textId="77777777" w:rsidR="00EA0CA9" w:rsidRPr="00BB381A" w:rsidRDefault="00EA0CA9" w:rsidP="00EA0CA9">
      <w:pPr>
        <w:spacing w:before="0"/>
        <w:rPr>
          <w:rFonts w:cs="Arial"/>
          <w:noProof/>
          <w:lang w:val="sr-Cyrl-CS"/>
        </w:rPr>
      </w:pPr>
    </w:p>
    <w:p w14:paraId="1D984D33" w14:textId="77777777" w:rsidR="00EA0CA9" w:rsidRPr="00BB381A" w:rsidRDefault="00EA0CA9" w:rsidP="00EA0CA9">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14:paraId="76D65439" w14:textId="77777777" w:rsidR="00EA0CA9" w:rsidRPr="00BB381A" w:rsidRDefault="00EA0CA9" w:rsidP="00EA0CA9">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EA0CA9" w:rsidRPr="00BB381A" w14:paraId="587AAD08" w14:textId="77777777" w:rsidTr="000E03BF">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9FF7A" w14:textId="77777777" w:rsidR="00EA0CA9" w:rsidRPr="00BB381A" w:rsidRDefault="00EA0CA9" w:rsidP="004606B0">
            <w:pPr>
              <w:spacing w:before="0"/>
              <w:ind w:firstLine="0"/>
              <w:jc w:val="center"/>
              <w:rPr>
                <w:rFonts w:eastAsia="TimesNewRomanPSMT" w:cs="Arial"/>
                <w:b/>
                <w:bCs/>
                <w:noProof/>
                <w:lang w:val="sr-Cyrl-CS"/>
              </w:rPr>
            </w:pPr>
            <w:r w:rsidRPr="00BB381A">
              <w:rPr>
                <w:rFonts w:eastAsia="TimesNewRomanPSMT" w:cs="Arial"/>
                <w:b/>
                <w:bCs/>
                <w:noProof/>
                <w:lang w:val="sr-Cyrl-CS"/>
              </w:rPr>
              <w:t>А) САМОСТАЛНО</w:t>
            </w:r>
          </w:p>
        </w:tc>
      </w:tr>
      <w:tr w:rsidR="00EA0CA9" w:rsidRPr="00BB381A" w14:paraId="23CE6E46" w14:textId="77777777" w:rsidTr="000E03BF">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CF135" w14:textId="77777777" w:rsidR="00EA0CA9" w:rsidRPr="00BB381A" w:rsidRDefault="00EA0CA9" w:rsidP="004606B0">
            <w:pPr>
              <w:spacing w:before="0"/>
              <w:ind w:firstLin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EA0CA9" w:rsidRPr="00BB381A" w14:paraId="7D36BF39" w14:textId="77777777" w:rsidTr="000E03BF">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93C2F" w14:textId="77777777" w:rsidR="00EA0CA9" w:rsidRPr="00BB381A" w:rsidRDefault="00EA0CA9" w:rsidP="004606B0">
            <w:pPr>
              <w:spacing w:before="0"/>
              <w:ind w:firstLine="0"/>
              <w:jc w:val="center"/>
              <w:rPr>
                <w:rFonts w:cs="Arial"/>
                <w:b/>
                <w:i/>
                <w:iCs/>
                <w:noProof/>
                <w:lang w:val="sr-Cyrl-CS"/>
              </w:rPr>
            </w:pPr>
            <w:r w:rsidRPr="00BB381A">
              <w:rPr>
                <w:rFonts w:eastAsia="TimesNewRomanPSMT" w:cs="Arial"/>
                <w:b/>
                <w:bCs/>
                <w:noProof/>
                <w:lang w:val="sr-Cyrl-CS"/>
              </w:rPr>
              <w:t>В) КАО ЗАЈЕДНИЧКУ ПОНУДУ</w:t>
            </w:r>
          </w:p>
        </w:tc>
      </w:tr>
    </w:tbl>
    <w:p w14:paraId="3852D9FB" w14:textId="77777777" w:rsidR="00EA0CA9" w:rsidRPr="00BB381A" w:rsidRDefault="00EA0CA9" w:rsidP="00EA0CA9">
      <w:pPr>
        <w:spacing w:before="0"/>
        <w:rPr>
          <w:rFonts w:cs="Arial"/>
          <w:b/>
          <w:i/>
          <w:iCs/>
          <w:noProof/>
          <w:lang w:val="sr-Cyrl-CS"/>
        </w:rPr>
      </w:pPr>
    </w:p>
    <w:p w14:paraId="5D8137CA" w14:textId="77777777" w:rsidR="00EA0CA9" w:rsidRPr="00BB381A" w:rsidRDefault="00EA0CA9" w:rsidP="00EA0CA9">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14636C5" w14:textId="77777777" w:rsidR="00EA0CA9" w:rsidRPr="004B6CB7" w:rsidRDefault="00EA0CA9" w:rsidP="00EA0CA9">
      <w:pPr>
        <w:spacing w:before="0"/>
        <w:rPr>
          <w:rFonts w:cs="Arial"/>
          <w:noProof/>
          <w:lang w:val="sr-Cyrl-CS" w:eastAsia="sr-Latn-CS"/>
        </w:rPr>
      </w:pPr>
    </w:p>
    <w:p w14:paraId="3DAFFD1B" w14:textId="77777777" w:rsidR="00EA0CA9" w:rsidRPr="00175DF4" w:rsidRDefault="00EA0CA9" w:rsidP="00EA0CA9">
      <w:pPr>
        <w:spacing w:before="0"/>
        <w:rPr>
          <w:rFonts w:eastAsia="TimesNewRomanPSMT" w:cs="Arial"/>
          <w:b/>
          <w:bCs/>
          <w:iCs/>
        </w:rPr>
      </w:pPr>
      <w:r w:rsidRPr="00175DF4">
        <w:rPr>
          <w:rFonts w:eastAsia="TimesNewRomanPSMT" w:cs="Arial"/>
          <w:b/>
          <w:bCs/>
          <w:iCs/>
        </w:rPr>
        <w:t xml:space="preserve">3) ПОНУДУ ПОДНОСИ: </w:t>
      </w:r>
    </w:p>
    <w:p w14:paraId="238DD0F9" w14:textId="77777777" w:rsidR="00EA0CA9" w:rsidRPr="00EC5BB4" w:rsidRDefault="00EA0CA9" w:rsidP="00EA0CA9">
      <w:pPr>
        <w:spacing w:before="0"/>
        <w:rPr>
          <w:rFonts w:cs="Arial"/>
          <w:sz w:val="24"/>
          <w:szCs w:val="24"/>
        </w:rPr>
      </w:pPr>
    </w:p>
    <w:tbl>
      <w:tblPr>
        <w:tblW w:w="9282" w:type="dxa"/>
        <w:tblInd w:w="-20" w:type="dxa"/>
        <w:tblLayout w:type="fixed"/>
        <w:tblLook w:val="0000" w:firstRow="0" w:lastRow="0" w:firstColumn="0" w:lastColumn="0" w:noHBand="0" w:noVBand="0"/>
      </w:tblPr>
      <w:tblGrid>
        <w:gridCol w:w="9282"/>
      </w:tblGrid>
      <w:tr w:rsidR="00EA0CA9" w:rsidRPr="00EC5BB4" w14:paraId="381D2DD2" w14:textId="77777777" w:rsidTr="000E03BF">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6A3F8" w14:textId="77777777" w:rsidR="00EA0CA9" w:rsidRPr="00175DF4" w:rsidRDefault="00EA0CA9" w:rsidP="004606B0">
            <w:pPr>
              <w:spacing w:before="0"/>
              <w:ind w:firstLine="0"/>
              <w:jc w:val="center"/>
              <w:rPr>
                <w:rFonts w:eastAsia="TimesNewRomanPSMT" w:cs="Arial"/>
                <w:b/>
                <w:bCs/>
              </w:rPr>
            </w:pPr>
            <w:r w:rsidRPr="00175DF4">
              <w:rPr>
                <w:rFonts w:eastAsia="TimesNewRomanPSMT" w:cs="Arial"/>
                <w:b/>
                <w:bCs/>
              </w:rPr>
              <w:t>А) ЗА ЦЕЛОКУПНУ НАБАВКУ</w:t>
            </w:r>
          </w:p>
        </w:tc>
      </w:tr>
      <w:tr w:rsidR="00EA0CA9" w:rsidRPr="00EC5BB4" w14:paraId="3A78E2A9" w14:textId="77777777" w:rsidTr="000E03BF">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3AB21" w14:textId="77777777" w:rsidR="00EA0CA9" w:rsidRPr="00175DF4" w:rsidRDefault="00EA0CA9" w:rsidP="004606B0">
            <w:pPr>
              <w:spacing w:before="0"/>
              <w:ind w:firstLine="0"/>
              <w:jc w:val="center"/>
              <w:rPr>
                <w:rFonts w:eastAsia="TimesNewRomanPSMT" w:cs="Arial"/>
                <w:b/>
                <w:bCs/>
              </w:rPr>
            </w:pPr>
            <w:r w:rsidRPr="00175DF4">
              <w:rPr>
                <w:rFonts w:eastAsia="TimesNewRomanPSMT" w:cs="Arial"/>
                <w:b/>
                <w:bCs/>
              </w:rPr>
              <w:t>Б) ЗА ОДРЕЂЕНУ ПАРТИЈУ</w:t>
            </w:r>
          </w:p>
        </w:tc>
      </w:tr>
    </w:tbl>
    <w:p w14:paraId="4A9C46C9" w14:textId="77777777" w:rsidR="00EA0CA9" w:rsidRDefault="00EA0CA9" w:rsidP="00EA0CA9">
      <w:pPr>
        <w:rPr>
          <w:rFonts w:cs="Arial"/>
          <w:noProof/>
          <w:lang w:eastAsia="sr-Latn-CS"/>
        </w:rPr>
      </w:pPr>
    </w:p>
    <w:p w14:paraId="558B9E8E" w14:textId="77777777" w:rsidR="00631FF2" w:rsidRPr="00BB381A" w:rsidRDefault="00631FF2" w:rsidP="00175DF4">
      <w:pPr>
        <w:spacing w:before="0"/>
        <w:rPr>
          <w:rFonts w:eastAsia="TimesNewRomanPS-BoldMT" w:cs="Arial"/>
          <w:bCs/>
          <w:noProof/>
          <w:color w:val="00B0F0"/>
          <w:sz w:val="24"/>
          <w:szCs w:val="24"/>
          <w:lang w:val="sr-Cyrl-CS"/>
        </w:rPr>
      </w:pPr>
    </w:p>
    <w:p w14:paraId="684E8E77" w14:textId="77777777" w:rsidR="00EA0CA9" w:rsidRPr="00731578" w:rsidRDefault="00EA0CA9" w:rsidP="00EA0CA9">
      <w:pPr>
        <w:spacing w:before="0"/>
        <w:rPr>
          <w:rFonts w:eastAsia="TimesNewRomanPSMT" w:cs="Arial"/>
          <w:b/>
          <w:bCs/>
          <w:noProof/>
          <w:lang w:val="sr-Cyrl-CS"/>
        </w:rPr>
      </w:pPr>
      <w:r w:rsidRPr="00731578">
        <w:rPr>
          <w:rFonts w:eastAsia="TimesNewRomanPSMT" w:cs="Arial"/>
          <w:b/>
          <w:bCs/>
          <w:noProof/>
          <w:lang w:val="sr-Cyrl-CS"/>
        </w:rPr>
        <w:t xml:space="preserve">4) ПОДАЦИ О ПОДИЗВОЂАЧУ </w:t>
      </w:r>
    </w:p>
    <w:p w14:paraId="28BC661D" w14:textId="77777777" w:rsidR="00EA0CA9" w:rsidRPr="00BB381A" w:rsidRDefault="00EA0CA9" w:rsidP="00EA0CA9">
      <w:pPr>
        <w:spacing w:before="0"/>
        <w:rPr>
          <w:rFonts w:eastAsia="TimesNewRomanPSMT" w:cs="Arial"/>
          <w:b/>
          <w:bCs/>
          <w:noProof/>
          <w:lang w:val="sr-Cyrl-CS"/>
        </w:rPr>
      </w:pPr>
    </w:p>
    <w:p w14:paraId="5EA63C2D" w14:textId="77777777" w:rsidR="00EA0CA9" w:rsidRPr="00BB381A" w:rsidRDefault="00EA0CA9" w:rsidP="00EA0CA9">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EA0CA9" w:rsidRPr="00BB381A" w14:paraId="12C6606A"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A5F7BCA" w14:textId="77777777" w:rsidR="00EA0CA9" w:rsidRPr="00BB381A" w:rsidRDefault="00EA0CA9" w:rsidP="004606B0">
            <w:pPr>
              <w:spacing w:before="0"/>
              <w:ind w:firstLin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2C1CCE60"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5F21E"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67F7FC1E"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5F6D6B1E" w14:textId="77777777" w:rsidR="00EA0CA9" w:rsidRPr="00BB381A" w:rsidRDefault="00EA0CA9" w:rsidP="004606B0">
            <w:pPr>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3B348FA"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34197"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C40B6A" w14:paraId="4B72AD3A"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F9008EE" w14:textId="77777777" w:rsidR="00EA0CA9" w:rsidRPr="00BB381A" w:rsidRDefault="00EA0CA9" w:rsidP="004606B0">
            <w:pPr>
              <w:snapToGrid w:val="0"/>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3B359DE" w14:textId="77777777" w:rsidR="00EA0CA9" w:rsidRPr="00175DF4" w:rsidRDefault="00EA0CA9" w:rsidP="004606B0">
            <w:pPr>
              <w:snapToGrid w:val="0"/>
              <w:spacing w:before="0"/>
              <w:ind w:firstLine="0"/>
              <w:jc w:val="left"/>
              <w:rPr>
                <w:rFonts w:cs="Arial"/>
                <w:iCs/>
                <w:noProof/>
                <w:lang w:val="sr-Cyrl-CS"/>
              </w:rPr>
            </w:pPr>
            <w:r w:rsidRPr="00BB381A">
              <w:rPr>
                <w:rFonts w:cs="Arial"/>
                <w:iCs/>
                <w:noProof/>
                <w:lang w:val="sr-Cyrl-CS"/>
              </w:rPr>
              <w:t>Врста правног лица</w:t>
            </w:r>
            <w:r>
              <w:rPr>
                <w:rFonts w:eastAsia="TimesNewRomanPSMT" w:cs="Arial"/>
                <w:bCs/>
                <w:i/>
                <w:sz w:val="20"/>
                <w:szCs w:val="20"/>
                <w:lang w:val="ru-RU"/>
              </w:rPr>
              <w:t>(микро, мало, средње, велико) или физичко лице</w:t>
            </w:r>
            <w:r w:rsidRPr="00BB381A">
              <w:rPr>
                <w:rFonts w:cs="Arial"/>
                <w:iCs/>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B7775"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6A6785C4"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96C6F3A" w14:textId="77777777" w:rsidR="00EA0CA9" w:rsidRPr="00BB381A" w:rsidRDefault="00EA0CA9" w:rsidP="004606B0">
            <w:pPr>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FF3BFCA"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1794E"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1E6845E9"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083A7A4" w14:textId="77777777" w:rsidR="00EA0CA9" w:rsidRPr="00BB381A" w:rsidRDefault="00EA0CA9" w:rsidP="004606B0">
            <w:pPr>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5C30695"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07152"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3603B5EF"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14EBD6F" w14:textId="77777777" w:rsidR="00EA0CA9" w:rsidRPr="00BB381A" w:rsidRDefault="00EA0CA9" w:rsidP="004606B0">
            <w:pPr>
              <w:snapToGrid w:val="0"/>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4C6113B"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FF055"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C40B6A" w14:paraId="64A12042"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7676F7C" w14:textId="77777777" w:rsidR="00EA0CA9" w:rsidRPr="00BB381A" w:rsidRDefault="00EA0CA9" w:rsidP="004606B0">
            <w:pPr>
              <w:snapToGrid w:val="0"/>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62CC3D5"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1AFC6"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C40B6A" w14:paraId="22C4EB6E"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45F824F" w14:textId="77777777" w:rsidR="00EA0CA9" w:rsidRPr="00BB381A" w:rsidRDefault="00EA0CA9" w:rsidP="004606B0">
            <w:pPr>
              <w:snapToGrid w:val="0"/>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F16CD9E"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AF3BA"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200B33FA"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788B206" w14:textId="77777777" w:rsidR="00EA0CA9" w:rsidRPr="00BB381A" w:rsidRDefault="00EA0CA9" w:rsidP="004606B0">
            <w:pPr>
              <w:spacing w:before="0"/>
              <w:ind w:firstLin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522292EE"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B8CF4"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029489FA"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8D5AE4C" w14:textId="77777777" w:rsidR="00EA0CA9" w:rsidRPr="00BB381A" w:rsidRDefault="00EA0CA9" w:rsidP="004606B0">
            <w:pPr>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88C8774"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551EB"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716079D0"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77DFAFD" w14:textId="77777777" w:rsidR="00EA0CA9" w:rsidRPr="00BB381A" w:rsidRDefault="00EA0CA9" w:rsidP="004606B0">
            <w:pPr>
              <w:snapToGrid w:val="0"/>
              <w:spacing w:before="0"/>
              <w:ind w:firstLine="0"/>
              <w:jc w:val="left"/>
              <w:rPr>
                <w:rFonts w:eastAsia="TimesNewRomanPSMT" w:cs="Arial"/>
                <w:bCs/>
                <w:noProof/>
                <w:lang w:val="sr-Cyrl-CS"/>
              </w:rPr>
            </w:pPr>
          </w:p>
          <w:p w14:paraId="5712741C" w14:textId="77777777" w:rsidR="00EA0CA9" w:rsidRPr="00BB381A" w:rsidRDefault="00EA0CA9" w:rsidP="004606B0">
            <w:pPr>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9FD297D"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DA004"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3954B02E"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D2E21E5" w14:textId="77777777" w:rsidR="00EA0CA9" w:rsidRPr="00BB381A" w:rsidRDefault="00EA0CA9" w:rsidP="004606B0">
            <w:pPr>
              <w:snapToGrid w:val="0"/>
              <w:spacing w:before="0"/>
              <w:ind w:firstLine="0"/>
              <w:jc w:val="left"/>
              <w:rPr>
                <w:rFonts w:eastAsia="TimesNewRomanPSMT" w:cs="Arial"/>
                <w:bCs/>
                <w:noProof/>
                <w:lang w:val="sr-Cyrl-CS"/>
              </w:rPr>
            </w:pPr>
          </w:p>
          <w:p w14:paraId="0DD6FD53" w14:textId="77777777" w:rsidR="00EA0CA9" w:rsidRPr="00BB381A" w:rsidRDefault="00EA0CA9" w:rsidP="004606B0">
            <w:pPr>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BC1164C"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11D7B"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0D09F35C"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0F7ACE8" w14:textId="77777777" w:rsidR="00EA0CA9" w:rsidRPr="00BB381A" w:rsidRDefault="00EA0CA9" w:rsidP="004606B0">
            <w:pPr>
              <w:snapToGrid w:val="0"/>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8B0EBBE"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098FC"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C40B6A" w14:paraId="3EB32D53"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51C9D4FB" w14:textId="77777777" w:rsidR="00EA0CA9" w:rsidRPr="00BB381A" w:rsidRDefault="00EA0CA9" w:rsidP="004606B0">
            <w:pPr>
              <w:snapToGrid w:val="0"/>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6FC82BD"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07988"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C40B6A" w14:paraId="75ECFB7B"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ADE9799" w14:textId="77777777" w:rsidR="00EA0CA9" w:rsidRPr="00BB381A" w:rsidRDefault="00EA0CA9" w:rsidP="004606B0">
            <w:pPr>
              <w:snapToGrid w:val="0"/>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86ACF9A"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B2D13" w14:textId="77777777" w:rsidR="00EA0CA9" w:rsidRPr="00BB381A" w:rsidRDefault="00EA0CA9" w:rsidP="004606B0">
            <w:pPr>
              <w:snapToGrid w:val="0"/>
              <w:spacing w:before="0"/>
              <w:ind w:firstLine="0"/>
              <w:jc w:val="left"/>
              <w:rPr>
                <w:rFonts w:eastAsia="TimesNewRomanPSMT" w:cs="Arial"/>
                <w:b/>
                <w:bCs/>
                <w:noProof/>
                <w:lang w:val="sr-Cyrl-CS"/>
              </w:rPr>
            </w:pPr>
          </w:p>
        </w:tc>
      </w:tr>
    </w:tbl>
    <w:p w14:paraId="1F7885C3" w14:textId="77777777" w:rsidR="00EA0CA9" w:rsidRPr="00BB381A" w:rsidRDefault="00EA0CA9" w:rsidP="00EA0CA9">
      <w:pPr>
        <w:spacing w:before="0"/>
        <w:rPr>
          <w:rFonts w:cs="Arial"/>
          <w:b/>
          <w:bCs/>
          <w:iCs/>
          <w:noProof/>
          <w:u w:val="single"/>
          <w:lang w:val="sr-Cyrl-CS"/>
        </w:rPr>
      </w:pPr>
    </w:p>
    <w:p w14:paraId="6DB048DA" w14:textId="77777777" w:rsidR="00EA0CA9" w:rsidRDefault="00EA0CA9" w:rsidP="00EA0CA9">
      <w:pPr>
        <w:spacing w:before="0"/>
        <w:rPr>
          <w:rFonts w:cs="Arial"/>
          <w:b/>
          <w:bCs/>
          <w:iCs/>
          <w:noProof/>
          <w:u w:val="single"/>
          <w:lang w:val="sr-Cyrl-CS"/>
        </w:rPr>
      </w:pPr>
    </w:p>
    <w:p w14:paraId="1EE7CA2F" w14:textId="77777777" w:rsidR="00EA0CA9" w:rsidRDefault="00EA0CA9" w:rsidP="00EA0CA9">
      <w:pPr>
        <w:spacing w:before="0"/>
        <w:rPr>
          <w:rFonts w:cs="Arial"/>
          <w:b/>
          <w:bCs/>
          <w:iCs/>
          <w:noProof/>
          <w:u w:val="single"/>
          <w:lang w:val="sr-Cyrl-CS"/>
        </w:rPr>
      </w:pPr>
    </w:p>
    <w:p w14:paraId="3D4431A2" w14:textId="77777777" w:rsidR="00EA0CA9" w:rsidRDefault="00EA0CA9" w:rsidP="00EA0CA9">
      <w:pPr>
        <w:spacing w:before="0"/>
        <w:rPr>
          <w:rFonts w:cs="Arial"/>
          <w:b/>
          <w:bCs/>
          <w:iCs/>
          <w:noProof/>
          <w:u w:val="single"/>
          <w:lang w:val="sr-Cyrl-CS"/>
        </w:rPr>
      </w:pPr>
    </w:p>
    <w:p w14:paraId="7C30F568" w14:textId="77777777" w:rsidR="00EA0CA9" w:rsidRPr="00BB381A" w:rsidRDefault="00EA0CA9" w:rsidP="00EA0CA9">
      <w:pPr>
        <w:spacing w:before="0"/>
        <w:rPr>
          <w:rFonts w:cs="Arial"/>
          <w:b/>
          <w:bCs/>
          <w:iCs/>
          <w:noProof/>
          <w:u w:val="single"/>
          <w:lang w:val="sr-Cyrl-CS"/>
        </w:rPr>
      </w:pPr>
    </w:p>
    <w:p w14:paraId="7D4383A6" w14:textId="77777777" w:rsidR="00EA0CA9" w:rsidRPr="00B24A8E" w:rsidRDefault="00EA0CA9" w:rsidP="00EA0CA9">
      <w:pPr>
        <w:spacing w:before="0" w:after="120"/>
        <w:rPr>
          <w:rFonts w:cs="Arial"/>
          <w:b/>
          <w:bCs/>
          <w:iCs/>
          <w:noProof/>
          <w:u w:val="single"/>
          <w:lang w:val="sr-Cyrl-CS"/>
        </w:rPr>
      </w:pPr>
      <w:r w:rsidRPr="00BB381A">
        <w:rPr>
          <w:rFonts w:cs="Arial"/>
          <w:b/>
          <w:bCs/>
          <w:iCs/>
          <w:noProof/>
          <w:u w:val="single"/>
          <w:lang w:val="sr-Cyrl-CS"/>
        </w:rPr>
        <w:t>Напомена:</w:t>
      </w:r>
    </w:p>
    <w:p w14:paraId="221E74A9" w14:textId="77777777" w:rsidR="00EA0CA9" w:rsidRPr="00BB381A" w:rsidRDefault="00EA0CA9" w:rsidP="00EA0CA9">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56E4CE4" w14:textId="77777777" w:rsidR="00EA0CA9" w:rsidRPr="00BB381A" w:rsidRDefault="00EA0CA9" w:rsidP="00EA0CA9">
      <w:pPr>
        <w:spacing w:before="0"/>
        <w:rPr>
          <w:rFonts w:eastAsia="TimesNewRomanPSMT" w:cs="Arial"/>
          <w:b/>
          <w:bCs/>
          <w:noProof/>
          <w:lang w:val="sr-Cyrl-CS"/>
        </w:rPr>
      </w:pPr>
    </w:p>
    <w:p w14:paraId="738883F7" w14:textId="77777777" w:rsidR="00EA0CA9" w:rsidRPr="00BB381A" w:rsidRDefault="00EA0CA9" w:rsidP="00EA0CA9">
      <w:pPr>
        <w:spacing w:before="0"/>
        <w:rPr>
          <w:rFonts w:eastAsia="TimesNewRomanPSMT" w:cs="Arial"/>
          <w:b/>
          <w:bCs/>
          <w:noProof/>
          <w:lang w:val="sr-Cyrl-CS"/>
        </w:rPr>
      </w:pPr>
    </w:p>
    <w:p w14:paraId="573BA353" w14:textId="77777777" w:rsidR="00EA0CA9" w:rsidRPr="004B6CB7" w:rsidRDefault="00EA0CA9" w:rsidP="00EA0CA9">
      <w:pPr>
        <w:rPr>
          <w:rFonts w:cs="Arial"/>
          <w:noProof/>
          <w:lang w:val="sr-Cyrl-CS" w:eastAsia="sr-Latn-CS"/>
        </w:rPr>
      </w:pPr>
    </w:p>
    <w:p w14:paraId="25F58617" w14:textId="5100600F" w:rsidR="00175DF4" w:rsidRDefault="00175DF4" w:rsidP="00243323">
      <w:pPr>
        <w:rPr>
          <w:rFonts w:cs="Arial"/>
          <w:noProof/>
          <w:lang w:val="sr-Cyrl-CS" w:eastAsia="sr-Latn-CS"/>
        </w:rPr>
      </w:pPr>
    </w:p>
    <w:p w14:paraId="1671F6E5" w14:textId="77777777" w:rsidR="00A34A4D" w:rsidRPr="007379F4" w:rsidRDefault="00A34A4D" w:rsidP="00243323">
      <w:pPr>
        <w:rPr>
          <w:rFonts w:cs="Arial"/>
          <w:noProof/>
          <w:lang w:val="sr-Cyrl-CS" w:eastAsia="sr-Latn-CS"/>
        </w:rPr>
      </w:pPr>
    </w:p>
    <w:p w14:paraId="5725D926" w14:textId="77777777" w:rsidR="00EA0CA9" w:rsidRPr="00EA0CA9" w:rsidRDefault="00EA0CA9" w:rsidP="00243323">
      <w:pPr>
        <w:rPr>
          <w:rFonts w:cs="Arial"/>
          <w:noProof/>
          <w:lang w:val="sr-Cyrl-CS" w:eastAsia="sr-Latn-CS"/>
        </w:rPr>
      </w:pPr>
    </w:p>
    <w:p w14:paraId="62087ADE" w14:textId="77777777" w:rsidR="00EA0CA9" w:rsidRPr="00731578" w:rsidRDefault="00EA0CA9" w:rsidP="00EA0CA9">
      <w:pPr>
        <w:spacing w:before="0"/>
        <w:rPr>
          <w:rFonts w:eastAsia="TimesNewRomanPSMT" w:cs="Arial"/>
          <w:b/>
          <w:bCs/>
          <w:noProof/>
          <w:lang w:val="sr-Cyrl-CS"/>
        </w:rPr>
      </w:pPr>
      <w:r w:rsidRPr="00731578">
        <w:rPr>
          <w:rFonts w:eastAsia="TimesNewRomanPSMT" w:cs="Arial"/>
          <w:b/>
          <w:bCs/>
          <w:noProof/>
          <w:lang w:val="sr-Cyrl-CS"/>
        </w:rPr>
        <w:t>5) ПОДАЦИ</w:t>
      </w:r>
      <w:r>
        <w:rPr>
          <w:rFonts w:eastAsia="TimesNewRomanPSMT" w:cs="Arial"/>
          <w:b/>
          <w:bCs/>
          <w:noProof/>
          <w:lang w:val="sr-Cyrl-CS"/>
        </w:rPr>
        <w:t xml:space="preserve"> О</w:t>
      </w:r>
      <w:r w:rsidRPr="00731578">
        <w:rPr>
          <w:rFonts w:eastAsia="TimesNewRomanPSMT" w:cs="Arial"/>
          <w:b/>
          <w:bCs/>
          <w:noProof/>
          <w:lang w:val="sr-Cyrl-CS"/>
        </w:rPr>
        <w:t xml:space="preserve"> ЧЛАНУ ГРУПЕ ПОНУЂАЧА</w:t>
      </w:r>
    </w:p>
    <w:p w14:paraId="7A5E7E59" w14:textId="77777777" w:rsidR="00EA0CA9" w:rsidRPr="00BB381A" w:rsidRDefault="00EA0CA9" w:rsidP="00EA0CA9">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EA0CA9" w:rsidRPr="00BB381A" w14:paraId="088E8EB3"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6220529" w14:textId="77777777" w:rsidR="00EA0CA9" w:rsidRPr="00BB381A" w:rsidRDefault="00EA0CA9" w:rsidP="004606B0">
            <w:pPr>
              <w:snapToGrid w:val="0"/>
              <w:spacing w:before="0"/>
              <w:ind w:firstLine="0"/>
              <w:jc w:val="left"/>
              <w:rPr>
                <w:rFonts w:cs="Arial"/>
                <w:noProof/>
                <w:lang w:val="sr-Cyrl-CS"/>
              </w:rPr>
            </w:pPr>
          </w:p>
          <w:p w14:paraId="322CADDE" w14:textId="77777777" w:rsidR="00EA0CA9" w:rsidRPr="00BB381A" w:rsidRDefault="00EA0CA9" w:rsidP="004606B0">
            <w:pPr>
              <w:spacing w:before="0"/>
              <w:ind w:firstLin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7716EB6C"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27CE7"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0C3C8FF3"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0052844" w14:textId="77777777" w:rsidR="00EA0CA9" w:rsidRPr="00BB381A" w:rsidRDefault="00EA0CA9" w:rsidP="004606B0">
            <w:pPr>
              <w:snapToGrid w:val="0"/>
              <w:spacing w:before="0"/>
              <w:ind w:firstLine="0"/>
              <w:jc w:val="left"/>
              <w:rPr>
                <w:rFonts w:eastAsia="TimesNewRomanPSMT" w:cs="Arial"/>
                <w:bCs/>
                <w:noProof/>
                <w:lang w:val="sr-Cyrl-CS"/>
              </w:rPr>
            </w:pPr>
          </w:p>
          <w:p w14:paraId="40E69E3B" w14:textId="77777777" w:rsidR="00EA0CA9" w:rsidRPr="00BB381A" w:rsidRDefault="00EA0CA9" w:rsidP="004606B0">
            <w:pPr>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A511BFE"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BC1F4"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C40B6A" w14:paraId="1A2077D1"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A6B1CBF" w14:textId="77777777" w:rsidR="00EA0CA9" w:rsidRPr="00BB381A" w:rsidRDefault="00EA0CA9" w:rsidP="004606B0">
            <w:pPr>
              <w:snapToGrid w:val="0"/>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A3A7918" w14:textId="77777777" w:rsidR="00EA0CA9" w:rsidRPr="005F3977" w:rsidRDefault="00EA0CA9" w:rsidP="004606B0">
            <w:pPr>
              <w:snapToGrid w:val="0"/>
              <w:spacing w:before="0"/>
              <w:ind w:firstLine="0"/>
              <w:jc w:val="left"/>
              <w:rPr>
                <w:rFonts w:cs="Arial"/>
                <w:iCs/>
                <w:noProof/>
                <w:lang w:val="sr-Cyrl-CS"/>
              </w:rPr>
            </w:pPr>
            <w:r w:rsidRPr="00BB381A">
              <w:rPr>
                <w:rFonts w:cs="Arial"/>
                <w:iCs/>
                <w:noProof/>
                <w:lang w:val="sr-Cyrl-CS"/>
              </w:rPr>
              <w:t>Врста правног лица:</w:t>
            </w:r>
            <w:r>
              <w:rPr>
                <w:rFonts w:eastAsia="TimesNewRomanPSMT" w:cs="Arial"/>
                <w:bCs/>
                <w:i/>
                <w:sz w:val="20"/>
                <w:szCs w:val="20"/>
                <w:lang w:val="ru-RU"/>
              </w:rPr>
              <w:t xml:space="preserve"> (микро, мало, средње, велико</w:t>
            </w:r>
            <w:r w:rsidRPr="009A2406">
              <w:rPr>
                <w:rFonts w:eastAsia="TimesNewRomanPSMT" w:cs="Arial"/>
                <w:bCs/>
                <w:i/>
                <w:sz w:val="20"/>
                <w:szCs w:val="20"/>
                <w:lang w:val="ru-RU"/>
              </w:rPr>
              <w:t>)</w:t>
            </w:r>
            <w:r>
              <w:rPr>
                <w:rFonts w:eastAsia="TimesNewRomanPSMT" w:cs="Arial"/>
                <w:bCs/>
                <w:i/>
                <w:sz w:val="20"/>
                <w:szCs w:val="20"/>
                <w:lang w:val="ru-RU"/>
              </w:rPr>
              <w:t xml:space="preserve">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45FEA"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3DABC575"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AA13E4D" w14:textId="77777777" w:rsidR="00EA0CA9" w:rsidRPr="00BB381A" w:rsidRDefault="00EA0CA9" w:rsidP="004606B0">
            <w:pPr>
              <w:snapToGrid w:val="0"/>
              <w:spacing w:before="0"/>
              <w:ind w:firstLine="0"/>
              <w:jc w:val="left"/>
              <w:rPr>
                <w:rFonts w:eastAsia="TimesNewRomanPSMT" w:cs="Arial"/>
                <w:bCs/>
                <w:noProof/>
                <w:lang w:val="sr-Cyrl-CS"/>
              </w:rPr>
            </w:pPr>
          </w:p>
          <w:p w14:paraId="46E004B6" w14:textId="77777777" w:rsidR="00EA0CA9" w:rsidRPr="00BB381A" w:rsidRDefault="00EA0CA9" w:rsidP="004606B0">
            <w:pPr>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B2193CF"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02FEF"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1BCDE153"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01C2E70F" w14:textId="77777777" w:rsidR="00EA0CA9" w:rsidRPr="00BB381A" w:rsidRDefault="00EA0CA9" w:rsidP="004606B0">
            <w:pPr>
              <w:snapToGrid w:val="0"/>
              <w:spacing w:before="0"/>
              <w:ind w:firstLine="0"/>
              <w:jc w:val="left"/>
              <w:rPr>
                <w:rFonts w:eastAsia="TimesNewRomanPSMT" w:cs="Arial"/>
                <w:bCs/>
                <w:noProof/>
                <w:lang w:val="sr-Cyrl-CS"/>
              </w:rPr>
            </w:pPr>
          </w:p>
          <w:p w14:paraId="2D26DDDA" w14:textId="77777777" w:rsidR="00EA0CA9" w:rsidRPr="00BB381A" w:rsidRDefault="00EA0CA9" w:rsidP="004606B0">
            <w:pPr>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719BEE7"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D7212"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7FAF1433"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449FD40" w14:textId="77777777" w:rsidR="00EA0CA9" w:rsidRPr="00BB381A" w:rsidRDefault="00EA0CA9" w:rsidP="004606B0">
            <w:pPr>
              <w:snapToGrid w:val="0"/>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58560C1"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DCA84"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497E9C13"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AA6D818" w14:textId="77777777" w:rsidR="00EA0CA9" w:rsidRPr="00BB381A" w:rsidRDefault="00EA0CA9" w:rsidP="004606B0">
            <w:pPr>
              <w:spacing w:before="0"/>
              <w:ind w:firstLin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6DBCFC63"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B62EC"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615F52E5"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936626A" w14:textId="77777777" w:rsidR="00EA0CA9" w:rsidRPr="00BB381A" w:rsidRDefault="00EA0CA9" w:rsidP="004606B0">
            <w:pPr>
              <w:snapToGrid w:val="0"/>
              <w:spacing w:before="0"/>
              <w:ind w:firstLine="0"/>
              <w:jc w:val="left"/>
              <w:rPr>
                <w:rFonts w:eastAsia="TimesNewRomanPSMT" w:cs="Arial"/>
                <w:bCs/>
                <w:noProof/>
                <w:lang w:val="sr-Cyrl-CS"/>
              </w:rPr>
            </w:pPr>
          </w:p>
          <w:p w14:paraId="566A4A5B" w14:textId="77777777" w:rsidR="00EA0CA9" w:rsidRPr="00BB381A" w:rsidRDefault="00EA0CA9" w:rsidP="004606B0">
            <w:pPr>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6B37AB2"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6DF3E"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C40B6A" w14:paraId="4502A616"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0FC0152" w14:textId="77777777" w:rsidR="00EA0CA9" w:rsidRPr="00BB381A" w:rsidRDefault="00EA0CA9" w:rsidP="004606B0">
            <w:pPr>
              <w:snapToGrid w:val="0"/>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ECB705D" w14:textId="77777777" w:rsidR="00EA0CA9" w:rsidRPr="005F3977" w:rsidRDefault="00EA0CA9" w:rsidP="004606B0">
            <w:pPr>
              <w:snapToGrid w:val="0"/>
              <w:spacing w:before="0"/>
              <w:ind w:firstLine="0"/>
              <w:jc w:val="left"/>
              <w:rPr>
                <w:rFonts w:cs="Arial"/>
                <w:iCs/>
                <w:noProof/>
                <w:lang w:val="sr-Cyrl-CS"/>
              </w:rPr>
            </w:pPr>
            <w:r w:rsidRPr="00BB381A">
              <w:rPr>
                <w:rFonts w:cs="Arial"/>
                <w:iCs/>
                <w:noProof/>
                <w:lang w:val="sr-Cyrl-CS"/>
              </w:rPr>
              <w:t>Врста правног лица:</w:t>
            </w:r>
            <w:r>
              <w:rPr>
                <w:rFonts w:eastAsia="TimesNewRomanPSMT" w:cs="Arial"/>
                <w:bCs/>
                <w:i/>
                <w:sz w:val="20"/>
                <w:szCs w:val="20"/>
                <w:lang w:val="ru-RU"/>
              </w:rPr>
              <w:t xml:space="preserve"> (микро, мало, средње, велико</w:t>
            </w:r>
            <w:r w:rsidRPr="009A2406">
              <w:rPr>
                <w:rFonts w:eastAsia="TimesNewRomanPSMT" w:cs="Arial"/>
                <w:bCs/>
                <w:i/>
                <w:sz w:val="20"/>
                <w:szCs w:val="20"/>
                <w:lang w:val="ru-RU"/>
              </w:rPr>
              <w:t>)</w:t>
            </w:r>
            <w:r>
              <w:rPr>
                <w:rFonts w:eastAsia="TimesNewRomanPSMT" w:cs="Arial"/>
                <w:bCs/>
                <w:i/>
                <w:sz w:val="20"/>
                <w:szCs w:val="20"/>
                <w:lang w:val="ru-RU"/>
              </w:rPr>
              <w:t xml:space="preserve">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2AE39"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4EF01835"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1AA6A9E" w14:textId="77777777" w:rsidR="00EA0CA9" w:rsidRPr="00BB381A" w:rsidRDefault="00EA0CA9" w:rsidP="004606B0">
            <w:pPr>
              <w:snapToGrid w:val="0"/>
              <w:spacing w:before="0"/>
              <w:ind w:firstLine="0"/>
              <w:jc w:val="left"/>
              <w:rPr>
                <w:rFonts w:eastAsia="TimesNewRomanPSMT" w:cs="Arial"/>
                <w:bCs/>
                <w:noProof/>
                <w:lang w:val="sr-Cyrl-CS"/>
              </w:rPr>
            </w:pPr>
          </w:p>
          <w:p w14:paraId="51C8F3F5" w14:textId="77777777" w:rsidR="00EA0CA9" w:rsidRPr="00BB381A" w:rsidRDefault="00EA0CA9" w:rsidP="004606B0">
            <w:pPr>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543DF90"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45DD2"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6BF7F0FC"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6BDD77B4" w14:textId="77777777" w:rsidR="00EA0CA9" w:rsidRPr="00BB381A" w:rsidRDefault="00EA0CA9" w:rsidP="004606B0">
            <w:pPr>
              <w:snapToGrid w:val="0"/>
              <w:spacing w:before="0"/>
              <w:ind w:firstLine="0"/>
              <w:jc w:val="left"/>
              <w:rPr>
                <w:rFonts w:eastAsia="TimesNewRomanPSMT" w:cs="Arial"/>
                <w:bCs/>
                <w:noProof/>
                <w:lang w:val="sr-Cyrl-CS"/>
              </w:rPr>
            </w:pPr>
          </w:p>
          <w:p w14:paraId="2A46150D" w14:textId="77777777" w:rsidR="00EA0CA9" w:rsidRPr="00BB381A" w:rsidRDefault="00EA0CA9" w:rsidP="004606B0">
            <w:pPr>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DA2537C"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9ABFE"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254F858F"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21E4D8DA" w14:textId="77777777" w:rsidR="00EA0CA9" w:rsidRPr="00BB381A" w:rsidRDefault="00EA0CA9" w:rsidP="004606B0">
            <w:pPr>
              <w:snapToGrid w:val="0"/>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35FECD9"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E2FDF"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29413CF7"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76C3890D" w14:textId="77777777" w:rsidR="00EA0CA9" w:rsidRPr="00BB381A" w:rsidRDefault="00EA0CA9" w:rsidP="004606B0">
            <w:pPr>
              <w:spacing w:before="0"/>
              <w:ind w:firstLin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14:paraId="466DAA37"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7C86F"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4D3F78A8"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6CCA646" w14:textId="77777777" w:rsidR="00EA0CA9" w:rsidRPr="00BB381A" w:rsidRDefault="00EA0CA9" w:rsidP="004606B0">
            <w:pPr>
              <w:snapToGrid w:val="0"/>
              <w:spacing w:before="0"/>
              <w:ind w:firstLine="0"/>
              <w:jc w:val="left"/>
              <w:rPr>
                <w:rFonts w:eastAsia="TimesNewRomanPSMT" w:cs="Arial"/>
                <w:bCs/>
                <w:noProof/>
                <w:lang w:val="sr-Cyrl-CS"/>
              </w:rPr>
            </w:pPr>
          </w:p>
          <w:p w14:paraId="34139D67" w14:textId="77777777" w:rsidR="00EA0CA9" w:rsidRPr="00BB381A" w:rsidRDefault="00EA0CA9" w:rsidP="004606B0">
            <w:pPr>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6F8A4751"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ED288"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C40B6A" w14:paraId="159F1A25"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704A94A" w14:textId="77777777" w:rsidR="00EA0CA9" w:rsidRPr="00BB381A" w:rsidRDefault="00EA0CA9" w:rsidP="004606B0">
            <w:pPr>
              <w:snapToGrid w:val="0"/>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8DF30B6" w14:textId="77777777" w:rsidR="00EA0CA9" w:rsidRPr="005F3977" w:rsidRDefault="00EA0CA9" w:rsidP="004606B0">
            <w:pPr>
              <w:snapToGrid w:val="0"/>
              <w:spacing w:before="0"/>
              <w:ind w:firstLine="0"/>
              <w:jc w:val="left"/>
              <w:rPr>
                <w:rFonts w:cs="Arial"/>
                <w:iCs/>
                <w:noProof/>
                <w:lang w:val="sr-Cyrl-CS"/>
              </w:rPr>
            </w:pPr>
            <w:r w:rsidRPr="00BB381A">
              <w:rPr>
                <w:rFonts w:cs="Arial"/>
                <w:iCs/>
                <w:noProof/>
                <w:lang w:val="sr-Cyrl-CS"/>
              </w:rPr>
              <w:t>Врста правног лица:</w:t>
            </w:r>
            <w:r>
              <w:rPr>
                <w:rFonts w:eastAsia="TimesNewRomanPSMT" w:cs="Arial"/>
                <w:bCs/>
                <w:i/>
                <w:sz w:val="20"/>
                <w:szCs w:val="20"/>
                <w:lang w:val="ru-RU"/>
              </w:rPr>
              <w:t>(микро, мало, средње, велико</w:t>
            </w:r>
            <w:r w:rsidRPr="005F3977">
              <w:rPr>
                <w:rFonts w:eastAsia="TimesNewRomanPSMT" w:cs="Arial"/>
                <w:bCs/>
                <w:i/>
                <w:sz w:val="20"/>
                <w:szCs w:val="20"/>
                <w:lang w:val="ru-RU"/>
              </w:rPr>
              <w:t>)</w:t>
            </w:r>
            <w:r>
              <w:rPr>
                <w:rFonts w:eastAsia="TimesNewRomanPSMT" w:cs="Arial"/>
                <w:bCs/>
                <w:i/>
                <w:sz w:val="20"/>
                <w:szCs w:val="20"/>
                <w:lang w:val="ru-RU"/>
              </w:rPr>
              <w:t xml:space="preserve">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C6BC5"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44F69C92"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13BAAC0D" w14:textId="77777777" w:rsidR="00EA0CA9" w:rsidRPr="00BB381A" w:rsidRDefault="00EA0CA9" w:rsidP="004606B0">
            <w:pPr>
              <w:snapToGrid w:val="0"/>
              <w:spacing w:before="0"/>
              <w:ind w:firstLine="0"/>
              <w:jc w:val="left"/>
              <w:rPr>
                <w:rFonts w:eastAsia="TimesNewRomanPSMT" w:cs="Arial"/>
                <w:bCs/>
                <w:noProof/>
                <w:lang w:val="sr-Cyrl-CS"/>
              </w:rPr>
            </w:pPr>
          </w:p>
          <w:p w14:paraId="7B672172" w14:textId="77777777" w:rsidR="00EA0CA9" w:rsidRPr="00BB381A" w:rsidRDefault="00EA0CA9" w:rsidP="004606B0">
            <w:pPr>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E7B117E"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AEB03"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2BDC5486"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43E155A5" w14:textId="77777777" w:rsidR="00EA0CA9" w:rsidRPr="00BB381A" w:rsidRDefault="00EA0CA9" w:rsidP="004606B0">
            <w:pPr>
              <w:snapToGrid w:val="0"/>
              <w:spacing w:before="0"/>
              <w:ind w:firstLine="0"/>
              <w:jc w:val="left"/>
              <w:rPr>
                <w:rFonts w:eastAsia="TimesNewRomanPSMT" w:cs="Arial"/>
                <w:bCs/>
                <w:noProof/>
                <w:lang w:val="sr-Cyrl-CS"/>
              </w:rPr>
            </w:pPr>
          </w:p>
          <w:p w14:paraId="369F7528" w14:textId="77777777" w:rsidR="00EA0CA9" w:rsidRPr="00BB381A" w:rsidRDefault="00EA0CA9" w:rsidP="004606B0">
            <w:pPr>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E5E4DAF"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F75C" w14:textId="77777777" w:rsidR="00EA0CA9" w:rsidRPr="00BB381A" w:rsidRDefault="00EA0CA9" w:rsidP="004606B0">
            <w:pPr>
              <w:snapToGrid w:val="0"/>
              <w:spacing w:before="0"/>
              <w:ind w:firstLine="0"/>
              <w:jc w:val="left"/>
              <w:rPr>
                <w:rFonts w:eastAsia="TimesNewRomanPSMT" w:cs="Arial"/>
                <w:b/>
                <w:bCs/>
                <w:noProof/>
                <w:lang w:val="sr-Cyrl-CS"/>
              </w:rPr>
            </w:pPr>
          </w:p>
        </w:tc>
      </w:tr>
      <w:tr w:rsidR="00EA0CA9" w:rsidRPr="00BB381A" w14:paraId="6D5CDA6D" w14:textId="77777777" w:rsidTr="000E03BF">
        <w:trPr>
          <w:trHeight w:val="624"/>
        </w:trPr>
        <w:tc>
          <w:tcPr>
            <w:tcW w:w="465" w:type="dxa"/>
            <w:tcBorders>
              <w:top w:val="single" w:sz="4" w:space="0" w:color="000000"/>
              <w:left w:val="single" w:sz="4" w:space="0" w:color="000000"/>
              <w:bottom w:val="single" w:sz="4" w:space="0" w:color="000000"/>
            </w:tcBorders>
            <w:shd w:val="clear" w:color="auto" w:fill="auto"/>
            <w:vAlign w:val="center"/>
          </w:tcPr>
          <w:p w14:paraId="3EA352D3" w14:textId="77777777" w:rsidR="00EA0CA9" w:rsidRPr="00BB381A" w:rsidRDefault="00EA0CA9" w:rsidP="004606B0">
            <w:pPr>
              <w:snapToGrid w:val="0"/>
              <w:spacing w:before="0"/>
              <w:ind w:firstLin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AAD40B2" w14:textId="77777777" w:rsidR="00EA0CA9" w:rsidRPr="00BB381A" w:rsidRDefault="00EA0CA9" w:rsidP="004606B0">
            <w:pPr>
              <w:spacing w:before="0"/>
              <w:ind w:firstLin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7B08E" w14:textId="77777777" w:rsidR="00EA0CA9" w:rsidRPr="00BB381A" w:rsidRDefault="00EA0CA9" w:rsidP="004606B0">
            <w:pPr>
              <w:snapToGrid w:val="0"/>
              <w:spacing w:before="0"/>
              <w:ind w:firstLine="0"/>
              <w:jc w:val="left"/>
              <w:rPr>
                <w:rFonts w:eastAsia="TimesNewRomanPSMT" w:cs="Arial"/>
                <w:b/>
                <w:bCs/>
                <w:noProof/>
                <w:lang w:val="sr-Cyrl-CS"/>
              </w:rPr>
            </w:pPr>
          </w:p>
        </w:tc>
      </w:tr>
    </w:tbl>
    <w:p w14:paraId="1E347332" w14:textId="77777777" w:rsidR="00EA0CA9" w:rsidRDefault="00EA0CA9" w:rsidP="00EA0CA9">
      <w:pPr>
        <w:spacing w:before="0"/>
        <w:rPr>
          <w:rFonts w:cs="Arial"/>
          <w:b/>
          <w:bCs/>
          <w:iCs/>
          <w:noProof/>
          <w:u w:val="single"/>
          <w:lang w:val="sr-Cyrl-CS"/>
        </w:rPr>
      </w:pPr>
    </w:p>
    <w:p w14:paraId="5D3418B5" w14:textId="77777777" w:rsidR="00EA0CA9" w:rsidRDefault="00EA0CA9" w:rsidP="00EA0CA9">
      <w:pPr>
        <w:spacing w:before="0"/>
        <w:rPr>
          <w:rFonts w:cs="Arial"/>
          <w:b/>
          <w:bCs/>
          <w:iCs/>
          <w:noProof/>
          <w:u w:val="single"/>
          <w:lang w:val="sr-Cyrl-CS"/>
        </w:rPr>
      </w:pPr>
    </w:p>
    <w:p w14:paraId="32A4C5E6" w14:textId="77777777" w:rsidR="00EA0CA9" w:rsidRPr="00BB381A" w:rsidRDefault="00EA0CA9" w:rsidP="00EA0CA9">
      <w:pPr>
        <w:spacing w:before="0"/>
        <w:rPr>
          <w:rFonts w:cs="Arial"/>
          <w:b/>
          <w:bCs/>
          <w:iCs/>
          <w:noProof/>
          <w:u w:val="single"/>
          <w:lang w:val="sr-Cyrl-CS"/>
        </w:rPr>
      </w:pPr>
    </w:p>
    <w:p w14:paraId="7648E2D7" w14:textId="77777777" w:rsidR="00EA0CA9" w:rsidRPr="00BB381A" w:rsidRDefault="00EA0CA9" w:rsidP="00EA0CA9">
      <w:pPr>
        <w:spacing w:before="0" w:after="120"/>
        <w:rPr>
          <w:rFonts w:cs="Arial"/>
          <w:iCs/>
          <w:noProof/>
          <w:lang w:val="sr-Cyrl-CS"/>
        </w:rPr>
      </w:pPr>
      <w:r w:rsidRPr="00BB381A">
        <w:rPr>
          <w:rFonts w:cs="Arial"/>
          <w:b/>
          <w:bCs/>
          <w:iCs/>
          <w:noProof/>
          <w:u w:val="single"/>
          <w:lang w:val="sr-Cyrl-CS"/>
        </w:rPr>
        <w:t>Напомена:</w:t>
      </w:r>
    </w:p>
    <w:p w14:paraId="65334D96" w14:textId="77777777" w:rsidR="00EA0CA9" w:rsidRDefault="00EA0CA9" w:rsidP="00EA0CA9">
      <w:pPr>
        <w:spacing w:before="0"/>
        <w:rPr>
          <w:rFonts w:cs="Arial"/>
          <w:iCs/>
          <w:noProof/>
          <w:lang w:val="sr-Cyrl-CS"/>
        </w:rPr>
      </w:pPr>
      <w:r>
        <w:rPr>
          <w:rFonts w:cs="Arial"/>
          <w:iCs/>
          <w:noProof/>
          <w:lang w:val="sr-Cyrl-CS"/>
        </w:rPr>
        <w:t>Табелу "</w:t>
      </w:r>
      <w:r w:rsidRPr="00BB381A">
        <w:rPr>
          <w:rFonts w:cs="Arial"/>
          <w:iCs/>
          <w:noProof/>
          <w:lang w:val="sr-Cyrl-CS"/>
        </w:rPr>
        <w:t xml:space="preserve">Подаци </w:t>
      </w:r>
      <w:r>
        <w:rPr>
          <w:rFonts w:cs="Arial"/>
          <w:iCs/>
          <w:noProof/>
          <w:lang w:val="sr-Cyrl-CS"/>
        </w:rPr>
        <w:t>о учеснику у заједничкој понуди"</w:t>
      </w:r>
      <w:r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C345A84" w14:textId="77777777" w:rsidR="00EA0CA9" w:rsidRPr="0021450C" w:rsidRDefault="00EA0CA9" w:rsidP="00EA0CA9">
      <w:pPr>
        <w:spacing w:before="0"/>
        <w:rPr>
          <w:rFonts w:cs="Arial"/>
          <w:noProof/>
          <w:lang w:val="sr-Cyrl-CS" w:eastAsia="sr-Latn-CS"/>
        </w:rPr>
      </w:pPr>
    </w:p>
    <w:p w14:paraId="7F8170C9" w14:textId="77777777" w:rsidR="004D5991" w:rsidRDefault="004D5991" w:rsidP="00697C5C">
      <w:pPr>
        <w:spacing w:before="0"/>
        <w:rPr>
          <w:rFonts w:cs="Arial"/>
          <w:noProof/>
          <w:lang w:val="sr-Cyrl-CS" w:eastAsia="sr-Latn-CS"/>
        </w:rPr>
      </w:pPr>
    </w:p>
    <w:p w14:paraId="23D0D285" w14:textId="08D26BB5" w:rsidR="0094103A" w:rsidRDefault="0094103A" w:rsidP="00697C5C">
      <w:pPr>
        <w:spacing w:before="0"/>
        <w:rPr>
          <w:rFonts w:cs="Arial"/>
          <w:noProof/>
          <w:lang w:val="sr-Latn-RS" w:eastAsia="sr-Latn-CS"/>
        </w:rPr>
      </w:pPr>
    </w:p>
    <w:p w14:paraId="0B7ABFF2" w14:textId="76714B88" w:rsidR="00BE6896" w:rsidRDefault="00BE6896" w:rsidP="00697C5C">
      <w:pPr>
        <w:spacing w:before="0"/>
        <w:rPr>
          <w:rFonts w:cs="Arial"/>
          <w:noProof/>
          <w:lang w:val="sr-Latn-RS" w:eastAsia="sr-Latn-CS"/>
        </w:rPr>
      </w:pPr>
    </w:p>
    <w:p w14:paraId="4A6868B0" w14:textId="23640F67" w:rsidR="0094103A" w:rsidRPr="00631FF2" w:rsidRDefault="0094103A" w:rsidP="00697C5C">
      <w:pPr>
        <w:spacing w:before="0"/>
        <w:rPr>
          <w:rFonts w:cs="Arial"/>
          <w:noProof/>
          <w:lang w:val="sr-Cyrl-CS" w:eastAsia="sr-Latn-CS"/>
        </w:rPr>
      </w:pPr>
    </w:p>
    <w:p w14:paraId="22850287" w14:textId="77777777" w:rsidR="005F3977" w:rsidRPr="00731578" w:rsidRDefault="005F3977" w:rsidP="005F3977">
      <w:pPr>
        <w:spacing w:before="0"/>
        <w:rPr>
          <w:rFonts w:eastAsia="TimesNewRomanPSMT" w:cs="Arial"/>
          <w:b/>
          <w:bCs/>
          <w:lang w:val="sr-Cyrl-CS"/>
        </w:rPr>
      </w:pPr>
      <w:r w:rsidRPr="00731578">
        <w:rPr>
          <w:rFonts w:eastAsia="TimesNewRomanPSMT" w:cs="Arial"/>
          <w:b/>
          <w:bCs/>
          <w:lang w:val="sr-Cyrl-CS"/>
        </w:rPr>
        <w:t>6) ЦЕНА И КОМЕРЦИЈАЛНИ УСЛОВИ ПОНУДЕ</w:t>
      </w:r>
    </w:p>
    <w:p w14:paraId="63BEBFAB" w14:textId="77777777" w:rsidR="005F3977" w:rsidRPr="00EC5BB4" w:rsidRDefault="005F3977" w:rsidP="005F3977">
      <w:pPr>
        <w:spacing w:before="0"/>
        <w:jc w:val="center"/>
        <w:rPr>
          <w:rFonts w:cs="Arial"/>
          <w:bCs/>
          <w:i/>
          <w:iCs/>
          <w:sz w:val="24"/>
          <w:szCs w:val="24"/>
          <w:lang w:val="sr-Cyrl-CS"/>
        </w:rPr>
      </w:pPr>
    </w:p>
    <w:p w14:paraId="27CC0007" w14:textId="77777777" w:rsidR="005F3977" w:rsidRDefault="005F3977" w:rsidP="005F3977">
      <w:pPr>
        <w:spacing w:before="0"/>
        <w:jc w:val="left"/>
        <w:rPr>
          <w:rFonts w:cs="Arial"/>
          <w:b/>
          <w:bCs/>
          <w:iCs/>
          <w:u w:val="single"/>
          <w:lang w:val="sr-Cyrl-CS"/>
        </w:rPr>
      </w:pPr>
      <w:r w:rsidRPr="00731578">
        <w:rPr>
          <w:rFonts w:cs="Arial"/>
          <w:b/>
          <w:bCs/>
          <w:iCs/>
          <w:lang w:val="sr-Cyrl-CS"/>
        </w:rPr>
        <w:t xml:space="preserve">6.1) </w:t>
      </w:r>
      <w:r w:rsidRPr="00731578">
        <w:rPr>
          <w:rFonts w:cs="Arial"/>
          <w:b/>
          <w:bCs/>
          <w:iCs/>
          <w:u w:val="single"/>
          <w:lang w:val="sr-Cyrl-CS"/>
        </w:rPr>
        <w:t>ЦЕНА</w:t>
      </w:r>
    </w:p>
    <w:p w14:paraId="5829DE83" w14:textId="77777777" w:rsidR="00C6247C" w:rsidRDefault="00C6247C" w:rsidP="005F3977">
      <w:pPr>
        <w:spacing w:before="0"/>
        <w:jc w:val="left"/>
        <w:rPr>
          <w:rFonts w:cs="Arial"/>
          <w:b/>
          <w:bCs/>
          <w:iCs/>
          <w:u w:val="single"/>
          <w:lang w:val="sr-Cyrl-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544"/>
      </w:tblGrid>
      <w:tr w:rsidR="00C6247C" w:rsidRPr="00C40B6A" w14:paraId="0800C4B5" w14:textId="77777777" w:rsidTr="00BE6896">
        <w:trPr>
          <w:trHeight w:val="454"/>
        </w:trPr>
        <w:tc>
          <w:tcPr>
            <w:tcW w:w="6487" w:type="dxa"/>
            <w:shd w:val="clear" w:color="auto" w:fill="C6D9F1" w:themeFill="text2" w:themeFillTint="33"/>
            <w:vAlign w:val="center"/>
          </w:tcPr>
          <w:p w14:paraId="594A3CDA" w14:textId="77777777" w:rsidR="00C6247C" w:rsidRPr="001D41EE" w:rsidRDefault="00C6247C" w:rsidP="00590866">
            <w:pPr>
              <w:spacing w:before="0"/>
              <w:ind w:firstLine="0"/>
              <w:jc w:val="center"/>
              <w:rPr>
                <w:rFonts w:eastAsia="TimesNewRomanPSMT" w:cs="Arial"/>
                <w:b/>
                <w:bCs/>
                <w:lang w:val="sr-Cyrl-CS"/>
              </w:rPr>
            </w:pPr>
            <w:r w:rsidRPr="007522D5">
              <w:rPr>
                <w:rFonts w:eastAsia="TimesNewRomanPSMT" w:cs="Arial"/>
                <w:b/>
                <w:bCs/>
                <w:lang w:val="sr-Cyrl-CS"/>
              </w:rPr>
              <w:t xml:space="preserve">ПРЕДМЕТ </w:t>
            </w:r>
            <w:r w:rsidRPr="005F3977">
              <w:rPr>
                <w:rFonts w:eastAsia="TimesNewRomanPSMT" w:cs="Arial"/>
                <w:b/>
                <w:bCs/>
                <w:lang w:val="sr-Cyrl-CS"/>
              </w:rPr>
              <w:t xml:space="preserve">И БРОЈ </w:t>
            </w:r>
            <w:r w:rsidRPr="007522D5">
              <w:rPr>
                <w:rFonts w:eastAsia="TimesNewRomanPSMT" w:cs="Arial"/>
                <w:b/>
                <w:bCs/>
                <w:lang w:val="sr-Cyrl-CS"/>
              </w:rPr>
              <w:t>НАБАВКЕ</w:t>
            </w:r>
          </w:p>
          <w:p w14:paraId="100D5B4E" w14:textId="2ADDD511" w:rsidR="00C6247C" w:rsidRPr="001D41EE" w:rsidRDefault="0094103A" w:rsidP="00590866">
            <w:pPr>
              <w:spacing w:before="0"/>
              <w:ind w:firstLine="0"/>
              <w:jc w:val="left"/>
              <w:rPr>
                <w:rFonts w:cs="Arial"/>
                <w:b/>
                <w:bCs/>
                <w:i/>
                <w:iCs/>
                <w:lang w:val="sr-Cyrl-CS"/>
              </w:rPr>
            </w:pPr>
            <w:r>
              <w:rPr>
                <w:rFonts w:cs="Arial"/>
                <w:b/>
                <w:noProof/>
                <w:lang w:val="sr-Cyrl-CS"/>
              </w:rPr>
              <w:t>»</w:t>
            </w:r>
            <w:r w:rsidRPr="00145C6C">
              <w:rPr>
                <w:rFonts w:cs="Arial"/>
                <w:noProof/>
              </w:rPr>
              <w:t xml:space="preserve"> Набавка </w:t>
            </w:r>
            <w:r w:rsidRPr="00145C6C">
              <w:rPr>
                <w:rFonts w:cs="Arial"/>
                <w:noProof/>
                <w:lang w:val="sr-Cyrl-RS"/>
              </w:rPr>
              <w:t>недостајуће машинске опреме и репро-материјала за израду челичне конструкције тр</w:t>
            </w:r>
            <w:r w:rsidR="000D717D">
              <w:rPr>
                <w:rFonts w:cs="Arial"/>
                <w:noProof/>
                <w:lang w:val="sr-Cyrl-RS"/>
              </w:rPr>
              <w:t>а</w:t>
            </w:r>
            <w:r w:rsidRPr="00145C6C">
              <w:rPr>
                <w:rFonts w:cs="Arial"/>
                <w:noProof/>
                <w:lang w:val="sr-Cyrl-RS"/>
              </w:rPr>
              <w:t>нспортера и његово опремање ОПРЕМА ЗА ТРАНСПОРТЕР Б-1600</w:t>
            </w:r>
            <w:r w:rsidR="002D561C" w:rsidRPr="002D561C">
              <w:rPr>
                <w:rFonts w:cs="Arial"/>
                <w:b/>
                <w:noProof/>
                <w:lang w:val="sr-Cyrl-CS"/>
              </w:rPr>
              <w:t>«</w:t>
            </w:r>
            <w:r w:rsidR="002D561C">
              <w:rPr>
                <w:rFonts w:cs="Arial"/>
                <w:noProof/>
                <w:lang w:val="sr-Cyrl-CS"/>
              </w:rPr>
              <w:t xml:space="preserve">      </w:t>
            </w:r>
            <w:r w:rsidR="00C6247C" w:rsidRPr="00DE5937">
              <w:rPr>
                <w:rFonts w:cs="Arial"/>
                <w:b/>
              </w:rPr>
              <w:t>JN</w:t>
            </w:r>
            <w:r w:rsidR="00C6247C" w:rsidRPr="001D41EE">
              <w:rPr>
                <w:rFonts w:cs="Arial"/>
                <w:b/>
                <w:lang w:val="sr-Cyrl-CS"/>
              </w:rPr>
              <w:t>/4000/</w:t>
            </w:r>
            <w:r w:rsidR="00A6517D">
              <w:rPr>
                <w:rFonts w:cs="Arial"/>
                <w:b/>
                <w:lang w:val="sr-Cyrl-CS"/>
              </w:rPr>
              <w:t>0383</w:t>
            </w:r>
            <w:r w:rsidR="00C6247C" w:rsidRPr="001D41EE">
              <w:rPr>
                <w:rFonts w:cs="Arial"/>
                <w:b/>
                <w:lang w:val="sr-Cyrl-CS"/>
              </w:rPr>
              <w:t>/201</w:t>
            </w:r>
            <w:r>
              <w:rPr>
                <w:rFonts w:cs="Arial"/>
                <w:b/>
                <w:lang w:val="sr-Cyrl-CS"/>
              </w:rPr>
              <w:t>8 (1919/2018)</w:t>
            </w:r>
          </w:p>
        </w:tc>
        <w:tc>
          <w:tcPr>
            <w:tcW w:w="3544" w:type="dxa"/>
            <w:shd w:val="clear" w:color="auto" w:fill="C6D9F1" w:themeFill="text2" w:themeFillTint="33"/>
            <w:vAlign w:val="center"/>
          </w:tcPr>
          <w:p w14:paraId="6B746639" w14:textId="77777777" w:rsidR="00C6247C" w:rsidRDefault="00C6247C" w:rsidP="00590866">
            <w:pPr>
              <w:spacing w:before="0"/>
              <w:ind w:firstLine="0"/>
              <w:jc w:val="center"/>
              <w:rPr>
                <w:rFonts w:cs="Arial"/>
                <w:b/>
                <w:bCs/>
                <w:i/>
                <w:iCs/>
                <w:lang w:val="sr-Cyrl-RS"/>
              </w:rPr>
            </w:pPr>
            <w:r w:rsidRPr="005F3977">
              <w:rPr>
                <w:rFonts w:cs="Arial"/>
                <w:b/>
                <w:bCs/>
                <w:i/>
                <w:iCs/>
                <w:lang w:val="sr-Cyrl-CS"/>
              </w:rPr>
              <w:t xml:space="preserve">ЦЕНА </w:t>
            </w:r>
            <w:r w:rsidR="003059E9">
              <w:rPr>
                <w:rFonts w:cs="Arial"/>
                <w:b/>
                <w:bCs/>
                <w:i/>
                <w:iCs/>
                <w:lang w:val="sr-Latn-RS"/>
              </w:rPr>
              <w:t xml:space="preserve">, </w:t>
            </w:r>
            <w:r w:rsidR="003059E9">
              <w:rPr>
                <w:rFonts w:cs="Arial"/>
                <w:b/>
                <w:bCs/>
                <w:i/>
                <w:iCs/>
                <w:lang w:val="sr-Cyrl-RS"/>
              </w:rPr>
              <w:t>без ПДВ</w:t>
            </w:r>
          </w:p>
          <w:p w14:paraId="6B827CF5" w14:textId="77777777" w:rsidR="003059E9" w:rsidRPr="003059E9" w:rsidRDefault="00150A4F" w:rsidP="00590866">
            <w:pPr>
              <w:spacing w:before="0"/>
              <w:ind w:firstLine="0"/>
              <w:jc w:val="center"/>
              <w:rPr>
                <w:rFonts w:cs="Arial"/>
                <w:b/>
                <w:bCs/>
                <w:i/>
                <w:iCs/>
                <w:color w:val="C00000"/>
                <w:lang w:val="sr-Cyrl-RS"/>
              </w:rPr>
            </w:pPr>
            <w:r>
              <w:rPr>
                <w:rFonts w:cs="Arial"/>
                <w:b/>
                <w:bCs/>
                <w:i/>
                <w:iCs/>
                <w:lang w:val="sr-Cyrl-RS"/>
              </w:rPr>
              <w:t>(динара</w:t>
            </w:r>
            <w:r w:rsidR="003059E9" w:rsidRPr="006F59AB">
              <w:rPr>
                <w:rFonts w:cs="Arial"/>
                <w:b/>
                <w:bCs/>
                <w:i/>
                <w:iCs/>
                <w:lang w:val="sr-Cyrl-RS"/>
              </w:rPr>
              <w:t>)</w:t>
            </w:r>
          </w:p>
        </w:tc>
      </w:tr>
      <w:tr w:rsidR="00A06C5A" w:rsidRPr="007930ED" w14:paraId="279E2195" w14:textId="77777777" w:rsidTr="00BE6896">
        <w:trPr>
          <w:trHeight w:val="340"/>
        </w:trPr>
        <w:tc>
          <w:tcPr>
            <w:tcW w:w="6487" w:type="dxa"/>
            <w:vAlign w:val="center"/>
          </w:tcPr>
          <w:p w14:paraId="2087176B" w14:textId="77777777" w:rsidR="00A06C5A" w:rsidRPr="00281A19" w:rsidRDefault="00D77ECB" w:rsidP="00590866">
            <w:pPr>
              <w:spacing w:before="0"/>
              <w:ind w:firstLine="0"/>
              <w:rPr>
                <w:lang w:val="sr-Cyrl-RS" w:eastAsia="ar-SA"/>
              </w:rPr>
            </w:pPr>
            <w:r w:rsidRPr="00D77ECB">
              <w:rPr>
                <w:lang w:val="sr-Cyrl-RS" w:eastAsia="ar-SA"/>
              </w:rPr>
              <w:t>Партија 1- КОЧИОНА ОБЛОГА</w:t>
            </w:r>
          </w:p>
        </w:tc>
        <w:tc>
          <w:tcPr>
            <w:tcW w:w="3544" w:type="dxa"/>
            <w:vAlign w:val="center"/>
          </w:tcPr>
          <w:p w14:paraId="799A182B" w14:textId="77777777" w:rsidR="00A06C5A" w:rsidRPr="00CB0AFE" w:rsidRDefault="00A06C5A" w:rsidP="00590866">
            <w:pPr>
              <w:spacing w:before="0"/>
              <w:ind w:firstLine="0"/>
              <w:jc w:val="right"/>
              <w:rPr>
                <w:rFonts w:cs="Arial"/>
                <w:bCs/>
                <w:iCs/>
                <w:lang w:val="sr-Cyrl-CS"/>
              </w:rPr>
            </w:pPr>
          </w:p>
        </w:tc>
      </w:tr>
      <w:tr w:rsidR="00A06C5A" w:rsidRPr="007930ED" w14:paraId="0D55D850" w14:textId="77777777" w:rsidTr="00BE6896">
        <w:trPr>
          <w:trHeight w:val="340"/>
        </w:trPr>
        <w:tc>
          <w:tcPr>
            <w:tcW w:w="6487" w:type="dxa"/>
            <w:vAlign w:val="center"/>
          </w:tcPr>
          <w:p w14:paraId="787B239F" w14:textId="532399AB" w:rsidR="00A06C5A" w:rsidRPr="00150A4F" w:rsidRDefault="00A34A4D" w:rsidP="00590866">
            <w:pPr>
              <w:spacing w:before="0"/>
              <w:ind w:firstLine="0"/>
              <w:rPr>
                <w:lang w:val="sr-Cyrl-RS"/>
              </w:rPr>
            </w:pPr>
            <w:r>
              <w:rPr>
                <w:lang w:val="sr-Cyrl-RS"/>
              </w:rPr>
              <w:t xml:space="preserve">Партија </w:t>
            </w:r>
            <w:r w:rsidR="00D77ECB" w:rsidRPr="00D77ECB">
              <w:rPr>
                <w:lang w:val="sr-Cyrl-RS"/>
              </w:rPr>
              <w:t>2 - ГУМЕНО-ТЕХНИЧКА РОБА</w:t>
            </w:r>
          </w:p>
        </w:tc>
        <w:tc>
          <w:tcPr>
            <w:tcW w:w="3544" w:type="dxa"/>
            <w:vAlign w:val="center"/>
          </w:tcPr>
          <w:p w14:paraId="27128A71" w14:textId="77777777" w:rsidR="00A06C5A" w:rsidRPr="00CB0AFE" w:rsidRDefault="00A06C5A" w:rsidP="00590866">
            <w:pPr>
              <w:spacing w:before="0"/>
              <w:ind w:firstLine="0"/>
              <w:jc w:val="right"/>
              <w:rPr>
                <w:rFonts w:cs="Arial"/>
                <w:bCs/>
                <w:iCs/>
                <w:lang w:val="sr-Cyrl-CS"/>
              </w:rPr>
            </w:pPr>
          </w:p>
        </w:tc>
      </w:tr>
      <w:tr w:rsidR="00150A4F" w:rsidRPr="006E0915" w14:paraId="505B3FC4" w14:textId="77777777" w:rsidTr="00BE6896">
        <w:trPr>
          <w:trHeight w:val="258"/>
        </w:trPr>
        <w:tc>
          <w:tcPr>
            <w:tcW w:w="6487" w:type="dxa"/>
            <w:vAlign w:val="center"/>
          </w:tcPr>
          <w:p w14:paraId="31581E93" w14:textId="77777777" w:rsidR="00150A4F" w:rsidRPr="00D77ECB" w:rsidRDefault="00D77ECB" w:rsidP="00590866">
            <w:pPr>
              <w:spacing w:before="0"/>
              <w:ind w:firstLine="0"/>
              <w:rPr>
                <w:lang w:val="sr-Cyrl-RS"/>
              </w:rPr>
            </w:pPr>
            <w:r>
              <w:t>Партија 3 - ПЕСАК ЗА ПЕСКИРАЊЕ</w:t>
            </w:r>
          </w:p>
        </w:tc>
        <w:tc>
          <w:tcPr>
            <w:tcW w:w="3544" w:type="dxa"/>
            <w:vAlign w:val="center"/>
          </w:tcPr>
          <w:p w14:paraId="1C99B902" w14:textId="77777777" w:rsidR="00150A4F" w:rsidRPr="00CB0AFE" w:rsidRDefault="00150A4F" w:rsidP="00590866">
            <w:pPr>
              <w:spacing w:before="0"/>
              <w:ind w:firstLine="0"/>
              <w:jc w:val="right"/>
              <w:rPr>
                <w:rFonts w:cs="Arial"/>
                <w:bCs/>
                <w:iCs/>
                <w:lang w:val="sr-Cyrl-CS"/>
              </w:rPr>
            </w:pPr>
          </w:p>
        </w:tc>
      </w:tr>
      <w:tr w:rsidR="00150A4F" w:rsidRPr="006E0915" w14:paraId="446A1235" w14:textId="77777777" w:rsidTr="00BE6896">
        <w:trPr>
          <w:trHeight w:val="340"/>
        </w:trPr>
        <w:tc>
          <w:tcPr>
            <w:tcW w:w="6487" w:type="dxa"/>
            <w:vAlign w:val="center"/>
          </w:tcPr>
          <w:p w14:paraId="57AA2B54" w14:textId="77777777" w:rsidR="00150A4F" w:rsidRPr="007016C6" w:rsidRDefault="007016C6" w:rsidP="00590866">
            <w:pPr>
              <w:spacing w:before="0"/>
              <w:ind w:firstLine="0"/>
              <w:rPr>
                <w:lang w:val="sr-Cyrl-RS"/>
              </w:rPr>
            </w:pPr>
            <w:r>
              <w:t>Партија 4 - ХИДРАУЛИЧНИ МАТЕРИЈАЛ</w:t>
            </w:r>
          </w:p>
        </w:tc>
        <w:tc>
          <w:tcPr>
            <w:tcW w:w="3544" w:type="dxa"/>
            <w:vAlign w:val="center"/>
          </w:tcPr>
          <w:p w14:paraId="364D0949" w14:textId="77777777" w:rsidR="00150A4F" w:rsidRPr="00CB0AFE" w:rsidRDefault="00150A4F" w:rsidP="00590866">
            <w:pPr>
              <w:spacing w:before="0"/>
              <w:ind w:firstLine="0"/>
              <w:jc w:val="right"/>
              <w:rPr>
                <w:rFonts w:cs="Arial"/>
                <w:bCs/>
                <w:iCs/>
                <w:lang w:val="sr-Cyrl-CS"/>
              </w:rPr>
            </w:pPr>
          </w:p>
        </w:tc>
      </w:tr>
      <w:tr w:rsidR="00150A4F" w:rsidRPr="006E0915" w14:paraId="7E675019" w14:textId="77777777" w:rsidTr="00BE6896">
        <w:trPr>
          <w:trHeight w:val="340"/>
        </w:trPr>
        <w:tc>
          <w:tcPr>
            <w:tcW w:w="6487" w:type="dxa"/>
            <w:vAlign w:val="center"/>
          </w:tcPr>
          <w:p w14:paraId="3449492E" w14:textId="77777777" w:rsidR="00150A4F" w:rsidRPr="007016C6" w:rsidRDefault="007016C6" w:rsidP="00590866">
            <w:pPr>
              <w:spacing w:before="0"/>
              <w:ind w:firstLine="0"/>
              <w:rPr>
                <w:lang w:val="sr-Cyrl-RS"/>
              </w:rPr>
            </w:pPr>
            <w:r>
              <w:t>Партија 5 - СКЛОП ПОГОНСКЕ ГРУПЕ  ПО ЦРТЕЖУ</w:t>
            </w:r>
          </w:p>
        </w:tc>
        <w:tc>
          <w:tcPr>
            <w:tcW w:w="3544" w:type="dxa"/>
            <w:vAlign w:val="center"/>
          </w:tcPr>
          <w:p w14:paraId="7A893FF3" w14:textId="77777777" w:rsidR="00150A4F" w:rsidRPr="00CB0AFE" w:rsidRDefault="00150A4F" w:rsidP="00590866">
            <w:pPr>
              <w:spacing w:before="0"/>
              <w:ind w:firstLine="0"/>
              <w:jc w:val="right"/>
              <w:rPr>
                <w:rFonts w:cs="Arial"/>
                <w:bCs/>
                <w:iCs/>
                <w:lang w:val="sr-Cyrl-CS"/>
              </w:rPr>
            </w:pPr>
          </w:p>
        </w:tc>
      </w:tr>
      <w:tr w:rsidR="00150A4F" w:rsidRPr="00CB0AFE" w14:paraId="731981C0" w14:textId="77777777" w:rsidTr="00BE6896">
        <w:trPr>
          <w:trHeight w:val="340"/>
        </w:trPr>
        <w:tc>
          <w:tcPr>
            <w:tcW w:w="6487" w:type="dxa"/>
            <w:vAlign w:val="center"/>
          </w:tcPr>
          <w:p w14:paraId="5C78D4FA" w14:textId="77777777" w:rsidR="00150A4F" w:rsidRPr="00D75064" w:rsidRDefault="00D75064" w:rsidP="00590866">
            <w:pPr>
              <w:spacing w:before="0"/>
              <w:ind w:firstLine="0"/>
              <w:rPr>
                <w:lang w:val="sr-Cyrl-RS"/>
              </w:rPr>
            </w:pPr>
            <w:r>
              <w:t>Партија 6 - СКЛОП КОЧНИЦЕ СА ОТКОЧНИКОМ</w:t>
            </w:r>
          </w:p>
        </w:tc>
        <w:tc>
          <w:tcPr>
            <w:tcW w:w="3544" w:type="dxa"/>
            <w:vAlign w:val="center"/>
          </w:tcPr>
          <w:p w14:paraId="228F6B71" w14:textId="77777777" w:rsidR="00150A4F" w:rsidRPr="00CB0AFE" w:rsidRDefault="00150A4F" w:rsidP="00590866">
            <w:pPr>
              <w:spacing w:before="0"/>
              <w:ind w:firstLine="0"/>
              <w:jc w:val="right"/>
              <w:rPr>
                <w:rFonts w:cs="Arial"/>
                <w:bCs/>
                <w:iCs/>
                <w:lang w:val="sr-Cyrl-CS"/>
              </w:rPr>
            </w:pPr>
          </w:p>
        </w:tc>
      </w:tr>
      <w:tr w:rsidR="00150A4F" w:rsidRPr="00CB0AFE" w14:paraId="230B0BB8" w14:textId="77777777" w:rsidTr="00BE6896">
        <w:trPr>
          <w:trHeight w:val="340"/>
        </w:trPr>
        <w:tc>
          <w:tcPr>
            <w:tcW w:w="6487" w:type="dxa"/>
            <w:vAlign w:val="center"/>
          </w:tcPr>
          <w:p w14:paraId="34938954" w14:textId="4B21A3A4" w:rsidR="00150A4F" w:rsidRPr="00C53AC7" w:rsidRDefault="00C93F83" w:rsidP="003F67E9">
            <w:pPr>
              <w:spacing w:before="0"/>
              <w:ind w:left="1168" w:hanging="1168"/>
              <w:jc w:val="left"/>
              <w:rPr>
                <w:lang w:val="sr-Cyrl-RS"/>
              </w:rPr>
            </w:pPr>
            <w:r>
              <w:t xml:space="preserve">Партија </w:t>
            </w:r>
            <w:r w:rsidR="00C53AC7">
              <w:t>7</w:t>
            </w:r>
            <w:r>
              <w:t xml:space="preserve"> </w:t>
            </w:r>
            <w:r w:rsidR="00C53AC7">
              <w:t>-</w:t>
            </w:r>
            <w:r>
              <w:t xml:space="preserve"> </w:t>
            </w:r>
            <w:r w:rsidR="00C53AC7">
              <w:t xml:space="preserve">ГОТОВИ ДЕЛОВИ ПО ЦРТЕЖУ ДОБИЈЕНИ </w:t>
            </w:r>
            <w:r w:rsidR="003F67E9">
              <w:t xml:space="preserve">   </w:t>
            </w:r>
            <w:r w:rsidR="00C53AC7">
              <w:t>КОВАЊЕМ-тежине веће од 100 кг</w:t>
            </w:r>
          </w:p>
        </w:tc>
        <w:tc>
          <w:tcPr>
            <w:tcW w:w="3544" w:type="dxa"/>
            <w:vAlign w:val="center"/>
          </w:tcPr>
          <w:p w14:paraId="1B08289F" w14:textId="77777777" w:rsidR="00150A4F" w:rsidRPr="00CB0AFE" w:rsidRDefault="00150A4F" w:rsidP="00590866">
            <w:pPr>
              <w:spacing w:before="0"/>
              <w:ind w:firstLine="0"/>
              <w:jc w:val="right"/>
              <w:rPr>
                <w:rFonts w:cs="Arial"/>
                <w:bCs/>
                <w:iCs/>
                <w:lang w:val="sr-Cyrl-CS"/>
              </w:rPr>
            </w:pPr>
          </w:p>
        </w:tc>
      </w:tr>
      <w:tr w:rsidR="00150A4F" w:rsidRPr="00CB0AFE" w14:paraId="79907668" w14:textId="77777777" w:rsidTr="00BE6896">
        <w:trPr>
          <w:trHeight w:val="340"/>
        </w:trPr>
        <w:tc>
          <w:tcPr>
            <w:tcW w:w="6487" w:type="dxa"/>
            <w:vAlign w:val="center"/>
          </w:tcPr>
          <w:p w14:paraId="3E808C61" w14:textId="77777777" w:rsidR="00DA37BC" w:rsidRDefault="005D5E95" w:rsidP="003F67E9">
            <w:pPr>
              <w:spacing w:before="0"/>
              <w:ind w:firstLine="0"/>
            </w:pPr>
            <w:r>
              <w:t xml:space="preserve">Партија 8 - ОТКОВЦИ-ПРЕДОБРАЂЕНИ ДЕЛОВИ </w:t>
            </w:r>
          </w:p>
          <w:p w14:paraId="79CD4EE8" w14:textId="3AE7586B" w:rsidR="00150A4F" w:rsidRPr="005D5E95" w:rsidRDefault="00DA37BC" w:rsidP="00590866">
            <w:pPr>
              <w:spacing w:before="0"/>
              <w:ind w:left="1159" w:firstLine="0"/>
              <w:rPr>
                <w:lang w:val="sr-Cyrl-RS"/>
              </w:rPr>
            </w:pPr>
            <w:r>
              <w:rPr>
                <w:lang w:val="sr-Cyrl-RS"/>
              </w:rPr>
              <w:t xml:space="preserve">                   </w:t>
            </w:r>
            <w:r w:rsidR="005D5E95">
              <w:t>тежине  од 200 до 300 кг</w:t>
            </w:r>
          </w:p>
        </w:tc>
        <w:tc>
          <w:tcPr>
            <w:tcW w:w="3544" w:type="dxa"/>
            <w:vAlign w:val="center"/>
          </w:tcPr>
          <w:p w14:paraId="54591BE8" w14:textId="77777777" w:rsidR="00150A4F" w:rsidRPr="00CB0AFE" w:rsidRDefault="00150A4F" w:rsidP="00590866">
            <w:pPr>
              <w:spacing w:before="0"/>
              <w:ind w:firstLine="0"/>
              <w:jc w:val="right"/>
              <w:rPr>
                <w:rFonts w:cs="Arial"/>
                <w:bCs/>
                <w:iCs/>
                <w:lang w:val="sr-Cyrl-CS"/>
              </w:rPr>
            </w:pPr>
          </w:p>
        </w:tc>
      </w:tr>
      <w:tr w:rsidR="00150A4F" w:rsidRPr="00CB0AFE" w14:paraId="08C92E18" w14:textId="77777777" w:rsidTr="00BE6896">
        <w:trPr>
          <w:trHeight w:val="340"/>
        </w:trPr>
        <w:tc>
          <w:tcPr>
            <w:tcW w:w="6487" w:type="dxa"/>
            <w:vAlign w:val="center"/>
          </w:tcPr>
          <w:p w14:paraId="361B7FE6" w14:textId="4B99DA34" w:rsidR="00150A4F" w:rsidRPr="00466474" w:rsidRDefault="00466474" w:rsidP="00590866">
            <w:pPr>
              <w:spacing w:before="0"/>
              <w:ind w:firstLine="0"/>
              <w:rPr>
                <w:lang w:val="sr-Cyrl-RS"/>
              </w:rPr>
            </w:pPr>
            <w:r>
              <w:t xml:space="preserve">Партија 9 - </w:t>
            </w:r>
            <w:r w:rsidR="003F67E9">
              <w:rPr>
                <w:lang w:val="sr-Cyrl-RS"/>
              </w:rPr>
              <w:t xml:space="preserve"> </w:t>
            </w:r>
            <w:r>
              <w:t>ОТКОВЦИ ПРЕДОБРАЂЕНИ тежине до 100 кг</w:t>
            </w:r>
            <w:r>
              <w:rPr>
                <w:lang w:val="sr-Cyrl-RS"/>
              </w:rPr>
              <w:t>.</w:t>
            </w:r>
          </w:p>
        </w:tc>
        <w:tc>
          <w:tcPr>
            <w:tcW w:w="3544" w:type="dxa"/>
            <w:vAlign w:val="center"/>
          </w:tcPr>
          <w:p w14:paraId="580667CE" w14:textId="77777777" w:rsidR="00150A4F" w:rsidRPr="00CB0AFE" w:rsidRDefault="00150A4F" w:rsidP="00590866">
            <w:pPr>
              <w:spacing w:before="0"/>
              <w:ind w:firstLine="0"/>
              <w:jc w:val="right"/>
              <w:rPr>
                <w:rFonts w:cs="Arial"/>
                <w:bCs/>
                <w:iCs/>
                <w:lang w:val="sr-Cyrl-CS"/>
              </w:rPr>
            </w:pPr>
          </w:p>
        </w:tc>
      </w:tr>
      <w:tr w:rsidR="00150A4F" w:rsidRPr="00CB0AFE" w14:paraId="7400A229" w14:textId="77777777" w:rsidTr="00BE6896">
        <w:trPr>
          <w:trHeight w:val="340"/>
        </w:trPr>
        <w:tc>
          <w:tcPr>
            <w:tcW w:w="6487" w:type="dxa"/>
            <w:vAlign w:val="center"/>
          </w:tcPr>
          <w:p w14:paraId="28FA038C" w14:textId="77777777" w:rsidR="00150A4F" w:rsidRPr="00914940" w:rsidRDefault="00914940" w:rsidP="00590866">
            <w:pPr>
              <w:spacing w:before="0"/>
              <w:ind w:firstLine="0"/>
              <w:rPr>
                <w:lang w:val="sr-Cyrl-RS"/>
              </w:rPr>
            </w:pPr>
            <w:r>
              <w:t>Партија 10 - ОДЛИВЦИ</w:t>
            </w:r>
          </w:p>
        </w:tc>
        <w:tc>
          <w:tcPr>
            <w:tcW w:w="3544" w:type="dxa"/>
            <w:vAlign w:val="center"/>
          </w:tcPr>
          <w:p w14:paraId="1A66C783" w14:textId="77777777" w:rsidR="00150A4F" w:rsidRPr="00CB0AFE" w:rsidRDefault="00150A4F" w:rsidP="00590866">
            <w:pPr>
              <w:spacing w:before="0"/>
              <w:ind w:firstLine="0"/>
              <w:jc w:val="right"/>
              <w:rPr>
                <w:rFonts w:cs="Arial"/>
                <w:bCs/>
                <w:iCs/>
                <w:lang w:val="sr-Cyrl-CS"/>
              </w:rPr>
            </w:pPr>
          </w:p>
        </w:tc>
      </w:tr>
      <w:tr w:rsidR="00150A4F" w:rsidRPr="00CB0AFE" w14:paraId="2D9F295A" w14:textId="77777777" w:rsidTr="00BE6896">
        <w:trPr>
          <w:trHeight w:val="340"/>
        </w:trPr>
        <w:tc>
          <w:tcPr>
            <w:tcW w:w="6487" w:type="dxa"/>
            <w:vAlign w:val="center"/>
          </w:tcPr>
          <w:p w14:paraId="5759FA3A" w14:textId="77777777" w:rsidR="00150A4F" w:rsidRPr="00FD543A" w:rsidRDefault="00FD543A" w:rsidP="00590866">
            <w:pPr>
              <w:spacing w:before="0"/>
              <w:ind w:firstLine="0"/>
              <w:rPr>
                <w:lang w:val="sr-Cyrl-RS"/>
              </w:rPr>
            </w:pPr>
            <w:r>
              <w:t>Партија 11 - ОДЛИВЦИ ОД БРОНЗЕ</w:t>
            </w:r>
          </w:p>
        </w:tc>
        <w:tc>
          <w:tcPr>
            <w:tcW w:w="3544" w:type="dxa"/>
            <w:vAlign w:val="center"/>
          </w:tcPr>
          <w:p w14:paraId="31E15C50" w14:textId="77777777" w:rsidR="00150A4F" w:rsidRPr="00CB0AFE" w:rsidRDefault="00150A4F" w:rsidP="00590866">
            <w:pPr>
              <w:spacing w:before="0"/>
              <w:ind w:firstLine="0"/>
              <w:jc w:val="right"/>
              <w:rPr>
                <w:rFonts w:cs="Arial"/>
                <w:bCs/>
                <w:iCs/>
                <w:lang w:val="sr-Cyrl-CS"/>
              </w:rPr>
            </w:pPr>
          </w:p>
        </w:tc>
      </w:tr>
      <w:tr w:rsidR="00150A4F" w:rsidRPr="00CB0AFE" w14:paraId="3A4C2CF8" w14:textId="77777777" w:rsidTr="00BE6896">
        <w:trPr>
          <w:trHeight w:val="340"/>
        </w:trPr>
        <w:tc>
          <w:tcPr>
            <w:tcW w:w="6487" w:type="dxa"/>
            <w:vAlign w:val="center"/>
          </w:tcPr>
          <w:p w14:paraId="4E0235B0" w14:textId="77777777" w:rsidR="00150A4F" w:rsidRPr="00ED3157" w:rsidRDefault="00ED3157" w:rsidP="00590866">
            <w:pPr>
              <w:spacing w:before="0"/>
              <w:ind w:firstLine="0"/>
              <w:rPr>
                <w:lang w:val="sr-Cyrl-RS"/>
              </w:rPr>
            </w:pPr>
            <w:r>
              <w:t>Партија 12 - РЕДУКТОРИ</w:t>
            </w:r>
          </w:p>
        </w:tc>
        <w:tc>
          <w:tcPr>
            <w:tcW w:w="3544" w:type="dxa"/>
            <w:vAlign w:val="center"/>
          </w:tcPr>
          <w:p w14:paraId="45D29287" w14:textId="77777777" w:rsidR="00150A4F" w:rsidRPr="00CB0AFE" w:rsidRDefault="00150A4F" w:rsidP="00590866">
            <w:pPr>
              <w:spacing w:before="0"/>
              <w:ind w:firstLine="0"/>
              <w:jc w:val="right"/>
              <w:rPr>
                <w:rFonts w:cs="Arial"/>
                <w:bCs/>
                <w:iCs/>
                <w:lang w:val="sr-Cyrl-CS"/>
              </w:rPr>
            </w:pPr>
          </w:p>
        </w:tc>
      </w:tr>
      <w:tr w:rsidR="00150A4F" w:rsidRPr="00CB0AFE" w14:paraId="6A1B4C22" w14:textId="77777777" w:rsidTr="00BE6896">
        <w:trPr>
          <w:trHeight w:val="340"/>
        </w:trPr>
        <w:tc>
          <w:tcPr>
            <w:tcW w:w="6487" w:type="dxa"/>
            <w:vAlign w:val="center"/>
          </w:tcPr>
          <w:p w14:paraId="1765FD77" w14:textId="77777777" w:rsidR="00150A4F" w:rsidRPr="0030231E" w:rsidRDefault="0030231E" w:rsidP="00590866">
            <w:pPr>
              <w:spacing w:before="0"/>
              <w:ind w:firstLine="0"/>
              <w:rPr>
                <w:lang w:val="sr-Cyrl-RS"/>
              </w:rPr>
            </w:pPr>
            <w:r>
              <w:t>Партија 13 - ПРЕШПАН,ФИЛЦ</w:t>
            </w:r>
          </w:p>
        </w:tc>
        <w:tc>
          <w:tcPr>
            <w:tcW w:w="3544" w:type="dxa"/>
            <w:vAlign w:val="center"/>
          </w:tcPr>
          <w:p w14:paraId="3EB969C4" w14:textId="77777777" w:rsidR="00150A4F" w:rsidRPr="00CB0AFE" w:rsidRDefault="00150A4F" w:rsidP="00590866">
            <w:pPr>
              <w:spacing w:before="0"/>
              <w:ind w:firstLine="0"/>
              <w:jc w:val="right"/>
              <w:rPr>
                <w:rFonts w:cs="Arial"/>
                <w:bCs/>
                <w:iCs/>
                <w:lang w:val="sr-Cyrl-CS"/>
              </w:rPr>
            </w:pPr>
          </w:p>
        </w:tc>
      </w:tr>
      <w:tr w:rsidR="00150A4F" w:rsidRPr="00CB0AFE" w14:paraId="3D00C95B" w14:textId="77777777" w:rsidTr="00BE6896">
        <w:trPr>
          <w:trHeight w:val="340"/>
        </w:trPr>
        <w:tc>
          <w:tcPr>
            <w:tcW w:w="6487" w:type="dxa"/>
            <w:vAlign w:val="center"/>
          </w:tcPr>
          <w:p w14:paraId="34449C94" w14:textId="77777777" w:rsidR="00150A4F" w:rsidRPr="005910EB" w:rsidRDefault="005910EB" w:rsidP="00590866">
            <w:pPr>
              <w:spacing w:before="0"/>
              <w:ind w:firstLine="0"/>
              <w:rPr>
                <w:lang w:val="sr-Cyrl-RS"/>
              </w:rPr>
            </w:pPr>
            <w:r>
              <w:t>Партија 14 - СЕНДВИЧ ПАНЕЛИ</w:t>
            </w:r>
          </w:p>
        </w:tc>
        <w:tc>
          <w:tcPr>
            <w:tcW w:w="3544" w:type="dxa"/>
            <w:vAlign w:val="center"/>
          </w:tcPr>
          <w:p w14:paraId="4737A6A4" w14:textId="77777777" w:rsidR="00150A4F" w:rsidRPr="00CB0AFE" w:rsidRDefault="00150A4F" w:rsidP="00590866">
            <w:pPr>
              <w:spacing w:before="0"/>
              <w:ind w:firstLine="0"/>
              <w:jc w:val="right"/>
              <w:rPr>
                <w:rFonts w:cs="Arial"/>
                <w:bCs/>
                <w:iCs/>
                <w:lang w:val="sr-Cyrl-CS"/>
              </w:rPr>
            </w:pPr>
          </w:p>
        </w:tc>
      </w:tr>
      <w:tr w:rsidR="00150A4F" w:rsidRPr="00CB0AFE" w14:paraId="7C3FC267" w14:textId="77777777" w:rsidTr="00BE6896">
        <w:trPr>
          <w:trHeight w:val="340"/>
        </w:trPr>
        <w:tc>
          <w:tcPr>
            <w:tcW w:w="6487" w:type="dxa"/>
            <w:vAlign w:val="center"/>
          </w:tcPr>
          <w:p w14:paraId="6239717D" w14:textId="77777777" w:rsidR="00150A4F" w:rsidRPr="00B57F29" w:rsidRDefault="00B57F29" w:rsidP="00590866">
            <w:pPr>
              <w:spacing w:before="0"/>
              <w:ind w:firstLine="0"/>
              <w:rPr>
                <w:lang w:val="sr-Cyrl-RS"/>
              </w:rPr>
            </w:pPr>
            <w:r>
              <w:t>Партија 15 - УЉА И МАСТИ</w:t>
            </w:r>
          </w:p>
        </w:tc>
        <w:tc>
          <w:tcPr>
            <w:tcW w:w="3544" w:type="dxa"/>
            <w:vAlign w:val="center"/>
          </w:tcPr>
          <w:p w14:paraId="50C3A28C" w14:textId="77777777" w:rsidR="00150A4F" w:rsidRPr="00CB0AFE" w:rsidRDefault="00150A4F" w:rsidP="00590866">
            <w:pPr>
              <w:spacing w:before="0"/>
              <w:ind w:firstLine="0"/>
              <w:jc w:val="right"/>
              <w:rPr>
                <w:rFonts w:cs="Arial"/>
                <w:bCs/>
                <w:iCs/>
                <w:lang w:val="sr-Cyrl-CS"/>
              </w:rPr>
            </w:pPr>
          </w:p>
        </w:tc>
      </w:tr>
    </w:tbl>
    <w:p w14:paraId="3511D8B0" w14:textId="77777777" w:rsidR="009B50FD" w:rsidRDefault="009B50FD" w:rsidP="00697C5C">
      <w:pPr>
        <w:spacing w:before="0"/>
        <w:rPr>
          <w:rFonts w:cs="Arial"/>
          <w:b/>
          <w:bCs/>
          <w:iCs/>
          <w:u w:val="single"/>
          <w:lang w:val="sr-Cyrl-CS"/>
        </w:rPr>
      </w:pPr>
    </w:p>
    <w:p w14:paraId="08B2A7BD" w14:textId="77777777" w:rsidR="00994F17" w:rsidRPr="00994F17" w:rsidRDefault="00994F17" w:rsidP="00697C5C">
      <w:pPr>
        <w:spacing w:before="0"/>
        <w:rPr>
          <w:rFonts w:cs="Arial"/>
          <w:noProof/>
          <w:lang w:val="sr-Cyrl-RS" w:eastAsia="sr-Latn-CS"/>
        </w:rPr>
      </w:pPr>
    </w:p>
    <w:p w14:paraId="48D9C24B" w14:textId="77777777" w:rsidR="005F3977" w:rsidRDefault="005F3977" w:rsidP="005F3977">
      <w:pPr>
        <w:spacing w:before="0"/>
        <w:rPr>
          <w:rFonts w:eastAsia="TimesNewRomanPSMT" w:cs="Arial"/>
          <w:b/>
          <w:bCs/>
          <w:noProof/>
          <w:u w:val="single"/>
          <w:lang w:val="sr-Cyrl-CS"/>
        </w:rPr>
      </w:pPr>
      <w:r>
        <w:rPr>
          <w:rFonts w:eastAsia="TimesNewRomanPSMT" w:cs="Arial"/>
          <w:b/>
          <w:bCs/>
          <w:noProof/>
          <w:lang w:val="sr-Cyrl-CS"/>
        </w:rPr>
        <w:t>6.2)</w:t>
      </w:r>
      <w:r w:rsidR="006F59AB">
        <w:rPr>
          <w:rFonts w:eastAsia="TimesNewRomanPSMT" w:cs="Arial"/>
          <w:b/>
          <w:bCs/>
          <w:noProof/>
          <w:lang w:val="sr-Latn-RS"/>
        </w:rPr>
        <w:t xml:space="preserve"> </w:t>
      </w:r>
      <w:r w:rsidRPr="005F3977">
        <w:rPr>
          <w:rFonts w:eastAsia="TimesNewRomanPSMT" w:cs="Arial"/>
          <w:b/>
          <w:bCs/>
          <w:noProof/>
          <w:u w:val="single"/>
          <w:lang w:val="sr-Cyrl-CS"/>
        </w:rPr>
        <w:t>КОМЕРЦИЈАЛНИ УСЛОВИ ПОНУДЕ</w:t>
      </w:r>
    </w:p>
    <w:p w14:paraId="64FF9FC5" w14:textId="77777777" w:rsidR="00994F17" w:rsidRDefault="00994F17" w:rsidP="005F3977">
      <w:pPr>
        <w:spacing w:before="0"/>
        <w:rPr>
          <w:rFonts w:eastAsia="TimesNewRomanPSMT" w:cs="Arial"/>
          <w:b/>
          <w:bCs/>
          <w:noProof/>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677"/>
      </w:tblGrid>
      <w:tr w:rsidR="00994F17" w:rsidRPr="00BB381A" w14:paraId="1C13A8C6" w14:textId="77777777" w:rsidTr="0085029E">
        <w:trPr>
          <w:trHeight w:val="454"/>
        </w:trPr>
        <w:tc>
          <w:tcPr>
            <w:tcW w:w="5637" w:type="dxa"/>
            <w:shd w:val="clear" w:color="auto" w:fill="C6D9F1" w:themeFill="text2" w:themeFillTint="33"/>
            <w:vAlign w:val="center"/>
          </w:tcPr>
          <w:p w14:paraId="3DA13151" w14:textId="77777777" w:rsidR="00994F17" w:rsidRPr="00BB381A" w:rsidRDefault="00994F17" w:rsidP="00BA39CD">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4677" w:type="dxa"/>
            <w:shd w:val="clear" w:color="auto" w:fill="C6D9F1" w:themeFill="text2" w:themeFillTint="33"/>
            <w:vAlign w:val="center"/>
          </w:tcPr>
          <w:p w14:paraId="6BEDC7B7" w14:textId="77777777" w:rsidR="00994F17" w:rsidRPr="00BB381A" w:rsidRDefault="00994F17" w:rsidP="00BA39CD">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994F17" w:rsidRPr="00C40B6A" w14:paraId="56F583A2" w14:textId="77777777" w:rsidTr="0085029E">
        <w:tc>
          <w:tcPr>
            <w:tcW w:w="5637" w:type="dxa"/>
            <w:vAlign w:val="center"/>
          </w:tcPr>
          <w:p w14:paraId="393E7FFC" w14:textId="77777777" w:rsidR="00994F17" w:rsidRPr="00BB381A" w:rsidRDefault="00994F17" w:rsidP="00BA39CD">
            <w:pPr>
              <w:spacing w:after="120"/>
              <w:jc w:val="center"/>
              <w:rPr>
                <w:rFonts w:cs="Arial"/>
                <w:b/>
                <w:bCs/>
                <w:iCs/>
                <w:noProof/>
                <w:lang w:val="sr-Cyrl-CS"/>
              </w:rPr>
            </w:pPr>
            <w:r w:rsidRPr="00BB381A">
              <w:rPr>
                <w:rFonts w:cs="Arial"/>
                <w:b/>
                <w:bCs/>
                <w:iCs/>
                <w:noProof/>
                <w:lang w:val="sr-Cyrl-CS"/>
              </w:rPr>
              <w:t>РОК И НАЧИН ПЛАЋАЊА:</w:t>
            </w:r>
          </w:p>
          <w:p w14:paraId="2DC0A809" w14:textId="77777777" w:rsidR="00994F17" w:rsidRPr="00BB381A" w:rsidRDefault="00994F17" w:rsidP="00BA39CD">
            <w:pPr>
              <w:pStyle w:val="KDParagraf"/>
              <w:spacing w:before="0" w:after="120"/>
              <w:rPr>
                <w:rFonts w:cs="Arial"/>
                <w:bCs/>
                <w:iCs/>
                <w:noProof/>
                <w:lang w:val="sr-Cyrl-CS"/>
              </w:rPr>
            </w:pPr>
            <w:r w:rsidRPr="00E046BE">
              <w:rPr>
                <w:rFonts w:cs="Arial"/>
                <w:bCs/>
                <w:iCs/>
                <w:noProof/>
                <w:lang w:val="sr-Cyrl-CS"/>
              </w:rPr>
              <w:t xml:space="preserve">након сваке испоруке, у року </w:t>
            </w:r>
            <w:r>
              <w:rPr>
                <w:rFonts w:cs="Arial"/>
                <w:bCs/>
                <w:iCs/>
                <w:noProof/>
                <w:lang w:val="sr-Cyrl-CS"/>
              </w:rPr>
              <w:t xml:space="preserve">који не може бити дужи  </w:t>
            </w:r>
            <w:r w:rsidRPr="000726BA">
              <w:rPr>
                <w:rFonts w:cs="Arial"/>
                <w:bCs/>
                <w:iCs/>
                <w:noProof/>
                <w:lang w:val="sr-Cyrl-CS"/>
              </w:rPr>
              <w:t>од</w:t>
            </w:r>
            <w:r w:rsidRPr="00E046BE">
              <w:rPr>
                <w:rFonts w:cs="Arial"/>
                <w:bCs/>
                <w:iCs/>
                <w:noProof/>
                <w:lang w:val="sr-Cyrl-CS"/>
              </w:rPr>
              <w:t xml:space="preserve"> 45 (</w:t>
            </w:r>
            <w:r>
              <w:rPr>
                <w:rFonts w:cs="Arial"/>
                <w:bCs/>
                <w:iCs/>
                <w:noProof/>
                <w:lang w:val="sr-Cyrl-CS"/>
              </w:rPr>
              <w:t xml:space="preserve">словима: </w:t>
            </w:r>
            <w:r w:rsidRPr="00E046BE">
              <w:rPr>
                <w:rFonts w:cs="Arial"/>
                <w:bCs/>
                <w:iCs/>
                <w:noProof/>
                <w:lang w:val="sr-Cyrl-CS"/>
              </w:rPr>
              <w:t>четрдесетпет) дана од</w:t>
            </w:r>
            <w:r>
              <w:rPr>
                <w:rFonts w:cs="Arial"/>
                <w:bCs/>
                <w:iCs/>
                <w:noProof/>
                <w:lang w:val="sr-Cyrl-CS"/>
              </w:rPr>
              <w:t xml:space="preserve"> дана</w:t>
            </w:r>
            <w:r w:rsidRPr="00E046BE">
              <w:rPr>
                <w:rFonts w:cs="Arial"/>
                <w:bCs/>
                <w:iCs/>
                <w:noProof/>
                <w:lang w:val="sr-Cyrl-CS"/>
              </w:rPr>
              <w:t xml:space="preserve"> пријема исправног рачуна</w:t>
            </w:r>
            <w:r>
              <w:rPr>
                <w:rFonts w:cs="Arial"/>
                <w:bCs/>
                <w:iCs/>
                <w:noProof/>
                <w:lang w:val="sr-Cyrl-CS"/>
              </w:rPr>
              <w:t xml:space="preserve"> на писарници Н</w:t>
            </w:r>
            <w:r w:rsidRPr="006B7446">
              <w:rPr>
                <w:rFonts w:cs="Arial"/>
                <w:bCs/>
                <w:iCs/>
                <w:noProof/>
                <w:lang w:val="sr-Cyrl-CS"/>
              </w:rPr>
              <w:t>аручиоца</w:t>
            </w:r>
            <w:r>
              <w:rPr>
                <w:rFonts w:cs="Arial"/>
                <w:bCs/>
                <w:iCs/>
                <w:noProof/>
                <w:lang w:val="sr-Cyrl-CS"/>
              </w:rPr>
              <w:t>,</w:t>
            </w:r>
          </w:p>
        </w:tc>
        <w:tc>
          <w:tcPr>
            <w:tcW w:w="4677" w:type="dxa"/>
            <w:vAlign w:val="center"/>
          </w:tcPr>
          <w:p w14:paraId="52FB31AB" w14:textId="77777777" w:rsidR="00994F17" w:rsidRPr="00BB381A" w:rsidRDefault="00994F17" w:rsidP="00BA39CD">
            <w:pPr>
              <w:spacing w:after="120"/>
              <w:jc w:val="center"/>
              <w:rPr>
                <w:rFonts w:cs="Arial"/>
                <w:b/>
                <w:bCs/>
                <w:iCs/>
                <w:noProof/>
                <w:lang w:val="sr-Cyrl-CS"/>
              </w:rPr>
            </w:pPr>
            <w:r w:rsidRPr="00BB381A">
              <w:rPr>
                <w:rFonts w:cs="Arial"/>
                <w:b/>
                <w:bCs/>
                <w:iCs/>
                <w:noProof/>
                <w:lang w:val="sr-Cyrl-CS"/>
              </w:rPr>
              <w:t>РОК И НАЧИН ПЛАЋАЊА:</w:t>
            </w:r>
          </w:p>
          <w:p w14:paraId="09AD4324" w14:textId="77777777" w:rsidR="00994F17" w:rsidRPr="004B6CB7" w:rsidRDefault="00994F17" w:rsidP="00BA39CD">
            <w:pPr>
              <w:pStyle w:val="KDParagraf"/>
              <w:spacing w:before="0" w:after="120"/>
              <w:rPr>
                <w:rFonts w:cs="Arial"/>
                <w:bCs/>
                <w:iCs/>
                <w:noProof/>
                <w:lang w:val="sr-Cyrl-CS"/>
              </w:rPr>
            </w:pPr>
            <w:r w:rsidRPr="00E046BE">
              <w:rPr>
                <w:rFonts w:cs="Arial"/>
                <w:bCs/>
                <w:iCs/>
                <w:noProof/>
                <w:lang w:val="sr-Cyrl-CS"/>
              </w:rPr>
              <w:t xml:space="preserve">након сваке испоруке, у року </w:t>
            </w:r>
            <w:r>
              <w:rPr>
                <w:rFonts w:cs="Arial"/>
                <w:bCs/>
                <w:iCs/>
                <w:noProof/>
                <w:lang w:val="sr-Cyrl-CS"/>
              </w:rPr>
              <w:t xml:space="preserve">који не може бити дужи  </w:t>
            </w:r>
            <w:r w:rsidRPr="000726BA">
              <w:rPr>
                <w:rFonts w:cs="Arial"/>
                <w:bCs/>
                <w:iCs/>
                <w:noProof/>
                <w:lang w:val="sr-Cyrl-CS"/>
              </w:rPr>
              <w:t>од</w:t>
            </w:r>
            <w:r w:rsidRPr="00E046BE">
              <w:rPr>
                <w:rFonts w:cs="Arial"/>
                <w:bCs/>
                <w:iCs/>
                <w:noProof/>
                <w:lang w:val="sr-Cyrl-CS"/>
              </w:rPr>
              <w:t xml:space="preserve"> 45 (</w:t>
            </w:r>
            <w:r>
              <w:rPr>
                <w:rFonts w:cs="Arial"/>
                <w:bCs/>
                <w:iCs/>
                <w:noProof/>
                <w:lang w:val="sr-Cyrl-CS"/>
              </w:rPr>
              <w:t xml:space="preserve">словима: </w:t>
            </w:r>
            <w:r w:rsidRPr="00E046BE">
              <w:rPr>
                <w:rFonts w:cs="Arial"/>
                <w:bCs/>
                <w:iCs/>
                <w:noProof/>
                <w:lang w:val="sr-Cyrl-CS"/>
              </w:rPr>
              <w:t>четрдесетпет) дана од</w:t>
            </w:r>
            <w:r>
              <w:rPr>
                <w:rFonts w:cs="Arial"/>
                <w:bCs/>
                <w:iCs/>
                <w:noProof/>
                <w:lang w:val="sr-Cyrl-CS"/>
              </w:rPr>
              <w:t xml:space="preserve"> дана</w:t>
            </w:r>
            <w:r w:rsidRPr="00E046BE">
              <w:rPr>
                <w:rFonts w:cs="Arial"/>
                <w:bCs/>
                <w:iCs/>
                <w:noProof/>
                <w:lang w:val="sr-Cyrl-CS"/>
              </w:rPr>
              <w:t xml:space="preserve"> пријема исправног рачуна</w:t>
            </w:r>
            <w:r>
              <w:rPr>
                <w:rFonts w:cs="Arial"/>
                <w:bCs/>
                <w:iCs/>
                <w:noProof/>
                <w:lang w:val="sr-Cyrl-CS"/>
              </w:rPr>
              <w:t xml:space="preserve"> на писарници Н</w:t>
            </w:r>
            <w:r w:rsidRPr="006B7446">
              <w:rPr>
                <w:rFonts w:cs="Arial"/>
                <w:bCs/>
                <w:iCs/>
                <w:noProof/>
                <w:lang w:val="sr-Cyrl-CS"/>
              </w:rPr>
              <w:t>аручиоца</w:t>
            </w:r>
          </w:p>
        </w:tc>
      </w:tr>
    </w:tbl>
    <w:p w14:paraId="23C7C99A" w14:textId="77777777" w:rsidR="005F3977" w:rsidRPr="00994F17" w:rsidRDefault="005F3977" w:rsidP="00994F17">
      <w:pPr>
        <w:spacing w:before="0"/>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677"/>
      </w:tblGrid>
      <w:tr w:rsidR="00157D2C" w:rsidRPr="008A0EEA" w14:paraId="5B2A0847" w14:textId="77777777" w:rsidTr="0085029E">
        <w:tc>
          <w:tcPr>
            <w:tcW w:w="5637" w:type="dxa"/>
            <w:vAlign w:val="center"/>
          </w:tcPr>
          <w:p w14:paraId="428DD410" w14:textId="77777777" w:rsidR="00157D2C" w:rsidRPr="008A0EEA" w:rsidRDefault="00157D2C" w:rsidP="00BA39CD">
            <w:pPr>
              <w:jc w:val="center"/>
              <w:rPr>
                <w:rFonts w:cs="Arial"/>
                <w:b/>
                <w:bCs/>
                <w:iCs/>
                <w:noProof/>
                <w:lang w:val="sr-Cyrl-CS"/>
              </w:rPr>
            </w:pPr>
            <w:r w:rsidRPr="008A0EEA">
              <w:rPr>
                <w:rFonts w:cs="Arial"/>
                <w:b/>
                <w:bCs/>
                <w:iCs/>
                <w:noProof/>
                <w:lang w:val="sr-Cyrl-CS"/>
              </w:rPr>
              <w:t>РОК ИСПОРУКЕ:</w:t>
            </w:r>
          </w:p>
          <w:p w14:paraId="560D4FB7" w14:textId="77777777" w:rsidR="00157D2C" w:rsidRPr="008A0EEA" w:rsidRDefault="00157D2C" w:rsidP="00BA39CD">
            <w:pPr>
              <w:spacing w:before="0" w:after="60"/>
              <w:jc w:val="left"/>
              <w:rPr>
                <w:rFonts w:cs="Arial"/>
                <w:bCs/>
                <w:iCs/>
                <w:noProof/>
                <w:spacing w:val="4"/>
                <w:sz w:val="20"/>
                <w:szCs w:val="20"/>
                <w:lang w:val="sr-Cyrl-CS"/>
              </w:rPr>
            </w:pPr>
            <w:r w:rsidRPr="008A0EEA">
              <w:rPr>
                <w:rFonts w:cs="Arial"/>
                <w:bCs/>
                <w:iCs/>
                <w:noProof/>
                <w:spacing w:val="4"/>
                <w:sz w:val="20"/>
                <w:szCs w:val="20"/>
                <w:lang w:val="sr-Cyrl-CS"/>
              </w:rPr>
              <w:t>- у року који не може бити дужи од :</w:t>
            </w:r>
          </w:p>
          <w:p w14:paraId="57B7FA84" w14:textId="77777777" w:rsidR="000D717D" w:rsidRPr="008A0EEA" w:rsidRDefault="000D717D" w:rsidP="000D717D">
            <w:pPr>
              <w:spacing w:before="0"/>
              <w:ind w:left="1758" w:hanging="1758"/>
              <w:rPr>
                <w:rFonts w:cs="Arial"/>
                <w:noProof/>
                <w:sz w:val="18"/>
                <w:szCs w:val="18"/>
                <w:lang w:val="sr-Cyrl-CS"/>
              </w:rPr>
            </w:pPr>
            <w:r w:rsidRPr="008A0EEA">
              <w:rPr>
                <w:rFonts w:cs="Arial"/>
                <w:b/>
                <w:noProof/>
                <w:sz w:val="18"/>
                <w:szCs w:val="18"/>
                <w:lang w:val="sr-Cyrl-CS"/>
              </w:rPr>
              <w:t>- за партију 1</w:t>
            </w:r>
            <w:r w:rsidRPr="008A0EEA">
              <w:rPr>
                <w:rFonts w:cs="Arial"/>
                <w:noProof/>
                <w:sz w:val="18"/>
                <w:szCs w:val="18"/>
                <w:lang w:val="sr-Cyrl-CS"/>
              </w:rPr>
              <w:t xml:space="preserve"> – у року који не може бити дужи од </w:t>
            </w:r>
            <w:r w:rsidRPr="008A0EEA">
              <w:rPr>
                <w:rFonts w:cs="Arial"/>
                <w:noProof/>
                <w:sz w:val="18"/>
                <w:szCs w:val="18"/>
                <w:lang w:val="sr-Cyrl-RS"/>
              </w:rPr>
              <w:t>45</w:t>
            </w:r>
            <w:r w:rsidRPr="008A0EEA">
              <w:rPr>
                <w:rFonts w:cs="Arial"/>
                <w:noProof/>
                <w:sz w:val="18"/>
                <w:szCs w:val="18"/>
                <w:lang w:val="sr-Cyrl-CS"/>
              </w:rPr>
              <w:t xml:space="preserve"> (словима: четрдесетпет) дана </w:t>
            </w:r>
          </w:p>
          <w:p w14:paraId="48128E64" w14:textId="77777777" w:rsidR="000D717D" w:rsidRPr="008A0EEA" w:rsidRDefault="000D717D" w:rsidP="000D717D">
            <w:pPr>
              <w:spacing w:before="0"/>
              <w:ind w:left="1758" w:hanging="1758"/>
              <w:rPr>
                <w:rFonts w:cs="Arial"/>
                <w:noProof/>
                <w:sz w:val="18"/>
                <w:szCs w:val="18"/>
                <w:lang w:val="sr-Cyrl-CS"/>
              </w:rPr>
            </w:pPr>
            <w:r w:rsidRPr="008A0EEA">
              <w:rPr>
                <w:rFonts w:cs="Arial"/>
                <w:b/>
                <w:noProof/>
                <w:sz w:val="18"/>
                <w:szCs w:val="18"/>
                <w:lang w:val="sr-Cyrl-CS"/>
              </w:rPr>
              <w:t>- за партију 2</w:t>
            </w:r>
            <w:r w:rsidRPr="008A0EEA">
              <w:rPr>
                <w:rFonts w:cs="Arial"/>
                <w:noProof/>
                <w:sz w:val="18"/>
                <w:szCs w:val="18"/>
                <w:lang w:val="sr-Cyrl-CS"/>
              </w:rPr>
              <w:t xml:space="preserve"> – у року који не може бити дужи од </w:t>
            </w:r>
            <w:r w:rsidRPr="008A0EEA">
              <w:rPr>
                <w:rFonts w:cs="Arial"/>
                <w:noProof/>
                <w:sz w:val="18"/>
                <w:szCs w:val="18"/>
                <w:lang w:val="sr-Cyrl-RS"/>
              </w:rPr>
              <w:t>90</w:t>
            </w:r>
            <w:r w:rsidRPr="008A0EEA">
              <w:rPr>
                <w:rFonts w:cs="Arial"/>
                <w:noProof/>
                <w:sz w:val="18"/>
                <w:szCs w:val="18"/>
                <w:lang w:val="sr-Cyrl-CS"/>
              </w:rPr>
              <w:t xml:space="preserve"> (словима: деведесет) дана</w:t>
            </w:r>
          </w:p>
          <w:p w14:paraId="0AED7683" w14:textId="77777777" w:rsidR="000D717D" w:rsidRPr="008A0EEA" w:rsidRDefault="000D717D" w:rsidP="000D717D">
            <w:pPr>
              <w:spacing w:before="0"/>
              <w:ind w:left="1758" w:hanging="1758"/>
              <w:rPr>
                <w:rFonts w:cs="Arial"/>
                <w:noProof/>
                <w:sz w:val="18"/>
                <w:szCs w:val="18"/>
                <w:lang w:val="sr-Cyrl-CS"/>
              </w:rPr>
            </w:pPr>
            <w:r w:rsidRPr="008A0EEA">
              <w:rPr>
                <w:rFonts w:cs="Arial"/>
                <w:b/>
                <w:noProof/>
                <w:sz w:val="18"/>
                <w:szCs w:val="18"/>
                <w:lang w:val="sr-Cyrl-CS"/>
              </w:rPr>
              <w:t>- за партију 3</w:t>
            </w:r>
            <w:r w:rsidRPr="008A0EEA">
              <w:rPr>
                <w:rFonts w:cs="Arial"/>
                <w:noProof/>
                <w:sz w:val="18"/>
                <w:szCs w:val="18"/>
                <w:lang w:val="sr-Cyrl-CS"/>
              </w:rPr>
              <w:t xml:space="preserve"> – сукцесивно по писаном захтеву Купца а у току једне године ( 365 дана) </w:t>
            </w:r>
          </w:p>
          <w:p w14:paraId="52E82D72" w14:textId="77777777" w:rsidR="000D717D" w:rsidRPr="008A0EEA" w:rsidRDefault="000D717D" w:rsidP="000D717D">
            <w:pPr>
              <w:spacing w:before="0"/>
              <w:ind w:left="1758" w:hanging="1758"/>
              <w:rPr>
                <w:rFonts w:cs="Arial"/>
                <w:noProof/>
                <w:sz w:val="18"/>
                <w:szCs w:val="18"/>
                <w:lang w:val="sr-Cyrl-CS"/>
              </w:rPr>
            </w:pPr>
            <w:r w:rsidRPr="008A0EEA">
              <w:rPr>
                <w:rFonts w:cs="Arial"/>
                <w:b/>
                <w:noProof/>
                <w:sz w:val="18"/>
                <w:szCs w:val="18"/>
                <w:lang w:val="sr-Cyrl-CS"/>
              </w:rPr>
              <w:t>- за партију 4</w:t>
            </w:r>
            <w:r w:rsidRPr="008A0EEA">
              <w:rPr>
                <w:rFonts w:cs="Arial"/>
                <w:noProof/>
                <w:sz w:val="18"/>
                <w:szCs w:val="18"/>
                <w:lang w:val="sr-Cyrl-CS"/>
              </w:rPr>
              <w:t xml:space="preserve"> – у року који не може бити дужи од </w:t>
            </w:r>
            <w:r w:rsidRPr="008A0EEA">
              <w:rPr>
                <w:rFonts w:cs="Arial"/>
                <w:noProof/>
                <w:sz w:val="18"/>
                <w:szCs w:val="18"/>
                <w:lang w:val="sr-Cyrl-RS"/>
              </w:rPr>
              <w:t>6</w:t>
            </w:r>
            <w:r w:rsidRPr="008A0EEA">
              <w:rPr>
                <w:rFonts w:cs="Arial"/>
                <w:noProof/>
                <w:sz w:val="18"/>
                <w:szCs w:val="18"/>
                <w:lang w:val="sr-Latn-RS"/>
              </w:rPr>
              <w:t>0</w:t>
            </w:r>
            <w:r w:rsidRPr="008A0EEA">
              <w:rPr>
                <w:rFonts w:cs="Arial"/>
                <w:noProof/>
                <w:sz w:val="18"/>
                <w:szCs w:val="18"/>
                <w:lang w:val="sr-Cyrl-CS"/>
              </w:rPr>
              <w:t xml:space="preserve"> (словима: шездесет) дана</w:t>
            </w:r>
          </w:p>
          <w:p w14:paraId="30244E8C" w14:textId="77777777" w:rsidR="000D717D" w:rsidRPr="008A0EEA" w:rsidRDefault="000D717D" w:rsidP="000D717D">
            <w:pPr>
              <w:spacing w:before="0"/>
              <w:ind w:left="1758" w:hanging="1758"/>
              <w:rPr>
                <w:rFonts w:cs="Arial"/>
                <w:noProof/>
                <w:sz w:val="18"/>
                <w:szCs w:val="18"/>
                <w:lang w:val="sr-Cyrl-CS"/>
              </w:rPr>
            </w:pPr>
            <w:r w:rsidRPr="008A0EEA">
              <w:rPr>
                <w:rFonts w:cs="Arial"/>
                <w:b/>
                <w:noProof/>
                <w:sz w:val="18"/>
                <w:szCs w:val="18"/>
                <w:lang w:val="sr-Cyrl-CS"/>
              </w:rPr>
              <w:t>- за партију 5</w:t>
            </w:r>
            <w:r w:rsidRPr="008A0EEA">
              <w:rPr>
                <w:rFonts w:cs="Arial"/>
                <w:noProof/>
                <w:sz w:val="18"/>
                <w:szCs w:val="18"/>
                <w:lang w:val="sr-Cyrl-CS"/>
              </w:rPr>
              <w:t xml:space="preserve"> – у року који не може бити дужи од 150 (словима: стопедесет) дана </w:t>
            </w:r>
          </w:p>
          <w:p w14:paraId="7BE62C6B" w14:textId="77777777" w:rsidR="000D717D" w:rsidRPr="008A0EEA" w:rsidRDefault="000D717D" w:rsidP="000D717D">
            <w:pPr>
              <w:spacing w:before="0"/>
              <w:ind w:left="1758" w:hanging="1758"/>
              <w:rPr>
                <w:rFonts w:cs="Arial"/>
                <w:noProof/>
                <w:sz w:val="18"/>
                <w:szCs w:val="18"/>
                <w:lang w:val="sr-Cyrl-CS"/>
              </w:rPr>
            </w:pPr>
            <w:r w:rsidRPr="008A0EEA">
              <w:rPr>
                <w:rFonts w:cs="Arial"/>
                <w:b/>
                <w:noProof/>
                <w:sz w:val="18"/>
                <w:szCs w:val="18"/>
                <w:lang w:val="sr-Cyrl-CS"/>
              </w:rPr>
              <w:t>- за партију 6</w:t>
            </w:r>
            <w:r w:rsidRPr="008A0EEA">
              <w:rPr>
                <w:rFonts w:cs="Arial"/>
                <w:noProof/>
                <w:sz w:val="18"/>
                <w:szCs w:val="18"/>
                <w:lang w:val="sr-Cyrl-CS"/>
              </w:rPr>
              <w:t xml:space="preserve"> – у року који не може бити дужи од 90 (словима: деведесет) дана </w:t>
            </w:r>
          </w:p>
          <w:p w14:paraId="484303B9" w14:textId="77777777" w:rsidR="000D717D" w:rsidRPr="008A0EEA" w:rsidRDefault="000D717D" w:rsidP="000D717D">
            <w:pPr>
              <w:spacing w:before="0"/>
              <w:ind w:left="1758" w:hanging="1758"/>
              <w:rPr>
                <w:rFonts w:cs="Arial"/>
                <w:noProof/>
                <w:sz w:val="18"/>
                <w:szCs w:val="18"/>
                <w:lang w:val="sr-Cyrl-CS"/>
              </w:rPr>
            </w:pPr>
            <w:r w:rsidRPr="008A0EEA">
              <w:rPr>
                <w:rFonts w:cs="Arial"/>
                <w:b/>
                <w:noProof/>
                <w:sz w:val="18"/>
                <w:szCs w:val="18"/>
                <w:lang w:val="sr-Cyrl-CS"/>
              </w:rPr>
              <w:t>- за партију 7</w:t>
            </w:r>
            <w:r w:rsidRPr="008A0EEA">
              <w:rPr>
                <w:rFonts w:cs="Arial"/>
                <w:noProof/>
                <w:sz w:val="18"/>
                <w:szCs w:val="18"/>
                <w:lang w:val="sr-Cyrl-CS"/>
              </w:rPr>
              <w:t xml:space="preserve"> – у року који не може бити дужи од 90 (словима: деведесет) дана </w:t>
            </w:r>
          </w:p>
          <w:p w14:paraId="4DF2BDFA" w14:textId="77777777" w:rsidR="000D717D" w:rsidRPr="008A0EEA" w:rsidRDefault="000D717D" w:rsidP="000D717D">
            <w:pPr>
              <w:spacing w:before="0"/>
              <w:ind w:left="1758" w:hanging="1758"/>
              <w:rPr>
                <w:rFonts w:cs="Arial"/>
                <w:noProof/>
                <w:sz w:val="18"/>
                <w:szCs w:val="18"/>
                <w:lang w:val="sr-Cyrl-CS"/>
              </w:rPr>
            </w:pPr>
            <w:r w:rsidRPr="008A0EEA">
              <w:rPr>
                <w:rFonts w:cs="Arial"/>
                <w:b/>
                <w:noProof/>
                <w:sz w:val="18"/>
                <w:szCs w:val="18"/>
                <w:lang w:val="sr-Cyrl-CS"/>
              </w:rPr>
              <w:t>- за партију 8</w:t>
            </w:r>
            <w:r w:rsidRPr="008A0EEA">
              <w:rPr>
                <w:rFonts w:cs="Arial"/>
                <w:noProof/>
                <w:sz w:val="18"/>
                <w:szCs w:val="18"/>
                <w:lang w:val="sr-Cyrl-CS"/>
              </w:rPr>
              <w:t xml:space="preserve"> – у року који не може бити дужи од 90 (словима: </w:t>
            </w:r>
            <w:r w:rsidRPr="008A0EEA">
              <w:rPr>
                <w:rFonts w:cs="Arial"/>
                <w:noProof/>
                <w:sz w:val="18"/>
                <w:szCs w:val="18"/>
                <w:lang w:val="sr-Cyrl-CS"/>
              </w:rPr>
              <w:lastRenderedPageBreak/>
              <w:t xml:space="preserve">деведесет) дана </w:t>
            </w:r>
          </w:p>
          <w:p w14:paraId="746EFDA1" w14:textId="77777777" w:rsidR="000D717D" w:rsidRPr="008A0EEA" w:rsidRDefault="000D717D" w:rsidP="000D717D">
            <w:pPr>
              <w:spacing w:before="0"/>
              <w:ind w:left="1758" w:hanging="1758"/>
              <w:rPr>
                <w:rFonts w:cs="Arial"/>
                <w:noProof/>
                <w:sz w:val="18"/>
                <w:szCs w:val="18"/>
                <w:lang w:val="sr-Cyrl-CS"/>
              </w:rPr>
            </w:pPr>
            <w:r w:rsidRPr="008A0EEA">
              <w:rPr>
                <w:rFonts w:cs="Arial"/>
                <w:b/>
                <w:noProof/>
                <w:sz w:val="18"/>
                <w:szCs w:val="18"/>
                <w:lang w:val="sr-Cyrl-CS"/>
              </w:rPr>
              <w:t>- за партију 9</w:t>
            </w:r>
            <w:r w:rsidRPr="008A0EEA">
              <w:rPr>
                <w:rFonts w:cs="Arial"/>
                <w:noProof/>
                <w:sz w:val="18"/>
                <w:szCs w:val="18"/>
                <w:lang w:val="sr-Cyrl-CS"/>
              </w:rPr>
              <w:t xml:space="preserve"> – у року који не може бити дужи од </w:t>
            </w:r>
            <w:r w:rsidRPr="008A0EEA">
              <w:rPr>
                <w:rFonts w:cs="Arial"/>
                <w:noProof/>
                <w:sz w:val="18"/>
                <w:szCs w:val="18"/>
                <w:lang w:val="sr-Latn-RS"/>
              </w:rPr>
              <w:t>12</w:t>
            </w:r>
            <w:r w:rsidRPr="008A0EEA">
              <w:rPr>
                <w:rFonts w:cs="Arial"/>
                <w:noProof/>
                <w:sz w:val="18"/>
                <w:szCs w:val="18"/>
                <w:lang w:val="sr-Cyrl-CS"/>
              </w:rPr>
              <w:t>0 (словима: стодвадесет) дана</w:t>
            </w:r>
          </w:p>
          <w:p w14:paraId="6104F336" w14:textId="77777777" w:rsidR="000D717D" w:rsidRPr="008A0EEA" w:rsidRDefault="000D717D" w:rsidP="000D717D">
            <w:pPr>
              <w:spacing w:before="0"/>
              <w:ind w:left="1871" w:hanging="1871"/>
              <w:rPr>
                <w:rFonts w:cs="Arial"/>
                <w:noProof/>
                <w:sz w:val="18"/>
                <w:szCs w:val="18"/>
                <w:lang w:val="sr-Cyrl-CS"/>
              </w:rPr>
            </w:pPr>
            <w:r w:rsidRPr="008A0EEA">
              <w:rPr>
                <w:rFonts w:cs="Arial"/>
                <w:b/>
                <w:noProof/>
                <w:sz w:val="18"/>
                <w:szCs w:val="18"/>
                <w:lang w:val="sr-Cyrl-CS"/>
              </w:rPr>
              <w:t>- за партију 10</w:t>
            </w:r>
            <w:r w:rsidRPr="008A0EEA">
              <w:rPr>
                <w:rFonts w:cs="Arial"/>
                <w:noProof/>
                <w:sz w:val="18"/>
                <w:szCs w:val="18"/>
                <w:lang w:val="sr-Cyrl-CS"/>
              </w:rPr>
              <w:t xml:space="preserve"> – у року који не може бити дужи од </w:t>
            </w:r>
            <w:r w:rsidRPr="008A0EEA">
              <w:rPr>
                <w:rFonts w:cs="Arial"/>
                <w:noProof/>
                <w:sz w:val="18"/>
                <w:szCs w:val="18"/>
                <w:lang w:val="sr-Latn-RS"/>
              </w:rPr>
              <w:t>12</w:t>
            </w:r>
            <w:r w:rsidRPr="008A0EEA">
              <w:rPr>
                <w:rFonts w:cs="Arial"/>
                <w:noProof/>
                <w:sz w:val="18"/>
                <w:szCs w:val="18"/>
                <w:lang w:val="sr-Cyrl-CS"/>
              </w:rPr>
              <w:t xml:space="preserve">0 (словима: стодвадесет) дана </w:t>
            </w:r>
          </w:p>
          <w:p w14:paraId="15F343D9" w14:textId="77777777" w:rsidR="000D717D" w:rsidRPr="008A0EEA" w:rsidRDefault="000D717D" w:rsidP="000D717D">
            <w:pPr>
              <w:spacing w:before="0"/>
              <w:ind w:left="1871" w:hanging="1871"/>
              <w:rPr>
                <w:rFonts w:cs="Arial"/>
                <w:noProof/>
                <w:sz w:val="18"/>
                <w:szCs w:val="18"/>
                <w:lang w:val="sr-Cyrl-CS"/>
              </w:rPr>
            </w:pPr>
            <w:r w:rsidRPr="008A0EEA">
              <w:rPr>
                <w:rFonts w:cs="Arial"/>
                <w:b/>
                <w:noProof/>
                <w:sz w:val="18"/>
                <w:szCs w:val="18"/>
                <w:lang w:val="sr-Cyrl-CS"/>
              </w:rPr>
              <w:t>- за партију 11</w:t>
            </w:r>
            <w:r w:rsidRPr="008A0EEA">
              <w:rPr>
                <w:rFonts w:cs="Arial"/>
                <w:noProof/>
                <w:sz w:val="18"/>
                <w:szCs w:val="18"/>
                <w:lang w:val="sr-Cyrl-CS"/>
              </w:rPr>
              <w:t xml:space="preserve"> – у року који не може бити дужи од 60 (словима: шездесет) дана </w:t>
            </w:r>
          </w:p>
          <w:p w14:paraId="307E9E85" w14:textId="77777777" w:rsidR="000D717D" w:rsidRPr="008A0EEA" w:rsidRDefault="000D717D" w:rsidP="000D717D">
            <w:pPr>
              <w:spacing w:before="0"/>
              <w:ind w:left="1814" w:hanging="1814"/>
              <w:rPr>
                <w:rFonts w:cs="Arial"/>
                <w:noProof/>
                <w:sz w:val="18"/>
                <w:szCs w:val="18"/>
                <w:lang w:val="sr-Cyrl-CS"/>
              </w:rPr>
            </w:pPr>
            <w:r w:rsidRPr="008A0EEA">
              <w:rPr>
                <w:rFonts w:cs="Arial"/>
                <w:b/>
                <w:noProof/>
                <w:sz w:val="18"/>
                <w:szCs w:val="18"/>
                <w:lang w:val="sr-Cyrl-CS"/>
              </w:rPr>
              <w:t>- за партију 12</w:t>
            </w:r>
            <w:r w:rsidRPr="008A0EEA">
              <w:rPr>
                <w:rFonts w:cs="Arial"/>
                <w:noProof/>
                <w:sz w:val="18"/>
                <w:szCs w:val="18"/>
                <w:lang w:val="sr-Cyrl-CS"/>
              </w:rPr>
              <w:t xml:space="preserve"> – у року који не може бити дужи од 180 (словима: једнастотинаосамдесет) дана </w:t>
            </w:r>
          </w:p>
          <w:p w14:paraId="0494211F" w14:textId="77777777" w:rsidR="000D717D" w:rsidRPr="008A0EEA" w:rsidRDefault="000D717D" w:rsidP="000D717D">
            <w:pPr>
              <w:spacing w:before="0"/>
              <w:ind w:left="1985" w:hanging="1985"/>
              <w:rPr>
                <w:rFonts w:cs="Arial"/>
                <w:noProof/>
                <w:sz w:val="18"/>
                <w:szCs w:val="18"/>
                <w:lang w:val="sr-Latn-RS"/>
              </w:rPr>
            </w:pPr>
            <w:r w:rsidRPr="008A0EEA">
              <w:rPr>
                <w:rFonts w:cs="Arial"/>
                <w:b/>
                <w:noProof/>
                <w:sz w:val="18"/>
                <w:szCs w:val="18"/>
                <w:lang w:val="sr-Cyrl-CS"/>
              </w:rPr>
              <w:t>- за партију 13</w:t>
            </w:r>
            <w:r w:rsidRPr="008A0EEA">
              <w:rPr>
                <w:rFonts w:cs="Arial"/>
                <w:noProof/>
                <w:sz w:val="18"/>
                <w:szCs w:val="18"/>
                <w:lang w:val="sr-Cyrl-CS"/>
              </w:rPr>
              <w:t xml:space="preserve"> – у року који не може бити дужи од 30 (словима: тридесет) дана </w:t>
            </w:r>
          </w:p>
          <w:p w14:paraId="41C75CB5" w14:textId="77777777" w:rsidR="000D717D" w:rsidRPr="008A0EEA" w:rsidRDefault="000D717D" w:rsidP="000D717D">
            <w:pPr>
              <w:spacing w:before="0"/>
              <w:ind w:left="1843" w:hanging="1843"/>
              <w:rPr>
                <w:rFonts w:cs="Arial"/>
                <w:noProof/>
                <w:sz w:val="18"/>
                <w:szCs w:val="18"/>
                <w:lang w:val="sr-Cyrl-CS"/>
              </w:rPr>
            </w:pPr>
            <w:r w:rsidRPr="008A0EEA">
              <w:rPr>
                <w:rFonts w:cs="Arial"/>
                <w:b/>
                <w:noProof/>
                <w:sz w:val="18"/>
                <w:szCs w:val="18"/>
                <w:lang w:val="sr-Cyrl-CS"/>
              </w:rPr>
              <w:t>- за партију 14</w:t>
            </w:r>
            <w:r w:rsidRPr="008A0EEA">
              <w:rPr>
                <w:rFonts w:cs="Arial"/>
                <w:noProof/>
                <w:sz w:val="18"/>
                <w:szCs w:val="18"/>
                <w:lang w:val="sr-Cyrl-CS"/>
              </w:rPr>
              <w:t xml:space="preserve"> – у року који не може бити дужи од 30 (словима: тридесет) дана</w:t>
            </w:r>
          </w:p>
          <w:p w14:paraId="183C594F" w14:textId="77777777" w:rsidR="000D717D" w:rsidRPr="008A0EEA" w:rsidRDefault="000D717D" w:rsidP="000D717D">
            <w:pPr>
              <w:spacing w:before="0"/>
              <w:ind w:left="1814" w:hanging="1814"/>
              <w:rPr>
                <w:rFonts w:cs="Arial"/>
                <w:noProof/>
                <w:sz w:val="18"/>
                <w:szCs w:val="18"/>
                <w:lang w:val="sr-Cyrl-CS"/>
              </w:rPr>
            </w:pPr>
            <w:r w:rsidRPr="008A0EEA">
              <w:rPr>
                <w:rFonts w:cs="Arial"/>
                <w:b/>
                <w:noProof/>
                <w:sz w:val="18"/>
                <w:szCs w:val="18"/>
                <w:lang w:val="sr-Cyrl-CS"/>
              </w:rPr>
              <w:t>- за партију 15</w:t>
            </w:r>
            <w:r w:rsidRPr="008A0EEA">
              <w:rPr>
                <w:rFonts w:cs="Arial"/>
                <w:noProof/>
                <w:sz w:val="18"/>
                <w:szCs w:val="18"/>
                <w:lang w:val="sr-Cyrl-CS"/>
              </w:rPr>
              <w:t xml:space="preserve"> – позиције: у року који не може бити дужи од 60 (словима: шездесет) дана</w:t>
            </w:r>
          </w:p>
          <w:p w14:paraId="5E3ADF19" w14:textId="77777777" w:rsidR="000D717D" w:rsidRPr="008A0EEA" w:rsidRDefault="000D717D" w:rsidP="000D717D">
            <w:pPr>
              <w:spacing w:before="0"/>
              <w:ind w:left="1814" w:hanging="1814"/>
              <w:rPr>
                <w:rFonts w:cs="Arial"/>
                <w:noProof/>
                <w:sz w:val="18"/>
                <w:szCs w:val="18"/>
                <w:lang w:val="sr-Cyrl-CS"/>
              </w:rPr>
            </w:pPr>
            <w:r w:rsidRPr="008A0EEA">
              <w:rPr>
                <w:rFonts w:cs="Arial"/>
                <w:noProof/>
                <w:sz w:val="18"/>
                <w:szCs w:val="18"/>
                <w:lang w:val="sr-Cyrl-CS"/>
              </w:rPr>
              <w:t xml:space="preserve"> од дана ступања уговора на снагу </w:t>
            </w:r>
          </w:p>
          <w:p w14:paraId="138DB327" w14:textId="77777777" w:rsidR="00157D2C" w:rsidRPr="008A0EEA" w:rsidRDefault="00157D2C" w:rsidP="00DD7D62">
            <w:pPr>
              <w:spacing w:before="0"/>
              <w:ind w:left="1304" w:hanging="1304"/>
              <w:jc w:val="left"/>
              <w:rPr>
                <w:rFonts w:cs="Arial"/>
                <w:bCs/>
                <w:iCs/>
                <w:noProof/>
                <w:spacing w:val="4"/>
                <w:sz w:val="18"/>
                <w:szCs w:val="18"/>
                <w:lang w:val="sr-Cyrl-CS"/>
              </w:rPr>
            </w:pPr>
          </w:p>
        </w:tc>
        <w:tc>
          <w:tcPr>
            <w:tcW w:w="4677" w:type="dxa"/>
          </w:tcPr>
          <w:p w14:paraId="3E1E9651" w14:textId="77777777" w:rsidR="00157D2C" w:rsidRPr="008A0EEA" w:rsidRDefault="00157D2C" w:rsidP="00BA39CD">
            <w:pPr>
              <w:spacing w:before="140"/>
              <w:jc w:val="left"/>
              <w:rPr>
                <w:rFonts w:cs="Arial"/>
                <w:bCs/>
                <w:iCs/>
                <w:noProof/>
                <w:lang w:val="sr-Cyrl-CS"/>
              </w:rPr>
            </w:pPr>
            <w:r w:rsidRPr="008A0EEA">
              <w:rPr>
                <w:rFonts w:cs="Arial"/>
                <w:b/>
                <w:bCs/>
                <w:iCs/>
                <w:noProof/>
                <w:lang w:val="sr-Cyrl-CS"/>
              </w:rPr>
              <w:lastRenderedPageBreak/>
              <w:t>РОК ИСПОРУКЕ:</w:t>
            </w:r>
          </w:p>
          <w:p w14:paraId="36796F47" w14:textId="77777777" w:rsidR="00157D2C" w:rsidRPr="008A0EEA" w:rsidRDefault="00157D2C" w:rsidP="00BA39CD">
            <w:pPr>
              <w:spacing w:before="0" w:after="60"/>
              <w:jc w:val="left"/>
              <w:rPr>
                <w:rFonts w:cs="Arial"/>
                <w:bCs/>
                <w:iCs/>
                <w:noProof/>
                <w:spacing w:val="4"/>
                <w:sz w:val="20"/>
                <w:szCs w:val="20"/>
                <w:lang w:val="sr-Cyrl-CS"/>
              </w:rPr>
            </w:pPr>
            <w:r w:rsidRPr="008A0EEA">
              <w:rPr>
                <w:rFonts w:cs="Arial"/>
                <w:bCs/>
                <w:iCs/>
                <w:noProof/>
                <w:spacing w:val="4"/>
                <w:sz w:val="20"/>
                <w:szCs w:val="20"/>
                <w:lang w:val="sr-Cyrl-CS"/>
              </w:rPr>
              <w:t>- у року од :</w:t>
            </w:r>
          </w:p>
          <w:p w14:paraId="6BAEC611" w14:textId="77777777" w:rsidR="00157D2C" w:rsidRPr="008A0EEA" w:rsidRDefault="00157D2C" w:rsidP="007A0BE8">
            <w:pPr>
              <w:spacing w:before="0"/>
              <w:ind w:firstLine="0"/>
              <w:jc w:val="left"/>
              <w:rPr>
                <w:rFonts w:cs="Arial"/>
                <w:bCs/>
                <w:iCs/>
                <w:noProof/>
                <w:spacing w:val="4"/>
                <w:sz w:val="20"/>
                <w:szCs w:val="20"/>
                <w:lang w:val="sr-Cyrl-CS"/>
              </w:rPr>
            </w:pPr>
            <w:r w:rsidRPr="008A0EEA">
              <w:rPr>
                <w:rFonts w:cs="Arial"/>
                <w:bCs/>
                <w:iCs/>
                <w:noProof/>
                <w:spacing w:val="4"/>
                <w:sz w:val="20"/>
                <w:szCs w:val="20"/>
                <w:lang w:val="sr-Cyrl-CS"/>
              </w:rPr>
              <w:t>Партија 1 : ____ дана</w:t>
            </w:r>
          </w:p>
          <w:p w14:paraId="2AF15AC3" w14:textId="77777777" w:rsidR="00157D2C" w:rsidRPr="008A0EEA" w:rsidRDefault="00157D2C" w:rsidP="00DD7D62">
            <w:pPr>
              <w:widowControl w:val="0"/>
              <w:suppressAutoHyphens/>
              <w:autoSpaceDN w:val="0"/>
              <w:spacing w:before="0"/>
              <w:ind w:left="1077" w:hanging="1077"/>
              <w:textAlignment w:val="baseline"/>
              <w:rPr>
                <w:rFonts w:cs="Arial"/>
                <w:noProof/>
                <w:kern w:val="3"/>
                <w:lang w:val="sr-Cyrl-CS"/>
              </w:rPr>
            </w:pPr>
            <w:r w:rsidRPr="008A0EEA">
              <w:rPr>
                <w:rFonts w:cs="Arial"/>
                <w:bCs/>
                <w:iCs/>
                <w:noProof/>
                <w:spacing w:val="4"/>
                <w:sz w:val="20"/>
                <w:szCs w:val="20"/>
                <w:lang w:val="sr-Cyrl-CS"/>
              </w:rPr>
              <w:t>Партија 2</w:t>
            </w:r>
            <w:r w:rsidR="00DD7D62" w:rsidRPr="008A0EEA">
              <w:rPr>
                <w:rFonts w:cs="Arial"/>
                <w:noProof/>
                <w:kern w:val="3"/>
                <w:lang w:val="sr-Cyrl-CS"/>
              </w:rPr>
              <w:t xml:space="preserve">: </w:t>
            </w:r>
            <w:r w:rsidR="00DD7D62" w:rsidRPr="008A0EEA">
              <w:rPr>
                <w:rFonts w:cs="Arial"/>
                <w:bCs/>
                <w:iCs/>
                <w:noProof/>
                <w:spacing w:val="4"/>
                <w:sz w:val="20"/>
                <w:szCs w:val="20"/>
                <w:lang w:val="sr-Cyrl-CS"/>
              </w:rPr>
              <w:t>____ дана</w:t>
            </w:r>
          </w:p>
          <w:p w14:paraId="0833A390" w14:textId="77777777" w:rsidR="00157D2C" w:rsidRPr="008A0EEA" w:rsidRDefault="00157D2C" w:rsidP="007A0BE8">
            <w:pPr>
              <w:spacing w:before="0"/>
              <w:ind w:firstLine="0"/>
              <w:jc w:val="left"/>
              <w:rPr>
                <w:rFonts w:cs="Arial"/>
                <w:bCs/>
                <w:iCs/>
                <w:noProof/>
                <w:spacing w:val="4"/>
                <w:sz w:val="20"/>
                <w:szCs w:val="20"/>
                <w:lang w:val="sr-Cyrl-CS"/>
              </w:rPr>
            </w:pPr>
            <w:r w:rsidRPr="008A0EEA">
              <w:rPr>
                <w:rFonts w:cs="Arial"/>
                <w:bCs/>
                <w:iCs/>
                <w:noProof/>
                <w:spacing w:val="4"/>
                <w:sz w:val="20"/>
                <w:szCs w:val="20"/>
                <w:lang w:val="sr-Cyrl-CS"/>
              </w:rPr>
              <w:t>Партија 3 : ____ дана</w:t>
            </w:r>
          </w:p>
          <w:p w14:paraId="4016920C" w14:textId="77777777" w:rsidR="00157D2C" w:rsidRPr="008A0EEA" w:rsidRDefault="00157D2C" w:rsidP="007A0BE8">
            <w:pPr>
              <w:spacing w:before="0"/>
              <w:ind w:firstLine="0"/>
              <w:jc w:val="left"/>
              <w:rPr>
                <w:rFonts w:cs="Arial"/>
                <w:bCs/>
                <w:iCs/>
                <w:noProof/>
                <w:spacing w:val="4"/>
                <w:sz w:val="20"/>
                <w:szCs w:val="20"/>
                <w:lang w:val="sr-Cyrl-CS"/>
              </w:rPr>
            </w:pPr>
            <w:r w:rsidRPr="008A0EEA">
              <w:rPr>
                <w:rFonts w:cs="Arial"/>
                <w:bCs/>
                <w:iCs/>
                <w:noProof/>
                <w:spacing w:val="4"/>
                <w:sz w:val="20"/>
                <w:szCs w:val="20"/>
                <w:lang w:val="sr-Cyrl-CS"/>
              </w:rPr>
              <w:t>Партија 4 : ____ дана</w:t>
            </w:r>
          </w:p>
          <w:p w14:paraId="3CED9BD2" w14:textId="77777777" w:rsidR="00157D2C" w:rsidRPr="008A0EEA" w:rsidRDefault="00157D2C" w:rsidP="007A0BE8">
            <w:pPr>
              <w:spacing w:before="0"/>
              <w:ind w:firstLine="0"/>
              <w:jc w:val="left"/>
              <w:rPr>
                <w:rFonts w:cs="Arial"/>
                <w:bCs/>
                <w:iCs/>
                <w:noProof/>
                <w:spacing w:val="4"/>
                <w:sz w:val="20"/>
                <w:szCs w:val="20"/>
                <w:lang w:val="sr-Cyrl-CS"/>
              </w:rPr>
            </w:pPr>
            <w:r w:rsidRPr="008A0EEA">
              <w:rPr>
                <w:rFonts w:cs="Arial"/>
                <w:bCs/>
                <w:iCs/>
                <w:noProof/>
                <w:spacing w:val="4"/>
                <w:sz w:val="20"/>
                <w:szCs w:val="20"/>
                <w:lang w:val="sr-Cyrl-CS"/>
              </w:rPr>
              <w:t>Партија 5 : ____ дана</w:t>
            </w:r>
          </w:p>
          <w:p w14:paraId="027F8961" w14:textId="77777777" w:rsidR="00157D2C" w:rsidRPr="008A0EEA" w:rsidRDefault="00157D2C" w:rsidP="007A0BE8">
            <w:pPr>
              <w:spacing w:before="0"/>
              <w:ind w:firstLine="0"/>
              <w:jc w:val="left"/>
              <w:rPr>
                <w:rFonts w:cs="Arial"/>
                <w:bCs/>
                <w:iCs/>
                <w:noProof/>
                <w:spacing w:val="4"/>
                <w:sz w:val="20"/>
                <w:szCs w:val="20"/>
                <w:lang w:val="sr-Cyrl-CS"/>
              </w:rPr>
            </w:pPr>
            <w:r w:rsidRPr="008A0EEA">
              <w:rPr>
                <w:rFonts w:cs="Arial"/>
                <w:bCs/>
                <w:iCs/>
                <w:noProof/>
                <w:spacing w:val="4"/>
                <w:sz w:val="20"/>
                <w:szCs w:val="20"/>
                <w:lang w:val="sr-Cyrl-CS"/>
              </w:rPr>
              <w:t>Партија 6 : ____ дана</w:t>
            </w:r>
          </w:p>
          <w:p w14:paraId="71C609A7" w14:textId="77777777" w:rsidR="00157D2C" w:rsidRPr="008A0EEA" w:rsidRDefault="00157D2C" w:rsidP="007A0BE8">
            <w:pPr>
              <w:spacing w:before="0"/>
              <w:ind w:firstLine="0"/>
              <w:jc w:val="left"/>
              <w:rPr>
                <w:rFonts w:cs="Arial"/>
                <w:bCs/>
                <w:iCs/>
                <w:noProof/>
                <w:spacing w:val="4"/>
                <w:sz w:val="20"/>
                <w:szCs w:val="20"/>
                <w:lang w:val="sr-Cyrl-CS"/>
              </w:rPr>
            </w:pPr>
            <w:r w:rsidRPr="008A0EEA">
              <w:rPr>
                <w:rFonts w:cs="Arial"/>
                <w:bCs/>
                <w:iCs/>
                <w:noProof/>
                <w:spacing w:val="4"/>
                <w:sz w:val="20"/>
                <w:szCs w:val="20"/>
                <w:lang w:val="sr-Cyrl-CS"/>
              </w:rPr>
              <w:t>Партија 7 : ____ дана</w:t>
            </w:r>
          </w:p>
          <w:p w14:paraId="556D4D72" w14:textId="77777777" w:rsidR="00157D2C" w:rsidRPr="008A0EEA" w:rsidRDefault="00157D2C" w:rsidP="007A0BE8">
            <w:pPr>
              <w:spacing w:before="0"/>
              <w:ind w:firstLine="0"/>
              <w:jc w:val="left"/>
              <w:rPr>
                <w:rFonts w:cs="Arial"/>
                <w:bCs/>
                <w:iCs/>
                <w:noProof/>
                <w:spacing w:val="4"/>
                <w:sz w:val="20"/>
                <w:szCs w:val="20"/>
                <w:lang w:val="sr-Cyrl-CS"/>
              </w:rPr>
            </w:pPr>
            <w:r w:rsidRPr="008A0EEA">
              <w:rPr>
                <w:rFonts w:cs="Arial"/>
                <w:bCs/>
                <w:iCs/>
                <w:noProof/>
                <w:spacing w:val="4"/>
                <w:sz w:val="20"/>
                <w:szCs w:val="20"/>
                <w:lang w:val="sr-Cyrl-CS"/>
              </w:rPr>
              <w:t>Партија 8 : ____ дана</w:t>
            </w:r>
          </w:p>
          <w:p w14:paraId="5D40F00B" w14:textId="77777777" w:rsidR="00157D2C" w:rsidRPr="008A0EEA" w:rsidRDefault="00157D2C" w:rsidP="007A0BE8">
            <w:pPr>
              <w:spacing w:before="0"/>
              <w:ind w:firstLine="0"/>
              <w:rPr>
                <w:rFonts w:cs="Arial"/>
                <w:noProof/>
                <w:kern w:val="3"/>
                <w:sz w:val="20"/>
                <w:szCs w:val="20"/>
                <w:lang w:val="sr-Cyrl-CS"/>
              </w:rPr>
            </w:pPr>
            <w:r w:rsidRPr="008A0EEA">
              <w:rPr>
                <w:rFonts w:cs="Arial"/>
                <w:bCs/>
                <w:iCs/>
                <w:noProof/>
                <w:spacing w:val="4"/>
                <w:sz w:val="20"/>
                <w:szCs w:val="20"/>
                <w:lang w:val="sr-Cyrl-CS"/>
              </w:rPr>
              <w:t xml:space="preserve">Партија 9 : ____ дана </w:t>
            </w:r>
          </w:p>
          <w:p w14:paraId="1F45C9D6" w14:textId="77777777" w:rsidR="00157D2C" w:rsidRPr="008A0EEA" w:rsidRDefault="00157D2C" w:rsidP="007A0BE8">
            <w:pPr>
              <w:spacing w:before="0"/>
              <w:ind w:firstLine="0"/>
              <w:jc w:val="left"/>
              <w:rPr>
                <w:rFonts w:cs="Arial"/>
                <w:bCs/>
                <w:iCs/>
                <w:noProof/>
                <w:spacing w:val="4"/>
                <w:sz w:val="20"/>
                <w:szCs w:val="20"/>
                <w:lang w:val="sr-Cyrl-CS"/>
              </w:rPr>
            </w:pPr>
            <w:r w:rsidRPr="008A0EEA">
              <w:rPr>
                <w:rFonts w:cs="Arial"/>
                <w:bCs/>
                <w:iCs/>
                <w:noProof/>
                <w:spacing w:val="4"/>
                <w:sz w:val="20"/>
                <w:szCs w:val="20"/>
                <w:lang w:val="sr-Cyrl-CS"/>
              </w:rPr>
              <w:t>Партија 10: ____ дана</w:t>
            </w:r>
          </w:p>
          <w:p w14:paraId="535CE989" w14:textId="77777777" w:rsidR="00157D2C" w:rsidRPr="008A0EEA" w:rsidRDefault="00157D2C" w:rsidP="007A0BE8">
            <w:pPr>
              <w:spacing w:before="0"/>
              <w:ind w:firstLine="0"/>
              <w:jc w:val="left"/>
              <w:rPr>
                <w:rFonts w:cs="Arial"/>
                <w:bCs/>
                <w:iCs/>
                <w:noProof/>
                <w:spacing w:val="4"/>
                <w:sz w:val="20"/>
                <w:szCs w:val="20"/>
                <w:lang w:val="sr-Cyrl-CS"/>
              </w:rPr>
            </w:pPr>
            <w:r w:rsidRPr="008A0EEA">
              <w:rPr>
                <w:rFonts w:cs="Arial"/>
                <w:bCs/>
                <w:iCs/>
                <w:noProof/>
                <w:spacing w:val="4"/>
                <w:sz w:val="20"/>
                <w:szCs w:val="20"/>
                <w:lang w:val="sr-Cyrl-CS"/>
              </w:rPr>
              <w:t>Партија 11: ____ дана</w:t>
            </w:r>
          </w:p>
          <w:p w14:paraId="2E7821F5" w14:textId="77777777" w:rsidR="00157D2C" w:rsidRPr="008A0EEA" w:rsidRDefault="00157D2C" w:rsidP="007A0BE8">
            <w:pPr>
              <w:spacing w:before="0"/>
              <w:ind w:firstLine="0"/>
              <w:jc w:val="left"/>
              <w:rPr>
                <w:rFonts w:cs="Arial"/>
                <w:bCs/>
                <w:iCs/>
                <w:noProof/>
                <w:spacing w:val="4"/>
                <w:sz w:val="20"/>
                <w:szCs w:val="20"/>
                <w:lang w:val="sr-Cyrl-CS"/>
              </w:rPr>
            </w:pPr>
            <w:r w:rsidRPr="008A0EEA">
              <w:rPr>
                <w:rFonts w:cs="Arial"/>
                <w:bCs/>
                <w:iCs/>
                <w:noProof/>
                <w:spacing w:val="4"/>
                <w:sz w:val="20"/>
                <w:szCs w:val="20"/>
                <w:lang w:val="sr-Cyrl-CS"/>
              </w:rPr>
              <w:t>Партија 12: ____ дана</w:t>
            </w:r>
          </w:p>
          <w:p w14:paraId="51BB9124" w14:textId="77777777" w:rsidR="00157D2C" w:rsidRPr="008A0EEA" w:rsidRDefault="00157D2C" w:rsidP="007A0BE8">
            <w:pPr>
              <w:spacing w:before="0"/>
              <w:ind w:firstLine="0"/>
              <w:jc w:val="left"/>
              <w:rPr>
                <w:rFonts w:cs="Arial"/>
                <w:bCs/>
                <w:iCs/>
                <w:noProof/>
                <w:spacing w:val="4"/>
                <w:sz w:val="20"/>
                <w:szCs w:val="20"/>
                <w:lang w:val="sr-Cyrl-CS"/>
              </w:rPr>
            </w:pPr>
            <w:r w:rsidRPr="008A0EEA">
              <w:rPr>
                <w:rFonts w:cs="Arial"/>
                <w:bCs/>
                <w:iCs/>
                <w:noProof/>
                <w:spacing w:val="4"/>
                <w:sz w:val="20"/>
                <w:szCs w:val="20"/>
                <w:lang w:val="sr-Cyrl-CS"/>
              </w:rPr>
              <w:t>Партија 13: ____ дана</w:t>
            </w:r>
          </w:p>
          <w:p w14:paraId="23BBE374" w14:textId="77777777" w:rsidR="00157D2C" w:rsidRPr="008A0EEA" w:rsidRDefault="00157D2C" w:rsidP="007A0BE8">
            <w:pPr>
              <w:spacing w:before="0"/>
              <w:ind w:firstLine="0"/>
              <w:jc w:val="left"/>
              <w:rPr>
                <w:rFonts w:cs="Arial"/>
                <w:bCs/>
                <w:iCs/>
                <w:noProof/>
                <w:spacing w:val="4"/>
                <w:sz w:val="20"/>
                <w:szCs w:val="20"/>
                <w:lang w:val="sr-Cyrl-CS"/>
              </w:rPr>
            </w:pPr>
            <w:r w:rsidRPr="008A0EEA">
              <w:rPr>
                <w:rFonts w:cs="Arial"/>
                <w:bCs/>
                <w:iCs/>
                <w:noProof/>
                <w:spacing w:val="4"/>
                <w:sz w:val="20"/>
                <w:szCs w:val="20"/>
                <w:lang w:val="sr-Cyrl-CS"/>
              </w:rPr>
              <w:t>Партија 14: ____ дана</w:t>
            </w:r>
          </w:p>
          <w:p w14:paraId="7A1196A7" w14:textId="77777777" w:rsidR="00157D2C" w:rsidRPr="008A0EEA" w:rsidRDefault="00157D2C" w:rsidP="00BA39CD">
            <w:pPr>
              <w:spacing w:before="0"/>
              <w:ind w:left="1077" w:hanging="1077"/>
              <w:jc w:val="left"/>
              <w:rPr>
                <w:rFonts w:cs="Arial"/>
                <w:bCs/>
                <w:iCs/>
                <w:noProof/>
                <w:spacing w:val="4"/>
                <w:sz w:val="20"/>
                <w:szCs w:val="20"/>
                <w:lang w:val="sr-Cyrl-CS"/>
              </w:rPr>
            </w:pPr>
            <w:r w:rsidRPr="008A0EEA">
              <w:rPr>
                <w:rFonts w:cs="Arial"/>
                <w:bCs/>
                <w:iCs/>
                <w:noProof/>
                <w:spacing w:val="4"/>
                <w:sz w:val="20"/>
                <w:szCs w:val="20"/>
                <w:lang w:val="sr-Cyrl-CS"/>
              </w:rPr>
              <w:lastRenderedPageBreak/>
              <w:t xml:space="preserve">Партија </w:t>
            </w:r>
            <w:r w:rsidR="00C82D56" w:rsidRPr="008A0EEA">
              <w:rPr>
                <w:rFonts w:cs="Arial"/>
                <w:bCs/>
                <w:iCs/>
                <w:noProof/>
                <w:spacing w:val="4"/>
                <w:sz w:val="20"/>
                <w:szCs w:val="20"/>
                <w:lang w:val="sr-Cyrl-CS"/>
              </w:rPr>
              <w:t xml:space="preserve">15: ____ дана </w:t>
            </w:r>
          </w:p>
          <w:p w14:paraId="0FCD89BE" w14:textId="77777777" w:rsidR="00157D2C" w:rsidRPr="008A0EEA" w:rsidRDefault="00157D2C" w:rsidP="00BA39CD">
            <w:pPr>
              <w:spacing w:before="0"/>
              <w:jc w:val="left"/>
              <w:rPr>
                <w:rFonts w:cs="Arial"/>
                <w:bCs/>
                <w:iCs/>
                <w:noProof/>
                <w:sz w:val="12"/>
                <w:szCs w:val="12"/>
                <w:lang w:val="sr-Cyrl-CS"/>
              </w:rPr>
            </w:pPr>
            <w:r w:rsidRPr="008A0EEA">
              <w:rPr>
                <w:rFonts w:cs="Arial"/>
                <w:bCs/>
                <w:iCs/>
                <w:noProof/>
                <w:spacing w:val="4"/>
                <w:sz w:val="20"/>
                <w:szCs w:val="20"/>
                <w:lang w:val="sr-Cyrl-CS"/>
              </w:rPr>
              <w:t>од дана ступања уговора на снагу.</w:t>
            </w:r>
          </w:p>
        </w:tc>
      </w:tr>
      <w:tr w:rsidR="005F3977" w:rsidRPr="008A0EEA" w14:paraId="73325229" w14:textId="77777777" w:rsidTr="0085029E">
        <w:tc>
          <w:tcPr>
            <w:tcW w:w="5637" w:type="dxa"/>
          </w:tcPr>
          <w:p w14:paraId="768C65DB" w14:textId="77777777" w:rsidR="005F3977" w:rsidRPr="008A0EEA" w:rsidRDefault="005F3977" w:rsidP="00C67326">
            <w:pPr>
              <w:jc w:val="center"/>
              <w:rPr>
                <w:rFonts w:cs="Arial"/>
                <w:b/>
                <w:bCs/>
                <w:iCs/>
                <w:noProof/>
                <w:lang w:val="sr-Cyrl-CS"/>
              </w:rPr>
            </w:pPr>
            <w:r w:rsidRPr="008A0EEA">
              <w:rPr>
                <w:rFonts w:cs="Arial"/>
                <w:b/>
                <w:bCs/>
                <w:iCs/>
                <w:noProof/>
                <w:lang w:val="sr-Cyrl-CS"/>
              </w:rPr>
              <w:lastRenderedPageBreak/>
              <w:t>ГАРАНТНИ РОК:</w:t>
            </w:r>
          </w:p>
          <w:p w14:paraId="032C6924" w14:textId="77777777" w:rsidR="005F3977" w:rsidRPr="008A0EEA" w:rsidRDefault="005F3977" w:rsidP="00F0438C">
            <w:pPr>
              <w:spacing w:before="0" w:after="60"/>
              <w:jc w:val="left"/>
              <w:rPr>
                <w:rFonts w:cs="Arial"/>
                <w:bCs/>
                <w:iCs/>
                <w:noProof/>
                <w:lang w:val="sr-Cyrl-CS"/>
              </w:rPr>
            </w:pPr>
            <w:r w:rsidRPr="008A0EEA">
              <w:rPr>
                <w:rFonts w:cs="Arial"/>
                <w:bCs/>
                <w:iCs/>
                <w:noProof/>
                <w:lang w:val="sr-Cyrl-CS"/>
              </w:rPr>
              <w:t>не може бити краћи од :</w:t>
            </w:r>
          </w:p>
          <w:p w14:paraId="59CA30D1" w14:textId="77777777" w:rsidR="005F3977" w:rsidRPr="008A0EEA" w:rsidRDefault="005F3977" w:rsidP="007A0BE8">
            <w:pPr>
              <w:spacing w:before="0"/>
              <w:ind w:firstLine="0"/>
              <w:jc w:val="left"/>
              <w:rPr>
                <w:rFonts w:cs="Arial"/>
                <w:bCs/>
                <w:iCs/>
                <w:noProof/>
                <w:spacing w:val="4"/>
                <w:lang w:val="sr-Cyrl-CS"/>
              </w:rPr>
            </w:pPr>
            <w:r w:rsidRPr="008A0EEA">
              <w:rPr>
                <w:rFonts w:cs="Arial"/>
                <w:bCs/>
                <w:iCs/>
                <w:noProof/>
                <w:spacing w:val="4"/>
                <w:lang w:val="sr-Cyrl-CS"/>
              </w:rPr>
              <w:t xml:space="preserve">Партија 1 : </w:t>
            </w:r>
            <w:r w:rsidR="00F0438C" w:rsidRPr="008A0EEA">
              <w:rPr>
                <w:rFonts w:cs="Arial"/>
                <w:bCs/>
                <w:iCs/>
                <w:noProof/>
                <w:spacing w:val="4"/>
                <w:lang w:val="sr-Cyrl-CS"/>
              </w:rPr>
              <w:t xml:space="preserve"> </w:t>
            </w:r>
            <w:r w:rsidR="003904A3" w:rsidRPr="008A0EEA">
              <w:rPr>
                <w:rFonts w:cs="Arial"/>
                <w:bCs/>
                <w:iCs/>
                <w:noProof/>
                <w:spacing w:val="4"/>
                <w:lang w:val="sr-Cyrl-CS"/>
              </w:rPr>
              <w:t>24 (словима: двадестчетири) месеца</w:t>
            </w:r>
          </w:p>
          <w:p w14:paraId="3CBF983F" w14:textId="77777777" w:rsidR="005F3977" w:rsidRPr="008A0EEA" w:rsidRDefault="005F3977" w:rsidP="007A0BE8">
            <w:pPr>
              <w:spacing w:before="0"/>
              <w:ind w:firstLine="0"/>
              <w:jc w:val="left"/>
              <w:rPr>
                <w:rFonts w:cs="Arial"/>
                <w:bCs/>
                <w:iCs/>
                <w:noProof/>
                <w:spacing w:val="4"/>
                <w:lang w:val="sr-Cyrl-CS"/>
              </w:rPr>
            </w:pPr>
            <w:r w:rsidRPr="008A0EEA">
              <w:rPr>
                <w:rFonts w:cs="Arial"/>
                <w:bCs/>
                <w:iCs/>
                <w:noProof/>
                <w:spacing w:val="4"/>
                <w:lang w:val="sr-Cyrl-CS"/>
              </w:rPr>
              <w:t xml:space="preserve">Партија 2 : </w:t>
            </w:r>
            <w:r w:rsidR="00F0438C" w:rsidRPr="008A0EEA">
              <w:rPr>
                <w:rFonts w:cs="Arial"/>
                <w:bCs/>
                <w:iCs/>
                <w:noProof/>
                <w:spacing w:val="4"/>
                <w:lang w:val="sr-Cyrl-CS"/>
              </w:rPr>
              <w:t xml:space="preserve"> </w:t>
            </w:r>
            <w:r w:rsidR="0067422F" w:rsidRPr="008A0EEA">
              <w:rPr>
                <w:rFonts w:cs="Arial"/>
                <w:bCs/>
                <w:iCs/>
                <w:noProof/>
                <w:spacing w:val="4"/>
                <w:lang w:val="sr-Cyrl-CS"/>
              </w:rPr>
              <w:t>24</w:t>
            </w:r>
            <w:r w:rsidRPr="008A0EEA">
              <w:rPr>
                <w:rFonts w:cs="Arial"/>
                <w:bCs/>
                <w:iCs/>
                <w:noProof/>
                <w:spacing w:val="4"/>
                <w:lang w:val="sr-Cyrl-CS"/>
              </w:rPr>
              <w:t xml:space="preserve"> (</w:t>
            </w:r>
            <w:r w:rsidR="00065651" w:rsidRPr="008A0EEA">
              <w:rPr>
                <w:rFonts w:cs="Arial"/>
                <w:bCs/>
                <w:iCs/>
                <w:noProof/>
                <w:spacing w:val="4"/>
                <w:lang w:val="sr-Cyrl-CS"/>
              </w:rPr>
              <w:t xml:space="preserve">словима: </w:t>
            </w:r>
            <w:r w:rsidRPr="008A0EEA">
              <w:rPr>
                <w:rFonts w:cs="Arial"/>
                <w:bCs/>
                <w:iCs/>
                <w:noProof/>
                <w:spacing w:val="4"/>
                <w:lang w:val="sr-Cyrl-CS"/>
              </w:rPr>
              <w:t>два</w:t>
            </w:r>
            <w:r w:rsidR="0067422F" w:rsidRPr="008A0EEA">
              <w:rPr>
                <w:rFonts w:cs="Arial"/>
                <w:bCs/>
                <w:iCs/>
                <w:noProof/>
                <w:spacing w:val="4"/>
                <w:lang w:val="sr-Cyrl-CS"/>
              </w:rPr>
              <w:t>дестчетири) месеца</w:t>
            </w:r>
          </w:p>
          <w:p w14:paraId="1D407CF5" w14:textId="77777777" w:rsidR="00F0438C" w:rsidRPr="008A0EEA" w:rsidRDefault="00C82D56" w:rsidP="007A0BE8">
            <w:pPr>
              <w:spacing w:before="0"/>
              <w:ind w:firstLine="0"/>
              <w:jc w:val="left"/>
              <w:rPr>
                <w:rFonts w:cs="Arial"/>
                <w:bCs/>
                <w:iCs/>
                <w:noProof/>
                <w:spacing w:val="4"/>
                <w:lang w:val="sr-Cyrl-CS"/>
              </w:rPr>
            </w:pPr>
            <w:r w:rsidRPr="008A0EEA">
              <w:rPr>
                <w:rFonts w:cs="Arial"/>
                <w:bCs/>
                <w:iCs/>
                <w:noProof/>
                <w:spacing w:val="4"/>
                <w:lang w:val="sr-Cyrl-CS"/>
              </w:rPr>
              <w:t>Партија 3</w:t>
            </w:r>
            <w:r w:rsidR="00F0438C" w:rsidRPr="008A0EEA">
              <w:rPr>
                <w:rFonts w:cs="Arial"/>
                <w:bCs/>
                <w:iCs/>
                <w:noProof/>
                <w:spacing w:val="4"/>
                <w:lang w:val="sr-Cyrl-CS"/>
              </w:rPr>
              <w:t xml:space="preserve"> :  </w:t>
            </w:r>
            <w:r w:rsidR="003904A3" w:rsidRPr="008A0EEA">
              <w:rPr>
                <w:rFonts w:cs="Arial"/>
                <w:bCs/>
                <w:iCs/>
                <w:noProof/>
                <w:spacing w:val="4"/>
                <w:lang w:val="sr-Cyrl-CS"/>
              </w:rPr>
              <w:t>24 (словима: двадестчетири) месеца</w:t>
            </w:r>
          </w:p>
          <w:p w14:paraId="4E069533" w14:textId="77777777" w:rsidR="00F0438C" w:rsidRPr="008A0EEA" w:rsidRDefault="00F0438C" w:rsidP="007A0BE8">
            <w:pPr>
              <w:spacing w:before="0"/>
              <w:ind w:firstLine="0"/>
              <w:jc w:val="left"/>
              <w:rPr>
                <w:rFonts w:cs="Arial"/>
                <w:bCs/>
                <w:iCs/>
                <w:noProof/>
                <w:spacing w:val="4"/>
                <w:lang w:val="sr-Cyrl-CS"/>
              </w:rPr>
            </w:pPr>
            <w:r w:rsidRPr="008A0EEA">
              <w:rPr>
                <w:rFonts w:cs="Arial"/>
                <w:bCs/>
                <w:iCs/>
                <w:noProof/>
                <w:spacing w:val="4"/>
                <w:lang w:val="sr-Cyrl-CS"/>
              </w:rPr>
              <w:t xml:space="preserve">Партија 4 :  </w:t>
            </w:r>
            <w:r w:rsidR="003904A3" w:rsidRPr="008A0EEA">
              <w:rPr>
                <w:rFonts w:cs="Arial"/>
                <w:bCs/>
                <w:iCs/>
                <w:noProof/>
                <w:spacing w:val="4"/>
                <w:lang w:val="sr-Cyrl-CS"/>
              </w:rPr>
              <w:t>24 (словима: двадестчетири) месеца</w:t>
            </w:r>
          </w:p>
          <w:p w14:paraId="6D96A954" w14:textId="77777777" w:rsidR="00F0438C" w:rsidRPr="008A0EEA" w:rsidRDefault="00F0438C" w:rsidP="008A0EEA">
            <w:pPr>
              <w:spacing w:before="0"/>
              <w:ind w:left="1301" w:hanging="1301"/>
              <w:jc w:val="left"/>
              <w:rPr>
                <w:rFonts w:cs="Arial"/>
                <w:bCs/>
                <w:iCs/>
                <w:noProof/>
                <w:spacing w:val="4"/>
                <w:lang w:val="sr-Cyrl-CS"/>
              </w:rPr>
            </w:pPr>
            <w:r w:rsidRPr="008A0EEA">
              <w:rPr>
                <w:rFonts w:cs="Arial"/>
                <w:bCs/>
                <w:iCs/>
                <w:noProof/>
                <w:spacing w:val="4"/>
                <w:lang w:val="sr-Cyrl-CS"/>
              </w:rPr>
              <w:t xml:space="preserve">Партија 5 :  </w:t>
            </w:r>
            <w:r w:rsidR="000D717D" w:rsidRPr="008A0EEA">
              <w:rPr>
                <w:rFonts w:cs="Arial"/>
                <w:noProof/>
                <w:lang w:val="sr-Cyrl-CS" w:eastAsia="zh-CN"/>
              </w:rPr>
              <w:t>24 (словима: двадесетчетири) месеца од дана уградње добара, а не дуже од 36 (словима: тридесетшест) месеци</w:t>
            </w:r>
          </w:p>
          <w:p w14:paraId="47EAF99F" w14:textId="77777777" w:rsidR="00F0438C" w:rsidRPr="008A0EEA" w:rsidRDefault="00F0438C" w:rsidP="008A0EEA">
            <w:pPr>
              <w:spacing w:before="0"/>
              <w:ind w:left="1301" w:hanging="1301"/>
              <w:jc w:val="left"/>
              <w:rPr>
                <w:rFonts w:cs="Arial"/>
                <w:bCs/>
                <w:iCs/>
                <w:noProof/>
                <w:spacing w:val="4"/>
                <w:lang w:val="sr-Cyrl-CS"/>
              </w:rPr>
            </w:pPr>
            <w:r w:rsidRPr="008A0EEA">
              <w:rPr>
                <w:rFonts w:cs="Arial"/>
                <w:bCs/>
                <w:iCs/>
                <w:noProof/>
                <w:spacing w:val="4"/>
                <w:lang w:val="sr-Cyrl-CS"/>
              </w:rPr>
              <w:t xml:space="preserve">Партија 6 :  </w:t>
            </w:r>
            <w:r w:rsidR="000D717D" w:rsidRPr="008A0EEA">
              <w:rPr>
                <w:rFonts w:cs="Arial"/>
                <w:noProof/>
                <w:lang w:val="sr-Cyrl-CS" w:eastAsia="zh-CN"/>
              </w:rPr>
              <w:t>24 (словима: двадесетчетири) месеца од дана уградње добара, а не дуже од 36 (словима: тридесетшест) месеци</w:t>
            </w:r>
          </w:p>
          <w:p w14:paraId="1C771737" w14:textId="77777777" w:rsidR="00F0438C" w:rsidRPr="008A0EEA" w:rsidRDefault="00F0438C" w:rsidP="007A0BE8">
            <w:pPr>
              <w:spacing w:before="0"/>
              <w:ind w:firstLine="0"/>
              <w:jc w:val="left"/>
              <w:rPr>
                <w:rFonts w:cs="Arial"/>
                <w:bCs/>
                <w:iCs/>
                <w:noProof/>
                <w:spacing w:val="4"/>
                <w:lang w:val="sr-Cyrl-CS"/>
              </w:rPr>
            </w:pPr>
            <w:r w:rsidRPr="008A0EEA">
              <w:rPr>
                <w:rFonts w:cs="Arial"/>
                <w:bCs/>
                <w:iCs/>
                <w:noProof/>
                <w:spacing w:val="4"/>
                <w:lang w:val="sr-Cyrl-CS"/>
              </w:rPr>
              <w:t xml:space="preserve">Партија 7 :  </w:t>
            </w:r>
            <w:r w:rsidR="003904A3" w:rsidRPr="008A0EEA">
              <w:rPr>
                <w:rFonts w:cs="Arial"/>
                <w:bCs/>
                <w:iCs/>
                <w:noProof/>
                <w:spacing w:val="4"/>
                <w:lang w:val="sr-Cyrl-CS"/>
              </w:rPr>
              <w:t>24 (словима: двадестчетири) месеца</w:t>
            </w:r>
          </w:p>
          <w:p w14:paraId="1FC25347" w14:textId="77777777" w:rsidR="00F0438C" w:rsidRPr="008A0EEA" w:rsidRDefault="00F0438C" w:rsidP="007A0BE8">
            <w:pPr>
              <w:spacing w:before="0"/>
              <w:ind w:firstLine="0"/>
              <w:jc w:val="left"/>
              <w:rPr>
                <w:rFonts w:cs="Arial"/>
                <w:bCs/>
                <w:iCs/>
                <w:noProof/>
                <w:spacing w:val="4"/>
                <w:lang w:val="sr-Cyrl-CS"/>
              </w:rPr>
            </w:pPr>
            <w:r w:rsidRPr="008A0EEA">
              <w:rPr>
                <w:rFonts w:cs="Arial"/>
                <w:bCs/>
                <w:iCs/>
                <w:noProof/>
                <w:spacing w:val="4"/>
                <w:lang w:val="sr-Cyrl-CS"/>
              </w:rPr>
              <w:t xml:space="preserve">Партија 8 :  </w:t>
            </w:r>
            <w:r w:rsidR="003904A3" w:rsidRPr="008A0EEA">
              <w:rPr>
                <w:rFonts w:cs="Arial"/>
                <w:bCs/>
                <w:iCs/>
                <w:noProof/>
                <w:spacing w:val="4"/>
                <w:lang w:val="sr-Cyrl-CS"/>
              </w:rPr>
              <w:t>24 (словима: двадестчетири) месеца</w:t>
            </w:r>
          </w:p>
          <w:p w14:paraId="7D018A67" w14:textId="049067FB" w:rsidR="00F0438C" w:rsidRPr="008A0EEA" w:rsidRDefault="00BE6896" w:rsidP="007A0BE8">
            <w:pPr>
              <w:spacing w:before="0"/>
              <w:ind w:firstLine="0"/>
              <w:jc w:val="left"/>
              <w:rPr>
                <w:rFonts w:cs="Arial"/>
                <w:bCs/>
                <w:iCs/>
                <w:noProof/>
                <w:spacing w:val="4"/>
                <w:lang w:val="sr-Cyrl-CS"/>
              </w:rPr>
            </w:pPr>
            <w:r w:rsidRPr="008A0EEA">
              <w:rPr>
                <w:rFonts w:cs="Arial"/>
                <w:bCs/>
                <w:iCs/>
                <w:noProof/>
                <w:spacing w:val="4"/>
                <w:lang w:val="sr-Cyrl-CS"/>
              </w:rPr>
              <w:t>Партија 9 :  24</w:t>
            </w:r>
            <w:r w:rsidR="00F0438C" w:rsidRPr="008A0EEA">
              <w:rPr>
                <w:rFonts w:cs="Arial"/>
                <w:bCs/>
                <w:iCs/>
                <w:noProof/>
                <w:spacing w:val="4"/>
                <w:lang w:val="sr-Cyrl-CS"/>
              </w:rPr>
              <w:t xml:space="preserve"> (словима: дванаест) месеци</w:t>
            </w:r>
          </w:p>
          <w:p w14:paraId="3F2799CA" w14:textId="7A490FD4" w:rsidR="00F0438C" w:rsidRPr="008A0EEA" w:rsidRDefault="00BE6896" w:rsidP="007A0BE8">
            <w:pPr>
              <w:spacing w:before="0"/>
              <w:ind w:firstLine="0"/>
              <w:jc w:val="left"/>
              <w:rPr>
                <w:rFonts w:cs="Arial"/>
                <w:bCs/>
                <w:iCs/>
                <w:noProof/>
                <w:spacing w:val="4"/>
                <w:lang w:val="sr-Cyrl-CS"/>
              </w:rPr>
            </w:pPr>
            <w:r w:rsidRPr="008A0EEA">
              <w:rPr>
                <w:rFonts w:cs="Arial"/>
                <w:bCs/>
                <w:iCs/>
                <w:noProof/>
                <w:spacing w:val="4"/>
                <w:lang w:val="sr-Cyrl-CS"/>
              </w:rPr>
              <w:t xml:space="preserve">Партија 10 : </w:t>
            </w:r>
            <w:r w:rsidR="003904A3" w:rsidRPr="008A0EEA">
              <w:rPr>
                <w:rFonts w:cs="Arial"/>
                <w:bCs/>
                <w:iCs/>
                <w:noProof/>
                <w:spacing w:val="4"/>
                <w:lang w:val="sr-Cyrl-CS"/>
              </w:rPr>
              <w:t>24 (словима: двадестчетири) месеца</w:t>
            </w:r>
          </w:p>
          <w:p w14:paraId="6D43A456" w14:textId="790BD99A" w:rsidR="00F0438C" w:rsidRPr="008A0EEA" w:rsidRDefault="00F0438C" w:rsidP="007A0BE8">
            <w:pPr>
              <w:spacing w:before="0"/>
              <w:ind w:firstLine="0"/>
              <w:jc w:val="left"/>
              <w:rPr>
                <w:rFonts w:cs="Arial"/>
                <w:bCs/>
                <w:iCs/>
                <w:noProof/>
                <w:spacing w:val="4"/>
                <w:lang w:val="sr-Cyrl-CS"/>
              </w:rPr>
            </w:pPr>
            <w:r w:rsidRPr="008A0EEA">
              <w:rPr>
                <w:rFonts w:cs="Arial"/>
                <w:bCs/>
                <w:iCs/>
                <w:noProof/>
                <w:spacing w:val="4"/>
                <w:lang w:val="sr-Cyrl-CS"/>
              </w:rPr>
              <w:t xml:space="preserve">Партија 11 : </w:t>
            </w:r>
            <w:r w:rsidR="003904A3" w:rsidRPr="008A0EEA">
              <w:rPr>
                <w:rFonts w:cs="Arial"/>
                <w:bCs/>
                <w:iCs/>
                <w:noProof/>
                <w:spacing w:val="4"/>
                <w:lang w:val="sr-Cyrl-CS"/>
              </w:rPr>
              <w:t>24 (словима: двадестчетири) месеца</w:t>
            </w:r>
          </w:p>
          <w:p w14:paraId="57045BCB" w14:textId="0E752ACD" w:rsidR="00F0438C" w:rsidRPr="008A0EEA" w:rsidRDefault="00F0438C" w:rsidP="007A0BE8">
            <w:pPr>
              <w:spacing w:before="0"/>
              <w:ind w:firstLine="0"/>
              <w:jc w:val="left"/>
              <w:rPr>
                <w:rFonts w:cs="Arial"/>
                <w:bCs/>
                <w:iCs/>
                <w:noProof/>
                <w:spacing w:val="4"/>
                <w:lang w:val="sr-Cyrl-CS"/>
              </w:rPr>
            </w:pPr>
            <w:r w:rsidRPr="008A0EEA">
              <w:rPr>
                <w:rFonts w:cs="Arial"/>
                <w:bCs/>
                <w:iCs/>
                <w:noProof/>
                <w:spacing w:val="4"/>
                <w:lang w:val="sr-Cyrl-CS"/>
              </w:rPr>
              <w:t xml:space="preserve">Партија 12 : </w:t>
            </w:r>
            <w:r w:rsidR="003904A3" w:rsidRPr="008A0EEA">
              <w:rPr>
                <w:rFonts w:cs="Arial"/>
                <w:bCs/>
                <w:iCs/>
                <w:noProof/>
                <w:spacing w:val="4"/>
                <w:lang w:val="sr-Cyrl-CS"/>
              </w:rPr>
              <w:t>24 (словима: двадестчетири) месеца</w:t>
            </w:r>
          </w:p>
          <w:p w14:paraId="5D4271F5" w14:textId="3CF105D1" w:rsidR="00994F17" w:rsidRPr="008A0EEA" w:rsidRDefault="008A0EEA" w:rsidP="008A0EEA">
            <w:pPr>
              <w:spacing w:before="0"/>
              <w:ind w:left="1443" w:hanging="1443"/>
              <w:jc w:val="left"/>
              <w:rPr>
                <w:rFonts w:cs="Arial"/>
                <w:bCs/>
                <w:iCs/>
                <w:noProof/>
                <w:spacing w:val="4"/>
                <w:lang w:val="sr-Cyrl-CS"/>
              </w:rPr>
            </w:pPr>
            <w:r>
              <w:rPr>
                <w:rFonts w:cs="Arial"/>
                <w:bCs/>
                <w:iCs/>
                <w:noProof/>
                <w:spacing w:val="4"/>
                <w:lang w:val="sr-Cyrl-CS"/>
              </w:rPr>
              <w:t xml:space="preserve">                     </w:t>
            </w:r>
            <w:r w:rsidR="00994F17" w:rsidRPr="008A0EEA">
              <w:rPr>
                <w:rFonts w:cs="Arial"/>
                <w:bCs/>
                <w:iCs/>
                <w:noProof/>
                <w:spacing w:val="4"/>
                <w:lang w:val="sr-Cyrl-CS"/>
              </w:rPr>
              <w:t>од дана када је извршен квантитативни пријем.</w:t>
            </w:r>
          </w:p>
          <w:p w14:paraId="591A9D78" w14:textId="77777777" w:rsidR="005F3977" w:rsidRPr="008A0EEA" w:rsidRDefault="005F3977" w:rsidP="00E531DF">
            <w:pPr>
              <w:spacing w:before="0" w:after="60"/>
              <w:jc w:val="left"/>
              <w:rPr>
                <w:rFonts w:cs="Arial"/>
                <w:bCs/>
                <w:iCs/>
                <w:noProof/>
                <w:lang w:val="sr-Cyrl-CS"/>
              </w:rPr>
            </w:pPr>
          </w:p>
        </w:tc>
        <w:tc>
          <w:tcPr>
            <w:tcW w:w="4677" w:type="dxa"/>
          </w:tcPr>
          <w:p w14:paraId="6D17D9C9" w14:textId="77777777" w:rsidR="00706294" w:rsidRPr="008A0EEA" w:rsidRDefault="005F3977" w:rsidP="00B35F11">
            <w:pPr>
              <w:spacing w:before="180"/>
              <w:jc w:val="center"/>
              <w:rPr>
                <w:rFonts w:cs="Arial"/>
                <w:b/>
                <w:bCs/>
                <w:iCs/>
                <w:noProof/>
                <w:lang w:val="sr-Cyrl-CS"/>
              </w:rPr>
            </w:pPr>
            <w:r w:rsidRPr="008A0EEA">
              <w:rPr>
                <w:rFonts w:cs="Arial"/>
                <w:b/>
                <w:bCs/>
                <w:iCs/>
                <w:noProof/>
                <w:lang w:val="sr-Cyrl-CS"/>
              </w:rPr>
              <w:t>ГАРАНТНИ РОК:</w:t>
            </w:r>
          </w:p>
          <w:p w14:paraId="470AE204" w14:textId="77777777" w:rsidR="001126EC" w:rsidRPr="008A0EEA" w:rsidRDefault="0085029E" w:rsidP="001126EC">
            <w:pPr>
              <w:spacing w:before="0"/>
              <w:jc w:val="left"/>
              <w:rPr>
                <w:rFonts w:cs="Arial"/>
                <w:bCs/>
                <w:iCs/>
                <w:noProof/>
                <w:lang w:val="sr-Cyrl-CS"/>
              </w:rPr>
            </w:pPr>
            <w:r w:rsidRPr="008A0EEA">
              <w:rPr>
                <w:rFonts w:cs="Arial"/>
                <w:bCs/>
                <w:iCs/>
                <w:noProof/>
                <w:lang w:val="sr-Cyrl-CS"/>
              </w:rPr>
              <w:t>у року од :</w:t>
            </w:r>
          </w:p>
          <w:p w14:paraId="078D7FCF" w14:textId="77777777" w:rsidR="005F3977" w:rsidRPr="008A0EEA" w:rsidRDefault="005F3977" w:rsidP="007A0BE8">
            <w:pPr>
              <w:spacing w:before="0"/>
              <w:ind w:firstLine="0"/>
              <w:jc w:val="left"/>
              <w:rPr>
                <w:rFonts w:cs="Arial"/>
                <w:bCs/>
                <w:iCs/>
                <w:noProof/>
                <w:spacing w:val="4"/>
                <w:lang w:val="sr-Cyrl-CS"/>
              </w:rPr>
            </w:pPr>
            <w:r w:rsidRPr="008A0EEA">
              <w:rPr>
                <w:rFonts w:cs="Arial"/>
                <w:bCs/>
                <w:iCs/>
                <w:noProof/>
                <w:spacing w:val="4"/>
                <w:lang w:val="sr-Cyrl-CS"/>
              </w:rPr>
              <w:t>Партија 1 :  ___ месеци</w:t>
            </w:r>
          </w:p>
          <w:p w14:paraId="5A6CDF32" w14:textId="77777777" w:rsidR="005F3977" w:rsidRPr="008A0EEA" w:rsidRDefault="005F3977" w:rsidP="007A0BE8">
            <w:pPr>
              <w:spacing w:before="0"/>
              <w:ind w:firstLine="0"/>
              <w:jc w:val="left"/>
              <w:rPr>
                <w:rFonts w:cs="Arial"/>
                <w:bCs/>
                <w:iCs/>
                <w:noProof/>
                <w:spacing w:val="4"/>
                <w:lang w:val="sr-Cyrl-CS"/>
              </w:rPr>
            </w:pPr>
            <w:r w:rsidRPr="008A0EEA">
              <w:rPr>
                <w:rFonts w:cs="Arial"/>
                <w:bCs/>
                <w:iCs/>
                <w:noProof/>
                <w:spacing w:val="4"/>
                <w:lang w:val="sr-Cyrl-CS"/>
              </w:rPr>
              <w:t>Партија 2 :  ___ месеци</w:t>
            </w:r>
          </w:p>
          <w:p w14:paraId="1DBB6772" w14:textId="77777777" w:rsidR="00B35F11" w:rsidRPr="008A0EEA" w:rsidRDefault="005F3977" w:rsidP="007A0BE8">
            <w:pPr>
              <w:tabs>
                <w:tab w:val="left" w:pos="2503"/>
              </w:tabs>
              <w:spacing w:before="0"/>
              <w:ind w:firstLine="0"/>
              <w:jc w:val="left"/>
              <w:rPr>
                <w:rFonts w:cs="Arial"/>
                <w:bCs/>
                <w:iCs/>
                <w:noProof/>
                <w:spacing w:val="4"/>
                <w:lang w:val="sr-Cyrl-CS"/>
              </w:rPr>
            </w:pPr>
            <w:r w:rsidRPr="008A0EEA">
              <w:rPr>
                <w:rFonts w:cs="Arial"/>
                <w:bCs/>
                <w:iCs/>
                <w:noProof/>
                <w:spacing w:val="4"/>
                <w:lang w:val="sr-Cyrl-CS"/>
              </w:rPr>
              <w:t>Партија 3 :  ___ месеци</w:t>
            </w:r>
            <w:r w:rsidR="00B35F11" w:rsidRPr="008A0EEA">
              <w:rPr>
                <w:rFonts w:cs="Arial"/>
                <w:bCs/>
                <w:iCs/>
                <w:noProof/>
                <w:spacing w:val="4"/>
                <w:lang w:val="sr-Cyrl-CS"/>
              </w:rPr>
              <w:t xml:space="preserve"> </w:t>
            </w:r>
          </w:p>
          <w:p w14:paraId="397C3191" w14:textId="77777777" w:rsidR="00065651" w:rsidRPr="008A0EEA" w:rsidRDefault="00065651" w:rsidP="007A0BE8">
            <w:pPr>
              <w:tabs>
                <w:tab w:val="left" w:pos="2503"/>
              </w:tabs>
              <w:spacing w:before="0"/>
              <w:ind w:firstLine="0"/>
              <w:jc w:val="left"/>
              <w:rPr>
                <w:rFonts w:cs="Arial"/>
                <w:noProof/>
                <w:lang w:val="sr-Cyrl-CS" w:eastAsia="zh-CN"/>
              </w:rPr>
            </w:pPr>
            <w:r w:rsidRPr="008A0EEA">
              <w:rPr>
                <w:rFonts w:cs="Arial"/>
                <w:bCs/>
                <w:iCs/>
                <w:noProof/>
                <w:spacing w:val="4"/>
                <w:lang w:val="sr-Cyrl-CS"/>
              </w:rPr>
              <w:t xml:space="preserve">Партија 4 :  ___ месеци </w:t>
            </w:r>
          </w:p>
          <w:p w14:paraId="6C866782" w14:textId="77777777" w:rsidR="001126EC" w:rsidRPr="008A0EEA" w:rsidRDefault="00065651" w:rsidP="007A0BE8">
            <w:pPr>
              <w:tabs>
                <w:tab w:val="left" w:pos="2503"/>
              </w:tabs>
              <w:spacing w:before="0"/>
              <w:ind w:firstLine="0"/>
              <w:jc w:val="left"/>
              <w:rPr>
                <w:rFonts w:cs="Arial"/>
                <w:noProof/>
                <w:lang w:val="sr-Cyrl-CS" w:eastAsia="zh-CN"/>
              </w:rPr>
            </w:pPr>
            <w:r w:rsidRPr="008A0EEA">
              <w:rPr>
                <w:rFonts w:cs="Arial"/>
                <w:bCs/>
                <w:iCs/>
                <w:noProof/>
                <w:spacing w:val="4"/>
                <w:lang w:val="sr-Cyrl-CS"/>
              </w:rPr>
              <w:t xml:space="preserve">Партија 5 :  </w:t>
            </w:r>
            <w:r w:rsidRPr="008A0EEA">
              <w:rPr>
                <w:rFonts w:cs="Arial"/>
                <w:bCs/>
                <w:iCs/>
                <w:noProof/>
                <w:spacing w:val="4"/>
                <w:sz w:val="20"/>
                <w:szCs w:val="20"/>
                <w:lang w:val="sr-Cyrl-CS"/>
              </w:rPr>
              <w:t xml:space="preserve">___ месеци </w:t>
            </w:r>
            <w:r w:rsidR="000D717D" w:rsidRPr="008A0EEA">
              <w:rPr>
                <w:rFonts w:cs="Arial"/>
                <w:noProof/>
                <w:sz w:val="20"/>
                <w:szCs w:val="20"/>
                <w:lang w:val="sr-Cyrl-CS" w:eastAsia="zh-CN"/>
              </w:rPr>
              <w:t>од дана уградње добара, а не дуже од __ (словима: _______________) месеци</w:t>
            </w:r>
          </w:p>
          <w:p w14:paraId="7B3DCC47" w14:textId="77777777" w:rsidR="005F3977" w:rsidRPr="008A0EEA" w:rsidRDefault="000E513F" w:rsidP="007A0BE8">
            <w:pPr>
              <w:spacing w:before="0"/>
              <w:ind w:firstLine="0"/>
              <w:jc w:val="left"/>
              <w:rPr>
                <w:rFonts w:cs="Arial"/>
                <w:bCs/>
                <w:iCs/>
                <w:noProof/>
                <w:spacing w:val="4"/>
                <w:lang w:val="sr-Cyrl-CS"/>
              </w:rPr>
            </w:pPr>
            <w:r w:rsidRPr="008A0EEA">
              <w:rPr>
                <w:rFonts w:cs="Arial"/>
                <w:bCs/>
                <w:iCs/>
                <w:noProof/>
                <w:spacing w:val="4"/>
                <w:lang w:val="sr-Cyrl-CS"/>
              </w:rPr>
              <w:t>Партија 6</w:t>
            </w:r>
            <w:r w:rsidR="005F3977" w:rsidRPr="008A0EEA">
              <w:rPr>
                <w:rFonts w:cs="Arial"/>
                <w:bCs/>
                <w:iCs/>
                <w:noProof/>
                <w:spacing w:val="4"/>
                <w:lang w:val="sr-Cyrl-CS"/>
              </w:rPr>
              <w:t xml:space="preserve"> :  </w:t>
            </w:r>
            <w:r w:rsidR="000D717D" w:rsidRPr="008A0EEA">
              <w:rPr>
                <w:rFonts w:cs="Arial"/>
                <w:bCs/>
                <w:iCs/>
                <w:noProof/>
                <w:spacing w:val="4"/>
                <w:sz w:val="20"/>
                <w:szCs w:val="20"/>
                <w:lang w:val="sr-Cyrl-CS"/>
              </w:rPr>
              <w:t xml:space="preserve">___ месеци </w:t>
            </w:r>
            <w:r w:rsidR="000D717D" w:rsidRPr="008A0EEA">
              <w:rPr>
                <w:rFonts w:cs="Arial"/>
                <w:noProof/>
                <w:sz w:val="20"/>
                <w:szCs w:val="20"/>
                <w:lang w:val="sr-Cyrl-CS" w:eastAsia="zh-CN"/>
              </w:rPr>
              <w:t xml:space="preserve">од дана уградње </w:t>
            </w:r>
            <w:r w:rsidR="0066424A" w:rsidRPr="008A0EEA">
              <w:rPr>
                <w:rFonts w:cs="Arial"/>
                <w:noProof/>
                <w:sz w:val="20"/>
                <w:szCs w:val="20"/>
                <w:lang w:val="sr-Cyrl-CS" w:eastAsia="zh-CN"/>
              </w:rPr>
              <w:t xml:space="preserve">  </w:t>
            </w:r>
            <w:r w:rsidR="000D717D" w:rsidRPr="008A0EEA">
              <w:rPr>
                <w:rFonts w:cs="Arial"/>
                <w:noProof/>
                <w:sz w:val="20"/>
                <w:szCs w:val="20"/>
                <w:lang w:val="sr-Cyrl-CS" w:eastAsia="zh-CN"/>
              </w:rPr>
              <w:t>добара, а не дуже од __ (словима: _______________) месеци</w:t>
            </w:r>
          </w:p>
          <w:p w14:paraId="0CD2A8EC" w14:textId="77777777" w:rsidR="005F3977" w:rsidRPr="008A0EEA" w:rsidRDefault="000E513F" w:rsidP="007A0BE8">
            <w:pPr>
              <w:spacing w:before="0"/>
              <w:ind w:firstLine="0"/>
              <w:jc w:val="left"/>
              <w:rPr>
                <w:rFonts w:cs="Arial"/>
                <w:bCs/>
                <w:iCs/>
                <w:noProof/>
                <w:spacing w:val="4"/>
                <w:lang w:val="sr-Cyrl-CS"/>
              </w:rPr>
            </w:pPr>
            <w:r w:rsidRPr="008A0EEA">
              <w:rPr>
                <w:rFonts w:cs="Arial"/>
                <w:bCs/>
                <w:iCs/>
                <w:noProof/>
                <w:spacing w:val="4"/>
                <w:lang w:val="sr-Cyrl-CS"/>
              </w:rPr>
              <w:t>Партија 7</w:t>
            </w:r>
            <w:r w:rsidR="005F3977" w:rsidRPr="008A0EEA">
              <w:rPr>
                <w:rFonts w:cs="Arial"/>
                <w:bCs/>
                <w:iCs/>
                <w:noProof/>
                <w:spacing w:val="4"/>
                <w:lang w:val="sr-Cyrl-CS"/>
              </w:rPr>
              <w:t xml:space="preserve"> :  ___ месеци </w:t>
            </w:r>
          </w:p>
          <w:p w14:paraId="08A71338" w14:textId="77777777" w:rsidR="005F3977" w:rsidRPr="008A0EEA" w:rsidRDefault="000E513F" w:rsidP="007A0BE8">
            <w:pPr>
              <w:spacing w:before="0"/>
              <w:ind w:firstLine="0"/>
              <w:jc w:val="left"/>
              <w:rPr>
                <w:rFonts w:cs="Arial"/>
                <w:bCs/>
                <w:iCs/>
                <w:noProof/>
                <w:spacing w:val="4"/>
                <w:lang w:val="sr-Cyrl-CS"/>
              </w:rPr>
            </w:pPr>
            <w:r w:rsidRPr="008A0EEA">
              <w:rPr>
                <w:rFonts w:cs="Arial"/>
                <w:bCs/>
                <w:iCs/>
                <w:noProof/>
                <w:spacing w:val="4"/>
                <w:lang w:val="sr-Cyrl-CS"/>
              </w:rPr>
              <w:t>Партија 8</w:t>
            </w:r>
            <w:r w:rsidR="005F3977" w:rsidRPr="008A0EEA">
              <w:rPr>
                <w:rFonts w:cs="Arial"/>
                <w:bCs/>
                <w:iCs/>
                <w:noProof/>
                <w:spacing w:val="4"/>
                <w:lang w:val="sr-Cyrl-CS"/>
              </w:rPr>
              <w:t xml:space="preserve"> :  ___ месеци</w:t>
            </w:r>
          </w:p>
          <w:p w14:paraId="0C9908A3" w14:textId="77777777" w:rsidR="005F3977" w:rsidRPr="008A0EEA" w:rsidRDefault="000E513F" w:rsidP="007A0BE8">
            <w:pPr>
              <w:spacing w:before="0"/>
              <w:ind w:firstLine="0"/>
              <w:jc w:val="left"/>
              <w:rPr>
                <w:rFonts w:cs="Arial"/>
                <w:bCs/>
                <w:iCs/>
                <w:noProof/>
                <w:spacing w:val="4"/>
                <w:lang w:val="sr-Cyrl-CS"/>
              </w:rPr>
            </w:pPr>
            <w:r w:rsidRPr="008A0EEA">
              <w:rPr>
                <w:rFonts w:cs="Arial"/>
                <w:bCs/>
                <w:iCs/>
                <w:noProof/>
                <w:spacing w:val="4"/>
                <w:lang w:val="sr-Cyrl-CS"/>
              </w:rPr>
              <w:t>Партија 9</w:t>
            </w:r>
            <w:r w:rsidR="005F3977" w:rsidRPr="008A0EEA">
              <w:rPr>
                <w:rFonts w:cs="Arial"/>
                <w:bCs/>
                <w:iCs/>
                <w:noProof/>
                <w:spacing w:val="4"/>
                <w:lang w:val="sr-Cyrl-CS"/>
              </w:rPr>
              <w:t xml:space="preserve"> :  ___ месеци</w:t>
            </w:r>
          </w:p>
          <w:p w14:paraId="65ED1F04" w14:textId="77777777" w:rsidR="005F3977" w:rsidRPr="008A0EEA" w:rsidRDefault="000E513F" w:rsidP="007A0BE8">
            <w:pPr>
              <w:spacing w:before="0"/>
              <w:ind w:firstLine="0"/>
              <w:jc w:val="left"/>
              <w:rPr>
                <w:rFonts w:cs="Arial"/>
                <w:bCs/>
                <w:iCs/>
                <w:noProof/>
                <w:spacing w:val="4"/>
                <w:lang w:val="sr-Cyrl-CS"/>
              </w:rPr>
            </w:pPr>
            <w:r w:rsidRPr="008A0EEA">
              <w:rPr>
                <w:rFonts w:cs="Arial"/>
                <w:bCs/>
                <w:iCs/>
                <w:noProof/>
                <w:spacing w:val="4"/>
                <w:lang w:val="sr-Cyrl-CS"/>
              </w:rPr>
              <w:t>Партија 10</w:t>
            </w:r>
            <w:r w:rsidR="005F3977" w:rsidRPr="008A0EEA">
              <w:rPr>
                <w:rFonts w:cs="Arial"/>
                <w:bCs/>
                <w:iCs/>
                <w:noProof/>
                <w:spacing w:val="4"/>
                <w:lang w:val="sr-Cyrl-CS"/>
              </w:rPr>
              <w:t xml:space="preserve"> :  ___ месеци</w:t>
            </w:r>
          </w:p>
          <w:p w14:paraId="54CBD96F" w14:textId="77777777" w:rsidR="005F3977" w:rsidRPr="008A0EEA" w:rsidRDefault="0054207D" w:rsidP="007A0BE8">
            <w:pPr>
              <w:spacing w:before="0"/>
              <w:ind w:firstLine="0"/>
              <w:jc w:val="left"/>
              <w:rPr>
                <w:rFonts w:cs="Arial"/>
                <w:bCs/>
                <w:iCs/>
                <w:noProof/>
                <w:spacing w:val="4"/>
                <w:lang w:val="sr-Cyrl-CS"/>
              </w:rPr>
            </w:pPr>
            <w:r w:rsidRPr="008A0EEA">
              <w:rPr>
                <w:rFonts w:cs="Arial"/>
                <w:bCs/>
                <w:iCs/>
                <w:noProof/>
                <w:spacing w:val="4"/>
                <w:lang w:val="sr-Cyrl-CS"/>
              </w:rPr>
              <w:t>Партија</w:t>
            </w:r>
            <w:r w:rsidR="00B35F11" w:rsidRPr="008A0EEA">
              <w:rPr>
                <w:rFonts w:cs="Arial"/>
                <w:bCs/>
                <w:iCs/>
                <w:noProof/>
                <w:spacing w:val="4"/>
                <w:lang w:val="sr-Cyrl-CS"/>
              </w:rPr>
              <w:t xml:space="preserve"> </w:t>
            </w:r>
            <w:r w:rsidR="000E513F" w:rsidRPr="008A0EEA">
              <w:rPr>
                <w:rFonts w:cs="Arial"/>
                <w:bCs/>
                <w:iCs/>
                <w:noProof/>
                <w:spacing w:val="4"/>
                <w:lang w:val="sr-Cyrl-CS"/>
              </w:rPr>
              <w:t>11</w:t>
            </w:r>
            <w:r w:rsidR="005F3977" w:rsidRPr="008A0EEA">
              <w:rPr>
                <w:rFonts w:cs="Arial"/>
                <w:bCs/>
                <w:iCs/>
                <w:noProof/>
                <w:spacing w:val="4"/>
                <w:lang w:val="sr-Cyrl-CS"/>
              </w:rPr>
              <w:t xml:space="preserve"> :  ___ месеци</w:t>
            </w:r>
          </w:p>
          <w:p w14:paraId="2B615044" w14:textId="77777777" w:rsidR="005F3977" w:rsidRPr="008A0EEA" w:rsidRDefault="0054207D" w:rsidP="007A0BE8">
            <w:pPr>
              <w:spacing w:before="0"/>
              <w:ind w:firstLine="0"/>
              <w:jc w:val="left"/>
              <w:rPr>
                <w:rFonts w:cs="Arial"/>
                <w:bCs/>
                <w:iCs/>
                <w:noProof/>
                <w:spacing w:val="4"/>
                <w:lang w:val="sr-Cyrl-CS"/>
              </w:rPr>
            </w:pPr>
            <w:r w:rsidRPr="008A0EEA">
              <w:rPr>
                <w:rFonts w:cs="Arial"/>
                <w:bCs/>
                <w:iCs/>
                <w:noProof/>
                <w:spacing w:val="4"/>
                <w:lang w:val="sr-Cyrl-CS"/>
              </w:rPr>
              <w:t>Партија</w:t>
            </w:r>
            <w:r w:rsidR="00B35F11" w:rsidRPr="008A0EEA">
              <w:rPr>
                <w:rFonts w:cs="Arial"/>
                <w:bCs/>
                <w:iCs/>
                <w:noProof/>
                <w:spacing w:val="4"/>
                <w:lang w:val="sr-Cyrl-CS"/>
              </w:rPr>
              <w:t xml:space="preserve"> </w:t>
            </w:r>
            <w:r w:rsidR="000E513F" w:rsidRPr="008A0EEA">
              <w:rPr>
                <w:rFonts w:cs="Arial"/>
                <w:bCs/>
                <w:iCs/>
                <w:noProof/>
                <w:spacing w:val="4"/>
                <w:lang w:val="sr-Cyrl-CS"/>
              </w:rPr>
              <w:t>12</w:t>
            </w:r>
            <w:r w:rsidR="005F3977" w:rsidRPr="008A0EEA">
              <w:rPr>
                <w:rFonts w:cs="Arial"/>
                <w:bCs/>
                <w:iCs/>
                <w:noProof/>
                <w:spacing w:val="4"/>
                <w:lang w:val="sr-Cyrl-CS"/>
              </w:rPr>
              <w:t xml:space="preserve"> :  ___ месеци</w:t>
            </w:r>
          </w:p>
          <w:p w14:paraId="4F510B7B" w14:textId="77777777" w:rsidR="005F3977" w:rsidRPr="008A0EEA" w:rsidRDefault="00994F17" w:rsidP="00E531DF">
            <w:pPr>
              <w:spacing w:before="0"/>
              <w:jc w:val="left"/>
              <w:rPr>
                <w:rFonts w:cs="Arial"/>
                <w:bCs/>
                <w:iCs/>
                <w:noProof/>
                <w:lang w:val="sr-Cyrl-CS"/>
              </w:rPr>
            </w:pPr>
            <w:r w:rsidRPr="008A0EEA">
              <w:rPr>
                <w:rFonts w:cs="Arial"/>
                <w:bCs/>
                <w:iCs/>
                <w:noProof/>
                <w:spacing w:val="4"/>
                <w:lang w:val="sr-Cyrl-CS"/>
              </w:rPr>
              <w:t>од дана када је извршен квантитативни пријем.</w:t>
            </w:r>
          </w:p>
        </w:tc>
      </w:tr>
    </w:tbl>
    <w:p w14:paraId="6C86DEFC" w14:textId="77777777" w:rsidR="005F3977" w:rsidRPr="008A0EEA" w:rsidRDefault="005F3977" w:rsidP="005F3977">
      <w:pPr>
        <w:spacing w:before="0"/>
        <w:rPr>
          <w:rFonts w:cs="Arial"/>
          <w:b/>
          <w:bCs/>
          <w:i/>
          <w:iCs/>
          <w:noProof/>
          <w:sz w:val="24"/>
          <w:szCs w:val="24"/>
          <w:lang w:val="sr-Cyrl-CS"/>
        </w:rPr>
      </w:pPr>
    </w:p>
    <w:p w14:paraId="0D255F90" w14:textId="77777777" w:rsidR="004C101C" w:rsidRPr="008A0EEA" w:rsidRDefault="004C101C" w:rsidP="005F3977">
      <w:pPr>
        <w:spacing w:before="0"/>
        <w:rPr>
          <w:rFonts w:cs="Arial"/>
          <w:b/>
          <w:bCs/>
          <w:i/>
          <w:iCs/>
          <w:noProof/>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677"/>
      </w:tblGrid>
      <w:tr w:rsidR="004C101C" w:rsidRPr="008A0EEA" w14:paraId="3BB19F71" w14:textId="77777777" w:rsidTr="0085029E">
        <w:trPr>
          <w:trHeight w:val="818"/>
        </w:trPr>
        <w:tc>
          <w:tcPr>
            <w:tcW w:w="5637" w:type="dxa"/>
          </w:tcPr>
          <w:p w14:paraId="6DCFCE15" w14:textId="61685557" w:rsidR="004C101C" w:rsidRPr="008A0EEA" w:rsidRDefault="004C101C" w:rsidP="007A0BE8">
            <w:pPr>
              <w:tabs>
                <w:tab w:val="left" w:pos="2503"/>
              </w:tabs>
              <w:spacing w:before="0" w:after="120"/>
              <w:ind w:left="1452" w:hanging="1452"/>
              <w:rPr>
                <w:rFonts w:cs="Arial"/>
                <w:noProof/>
                <w:lang w:val="sr-Cyrl-CS" w:eastAsia="zh-CN"/>
              </w:rPr>
            </w:pPr>
            <w:r w:rsidRPr="008A0EEA">
              <w:rPr>
                <w:rFonts w:cs="Arial"/>
                <w:bCs/>
                <w:iCs/>
                <w:noProof/>
                <w:spacing w:val="4"/>
                <w:lang w:val="sr-Cyrl-CS"/>
              </w:rPr>
              <w:t xml:space="preserve">Партија 13 : </w:t>
            </w:r>
            <w:r w:rsidR="000D717D" w:rsidRPr="008A0EEA">
              <w:rPr>
                <w:rFonts w:cs="Arial"/>
                <w:noProof/>
                <w:lang w:val="sr-Cyrl-CS" w:eastAsia="zh-CN"/>
              </w:rPr>
              <w:t xml:space="preserve">24 (словима: двадесетчетири) месеца </w:t>
            </w:r>
            <w:r w:rsidR="007A0BE8">
              <w:rPr>
                <w:rFonts w:cs="Arial"/>
                <w:noProof/>
                <w:lang w:val="sr-Cyrl-CS" w:eastAsia="zh-CN"/>
              </w:rPr>
              <w:t xml:space="preserve"> </w:t>
            </w:r>
            <w:r w:rsidR="000D717D" w:rsidRPr="008A0EEA">
              <w:rPr>
                <w:rFonts w:cs="Arial"/>
                <w:noProof/>
                <w:lang w:val="sr-Cyrl-CS" w:eastAsia="zh-CN"/>
              </w:rPr>
              <w:t>од дана уградње добара, а не дуже од 36 (словима: тридесетшест) месеци</w:t>
            </w:r>
          </w:p>
          <w:p w14:paraId="5821F35D" w14:textId="77777777" w:rsidR="004C101C" w:rsidRPr="008A0EEA" w:rsidRDefault="004C101C" w:rsidP="007A0BE8">
            <w:pPr>
              <w:spacing w:before="0"/>
              <w:ind w:firstLine="0"/>
              <w:jc w:val="left"/>
              <w:rPr>
                <w:rFonts w:cs="Arial"/>
                <w:bCs/>
                <w:iCs/>
                <w:noProof/>
                <w:spacing w:val="4"/>
                <w:lang w:val="sr-Cyrl-CS"/>
              </w:rPr>
            </w:pPr>
            <w:r w:rsidRPr="008A0EEA">
              <w:rPr>
                <w:rFonts w:cs="Arial"/>
                <w:bCs/>
                <w:iCs/>
                <w:noProof/>
                <w:spacing w:val="4"/>
                <w:lang w:val="sr-Cyrl-CS"/>
              </w:rPr>
              <w:t xml:space="preserve">Партија 14 : </w:t>
            </w:r>
            <w:r w:rsidR="003904A3" w:rsidRPr="008A0EEA">
              <w:rPr>
                <w:rFonts w:cs="Arial"/>
                <w:bCs/>
                <w:iCs/>
                <w:noProof/>
                <w:spacing w:val="4"/>
                <w:lang w:val="sr-Cyrl-CS"/>
              </w:rPr>
              <w:t>24 (словима: двадестчетири) месеца</w:t>
            </w:r>
          </w:p>
          <w:p w14:paraId="1001FBA2" w14:textId="3AFA6BDF" w:rsidR="004C101C" w:rsidRPr="008A0EEA" w:rsidRDefault="004C101C" w:rsidP="007A0BE8">
            <w:pPr>
              <w:spacing w:before="0"/>
              <w:ind w:left="1310" w:hanging="1310"/>
              <w:jc w:val="left"/>
              <w:rPr>
                <w:rFonts w:cs="Arial"/>
                <w:b/>
                <w:bCs/>
                <w:iCs/>
                <w:noProof/>
                <w:lang w:val="sr-Cyrl-CS"/>
              </w:rPr>
            </w:pPr>
            <w:r w:rsidRPr="008A0EEA">
              <w:rPr>
                <w:rFonts w:cs="Arial"/>
                <w:bCs/>
                <w:iCs/>
                <w:noProof/>
                <w:spacing w:val="4"/>
                <w:lang w:val="sr-Cyrl-CS"/>
              </w:rPr>
              <w:t>Партија 15</w:t>
            </w:r>
            <w:r w:rsidR="00516163" w:rsidRPr="008A0EEA">
              <w:rPr>
                <w:rFonts w:cs="Arial"/>
                <w:bCs/>
                <w:iCs/>
                <w:noProof/>
                <w:spacing w:val="4"/>
                <w:lang w:val="sr-Cyrl-CS"/>
              </w:rPr>
              <w:t xml:space="preserve"> :</w:t>
            </w:r>
            <w:r w:rsidRPr="008A0EEA">
              <w:rPr>
                <w:rFonts w:cs="Arial"/>
                <w:bCs/>
                <w:iCs/>
                <w:noProof/>
                <w:spacing w:val="4"/>
                <w:lang w:val="sr-Cyrl-CS"/>
              </w:rPr>
              <w:t xml:space="preserve"> </w:t>
            </w:r>
            <w:r w:rsidR="003904A3" w:rsidRPr="008A0EEA">
              <w:rPr>
                <w:rFonts w:cs="Arial"/>
                <w:bCs/>
                <w:iCs/>
                <w:noProof/>
                <w:spacing w:val="4"/>
                <w:lang w:val="sr-Cyrl-CS"/>
              </w:rPr>
              <w:t>24 (словима: двадестчетири) месеца</w:t>
            </w:r>
            <w:r w:rsidR="008C6A6E">
              <w:rPr>
                <w:rFonts w:cs="Arial"/>
                <w:bCs/>
                <w:iCs/>
                <w:noProof/>
                <w:spacing w:val="4"/>
                <w:lang w:val="sr-Cyrl-CS"/>
              </w:rPr>
              <w:t xml:space="preserve">           </w:t>
            </w:r>
            <w:r w:rsidRPr="008A0EEA">
              <w:rPr>
                <w:rFonts w:cs="Arial"/>
                <w:bCs/>
                <w:iCs/>
                <w:noProof/>
                <w:spacing w:val="4"/>
                <w:lang w:val="sr-Cyrl-CS"/>
              </w:rPr>
              <w:t>од дана када је извршен квантитативни пријем.</w:t>
            </w:r>
          </w:p>
        </w:tc>
        <w:tc>
          <w:tcPr>
            <w:tcW w:w="4677" w:type="dxa"/>
          </w:tcPr>
          <w:p w14:paraId="2CF88D09" w14:textId="77777777" w:rsidR="00BE6896" w:rsidRPr="008A0EEA" w:rsidRDefault="004C101C" w:rsidP="007A0BE8">
            <w:pPr>
              <w:spacing w:before="0"/>
              <w:ind w:firstLine="0"/>
              <w:jc w:val="left"/>
              <w:rPr>
                <w:rFonts w:cs="Arial"/>
                <w:noProof/>
                <w:sz w:val="20"/>
                <w:szCs w:val="20"/>
                <w:lang w:val="sr-Cyrl-CS" w:eastAsia="zh-CN"/>
              </w:rPr>
            </w:pPr>
            <w:r w:rsidRPr="008A0EEA">
              <w:rPr>
                <w:rFonts w:cs="Arial"/>
                <w:bCs/>
                <w:iCs/>
                <w:noProof/>
                <w:spacing w:val="4"/>
                <w:lang w:val="sr-Cyrl-CS"/>
              </w:rPr>
              <w:t xml:space="preserve">Партија 13 : </w:t>
            </w:r>
            <w:r w:rsidR="000D717D" w:rsidRPr="008A0EEA">
              <w:rPr>
                <w:rFonts w:cs="Arial"/>
                <w:bCs/>
                <w:iCs/>
                <w:noProof/>
                <w:spacing w:val="4"/>
                <w:sz w:val="20"/>
                <w:szCs w:val="20"/>
                <w:lang w:val="sr-Cyrl-CS"/>
              </w:rPr>
              <w:t xml:space="preserve">___ месеци </w:t>
            </w:r>
            <w:r w:rsidR="000D717D" w:rsidRPr="008A0EEA">
              <w:rPr>
                <w:rFonts w:cs="Arial"/>
                <w:noProof/>
                <w:sz w:val="20"/>
                <w:szCs w:val="20"/>
                <w:lang w:val="sr-Cyrl-CS" w:eastAsia="zh-CN"/>
              </w:rPr>
              <w:t>од дана уградње добара, а не дуже од __ (словима: _______________) месеци</w:t>
            </w:r>
          </w:p>
          <w:p w14:paraId="41A98B61" w14:textId="13688D11" w:rsidR="004C101C" w:rsidRPr="008A0EEA" w:rsidRDefault="004C101C" w:rsidP="007A0BE8">
            <w:pPr>
              <w:spacing w:before="0"/>
              <w:ind w:firstLine="0"/>
              <w:jc w:val="left"/>
              <w:rPr>
                <w:rFonts w:cs="Arial"/>
                <w:bCs/>
                <w:iCs/>
                <w:noProof/>
                <w:spacing w:val="4"/>
                <w:lang w:val="sr-Cyrl-CS"/>
              </w:rPr>
            </w:pPr>
            <w:r w:rsidRPr="008A0EEA">
              <w:rPr>
                <w:rFonts w:cs="Arial"/>
                <w:bCs/>
                <w:iCs/>
                <w:noProof/>
                <w:spacing w:val="4"/>
                <w:lang w:val="sr-Cyrl-CS"/>
              </w:rPr>
              <w:t>Партија 14 :  ___ месеци</w:t>
            </w:r>
            <w:r w:rsidR="00906DFF" w:rsidRPr="008A0EEA">
              <w:rPr>
                <w:rFonts w:cs="Arial"/>
                <w:bCs/>
                <w:iCs/>
                <w:noProof/>
                <w:spacing w:val="4"/>
                <w:lang w:val="sr-Cyrl-CS"/>
              </w:rPr>
              <w:tab/>
            </w:r>
          </w:p>
          <w:p w14:paraId="2054CE4C" w14:textId="77777777" w:rsidR="004C101C" w:rsidRPr="008A0EEA" w:rsidRDefault="004C101C" w:rsidP="007A0BE8">
            <w:pPr>
              <w:spacing w:before="0"/>
              <w:ind w:firstLine="0"/>
              <w:jc w:val="left"/>
              <w:rPr>
                <w:rFonts w:cs="Arial"/>
                <w:bCs/>
                <w:iCs/>
                <w:noProof/>
                <w:spacing w:val="4"/>
                <w:lang w:val="sr-Cyrl-CS"/>
              </w:rPr>
            </w:pPr>
            <w:r w:rsidRPr="008A0EEA">
              <w:rPr>
                <w:rFonts w:cs="Arial"/>
                <w:bCs/>
                <w:iCs/>
                <w:noProof/>
                <w:spacing w:val="4"/>
                <w:lang w:val="sr-Cyrl-CS"/>
              </w:rPr>
              <w:t>Партија 15 :  ___ месеци</w:t>
            </w:r>
          </w:p>
          <w:p w14:paraId="13263B92" w14:textId="77777777" w:rsidR="004C101C" w:rsidRPr="008A0EEA" w:rsidRDefault="004C101C" w:rsidP="007A0BE8">
            <w:pPr>
              <w:ind w:firstLine="0"/>
              <w:jc w:val="left"/>
              <w:rPr>
                <w:rFonts w:cs="Arial"/>
                <w:bCs/>
                <w:iCs/>
                <w:noProof/>
                <w:spacing w:val="4"/>
                <w:lang w:val="sr-Cyrl-CS"/>
              </w:rPr>
            </w:pPr>
            <w:r w:rsidRPr="008A0EEA">
              <w:rPr>
                <w:rFonts w:cs="Arial"/>
                <w:bCs/>
                <w:iCs/>
                <w:noProof/>
                <w:spacing w:val="4"/>
                <w:lang w:val="sr-Cyrl-CS"/>
              </w:rPr>
              <w:t>од дана када је квалитативни пријем.</w:t>
            </w:r>
          </w:p>
          <w:p w14:paraId="707B0D14" w14:textId="07CB0908" w:rsidR="00BE6896" w:rsidRPr="008A0EEA" w:rsidRDefault="00BE6896" w:rsidP="007A0BE8">
            <w:pPr>
              <w:ind w:firstLine="0"/>
              <w:jc w:val="left"/>
              <w:rPr>
                <w:rFonts w:cs="Arial"/>
                <w:b/>
                <w:bCs/>
                <w:iCs/>
                <w:noProof/>
                <w:lang w:val="sr-Cyrl-CS"/>
              </w:rPr>
            </w:pPr>
          </w:p>
        </w:tc>
      </w:tr>
      <w:tr w:rsidR="004C101C" w:rsidRPr="008A0EEA" w14:paraId="5300AF7D" w14:textId="77777777" w:rsidTr="0085029E">
        <w:trPr>
          <w:trHeight w:val="818"/>
        </w:trPr>
        <w:tc>
          <w:tcPr>
            <w:tcW w:w="5637" w:type="dxa"/>
          </w:tcPr>
          <w:p w14:paraId="283E908A" w14:textId="77777777" w:rsidR="004C101C" w:rsidRPr="008A0EEA" w:rsidRDefault="004C101C" w:rsidP="007A0BE8">
            <w:pPr>
              <w:ind w:firstLine="0"/>
              <w:jc w:val="left"/>
              <w:rPr>
                <w:rFonts w:cs="Arial"/>
                <w:b/>
                <w:bCs/>
                <w:iCs/>
                <w:noProof/>
                <w:lang w:val="sr-Cyrl-CS"/>
              </w:rPr>
            </w:pPr>
            <w:r w:rsidRPr="008A0EEA">
              <w:rPr>
                <w:rFonts w:cs="Arial"/>
                <w:b/>
                <w:bCs/>
                <w:iCs/>
                <w:noProof/>
                <w:lang w:val="sr-Cyrl-CS"/>
              </w:rPr>
              <w:t>МЕСТО ИСПОРУКЕ И ПАРИТЕТ</w:t>
            </w:r>
          </w:p>
          <w:p w14:paraId="033BB37C" w14:textId="16E2BF67" w:rsidR="0066424A" w:rsidRPr="008A0EEA" w:rsidRDefault="0066424A" w:rsidP="007A0BE8">
            <w:pPr>
              <w:spacing w:before="0"/>
              <w:ind w:firstLine="0"/>
              <w:rPr>
                <w:rFonts w:cs="Arial"/>
                <w:noProof/>
                <w:lang w:val="sr-Cyrl-CS"/>
              </w:rPr>
            </w:pPr>
            <w:r w:rsidRPr="008A0EEA">
              <w:rPr>
                <w:rFonts w:cs="Arial"/>
                <w:noProof/>
                <w:lang w:val="sr-Cyrl-CS"/>
              </w:rPr>
              <w:t xml:space="preserve">- магацин 086 – </w:t>
            </w:r>
            <w:r w:rsidR="00BE6896" w:rsidRPr="008A0EEA">
              <w:rPr>
                <w:rFonts w:cs="Arial"/>
                <w:noProof/>
                <w:lang w:val="sr-Cyrl-CS"/>
              </w:rPr>
              <w:t>Шопић  за  партије : 1,4,5,13</w:t>
            </w:r>
            <w:r w:rsidRPr="008A0EEA">
              <w:rPr>
                <w:rFonts w:cs="Arial"/>
                <w:noProof/>
                <w:lang w:val="sr-Cyrl-CS"/>
              </w:rPr>
              <w:t xml:space="preserve"> ; </w:t>
            </w:r>
          </w:p>
          <w:p w14:paraId="28DE3F52" w14:textId="77777777" w:rsidR="00ED117A" w:rsidRPr="008A0EEA" w:rsidRDefault="0066424A" w:rsidP="007A0BE8">
            <w:pPr>
              <w:spacing w:before="0"/>
              <w:ind w:left="2728" w:firstLine="0"/>
              <w:rPr>
                <w:rFonts w:cs="Arial"/>
                <w:noProof/>
                <w:lang w:val="sr-Cyrl-CS"/>
              </w:rPr>
            </w:pPr>
            <w:r w:rsidRPr="008A0EEA">
              <w:rPr>
                <w:rFonts w:cs="Arial"/>
                <w:noProof/>
                <w:lang w:val="sr-Cyrl-CS"/>
              </w:rPr>
              <w:t xml:space="preserve">- магацин 027 ( 086)  – Вреоци   за партије: </w:t>
            </w:r>
          </w:p>
          <w:p w14:paraId="24615C1D" w14:textId="1BA24848" w:rsidR="0066424A" w:rsidRPr="008A0EEA" w:rsidRDefault="00ED117A" w:rsidP="007A0BE8">
            <w:pPr>
              <w:spacing w:before="0"/>
              <w:ind w:left="2728" w:firstLine="0"/>
              <w:rPr>
                <w:rFonts w:cs="Arial"/>
                <w:noProof/>
                <w:lang w:val="sr-Cyrl-CS"/>
              </w:rPr>
            </w:pPr>
            <w:r w:rsidRPr="008A0EEA">
              <w:rPr>
                <w:rFonts w:cs="Arial"/>
                <w:noProof/>
              </w:rPr>
              <w:t xml:space="preserve">                                      </w:t>
            </w:r>
            <w:r w:rsidR="0066424A" w:rsidRPr="008A0EEA">
              <w:rPr>
                <w:rFonts w:cs="Arial"/>
                <w:noProof/>
                <w:lang w:val="sr-Cyrl-CS"/>
              </w:rPr>
              <w:t xml:space="preserve">7,8, </w:t>
            </w:r>
            <w:r w:rsidR="00BE6896" w:rsidRPr="008A0EEA">
              <w:rPr>
                <w:rFonts w:cs="Arial"/>
                <w:noProof/>
              </w:rPr>
              <w:t>9,</w:t>
            </w:r>
            <w:r w:rsidR="0066424A" w:rsidRPr="008A0EEA">
              <w:rPr>
                <w:rFonts w:cs="Arial"/>
                <w:noProof/>
                <w:lang w:val="sr-Cyrl-CS"/>
              </w:rPr>
              <w:t xml:space="preserve">10,11,12  и </w:t>
            </w:r>
          </w:p>
          <w:p w14:paraId="461783A1" w14:textId="77777777" w:rsidR="0066424A" w:rsidRPr="008A0EEA" w:rsidRDefault="0066424A" w:rsidP="007A0BE8">
            <w:pPr>
              <w:spacing w:before="0"/>
              <w:ind w:firstLine="0"/>
              <w:rPr>
                <w:rFonts w:cs="Arial"/>
                <w:noProof/>
                <w:lang w:val="sr-Cyrl-CS"/>
              </w:rPr>
            </w:pPr>
            <w:r w:rsidRPr="008A0EEA">
              <w:rPr>
                <w:rFonts w:cs="Arial"/>
                <w:noProof/>
                <w:lang w:val="sr-Cyrl-CS"/>
              </w:rPr>
              <w:t xml:space="preserve">- магацин 052(86) – Вреоци   за партије:2,3, 6,14,15 </w:t>
            </w:r>
          </w:p>
          <w:p w14:paraId="0F217FB9" w14:textId="77777777" w:rsidR="0066424A" w:rsidRPr="008A0EEA" w:rsidRDefault="0066424A" w:rsidP="007A0BE8">
            <w:pPr>
              <w:tabs>
                <w:tab w:val="left" w:pos="120"/>
                <w:tab w:val="left" w:pos="360"/>
                <w:tab w:val="left" w:pos="540"/>
              </w:tabs>
              <w:ind w:firstLine="0"/>
              <w:contextualSpacing/>
              <w:jc w:val="left"/>
              <w:rPr>
                <w:rFonts w:cs="Arial"/>
                <w:lang w:val="sr-Latn-RS"/>
              </w:rPr>
            </w:pPr>
          </w:p>
          <w:p w14:paraId="132D9395" w14:textId="77777777" w:rsidR="0066424A" w:rsidRPr="008A0EEA" w:rsidRDefault="0066424A" w:rsidP="007A0BE8">
            <w:pPr>
              <w:tabs>
                <w:tab w:val="left" w:pos="120"/>
                <w:tab w:val="left" w:pos="360"/>
                <w:tab w:val="left" w:pos="540"/>
              </w:tabs>
              <w:spacing w:before="0"/>
              <w:ind w:left="2013" w:firstLine="0"/>
              <w:contextualSpacing/>
              <w:jc w:val="left"/>
              <w:rPr>
                <w:rFonts w:cs="Arial"/>
                <w:noProof/>
                <w:lang w:val="sr-Cyrl-CS" w:eastAsia="zh-CN"/>
              </w:rPr>
            </w:pPr>
            <w:r w:rsidRPr="008A0EEA">
              <w:rPr>
                <w:rFonts w:cs="Arial"/>
                <w:noProof/>
                <w:lang w:val="sr-Cyrl-CS" w:eastAsia="zh-CN"/>
              </w:rPr>
              <w:t>Паритет испоруке :</w:t>
            </w:r>
          </w:p>
          <w:p w14:paraId="56837785" w14:textId="77777777" w:rsidR="0066424A" w:rsidRPr="008A0EEA" w:rsidRDefault="0066424A" w:rsidP="007A0BE8">
            <w:pPr>
              <w:tabs>
                <w:tab w:val="left" w:pos="120"/>
                <w:tab w:val="left" w:pos="360"/>
                <w:tab w:val="left" w:pos="540"/>
              </w:tabs>
              <w:spacing w:before="0"/>
              <w:ind w:left="2325" w:firstLine="0"/>
              <w:contextualSpacing/>
              <w:jc w:val="left"/>
              <w:rPr>
                <w:rFonts w:cs="Arial"/>
                <w:noProof/>
                <w:lang w:val="sr-Cyrl-CS"/>
              </w:rPr>
            </w:pPr>
            <w:r w:rsidRPr="008A0EEA">
              <w:rPr>
                <w:rFonts w:cs="Arial"/>
                <w:noProof/>
                <w:lang w:val="sr-Cyrl-CS"/>
              </w:rPr>
              <w:t>- за домаће понуђаче: Fco магацини наручиоца број 086, 027, 052 са урачунатим зависним трошковима,</w:t>
            </w:r>
          </w:p>
          <w:p w14:paraId="0C8D1298" w14:textId="77777777" w:rsidR="0066424A" w:rsidRPr="008A0EEA" w:rsidRDefault="0066424A" w:rsidP="007A0BE8">
            <w:pPr>
              <w:tabs>
                <w:tab w:val="left" w:pos="120"/>
                <w:tab w:val="left" w:pos="360"/>
                <w:tab w:val="left" w:pos="540"/>
              </w:tabs>
              <w:spacing w:before="0"/>
              <w:ind w:left="2325" w:firstLine="0"/>
              <w:contextualSpacing/>
              <w:jc w:val="left"/>
              <w:rPr>
                <w:rFonts w:cs="Arial"/>
                <w:lang w:val="sr-Cyrl-CS"/>
              </w:rPr>
            </w:pPr>
            <w:r w:rsidRPr="008A0EEA">
              <w:rPr>
                <w:rFonts w:cs="Arial"/>
                <w:noProof/>
                <w:lang w:val="sr-Cyrl-CS"/>
              </w:rPr>
              <w:t xml:space="preserve">- за стране понуђаче: </w:t>
            </w:r>
            <w:r w:rsidRPr="008A0EEA">
              <w:rPr>
                <w:rFonts w:cs="Arial"/>
                <w:lang w:val="sr-Cyrl-CS" w:eastAsia="zh-CN"/>
              </w:rPr>
              <w:t>DDP</w:t>
            </w:r>
            <w:r w:rsidRPr="008A0EEA">
              <w:rPr>
                <w:rFonts w:cs="Arial"/>
                <w:noProof/>
                <w:lang w:val="sr-Cyrl-CS"/>
              </w:rPr>
              <w:t xml:space="preserve"> </w:t>
            </w:r>
            <w:r w:rsidRPr="008A0EEA">
              <w:rPr>
                <w:rFonts w:cs="Arial"/>
                <w:noProof/>
                <w:lang w:val="sr-Cyrl-CS"/>
              </w:rPr>
              <w:lastRenderedPageBreak/>
              <w:t xml:space="preserve">магацини наручиоца број 086, 027, 052 </w:t>
            </w:r>
            <w:r w:rsidRPr="008A0EEA">
              <w:rPr>
                <w:rFonts w:cs="Arial"/>
                <w:lang w:val="sr-Cyrl-CS"/>
              </w:rPr>
              <w:t>(</w:t>
            </w:r>
            <w:r w:rsidRPr="008A0EEA">
              <w:rPr>
                <w:rFonts w:cs="Arial"/>
              </w:rPr>
              <w:t>Incoterms</w:t>
            </w:r>
            <w:r w:rsidRPr="008A0EEA">
              <w:rPr>
                <w:rFonts w:cs="Arial"/>
                <w:lang w:val="sr-Cyrl-CS"/>
              </w:rPr>
              <w:t xml:space="preserve"> 2010).</w:t>
            </w:r>
          </w:p>
          <w:p w14:paraId="1B0F0C91" w14:textId="77777777" w:rsidR="004C101C" w:rsidRPr="008A0EEA" w:rsidRDefault="004C101C" w:rsidP="007A0BE8">
            <w:pPr>
              <w:tabs>
                <w:tab w:val="left" w:pos="120"/>
                <w:tab w:val="left" w:pos="360"/>
                <w:tab w:val="left" w:pos="540"/>
              </w:tabs>
              <w:spacing w:after="120"/>
              <w:ind w:left="624" w:firstLine="0"/>
              <w:contextualSpacing/>
              <w:jc w:val="left"/>
              <w:rPr>
                <w:rFonts w:cs="Arial"/>
                <w:noProof/>
                <w:lang w:val="sr-Cyrl-CS" w:eastAsia="zh-CN"/>
              </w:rPr>
            </w:pPr>
          </w:p>
        </w:tc>
        <w:tc>
          <w:tcPr>
            <w:tcW w:w="4677" w:type="dxa"/>
            <w:vAlign w:val="center"/>
          </w:tcPr>
          <w:p w14:paraId="2B61C4C2" w14:textId="77777777" w:rsidR="004C101C" w:rsidRPr="008A0EEA" w:rsidRDefault="004C101C" w:rsidP="007A0BE8">
            <w:pPr>
              <w:ind w:firstLine="0"/>
              <w:jc w:val="left"/>
              <w:rPr>
                <w:rFonts w:cs="Arial"/>
                <w:bCs/>
                <w:iCs/>
                <w:noProof/>
                <w:lang w:val="sr-Cyrl-CS"/>
              </w:rPr>
            </w:pPr>
            <w:r w:rsidRPr="008A0EEA">
              <w:rPr>
                <w:rFonts w:cs="Arial"/>
                <w:b/>
                <w:bCs/>
                <w:iCs/>
                <w:noProof/>
                <w:lang w:val="sr-Cyrl-CS"/>
              </w:rPr>
              <w:lastRenderedPageBreak/>
              <w:t>МЕСТО ИСПОРУКЕ И ПАРИТЕТ</w:t>
            </w:r>
          </w:p>
          <w:p w14:paraId="60C61526" w14:textId="78A92F1F" w:rsidR="0066424A" w:rsidRPr="008A0EEA" w:rsidRDefault="0066424A" w:rsidP="007A0BE8">
            <w:pPr>
              <w:spacing w:before="0"/>
              <w:ind w:firstLine="0"/>
              <w:rPr>
                <w:rFonts w:cs="Arial"/>
                <w:noProof/>
                <w:lang w:val="sr-Cyrl-CS"/>
              </w:rPr>
            </w:pPr>
            <w:r w:rsidRPr="008A0EEA">
              <w:rPr>
                <w:rFonts w:cs="Arial"/>
                <w:noProof/>
                <w:lang w:val="sr-Cyrl-CS"/>
              </w:rPr>
              <w:t xml:space="preserve">- магацин 086 – </w:t>
            </w:r>
            <w:r w:rsidR="00BE6896" w:rsidRPr="008A0EEA">
              <w:rPr>
                <w:rFonts w:cs="Arial"/>
                <w:noProof/>
                <w:lang w:val="sr-Cyrl-CS"/>
              </w:rPr>
              <w:t>Шопић  за  партије : 1,4,5,13</w:t>
            </w:r>
            <w:r w:rsidRPr="008A0EEA">
              <w:rPr>
                <w:rFonts w:cs="Arial"/>
                <w:noProof/>
                <w:lang w:val="sr-Cyrl-CS"/>
              </w:rPr>
              <w:t xml:space="preserve">; </w:t>
            </w:r>
          </w:p>
          <w:p w14:paraId="2A26485E" w14:textId="1910699E" w:rsidR="0066424A" w:rsidRPr="008A0EEA" w:rsidRDefault="0066424A" w:rsidP="007A0BE8">
            <w:pPr>
              <w:spacing w:before="0"/>
              <w:ind w:firstLine="0"/>
              <w:rPr>
                <w:rFonts w:cs="Arial"/>
                <w:noProof/>
                <w:lang w:val="sr-Cyrl-CS"/>
              </w:rPr>
            </w:pPr>
            <w:r w:rsidRPr="008A0EEA">
              <w:rPr>
                <w:rFonts w:cs="Arial"/>
                <w:noProof/>
                <w:lang w:val="sr-Cyrl-CS"/>
              </w:rPr>
              <w:t xml:space="preserve">- магацин 027 ( 086)  – Вреоци   за партије: 7,8, </w:t>
            </w:r>
            <w:r w:rsidR="00BE6896" w:rsidRPr="008A0EEA">
              <w:rPr>
                <w:rFonts w:cs="Arial"/>
                <w:noProof/>
              </w:rPr>
              <w:t>9,</w:t>
            </w:r>
            <w:r w:rsidRPr="008A0EEA">
              <w:rPr>
                <w:rFonts w:cs="Arial"/>
                <w:noProof/>
                <w:lang w:val="sr-Cyrl-CS"/>
              </w:rPr>
              <w:t xml:space="preserve">10,11,12  и </w:t>
            </w:r>
          </w:p>
          <w:p w14:paraId="19B317C4" w14:textId="77777777" w:rsidR="0066424A" w:rsidRPr="008A0EEA" w:rsidRDefault="0066424A" w:rsidP="007A0BE8">
            <w:pPr>
              <w:spacing w:before="0"/>
              <w:ind w:firstLine="0"/>
              <w:rPr>
                <w:rFonts w:cs="Arial"/>
                <w:noProof/>
                <w:lang w:val="sr-Cyrl-CS"/>
              </w:rPr>
            </w:pPr>
            <w:r w:rsidRPr="008A0EEA">
              <w:rPr>
                <w:rFonts w:cs="Arial"/>
                <w:noProof/>
                <w:lang w:val="sr-Cyrl-CS"/>
              </w:rPr>
              <w:t xml:space="preserve">- магацин 052(86) – Вреоци   за партије:2,3, 6,14,15 </w:t>
            </w:r>
          </w:p>
          <w:p w14:paraId="06A376F9" w14:textId="77777777" w:rsidR="0066424A" w:rsidRPr="008A0EEA" w:rsidRDefault="0066424A" w:rsidP="007A0BE8">
            <w:pPr>
              <w:tabs>
                <w:tab w:val="left" w:pos="120"/>
                <w:tab w:val="left" w:pos="360"/>
                <w:tab w:val="left" w:pos="540"/>
              </w:tabs>
              <w:ind w:firstLine="0"/>
              <w:contextualSpacing/>
              <w:jc w:val="left"/>
              <w:rPr>
                <w:rFonts w:cs="Arial"/>
                <w:lang w:val="sr-Latn-RS"/>
              </w:rPr>
            </w:pPr>
          </w:p>
          <w:p w14:paraId="4817EDD9" w14:textId="77777777" w:rsidR="0066424A" w:rsidRPr="008A0EEA" w:rsidRDefault="0066424A" w:rsidP="007A0BE8">
            <w:pPr>
              <w:tabs>
                <w:tab w:val="left" w:pos="120"/>
                <w:tab w:val="left" w:pos="360"/>
                <w:tab w:val="left" w:pos="540"/>
              </w:tabs>
              <w:spacing w:before="0"/>
              <w:ind w:left="2013" w:firstLine="0"/>
              <w:contextualSpacing/>
              <w:jc w:val="left"/>
              <w:rPr>
                <w:rFonts w:cs="Arial"/>
                <w:noProof/>
                <w:lang w:val="sr-Cyrl-CS" w:eastAsia="zh-CN"/>
              </w:rPr>
            </w:pPr>
            <w:r w:rsidRPr="008A0EEA">
              <w:rPr>
                <w:rFonts w:cs="Arial"/>
                <w:noProof/>
                <w:lang w:val="sr-Cyrl-CS" w:eastAsia="zh-CN"/>
              </w:rPr>
              <w:t>Паритет испоруке :</w:t>
            </w:r>
          </w:p>
          <w:p w14:paraId="590C6AEF" w14:textId="77777777" w:rsidR="0066424A" w:rsidRPr="008A0EEA" w:rsidRDefault="0066424A" w:rsidP="007A0BE8">
            <w:pPr>
              <w:tabs>
                <w:tab w:val="left" w:pos="120"/>
                <w:tab w:val="left" w:pos="360"/>
                <w:tab w:val="left" w:pos="540"/>
              </w:tabs>
              <w:spacing w:before="0"/>
              <w:ind w:left="2325" w:firstLine="0"/>
              <w:contextualSpacing/>
              <w:jc w:val="left"/>
              <w:rPr>
                <w:rFonts w:cs="Arial"/>
                <w:noProof/>
                <w:lang w:val="sr-Cyrl-CS"/>
              </w:rPr>
            </w:pPr>
            <w:r w:rsidRPr="008A0EEA">
              <w:rPr>
                <w:rFonts w:cs="Arial"/>
                <w:noProof/>
                <w:lang w:val="sr-Cyrl-CS"/>
              </w:rPr>
              <w:t xml:space="preserve">- за домаће понуђаче: Fco магацини наручиоца број 086, 027, 052 са урачунатим </w:t>
            </w:r>
            <w:r w:rsidRPr="008A0EEA">
              <w:rPr>
                <w:rFonts w:cs="Arial"/>
                <w:noProof/>
                <w:lang w:val="sr-Cyrl-CS"/>
              </w:rPr>
              <w:lastRenderedPageBreak/>
              <w:t>зависним трошковима,</w:t>
            </w:r>
          </w:p>
          <w:p w14:paraId="4C6F2924" w14:textId="77777777" w:rsidR="0066424A" w:rsidRPr="008A0EEA" w:rsidRDefault="0066424A" w:rsidP="007A0BE8">
            <w:pPr>
              <w:tabs>
                <w:tab w:val="left" w:pos="120"/>
                <w:tab w:val="left" w:pos="360"/>
                <w:tab w:val="left" w:pos="540"/>
              </w:tabs>
              <w:spacing w:before="0"/>
              <w:ind w:left="2325" w:firstLine="0"/>
              <w:contextualSpacing/>
              <w:jc w:val="left"/>
              <w:rPr>
                <w:rFonts w:cs="Arial"/>
                <w:lang w:val="sr-Cyrl-CS"/>
              </w:rPr>
            </w:pPr>
            <w:r w:rsidRPr="008A0EEA">
              <w:rPr>
                <w:rFonts w:cs="Arial"/>
                <w:noProof/>
                <w:lang w:val="sr-Cyrl-CS"/>
              </w:rPr>
              <w:t xml:space="preserve">- за стране понуђаче: </w:t>
            </w:r>
            <w:r w:rsidRPr="008A0EEA">
              <w:rPr>
                <w:rFonts w:cs="Arial"/>
                <w:lang w:val="sr-Cyrl-CS" w:eastAsia="zh-CN"/>
              </w:rPr>
              <w:t>DDP</w:t>
            </w:r>
            <w:r w:rsidRPr="008A0EEA">
              <w:rPr>
                <w:rFonts w:cs="Arial"/>
                <w:noProof/>
                <w:lang w:val="sr-Cyrl-CS"/>
              </w:rPr>
              <w:t xml:space="preserve"> магацини наручиоца број 086, 027, 052 </w:t>
            </w:r>
            <w:r w:rsidRPr="008A0EEA">
              <w:rPr>
                <w:rFonts w:cs="Arial"/>
                <w:lang w:val="sr-Cyrl-CS"/>
              </w:rPr>
              <w:t>(</w:t>
            </w:r>
            <w:r w:rsidRPr="008A0EEA">
              <w:rPr>
                <w:rFonts w:cs="Arial"/>
              </w:rPr>
              <w:t>Incoterms</w:t>
            </w:r>
            <w:r w:rsidRPr="008A0EEA">
              <w:rPr>
                <w:rFonts w:cs="Arial"/>
                <w:lang w:val="sr-Cyrl-CS"/>
              </w:rPr>
              <w:t xml:space="preserve"> 2010).</w:t>
            </w:r>
          </w:p>
          <w:p w14:paraId="5F8A2D82" w14:textId="77777777" w:rsidR="004C101C" w:rsidRPr="008A0EEA" w:rsidRDefault="004C101C" w:rsidP="007A0BE8">
            <w:pPr>
              <w:tabs>
                <w:tab w:val="left" w:pos="120"/>
                <w:tab w:val="left" w:pos="360"/>
                <w:tab w:val="left" w:pos="540"/>
              </w:tabs>
              <w:spacing w:after="120"/>
              <w:ind w:left="624" w:firstLine="0"/>
              <w:contextualSpacing/>
              <w:jc w:val="left"/>
              <w:rPr>
                <w:rFonts w:cs="Arial"/>
                <w:noProof/>
                <w:lang w:val="sr-Cyrl-CS" w:eastAsia="zh-CN"/>
              </w:rPr>
            </w:pPr>
          </w:p>
        </w:tc>
      </w:tr>
      <w:tr w:rsidR="004C101C" w:rsidRPr="00BB381A" w14:paraId="0EEC5D20" w14:textId="77777777" w:rsidTr="0085029E">
        <w:trPr>
          <w:trHeight w:val="800"/>
        </w:trPr>
        <w:tc>
          <w:tcPr>
            <w:tcW w:w="5637" w:type="dxa"/>
            <w:vAlign w:val="center"/>
          </w:tcPr>
          <w:p w14:paraId="5C593164" w14:textId="77777777" w:rsidR="004C101C" w:rsidRDefault="004C101C" w:rsidP="007A0BE8">
            <w:pPr>
              <w:spacing w:before="0"/>
              <w:ind w:firstLine="0"/>
              <w:jc w:val="center"/>
              <w:rPr>
                <w:rFonts w:cs="Arial"/>
                <w:b/>
                <w:bCs/>
                <w:iCs/>
                <w:noProof/>
                <w:lang w:val="sr-Cyrl-CS"/>
              </w:rPr>
            </w:pPr>
          </w:p>
          <w:p w14:paraId="64C8A124" w14:textId="77777777" w:rsidR="004C101C" w:rsidRPr="00BB381A" w:rsidRDefault="004C101C" w:rsidP="007A0BE8">
            <w:pPr>
              <w:spacing w:before="0" w:after="120"/>
              <w:ind w:firstLine="0"/>
              <w:jc w:val="center"/>
              <w:rPr>
                <w:rFonts w:cs="Arial"/>
                <w:b/>
                <w:bCs/>
                <w:iCs/>
                <w:noProof/>
                <w:lang w:val="sr-Cyrl-CS"/>
              </w:rPr>
            </w:pPr>
            <w:r w:rsidRPr="00BB381A">
              <w:rPr>
                <w:rFonts w:cs="Arial"/>
                <w:b/>
                <w:bCs/>
                <w:iCs/>
                <w:noProof/>
                <w:lang w:val="sr-Cyrl-CS"/>
              </w:rPr>
              <w:t>РОК ВАЖЕЊА ПОНУДЕ:</w:t>
            </w:r>
          </w:p>
          <w:p w14:paraId="7FDADDC8" w14:textId="77777777" w:rsidR="004C101C" w:rsidRPr="00BB381A" w:rsidRDefault="004C101C" w:rsidP="007A0BE8">
            <w:pPr>
              <w:spacing w:before="0" w:after="120"/>
              <w:ind w:firstLine="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(деведесет)</w:t>
            </w:r>
            <w:r w:rsidRPr="00BB381A">
              <w:rPr>
                <w:rFonts w:cs="Arial"/>
                <w:bCs/>
                <w:iCs/>
                <w:noProof/>
                <w:lang w:val="sr-Cyrl-CS"/>
              </w:rPr>
              <w:t xml:space="preserve"> дана од дана отварања понуда</w:t>
            </w:r>
          </w:p>
        </w:tc>
        <w:tc>
          <w:tcPr>
            <w:tcW w:w="4677" w:type="dxa"/>
            <w:vAlign w:val="center"/>
          </w:tcPr>
          <w:p w14:paraId="0A7B3D97" w14:textId="77777777" w:rsidR="004C101C" w:rsidRPr="00697C5C" w:rsidRDefault="004C101C" w:rsidP="007A0BE8">
            <w:pPr>
              <w:spacing w:before="0" w:after="120"/>
              <w:ind w:firstLine="0"/>
              <w:jc w:val="center"/>
              <w:rPr>
                <w:rFonts w:cs="Arial"/>
                <w:b/>
                <w:bCs/>
                <w:iCs/>
                <w:noProof/>
                <w:sz w:val="20"/>
                <w:szCs w:val="20"/>
                <w:lang w:val="sr-Cyrl-CS"/>
              </w:rPr>
            </w:pPr>
            <w:r w:rsidRPr="00BB381A">
              <w:rPr>
                <w:rFonts w:cs="Arial"/>
                <w:b/>
                <w:bCs/>
                <w:iCs/>
                <w:noProof/>
                <w:lang w:val="sr-Cyrl-CS"/>
              </w:rPr>
              <w:t>РОК ВАЖЕЊА ПОНУДЕ:</w:t>
            </w:r>
          </w:p>
          <w:p w14:paraId="34F68E1E" w14:textId="77777777" w:rsidR="004C101C" w:rsidRDefault="004C101C" w:rsidP="007A0BE8">
            <w:pPr>
              <w:spacing w:before="0"/>
              <w:ind w:firstLine="0"/>
              <w:jc w:val="center"/>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14:paraId="71B6DA94" w14:textId="77777777" w:rsidR="004C101C" w:rsidRPr="00BB381A" w:rsidRDefault="004C101C" w:rsidP="007A0BE8">
            <w:pPr>
              <w:spacing w:before="0"/>
              <w:ind w:firstLine="0"/>
              <w:jc w:val="center"/>
              <w:rPr>
                <w:rFonts w:cs="Arial"/>
                <w:b/>
                <w:bCs/>
                <w:i/>
                <w:iCs/>
                <w:noProof/>
                <w:sz w:val="20"/>
                <w:szCs w:val="20"/>
                <w:lang w:val="sr-Cyrl-CS"/>
              </w:rPr>
            </w:pPr>
            <w:r w:rsidRPr="00BB381A">
              <w:rPr>
                <w:rFonts w:cs="Arial"/>
                <w:bCs/>
                <w:iCs/>
                <w:noProof/>
                <w:lang w:val="sr-Cyrl-CS"/>
              </w:rPr>
              <w:t>понуда</w:t>
            </w:r>
          </w:p>
        </w:tc>
      </w:tr>
      <w:tr w:rsidR="004C101C" w:rsidRPr="00BB381A" w14:paraId="761F5DA0" w14:textId="77777777" w:rsidTr="00BA39CD">
        <w:tc>
          <w:tcPr>
            <w:tcW w:w="10314" w:type="dxa"/>
            <w:gridSpan w:val="2"/>
          </w:tcPr>
          <w:p w14:paraId="1CBD43C2" w14:textId="77777777" w:rsidR="004C101C" w:rsidRPr="00697C5C" w:rsidRDefault="004C101C" w:rsidP="007A0BE8">
            <w:pPr>
              <w:spacing w:before="0"/>
              <w:ind w:firstLine="0"/>
              <w:rPr>
                <w:rFonts w:cs="Arial"/>
                <w:bCs/>
                <w:iCs/>
                <w:noProof/>
                <w:sz w:val="12"/>
                <w:szCs w:val="12"/>
                <w:lang w:val="sr-Cyrl-CS"/>
              </w:rPr>
            </w:pPr>
          </w:p>
          <w:p w14:paraId="23DD269F" w14:textId="77777777" w:rsidR="004C101C" w:rsidRPr="00BB381A" w:rsidRDefault="004C101C" w:rsidP="007A0BE8">
            <w:pPr>
              <w:spacing w:before="0" w:after="120"/>
              <w:ind w:firstLine="0"/>
              <w:rPr>
                <w:rFonts w:cs="Arial"/>
                <w:bCs/>
                <w:iCs/>
                <w:noProof/>
                <w:lang w:val="sr-Cyrl-CS"/>
              </w:rPr>
            </w:pPr>
            <w:r>
              <w:rPr>
                <w:rFonts w:cs="Arial"/>
                <w:bCs/>
                <w:iCs/>
                <w:noProof/>
                <w:lang w:val="sr-Cyrl-CS"/>
              </w:rPr>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к и начин плаћања, рок испоруке</w:t>
            </w:r>
            <w:r w:rsidRPr="004C101C">
              <w:rPr>
                <w:rFonts w:cs="Arial"/>
                <w:bCs/>
                <w:iCs/>
                <w:noProof/>
                <w:lang w:val="sr-Cyrl-CS"/>
              </w:rPr>
              <w:t>, гарантни рок,</w:t>
            </w:r>
            <w:r w:rsidRPr="00BB381A">
              <w:rPr>
                <w:rFonts w:cs="Arial"/>
                <w:bCs/>
                <w:iCs/>
                <w:noProof/>
                <w:lang w:val="sr-Cyrl-CS"/>
              </w:rPr>
              <w:t xml:space="preserve"> место испору</w:t>
            </w:r>
            <w:r>
              <w:rPr>
                <w:rFonts w:cs="Arial"/>
                <w:bCs/>
                <w:iCs/>
                <w:noProof/>
                <w:lang w:val="sr-Cyrl-CS"/>
              </w:rPr>
              <w:t>ке и рок важења понуде</w:t>
            </w:r>
            <w:r w:rsidRPr="00BB381A">
              <w:rPr>
                <w:rFonts w:cs="Arial"/>
                <w:bCs/>
                <w:iCs/>
                <w:noProof/>
                <w:lang w:val="sr-Cyrl-CS"/>
              </w:rPr>
              <w:t>сматраће се неприхватљивом.</w:t>
            </w:r>
          </w:p>
        </w:tc>
      </w:tr>
    </w:tbl>
    <w:p w14:paraId="2C57C859" w14:textId="77777777" w:rsidR="00697C5C" w:rsidRPr="00EB49A1" w:rsidRDefault="00697C5C" w:rsidP="005F3977">
      <w:pPr>
        <w:spacing w:before="0"/>
        <w:rPr>
          <w:rFonts w:cs="Arial"/>
          <w:b/>
          <w:bCs/>
          <w:i/>
          <w:iCs/>
          <w:noProof/>
          <w:sz w:val="24"/>
          <w:szCs w:val="24"/>
          <w:lang w:val="sr-Cyrl-CS"/>
        </w:rPr>
      </w:pPr>
    </w:p>
    <w:p w14:paraId="3EADD6AC" w14:textId="084C0D4C" w:rsidR="00A62F58" w:rsidRDefault="00A62F58" w:rsidP="00A62F58">
      <w:pPr>
        <w:spacing w:before="0"/>
        <w:rPr>
          <w:rFonts w:eastAsia="TimesNewRomanPSMT" w:cs="Arial"/>
          <w:bCs/>
          <w:noProof/>
          <w:sz w:val="24"/>
          <w:szCs w:val="24"/>
          <w:lang w:val="sr-Cyrl-CS"/>
        </w:rPr>
      </w:pPr>
      <w:r>
        <w:rPr>
          <w:rFonts w:eastAsia="TimesNewRomanPSMT" w:cs="Arial"/>
          <w:bCs/>
          <w:noProof/>
          <w:sz w:val="24"/>
          <w:szCs w:val="24"/>
          <w:lang w:val="sr-Cyrl-CS"/>
        </w:rPr>
        <w:t xml:space="preserve">              </w:t>
      </w:r>
      <w:r w:rsidRPr="00A62F58">
        <w:rPr>
          <w:rFonts w:eastAsia="TimesNewRomanPSMT" w:cs="Arial"/>
          <w:bCs/>
          <w:noProof/>
          <w:sz w:val="24"/>
          <w:szCs w:val="24"/>
          <w:lang w:val="sr-Cyrl-CS"/>
        </w:rPr>
        <w:t xml:space="preserve">Датум </w:t>
      </w:r>
      <w:r w:rsidRPr="00A62F58">
        <w:rPr>
          <w:rFonts w:eastAsia="TimesNewRomanPSMT" w:cs="Arial"/>
          <w:bCs/>
          <w:noProof/>
          <w:sz w:val="24"/>
          <w:szCs w:val="24"/>
          <w:lang w:val="sr-Cyrl-CS"/>
        </w:rPr>
        <w:tab/>
      </w:r>
      <w:r w:rsidRPr="00A62F58">
        <w:rPr>
          <w:rFonts w:eastAsia="TimesNewRomanPSMT" w:cs="Arial"/>
          <w:bCs/>
          <w:noProof/>
          <w:sz w:val="24"/>
          <w:szCs w:val="24"/>
          <w:lang w:val="sr-Cyrl-CS"/>
        </w:rPr>
        <w:tab/>
      </w:r>
      <w:r w:rsidRPr="00A62F58">
        <w:rPr>
          <w:rFonts w:eastAsia="TimesNewRomanPSMT" w:cs="Arial"/>
          <w:bCs/>
          <w:noProof/>
          <w:sz w:val="24"/>
          <w:szCs w:val="24"/>
          <w:lang w:val="sr-Cyrl-CS"/>
        </w:rPr>
        <w:tab/>
      </w:r>
      <w:r w:rsidRPr="00A62F58">
        <w:rPr>
          <w:rFonts w:eastAsia="TimesNewRomanPSMT" w:cs="Arial"/>
          <w:bCs/>
          <w:noProof/>
          <w:sz w:val="24"/>
          <w:szCs w:val="24"/>
          <w:lang w:val="sr-Cyrl-CS"/>
        </w:rPr>
        <w:tab/>
        <w:t xml:space="preserve">                          </w:t>
      </w:r>
      <w:r w:rsidR="007A0BE8">
        <w:rPr>
          <w:rFonts w:eastAsia="TimesNewRomanPSMT" w:cs="Arial"/>
          <w:bCs/>
          <w:noProof/>
          <w:sz w:val="24"/>
          <w:szCs w:val="24"/>
          <w:lang w:val="sr-Cyrl-CS"/>
        </w:rPr>
        <w:t xml:space="preserve">                            </w:t>
      </w:r>
      <w:r w:rsidRPr="00A62F58">
        <w:rPr>
          <w:rFonts w:eastAsia="TimesNewRomanPSMT" w:cs="Arial"/>
          <w:bCs/>
          <w:noProof/>
          <w:sz w:val="24"/>
          <w:szCs w:val="24"/>
          <w:lang w:val="sr-Cyrl-CS"/>
        </w:rPr>
        <w:t>Понуђач</w:t>
      </w:r>
    </w:p>
    <w:p w14:paraId="2E11643F" w14:textId="77777777" w:rsidR="00A62F58" w:rsidRPr="00A62F58" w:rsidRDefault="00A62F58" w:rsidP="00A62F58">
      <w:pPr>
        <w:spacing w:before="0"/>
        <w:rPr>
          <w:rFonts w:eastAsia="TimesNewRomanPSMT" w:cs="Arial"/>
          <w:bCs/>
          <w:noProof/>
          <w:sz w:val="24"/>
          <w:szCs w:val="24"/>
          <w:lang w:val="sr-Cyrl-CS"/>
        </w:rPr>
      </w:pPr>
    </w:p>
    <w:p w14:paraId="6C3F7D9B" w14:textId="77777777" w:rsidR="00A62F58" w:rsidRDefault="00A62F58" w:rsidP="007A0BE8">
      <w:pPr>
        <w:spacing w:before="0"/>
        <w:ind w:firstLine="0"/>
        <w:rPr>
          <w:rFonts w:eastAsia="TimesNewRomanPS-BoldMT" w:cs="Arial"/>
          <w:b/>
          <w:bCs/>
          <w:i/>
          <w:iCs/>
          <w:noProof/>
          <w:sz w:val="24"/>
          <w:szCs w:val="24"/>
          <w:lang w:val="sr-Cyrl-CS"/>
        </w:rPr>
      </w:pPr>
      <w:r w:rsidRPr="00A62F58">
        <w:rPr>
          <w:rFonts w:eastAsia="TimesNewRomanPS-BoldMT" w:cs="Arial"/>
          <w:b/>
          <w:bCs/>
          <w:i/>
          <w:iCs/>
          <w:noProof/>
          <w:sz w:val="24"/>
          <w:szCs w:val="24"/>
          <w:lang w:val="sr-Cyrl-CS"/>
        </w:rPr>
        <w:t xml:space="preserve">______________________                           </w:t>
      </w:r>
      <w:r w:rsidRPr="00A62F58">
        <w:rPr>
          <w:rFonts w:eastAsia="TimesNewRomanPS-BoldMT" w:cs="Arial"/>
          <w:bCs/>
          <w:iCs/>
          <w:noProof/>
          <w:sz w:val="24"/>
          <w:szCs w:val="24"/>
          <w:lang w:val="sr-Cyrl-CS"/>
        </w:rPr>
        <w:t>М.П.</w:t>
      </w:r>
      <w:r w:rsidRPr="00A62F58">
        <w:rPr>
          <w:rFonts w:eastAsia="TimesNewRomanPS-BoldMT" w:cs="Arial"/>
          <w:b/>
          <w:bCs/>
          <w:iCs/>
          <w:noProof/>
          <w:sz w:val="24"/>
          <w:szCs w:val="24"/>
          <w:lang w:val="sr-Cyrl-CS"/>
        </w:rPr>
        <w:tab/>
        <w:t xml:space="preserve">                        </w:t>
      </w:r>
      <w:r w:rsidRPr="00A62F58">
        <w:rPr>
          <w:rFonts w:eastAsia="TimesNewRomanPS-BoldMT" w:cs="Arial"/>
          <w:b/>
          <w:bCs/>
          <w:i/>
          <w:iCs/>
          <w:noProof/>
          <w:sz w:val="24"/>
          <w:szCs w:val="24"/>
          <w:lang w:val="sr-Cyrl-CS"/>
        </w:rPr>
        <w:t xml:space="preserve">_____________________ </w:t>
      </w:r>
    </w:p>
    <w:p w14:paraId="5AC29067" w14:textId="77777777" w:rsidR="005F3977" w:rsidRDefault="00A62F58" w:rsidP="00A62F58">
      <w:pPr>
        <w:spacing w:before="0"/>
        <w:rPr>
          <w:rFonts w:cs="Arial"/>
          <w:b/>
          <w:bCs/>
          <w:i/>
          <w:iCs/>
          <w:noProof/>
          <w:sz w:val="24"/>
          <w:szCs w:val="24"/>
          <w:u w:val="single"/>
          <w:lang w:val="sr-Cyrl-CS"/>
        </w:rPr>
      </w:pPr>
      <w:r w:rsidRPr="00A62F58">
        <w:rPr>
          <w:rFonts w:eastAsia="TimesNewRomanPS-BoldMT" w:cs="Arial"/>
          <w:b/>
          <w:bCs/>
          <w:i/>
          <w:iCs/>
          <w:noProof/>
          <w:sz w:val="24"/>
          <w:szCs w:val="24"/>
          <w:lang w:val="sr-Cyrl-CS"/>
        </w:rPr>
        <w:t xml:space="preserve"> </w:t>
      </w:r>
    </w:p>
    <w:p w14:paraId="752AAB3D" w14:textId="77777777" w:rsidR="00697C5C" w:rsidRPr="00B15B8B" w:rsidRDefault="00697C5C" w:rsidP="005F3977">
      <w:pPr>
        <w:spacing w:before="0"/>
        <w:rPr>
          <w:rFonts w:cs="Arial"/>
          <w:b/>
          <w:bCs/>
          <w:i/>
          <w:iCs/>
          <w:noProof/>
          <w:sz w:val="20"/>
          <w:szCs w:val="20"/>
          <w:u w:val="single"/>
          <w:lang w:val="sr-Cyrl-CS"/>
        </w:rPr>
      </w:pPr>
    </w:p>
    <w:p w14:paraId="00F82B9D" w14:textId="77777777" w:rsidR="005F3977" w:rsidRPr="00BB381A" w:rsidRDefault="005F3977" w:rsidP="005F3977">
      <w:pPr>
        <w:spacing w:before="0"/>
        <w:rPr>
          <w:rFonts w:cs="Arial"/>
          <w:b/>
          <w:bCs/>
          <w:iCs/>
          <w:noProof/>
          <w:u w:val="single"/>
          <w:lang w:val="sr-Cyrl-CS"/>
        </w:rPr>
      </w:pPr>
      <w:r w:rsidRPr="00BB381A">
        <w:rPr>
          <w:rFonts w:cs="Arial"/>
          <w:b/>
          <w:bCs/>
          <w:iCs/>
          <w:noProof/>
          <w:u w:val="single"/>
          <w:lang w:val="sr-Cyrl-CS"/>
        </w:rPr>
        <w:t>Напомене:</w:t>
      </w:r>
    </w:p>
    <w:p w14:paraId="4BADE19A" w14:textId="77777777" w:rsidR="005F3977" w:rsidRPr="00BB381A" w:rsidRDefault="005F3977" w:rsidP="005F3977">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14:paraId="68B4BA4B" w14:textId="77777777" w:rsidR="005F3977" w:rsidRPr="00C52D21" w:rsidRDefault="005F3977" w:rsidP="00C52D21">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0340B7">
        <w:rPr>
          <w:rFonts w:eastAsia="TimesNewRomanPS-BoldMT" w:cs="Arial"/>
          <w:bCs/>
          <w:iCs/>
          <w:noProof/>
          <w:lang w:val="sr-Cyrl-CS"/>
        </w:rPr>
        <w:t>.</w:t>
      </w:r>
    </w:p>
    <w:p w14:paraId="785BC362" w14:textId="77777777" w:rsidR="00994F17" w:rsidRPr="00815D38" w:rsidRDefault="00994F17" w:rsidP="00243323">
      <w:pPr>
        <w:rPr>
          <w:rFonts w:cs="Arial"/>
          <w:noProof/>
          <w:lang w:val="sr-Cyrl-CS" w:eastAsia="sr-Latn-CS"/>
        </w:rPr>
        <w:sectPr w:rsidR="00994F17" w:rsidRPr="00815D38" w:rsidSect="00C000CE">
          <w:headerReference w:type="default" r:id="rId173"/>
          <w:footerReference w:type="even" r:id="rId174"/>
          <w:footerReference w:type="default" r:id="rId175"/>
          <w:headerReference w:type="first" r:id="rId176"/>
          <w:footerReference w:type="first" r:id="rId177"/>
          <w:footnotePr>
            <w:pos w:val="beneathText"/>
          </w:footnotePr>
          <w:pgSz w:w="11909" w:h="16834" w:code="9"/>
          <w:pgMar w:top="567" w:right="567" w:bottom="567" w:left="1134" w:header="227" w:footer="227" w:gutter="0"/>
          <w:cols w:space="708"/>
          <w:titlePg/>
          <w:docGrid w:linePitch="360"/>
        </w:sectPr>
      </w:pPr>
    </w:p>
    <w:p w14:paraId="73637545" w14:textId="77777777" w:rsidR="00697C5C" w:rsidRPr="00731578" w:rsidRDefault="00697C5C" w:rsidP="00697C5C">
      <w:pPr>
        <w:jc w:val="right"/>
        <w:rPr>
          <w:b/>
          <w:noProof/>
          <w:lang w:val="sr-Cyrl-CS"/>
        </w:rPr>
      </w:pPr>
      <w:r w:rsidRPr="00731578">
        <w:rPr>
          <w:b/>
          <w:noProof/>
          <w:lang w:val="sr-Cyrl-CS"/>
        </w:rPr>
        <w:lastRenderedPageBreak/>
        <w:t>ОБРАЗАЦ 2.</w:t>
      </w:r>
    </w:p>
    <w:p w14:paraId="4996BCD8" w14:textId="77777777" w:rsidR="00EB1A41" w:rsidRPr="00815D38" w:rsidRDefault="00697C5C" w:rsidP="00A424E6">
      <w:pPr>
        <w:ind w:firstLine="0"/>
        <w:jc w:val="center"/>
        <w:rPr>
          <w:rFonts w:cs="Arial"/>
          <w:b/>
          <w:noProof/>
          <w:lang w:val="sr-Cyrl-CS"/>
        </w:rPr>
      </w:pPr>
      <w:r w:rsidRPr="00731578">
        <w:rPr>
          <w:rFonts w:cs="Arial"/>
          <w:b/>
          <w:noProof/>
          <w:lang w:val="sr-Cyrl-CS"/>
        </w:rPr>
        <w:t>ОБРАЗАЦ СТРУКТУРЕ ЦЕНЕ</w:t>
      </w:r>
    </w:p>
    <w:p w14:paraId="36D79026" w14:textId="3488D1D9" w:rsidR="00697C5C" w:rsidRPr="000340B7" w:rsidRDefault="00A424E6" w:rsidP="00A424E6">
      <w:pPr>
        <w:spacing w:after="160"/>
        <w:ind w:firstLine="0"/>
        <w:rPr>
          <w:rFonts w:cs="Arial"/>
          <w:noProof/>
          <w:lang w:val="sr-Cyrl-CS" w:eastAsia="sr-Latn-CS"/>
        </w:rPr>
      </w:pPr>
      <w:r>
        <w:rPr>
          <w:rFonts w:cs="Arial"/>
          <w:b/>
          <w:noProof/>
          <w:lang w:val="sr-Cyrl-CS"/>
        </w:rPr>
        <w:t xml:space="preserve">   </w:t>
      </w:r>
      <w:r w:rsidR="00697C5C" w:rsidRPr="000340B7">
        <w:rPr>
          <w:rFonts w:cs="Arial"/>
          <w:b/>
          <w:noProof/>
          <w:lang w:val="sr-Cyrl-CS"/>
        </w:rPr>
        <w:t xml:space="preserve">Партија 1 </w:t>
      </w:r>
      <w:r w:rsidR="00A97D92" w:rsidRPr="000340B7">
        <w:rPr>
          <w:rFonts w:cs="Arial"/>
          <w:b/>
          <w:noProof/>
          <w:lang w:val="sr-Cyrl-CS"/>
        </w:rPr>
        <w:t>–</w:t>
      </w:r>
      <w:r w:rsidR="00E109DD">
        <w:rPr>
          <w:rFonts w:cs="Arial"/>
          <w:b/>
          <w:noProof/>
          <w:lang w:val="sr-Cyrl-CS"/>
        </w:rPr>
        <w:t xml:space="preserve"> </w:t>
      </w:r>
      <w:r w:rsidR="00622F53">
        <w:rPr>
          <w:b/>
          <w:noProof/>
          <w:lang w:val="sr-Cyrl-CS" w:eastAsia="ar-SA"/>
        </w:rPr>
        <w:t>КОЧИОНА ОБЛОГА</w:t>
      </w: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263"/>
        <w:gridCol w:w="2977"/>
        <w:gridCol w:w="708"/>
        <w:gridCol w:w="567"/>
        <w:gridCol w:w="709"/>
        <w:gridCol w:w="1478"/>
        <w:gridCol w:w="1559"/>
        <w:gridCol w:w="1843"/>
        <w:gridCol w:w="1810"/>
      </w:tblGrid>
      <w:tr w:rsidR="00E109DD" w:rsidRPr="00E10CB5" w14:paraId="17DE5746" w14:textId="77777777" w:rsidTr="00E109DD">
        <w:trPr>
          <w:cantSplit/>
          <w:trHeight w:val="1268"/>
          <w:jc w:val="center"/>
        </w:trPr>
        <w:tc>
          <w:tcPr>
            <w:tcW w:w="506" w:type="dxa"/>
            <w:textDirection w:val="btLr"/>
            <w:vAlign w:val="center"/>
          </w:tcPr>
          <w:p w14:paraId="53201CA0" w14:textId="1AE74586" w:rsidR="00E109DD" w:rsidRPr="00C1380F" w:rsidRDefault="00F10788" w:rsidP="00A424E6">
            <w:pPr>
              <w:spacing w:before="0"/>
              <w:ind w:firstLine="0"/>
              <w:jc w:val="center"/>
              <w:rPr>
                <w:rFonts w:cs="Arial"/>
                <w:b/>
                <w:sz w:val="20"/>
                <w:szCs w:val="20"/>
                <w:lang w:val="sr-Cyrl-CS"/>
              </w:rPr>
            </w:pPr>
            <w:r w:rsidRPr="00C1380F">
              <w:rPr>
                <w:rFonts w:cs="Arial"/>
                <w:b/>
                <w:noProof/>
                <w:sz w:val="20"/>
                <w:szCs w:val="20"/>
                <w:lang w:val="sr-Latn-CS"/>
              </w:rPr>
              <w:t>Redni</w:t>
            </w:r>
            <w:r w:rsidR="00E109DD" w:rsidRPr="00C1380F">
              <w:rPr>
                <w:rFonts w:cs="Arial"/>
                <w:b/>
                <w:noProof/>
                <w:sz w:val="20"/>
                <w:szCs w:val="20"/>
                <w:lang w:val="sr-Latn-CS"/>
              </w:rPr>
              <w:t xml:space="preserve"> </w:t>
            </w:r>
            <w:r w:rsidRPr="00C1380F">
              <w:rPr>
                <w:rFonts w:cs="Arial"/>
                <w:b/>
                <w:noProof/>
                <w:sz w:val="20"/>
                <w:szCs w:val="20"/>
                <w:lang w:val="sr-Latn-CS"/>
              </w:rPr>
              <w:t>bro</w:t>
            </w:r>
            <w:r w:rsidRPr="00C1380F">
              <w:rPr>
                <w:rFonts w:cs="Arial"/>
                <w:b/>
                <w:sz w:val="20"/>
                <w:szCs w:val="20"/>
                <w:lang w:val="sr-Latn-CS"/>
              </w:rPr>
              <w:t>j</w:t>
            </w:r>
          </w:p>
        </w:tc>
        <w:tc>
          <w:tcPr>
            <w:tcW w:w="3263" w:type="dxa"/>
            <w:vAlign w:val="center"/>
          </w:tcPr>
          <w:p w14:paraId="11F7092F" w14:textId="77777777" w:rsidR="00E109DD" w:rsidRPr="00EA464E" w:rsidRDefault="00E109DD" w:rsidP="00A424E6">
            <w:pPr>
              <w:spacing w:before="0"/>
              <w:ind w:firstLine="0"/>
              <w:jc w:val="center"/>
              <w:rPr>
                <w:rFonts w:cs="Arial"/>
                <w:b/>
                <w:bCs/>
                <w:noProof/>
                <w:sz w:val="20"/>
                <w:szCs w:val="20"/>
                <w:lang w:val="sr-Latn-CS"/>
              </w:rPr>
            </w:pPr>
            <w:r w:rsidRPr="00EA464E">
              <w:rPr>
                <w:rFonts w:cs="Arial"/>
                <w:b/>
                <w:bCs/>
                <w:noProof/>
                <w:sz w:val="20"/>
                <w:szCs w:val="20"/>
                <w:lang w:val="sr-Latn-CS"/>
              </w:rPr>
              <w:t xml:space="preserve">Zahtevano dobro                                       </w:t>
            </w:r>
          </w:p>
        </w:tc>
        <w:tc>
          <w:tcPr>
            <w:tcW w:w="2977" w:type="dxa"/>
            <w:vAlign w:val="center"/>
          </w:tcPr>
          <w:p w14:paraId="4D28087F" w14:textId="77777777" w:rsidR="00E109DD" w:rsidRPr="00EA464E" w:rsidRDefault="00E109DD" w:rsidP="00A424E6">
            <w:pPr>
              <w:spacing w:before="0"/>
              <w:ind w:left="113" w:right="113" w:firstLine="0"/>
              <w:jc w:val="center"/>
              <w:rPr>
                <w:rFonts w:cs="Arial"/>
                <w:b/>
                <w:noProof/>
                <w:color w:val="000000"/>
                <w:sz w:val="20"/>
                <w:szCs w:val="20"/>
                <w:lang w:val="sr-Latn-CS"/>
              </w:rPr>
            </w:pPr>
            <w:r w:rsidRPr="00EA464E">
              <w:rPr>
                <w:rFonts w:cs="Arial"/>
                <w:b/>
                <w:bCs/>
                <w:noProof/>
                <w:sz w:val="20"/>
                <w:szCs w:val="20"/>
                <w:lang w:val="sr-Latn-CS"/>
              </w:rPr>
              <w:t>Ponuđeno dobro sa tehničkim karakteristikama</w:t>
            </w:r>
            <w:r>
              <w:rPr>
                <w:rFonts w:cs="Arial"/>
                <w:b/>
                <w:bCs/>
                <w:noProof/>
                <w:sz w:val="20"/>
                <w:szCs w:val="20"/>
                <w:lang w:val="sr-Latn-CS"/>
              </w:rPr>
              <w:t>, proizvođač i zemlja porekla</w:t>
            </w:r>
          </w:p>
        </w:tc>
        <w:tc>
          <w:tcPr>
            <w:tcW w:w="708" w:type="dxa"/>
            <w:textDirection w:val="btLr"/>
            <w:vAlign w:val="center"/>
          </w:tcPr>
          <w:p w14:paraId="13DAC15D" w14:textId="77777777" w:rsidR="00E109DD" w:rsidRPr="00F10788" w:rsidRDefault="00F10788"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Jedinica</w:t>
            </w:r>
            <w:r w:rsidR="00E109DD" w:rsidRPr="00F10788">
              <w:rPr>
                <w:rFonts w:cs="Arial"/>
                <w:b/>
                <w:noProof/>
                <w:color w:val="000000"/>
                <w:sz w:val="20"/>
                <w:szCs w:val="20"/>
                <w:lang w:val="sr-Latn-CS"/>
              </w:rPr>
              <w:t xml:space="preserve"> </w:t>
            </w:r>
            <w:r>
              <w:rPr>
                <w:rFonts w:cs="Arial"/>
                <w:b/>
                <w:noProof/>
                <w:color w:val="000000"/>
                <w:sz w:val="20"/>
                <w:szCs w:val="20"/>
                <w:lang w:val="sr-Latn-CS"/>
              </w:rPr>
              <w:t>mere</w:t>
            </w:r>
          </w:p>
        </w:tc>
        <w:tc>
          <w:tcPr>
            <w:tcW w:w="567" w:type="dxa"/>
            <w:textDirection w:val="btLr"/>
            <w:vAlign w:val="center"/>
          </w:tcPr>
          <w:p w14:paraId="4A38BC5D" w14:textId="77777777" w:rsidR="00E109DD" w:rsidRPr="00F10788" w:rsidRDefault="00F10788"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Količina</w:t>
            </w:r>
          </w:p>
        </w:tc>
        <w:tc>
          <w:tcPr>
            <w:tcW w:w="709" w:type="dxa"/>
            <w:textDirection w:val="btLr"/>
            <w:vAlign w:val="center"/>
          </w:tcPr>
          <w:p w14:paraId="7D9F22BC" w14:textId="77777777" w:rsidR="00E109DD" w:rsidRPr="00F10788" w:rsidRDefault="00F10788"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Magacin</w:t>
            </w:r>
          </w:p>
        </w:tc>
        <w:tc>
          <w:tcPr>
            <w:tcW w:w="1478" w:type="dxa"/>
            <w:vAlign w:val="center"/>
          </w:tcPr>
          <w:p w14:paraId="5D04762A" w14:textId="77777777" w:rsidR="00E109DD" w:rsidRPr="00E10CB5" w:rsidRDefault="00F10788"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00E109DD" w:rsidRPr="00F10788">
              <w:rPr>
                <w:rFonts w:cs="Arial"/>
                <w:b/>
                <w:noProof/>
                <w:color w:val="000000"/>
                <w:sz w:val="20"/>
                <w:szCs w:val="20"/>
                <w:lang w:val="sr-Latn-CS"/>
              </w:rPr>
              <w:t xml:space="preserve"> </w:t>
            </w:r>
            <w:r>
              <w:rPr>
                <w:rFonts w:cs="Arial"/>
                <w:b/>
                <w:noProof/>
                <w:color w:val="000000"/>
                <w:sz w:val="20"/>
                <w:szCs w:val="20"/>
                <w:lang w:val="sr-Latn-CS"/>
              </w:rPr>
              <w:t>cena</w:t>
            </w:r>
            <w:r w:rsidR="00E109DD" w:rsidRPr="00F10788">
              <w:rPr>
                <w:rFonts w:cs="Arial"/>
                <w:b/>
                <w:noProof/>
                <w:color w:val="000000"/>
                <w:sz w:val="20"/>
                <w:szCs w:val="20"/>
                <w:lang w:val="sr-Latn-CS"/>
              </w:rPr>
              <w:t xml:space="preserve"> </w:t>
            </w:r>
            <w:r>
              <w:rPr>
                <w:rFonts w:cs="Arial"/>
                <w:b/>
                <w:noProof/>
                <w:color w:val="000000"/>
                <w:sz w:val="20"/>
                <w:szCs w:val="20"/>
                <w:lang w:val="sr-Latn-CS"/>
              </w:rPr>
              <w:t>bez</w:t>
            </w:r>
            <w:r w:rsidR="00E109DD" w:rsidRPr="00F10788">
              <w:rPr>
                <w:rFonts w:cs="Arial"/>
                <w:b/>
                <w:noProof/>
                <w:color w:val="000000"/>
                <w:sz w:val="20"/>
                <w:szCs w:val="20"/>
                <w:lang w:val="sr-Latn-CS"/>
              </w:rPr>
              <w:t xml:space="preserve"> </w:t>
            </w:r>
            <w:r>
              <w:rPr>
                <w:rFonts w:cs="Arial"/>
                <w:b/>
                <w:noProof/>
                <w:color w:val="000000"/>
                <w:sz w:val="20"/>
                <w:szCs w:val="20"/>
                <w:lang w:val="sr-Latn-CS"/>
              </w:rPr>
              <w:t>PDV</w:t>
            </w:r>
          </w:p>
          <w:p w14:paraId="0F360A71" w14:textId="77777777" w:rsidR="00F10788" w:rsidRPr="00F10788" w:rsidRDefault="00607DB4" w:rsidP="00A424E6">
            <w:pPr>
              <w:spacing w:before="0"/>
              <w:ind w:firstLine="0"/>
              <w:jc w:val="center"/>
              <w:rPr>
                <w:rFonts w:cs="Arial"/>
                <w:b/>
                <w:noProof/>
                <w:color w:val="000000"/>
                <w:sz w:val="20"/>
                <w:szCs w:val="20"/>
                <w:lang w:val="sr-Latn-CS"/>
              </w:rPr>
            </w:pPr>
            <w:r>
              <w:rPr>
                <w:rFonts w:cs="Arial"/>
                <w:b/>
                <w:noProof/>
                <w:color w:val="000000"/>
                <w:sz w:val="20"/>
                <w:szCs w:val="20"/>
                <w:lang w:val="sr-Latn-CS"/>
              </w:rPr>
              <w:t>(din.</w:t>
            </w:r>
            <w:r w:rsidR="00F10788">
              <w:rPr>
                <w:rFonts w:cs="Arial"/>
                <w:b/>
                <w:noProof/>
                <w:color w:val="000000"/>
                <w:sz w:val="20"/>
                <w:szCs w:val="20"/>
                <w:lang w:val="sr-Latn-CS"/>
              </w:rPr>
              <w:t>)</w:t>
            </w:r>
          </w:p>
        </w:tc>
        <w:tc>
          <w:tcPr>
            <w:tcW w:w="1559" w:type="dxa"/>
            <w:vAlign w:val="center"/>
          </w:tcPr>
          <w:p w14:paraId="273B5B15" w14:textId="77777777" w:rsidR="00E109DD" w:rsidRPr="00E10CB5" w:rsidRDefault="00F10788"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00E109DD" w:rsidRPr="00F10788">
              <w:rPr>
                <w:rFonts w:cs="Arial"/>
                <w:b/>
                <w:noProof/>
                <w:color w:val="000000"/>
                <w:sz w:val="20"/>
                <w:szCs w:val="20"/>
                <w:lang w:val="sr-Latn-CS"/>
              </w:rPr>
              <w:t xml:space="preserve"> </w:t>
            </w:r>
            <w:r>
              <w:rPr>
                <w:rFonts w:cs="Arial"/>
                <w:b/>
                <w:noProof/>
                <w:color w:val="000000"/>
                <w:sz w:val="20"/>
                <w:szCs w:val="20"/>
                <w:lang w:val="sr-Latn-CS"/>
              </w:rPr>
              <w:t>cena</w:t>
            </w:r>
            <w:r w:rsidR="00E109DD" w:rsidRPr="00F10788">
              <w:rPr>
                <w:rFonts w:cs="Arial"/>
                <w:b/>
                <w:noProof/>
                <w:color w:val="000000"/>
                <w:sz w:val="20"/>
                <w:szCs w:val="20"/>
                <w:lang w:val="sr-Latn-CS"/>
              </w:rPr>
              <w:t xml:space="preserve"> </w:t>
            </w:r>
            <w:r>
              <w:rPr>
                <w:rFonts w:cs="Arial"/>
                <w:b/>
                <w:noProof/>
                <w:color w:val="000000"/>
                <w:sz w:val="20"/>
                <w:szCs w:val="20"/>
                <w:lang w:val="sr-Latn-CS"/>
              </w:rPr>
              <w:t>sa</w:t>
            </w:r>
            <w:r w:rsidR="00E109DD" w:rsidRPr="00F10788">
              <w:rPr>
                <w:rFonts w:cs="Arial"/>
                <w:b/>
                <w:noProof/>
                <w:color w:val="000000"/>
                <w:sz w:val="20"/>
                <w:szCs w:val="20"/>
                <w:lang w:val="sr-Latn-CS"/>
              </w:rPr>
              <w:t xml:space="preserve">      </w:t>
            </w:r>
            <w:r>
              <w:rPr>
                <w:rFonts w:cs="Arial"/>
                <w:b/>
                <w:noProof/>
                <w:color w:val="000000"/>
                <w:sz w:val="20"/>
                <w:szCs w:val="20"/>
                <w:lang w:val="sr-Latn-CS"/>
              </w:rPr>
              <w:t>PDV</w:t>
            </w:r>
          </w:p>
        </w:tc>
        <w:tc>
          <w:tcPr>
            <w:tcW w:w="1843" w:type="dxa"/>
            <w:vAlign w:val="center"/>
          </w:tcPr>
          <w:p w14:paraId="2B21F9CA" w14:textId="77777777" w:rsidR="00E109DD" w:rsidRPr="00607DB4" w:rsidRDefault="00E109DD" w:rsidP="00A424E6">
            <w:pPr>
              <w:spacing w:before="0"/>
              <w:ind w:firstLine="0"/>
              <w:jc w:val="center"/>
              <w:rPr>
                <w:rFonts w:cs="Arial"/>
                <w:b/>
                <w:noProof/>
                <w:color w:val="000000"/>
                <w:sz w:val="20"/>
                <w:szCs w:val="20"/>
                <w:lang w:val="sr-Cyrl-RS"/>
              </w:rPr>
            </w:pPr>
            <w:r w:rsidRPr="00F10788">
              <w:rPr>
                <w:rFonts w:cs="Arial"/>
                <w:b/>
                <w:noProof/>
                <w:color w:val="000000"/>
                <w:sz w:val="20"/>
                <w:szCs w:val="20"/>
                <w:lang w:val="sr-Latn-CS"/>
              </w:rPr>
              <w:t xml:space="preserve"> </w:t>
            </w:r>
            <w:r w:rsidR="00F10788">
              <w:rPr>
                <w:rFonts w:cs="Arial"/>
                <w:b/>
                <w:noProof/>
                <w:color w:val="000000"/>
                <w:sz w:val="20"/>
                <w:szCs w:val="20"/>
                <w:lang w:val="sr-Latn-CS"/>
              </w:rPr>
              <w:t>Vrednost</w:t>
            </w:r>
            <w:r w:rsidRPr="00F10788">
              <w:rPr>
                <w:rFonts w:cs="Arial"/>
                <w:b/>
                <w:noProof/>
                <w:color w:val="000000"/>
                <w:sz w:val="20"/>
                <w:szCs w:val="20"/>
                <w:lang w:val="sr-Latn-CS"/>
              </w:rPr>
              <w:t xml:space="preserve"> </w:t>
            </w:r>
            <w:r w:rsidR="00F10788">
              <w:rPr>
                <w:rFonts w:cs="Arial"/>
                <w:b/>
                <w:noProof/>
                <w:color w:val="000000"/>
                <w:sz w:val="20"/>
                <w:szCs w:val="20"/>
                <w:lang w:val="sr-Latn-CS"/>
              </w:rPr>
              <w:t>bez</w:t>
            </w:r>
            <w:r w:rsidRPr="00F10788">
              <w:rPr>
                <w:rFonts w:cs="Arial"/>
                <w:b/>
                <w:noProof/>
                <w:color w:val="000000"/>
                <w:sz w:val="20"/>
                <w:szCs w:val="20"/>
                <w:lang w:val="sr-Latn-CS"/>
              </w:rPr>
              <w:t xml:space="preserve"> </w:t>
            </w:r>
            <w:r w:rsidR="00F10788">
              <w:rPr>
                <w:rFonts w:cs="Arial"/>
                <w:b/>
                <w:noProof/>
                <w:color w:val="000000"/>
                <w:sz w:val="20"/>
                <w:szCs w:val="20"/>
                <w:lang w:val="sr-Latn-CS"/>
              </w:rPr>
              <w:t>PDV</w:t>
            </w:r>
            <w:r w:rsidRPr="00F10788">
              <w:rPr>
                <w:rFonts w:cs="Arial"/>
                <w:b/>
                <w:noProof/>
                <w:color w:val="000000"/>
                <w:sz w:val="20"/>
                <w:szCs w:val="20"/>
                <w:lang w:val="sr-Latn-CS"/>
              </w:rPr>
              <w:t xml:space="preserve">     </w:t>
            </w:r>
            <w:r w:rsidR="00F10788">
              <w:rPr>
                <w:rFonts w:cs="Arial"/>
                <w:b/>
                <w:noProof/>
                <w:color w:val="000000"/>
                <w:sz w:val="20"/>
                <w:szCs w:val="20"/>
                <w:lang w:val="sr-Latn-CS"/>
              </w:rPr>
              <w:t xml:space="preserve">                    </w:t>
            </w:r>
            <w:r w:rsidR="00607DB4">
              <w:rPr>
                <w:rFonts w:cs="Arial"/>
                <w:b/>
                <w:noProof/>
                <w:color w:val="000000"/>
                <w:sz w:val="20"/>
                <w:szCs w:val="20"/>
                <w:lang w:val="sr-Latn-CS"/>
              </w:rPr>
              <w:t>(din</w:t>
            </w:r>
            <w:r w:rsidR="00607DB4">
              <w:rPr>
                <w:rFonts w:cs="Arial"/>
                <w:b/>
                <w:noProof/>
                <w:color w:val="000000"/>
                <w:sz w:val="20"/>
                <w:szCs w:val="20"/>
                <w:lang w:val="sr-Cyrl-RS"/>
              </w:rPr>
              <w:t>.</w:t>
            </w:r>
            <w:r w:rsidR="00F10788">
              <w:rPr>
                <w:rFonts w:cs="Arial"/>
                <w:b/>
                <w:noProof/>
                <w:color w:val="000000"/>
                <w:sz w:val="20"/>
                <w:szCs w:val="20"/>
                <w:lang w:val="sr-Latn-CS"/>
              </w:rPr>
              <w:t>)</w:t>
            </w:r>
          </w:p>
        </w:tc>
        <w:tc>
          <w:tcPr>
            <w:tcW w:w="1810" w:type="dxa"/>
            <w:shd w:val="clear" w:color="auto" w:fill="auto"/>
            <w:vAlign w:val="center"/>
          </w:tcPr>
          <w:p w14:paraId="517886F5" w14:textId="77777777" w:rsidR="00E109DD" w:rsidRPr="00E10CB5" w:rsidRDefault="00E109DD" w:rsidP="00A424E6">
            <w:pPr>
              <w:spacing w:before="0"/>
              <w:ind w:firstLine="0"/>
              <w:jc w:val="center"/>
              <w:rPr>
                <w:rFonts w:cs="Arial"/>
                <w:b/>
                <w:sz w:val="20"/>
                <w:szCs w:val="20"/>
                <w:lang w:val="sr-Cyrl-RS"/>
              </w:rPr>
            </w:pPr>
            <w:r w:rsidRPr="00F10788">
              <w:rPr>
                <w:rFonts w:cs="Arial"/>
                <w:b/>
                <w:noProof/>
                <w:color w:val="000000"/>
                <w:sz w:val="20"/>
                <w:szCs w:val="20"/>
                <w:lang w:val="sr-Latn-CS"/>
              </w:rPr>
              <w:t xml:space="preserve"> </w:t>
            </w:r>
            <w:r w:rsidR="00F10788">
              <w:rPr>
                <w:rFonts w:cs="Arial"/>
                <w:b/>
                <w:noProof/>
                <w:color w:val="000000"/>
                <w:sz w:val="20"/>
                <w:szCs w:val="20"/>
                <w:lang w:val="sr-Latn-CS"/>
              </w:rPr>
              <w:t>Vrednost</w:t>
            </w:r>
            <w:r w:rsidRPr="00F10788">
              <w:rPr>
                <w:rFonts w:cs="Arial"/>
                <w:b/>
                <w:noProof/>
                <w:color w:val="000000"/>
                <w:sz w:val="20"/>
                <w:szCs w:val="20"/>
                <w:lang w:val="sr-Latn-CS"/>
              </w:rPr>
              <w:t xml:space="preserve"> </w:t>
            </w:r>
            <w:r w:rsidR="00F10788">
              <w:rPr>
                <w:rFonts w:cs="Arial"/>
                <w:b/>
                <w:noProof/>
                <w:color w:val="000000"/>
                <w:sz w:val="20"/>
                <w:szCs w:val="20"/>
                <w:lang w:val="sr-Latn-CS"/>
              </w:rPr>
              <w:t>sa</w:t>
            </w:r>
            <w:r w:rsidRPr="00F10788">
              <w:rPr>
                <w:rFonts w:cs="Arial"/>
                <w:b/>
                <w:noProof/>
                <w:color w:val="000000"/>
                <w:sz w:val="20"/>
                <w:szCs w:val="20"/>
                <w:lang w:val="sr-Latn-CS"/>
              </w:rPr>
              <w:t xml:space="preserve">  </w:t>
            </w:r>
            <w:r w:rsidR="00F10788">
              <w:rPr>
                <w:rFonts w:cs="Arial"/>
                <w:b/>
                <w:noProof/>
                <w:color w:val="000000"/>
                <w:sz w:val="20"/>
                <w:szCs w:val="20"/>
                <w:lang w:val="sr-Latn-CS"/>
              </w:rPr>
              <w:t>PDV</w:t>
            </w:r>
          </w:p>
        </w:tc>
      </w:tr>
      <w:tr w:rsidR="00A62F58" w:rsidRPr="00E10CB5" w14:paraId="74DE0904" w14:textId="77777777" w:rsidTr="00E109DD">
        <w:trPr>
          <w:trHeight w:val="209"/>
          <w:jc w:val="center"/>
        </w:trPr>
        <w:tc>
          <w:tcPr>
            <w:tcW w:w="506" w:type="dxa"/>
            <w:vAlign w:val="center"/>
          </w:tcPr>
          <w:p w14:paraId="47C6CBFB" w14:textId="77777777" w:rsidR="00A62F58" w:rsidRPr="00E10CB5" w:rsidRDefault="00A62F58" w:rsidP="00A424E6">
            <w:pPr>
              <w:spacing w:before="0"/>
              <w:ind w:firstLine="0"/>
              <w:jc w:val="center"/>
              <w:rPr>
                <w:rFonts w:cs="Arial"/>
                <w:b/>
                <w:sz w:val="20"/>
                <w:szCs w:val="20"/>
                <w:lang w:val="sr-Latn-CS"/>
              </w:rPr>
            </w:pPr>
            <w:r w:rsidRPr="00E10CB5">
              <w:rPr>
                <w:rFonts w:cs="Arial"/>
                <w:b/>
                <w:sz w:val="20"/>
                <w:szCs w:val="20"/>
                <w:lang w:val="sr-Latn-CS"/>
              </w:rPr>
              <w:t>(1)</w:t>
            </w:r>
          </w:p>
        </w:tc>
        <w:tc>
          <w:tcPr>
            <w:tcW w:w="3263" w:type="dxa"/>
            <w:vAlign w:val="center"/>
          </w:tcPr>
          <w:p w14:paraId="308C34D3" w14:textId="77777777" w:rsidR="00A62F58" w:rsidRPr="00E10CB5" w:rsidRDefault="00E109DD"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2</w:t>
            </w:r>
            <w:r w:rsidR="00A62F58" w:rsidRPr="00E10CB5">
              <w:rPr>
                <w:rFonts w:cs="Arial"/>
                <w:b/>
                <w:color w:val="000000"/>
                <w:sz w:val="20"/>
                <w:szCs w:val="20"/>
                <w:lang w:val="sr-Latn-CS"/>
              </w:rPr>
              <w:t>)</w:t>
            </w:r>
          </w:p>
        </w:tc>
        <w:tc>
          <w:tcPr>
            <w:tcW w:w="2977" w:type="dxa"/>
            <w:vAlign w:val="center"/>
          </w:tcPr>
          <w:p w14:paraId="0DD357ED" w14:textId="77777777" w:rsidR="00A62F58" w:rsidRPr="00E10CB5" w:rsidRDefault="00E109DD"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3</w:t>
            </w:r>
            <w:r w:rsidR="00A62F58" w:rsidRPr="00E10CB5">
              <w:rPr>
                <w:rFonts w:cs="Arial"/>
                <w:b/>
                <w:color w:val="000000"/>
                <w:sz w:val="20"/>
                <w:szCs w:val="20"/>
                <w:lang w:val="sr-Latn-CS"/>
              </w:rPr>
              <w:t>)</w:t>
            </w:r>
          </w:p>
        </w:tc>
        <w:tc>
          <w:tcPr>
            <w:tcW w:w="708" w:type="dxa"/>
            <w:vAlign w:val="center"/>
          </w:tcPr>
          <w:p w14:paraId="7FE0C755" w14:textId="77777777" w:rsidR="00A62F58" w:rsidRPr="00E10CB5" w:rsidRDefault="00E109DD"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4</w:t>
            </w:r>
            <w:r w:rsidR="00A62F58" w:rsidRPr="00E10CB5">
              <w:rPr>
                <w:rFonts w:cs="Arial"/>
                <w:b/>
                <w:color w:val="000000"/>
                <w:sz w:val="20"/>
                <w:szCs w:val="20"/>
                <w:lang w:val="sr-Latn-CS"/>
              </w:rPr>
              <w:t>)</w:t>
            </w:r>
          </w:p>
        </w:tc>
        <w:tc>
          <w:tcPr>
            <w:tcW w:w="567" w:type="dxa"/>
            <w:vAlign w:val="center"/>
          </w:tcPr>
          <w:p w14:paraId="6D4BF678" w14:textId="77777777" w:rsidR="00A62F58" w:rsidRPr="00E10CB5" w:rsidRDefault="00E109DD"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5</w:t>
            </w:r>
            <w:r w:rsidR="00A62F58" w:rsidRPr="00E10CB5">
              <w:rPr>
                <w:rFonts w:cs="Arial"/>
                <w:b/>
                <w:color w:val="000000"/>
                <w:sz w:val="20"/>
                <w:szCs w:val="20"/>
                <w:lang w:val="sr-Latn-CS"/>
              </w:rPr>
              <w:t>)</w:t>
            </w:r>
          </w:p>
        </w:tc>
        <w:tc>
          <w:tcPr>
            <w:tcW w:w="709" w:type="dxa"/>
            <w:vAlign w:val="center"/>
          </w:tcPr>
          <w:p w14:paraId="163B5DB2" w14:textId="77777777" w:rsidR="00A62F58" w:rsidRPr="00E10CB5" w:rsidRDefault="00E109DD"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6</w:t>
            </w:r>
            <w:r w:rsidR="00A62F58" w:rsidRPr="00E10CB5">
              <w:rPr>
                <w:rFonts w:cs="Arial"/>
                <w:b/>
                <w:color w:val="000000"/>
                <w:sz w:val="20"/>
                <w:szCs w:val="20"/>
                <w:lang w:val="sr-Latn-CS"/>
              </w:rPr>
              <w:t>)</w:t>
            </w:r>
          </w:p>
        </w:tc>
        <w:tc>
          <w:tcPr>
            <w:tcW w:w="1478" w:type="dxa"/>
            <w:vAlign w:val="center"/>
          </w:tcPr>
          <w:p w14:paraId="7E863221" w14:textId="77777777" w:rsidR="00A62F58" w:rsidRPr="00E10CB5" w:rsidRDefault="00E109DD"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7</w:t>
            </w:r>
            <w:r w:rsidR="00A62F58" w:rsidRPr="00E10CB5">
              <w:rPr>
                <w:rFonts w:cs="Arial"/>
                <w:b/>
                <w:color w:val="000000"/>
                <w:sz w:val="20"/>
                <w:szCs w:val="20"/>
                <w:lang w:val="sr-Latn-CS"/>
              </w:rPr>
              <w:t>)</w:t>
            </w:r>
          </w:p>
        </w:tc>
        <w:tc>
          <w:tcPr>
            <w:tcW w:w="1559" w:type="dxa"/>
            <w:vAlign w:val="center"/>
          </w:tcPr>
          <w:p w14:paraId="7D3E0C3A" w14:textId="77777777" w:rsidR="00A62F58" w:rsidRPr="00E10CB5" w:rsidRDefault="00E109DD"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8</w:t>
            </w:r>
            <w:r w:rsidR="00A62F58" w:rsidRPr="00E10CB5">
              <w:rPr>
                <w:rFonts w:cs="Arial"/>
                <w:b/>
                <w:color w:val="000000"/>
                <w:sz w:val="20"/>
                <w:szCs w:val="20"/>
                <w:lang w:val="sr-Latn-CS"/>
              </w:rPr>
              <w:t>)</w:t>
            </w:r>
          </w:p>
        </w:tc>
        <w:tc>
          <w:tcPr>
            <w:tcW w:w="1843" w:type="dxa"/>
            <w:vAlign w:val="center"/>
          </w:tcPr>
          <w:p w14:paraId="5068112B" w14:textId="77777777" w:rsidR="00A62F58" w:rsidRPr="00E10CB5" w:rsidRDefault="00A62F58"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sidR="00E109DD">
              <w:rPr>
                <w:rFonts w:cs="Arial"/>
                <w:b/>
                <w:color w:val="000000"/>
                <w:sz w:val="20"/>
                <w:szCs w:val="20"/>
                <w:lang w:val="sr-Cyrl-RS"/>
              </w:rPr>
              <w:t>9</w:t>
            </w:r>
            <w:r w:rsidRPr="00E10CB5">
              <w:rPr>
                <w:rFonts w:cs="Arial"/>
                <w:b/>
                <w:color w:val="000000"/>
                <w:sz w:val="20"/>
                <w:szCs w:val="20"/>
                <w:lang w:val="sr-Latn-CS"/>
              </w:rPr>
              <w:t>)</w:t>
            </w:r>
          </w:p>
        </w:tc>
        <w:tc>
          <w:tcPr>
            <w:tcW w:w="1810" w:type="dxa"/>
            <w:shd w:val="clear" w:color="auto" w:fill="auto"/>
            <w:vAlign w:val="center"/>
          </w:tcPr>
          <w:p w14:paraId="43678174" w14:textId="77777777" w:rsidR="00A62F58" w:rsidRPr="00E10CB5" w:rsidRDefault="00E109DD" w:rsidP="00A424E6">
            <w:pPr>
              <w:spacing w:before="0"/>
              <w:ind w:firstLine="0"/>
              <w:jc w:val="center"/>
              <w:rPr>
                <w:rFonts w:cs="Arial"/>
                <w:b/>
                <w:sz w:val="20"/>
                <w:szCs w:val="20"/>
                <w:lang w:val="sr-Latn-CS"/>
              </w:rPr>
            </w:pPr>
            <w:r w:rsidRPr="00E10CB5">
              <w:rPr>
                <w:rFonts w:cs="Arial"/>
                <w:b/>
                <w:sz w:val="20"/>
                <w:szCs w:val="20"/>
                <w:lang w:val="sr-Latn-CS"/>
              </w:rPr>
              <w:t>(1</w:t>
            </w:r>
            <w:r>
              <w:rPr>
                <w:rFonts w:cs="Arial"/>
                <w:b/>
                <w:sz w:val="20"/>
                <w:szCs w:val="20"/>
                <w:lang w:val="sr-Cyrl-RS"/>
              </w:rPr>
              <w:t>0</w:t>
            </w:r>
            <w:r w:rsidR="00A62F58" w:rsidRPr="00E10CB5">
              <w:rPr>
                <w:rFonts w:cs="Arial"/>
                <w:b/>
                <w:sz w:val="20"/>
                <w:szCs w:val="20"/>
                <w:lang w:val="sr-Latn-CS"/>
              </w:rPr>
              <w:t>)</w:t>
            </w:r>
          </w:p>
        </w:tc>
      </w:tr>
      <w:tr w:rsidR="006A6ACA" w:rsidRPr="00EA5192" w14:paraId="53F8EEE7" w14:textId="77777777" w:rsidTr="00403974">
        <w:trPr>
          <w:cantSplit/>
          <w:trHeight w:val="1077"/>
          <w:jc w:val="center"/>
        </w:trPr>
        <w:tc>
          <w:tcPr>
            <w:tcW w:w="506" w:type="dxa"/>
            <w:vAlign w:val="center"/>
          </w:tcPr>
          <w:p w14:paraId="050CE268" w14:textId="77777777" w:rsidR="006A6ACA" w:rsidRPr="00E10CB5" w:rsidRDefault="006A6ACA" w:rsidP="00A424E6">
            <w:pPr>
              <w:spacing w:before="0"/>
              <w:ind w:firstLine="0"/>
              <w:jc w:val="center"/>
              <w:rPr>
                <w:rFonts w:cs="Arial"/>
                <w:color w:val="000000"/>
                <w:sz w:val="16"/>
                <w:szCs w:val="16"/>
                <w:lang w:val="sr-Latn-CS"/>
              </w:rPr>
            </w:pPr>
            <w:r w:rsidRPr="00E10CB5">
              <w:rPr>
                <w:rFonts w:cs="Arial"/>
                <w:color w:val="000000"/>
                <w:sz w:val="16"/>
                <w:szCs w:val="16"/>
                <w:lang w:val="sr-Latn-CS"/>
              </w:rPr>
              <w:t>1</w:t>
            </w:r>
          </w:p>
        </w:tc>
        <w:tc>
          <w:tcPr>
            <w:tcW w:w="3263" w:type="dxa"/>
            <w:vAlign w:val="center"/>
          </w:tcPr>
          <w:p w14:paraId="711A95C6" w14:textId="77777777" w:rsidR="000B26E4" w:rsidRPr="00CF02DA" w:rsidRDefault="000B26E4" w:rsidP="00A424E6">
            <w:pPr>
              <w:spacing w:before="60"/>
              <w:ind w:firstLine="0"/>
              <w:jc w:val="left"/>
              <w:rPr>
                <w:rFonts w:cs="Arial"/>
                <w:sz w:val="18"/>
                <w:szCs w:val="18"/>
                <w:lang w:val="sr-Cyrl-RS"/>
              </w:rPr>
            </w:pPr>
            <w:r w:rsidRPr="00CF02DA">
              <w:rPr>
                <w:rFonts w:cs="Arial"/>
                <w:sz w:val="18"/>
                <w:szCs w:val="18"/>
              </w:rPr>
              <w:t xml:space="preserve">Kočiona obloga ≠8  </w:t>
            </w:r>
          </w:p>
          <w:p w14:paraId="23F0B3E2" w14:textId="77777777" w:rsidR="000B26E4" w:rsidRDefault="000B26E4" w:rsidP="00A424E6">
            <w:pPr>
              <w:spacing w:before="0"/>
              <w:ind w:firstLine="0"/>
              <w:jc w:val="left"/>
              <w:rPr>
                <w:rFonts w:cs="Arial"/>
                <w:sz w:val="18"/>
                <w:szCs w:val="18"/>
                <w:lang w:val="sr-Cyrl-RS"/>
              </w:rPr>
            </w:pPr>
            <w:r w:rsidRPr="00CF02DA">
              <w:rPr>
                <w:rFonts w:cs="Arial"/>
                <w:sz w:val="18"/>
                <w:szCs w:val="18"/>
                <w:lang w:val="sr-Cyrl-RS"/>
              </w:rPr>
              <w:t xml:space="preserve">COH-122 ili  Фрикциона облога </w:t>
            </w:r>
          </w:p>
          <w:p w14:paraId="6431AEC1" w14:textId="77777777" w:rsidR="000B26E4" w:rsidRDefault="000B26E4" w:rsidP="00A424E6">
            <w:pPr>
              <w:spacing w:before="0"/>
              <w:ind w:firstLine="0"/>
              <w:jc w:val="left"/>
              <w:rPr>
                <w:rFonts w:cs="Arial"/>
                <w:sz w:val="18"/>
                <w:szCs w:val="18"/>
                <w:lang w:val="sr-Cyrl-RS"/>
              </w:rPr>
            </w:pPr>
            <w:r w:rsidRPr="00CF02DA">
              <w:rPr>
                <w:rFonts w:cs="Arial"/>
                <w:sz w:val="18"/>
                <w:szCs w:val="18"/>
                <w:lang w:val="sr-Cyrl-RS"/>
              </w:rPr>
              <w:t xml:space="preserve">8 x 70 x 5 000  ( Пресована облога,коеф.трења μ=0,4  при </w:t>
            </w:r>
          </w:p>
          <w:p w14:paraId="3E6CF52F" w14:textId="610A1128" w:rsidR="006A6ACA" w:rsidRPr="00CF02DA" w:rsidRDefault="000B26E4" w:rsidP="00A424E6">
            <w:pPr>
              <w:spacing w:before="0"/>
              <w:ind w:firstLine="0"/>
              <w:jc w:val="left"/>
              <w:rPr>
                <w:rFonts w:cs="Arial"/>
                <w:sz w:val="18"/>
                <w:szCs w:val="18"/>
                <w:lang w:val="sr-Cyrl-RS"/>
              </w:rPr>
            </w:pPr>
            <w:r>
              <w:rPr>
                <w:rFonts w:cs="Arial"/>
                <w:sz w:val="18"/>
                <w:szCs w:val="18"/>
                <w:lang w:val="sr-Cyrl-RS"/>
              </w:rPr>
              <w:t xml:space="preserve"> t( max)=180  ͦ C</w:t>
            </w:r>
            <w:r w:rsidRPr="00CF02DA">
              <w:rPr>
                <w:rFonts w:cs="Arial"/>
                <w:sz w:val="18"/>
                <w:szCs w:val="18"/>
                <w:lang w:val="sr-Cyrl-RS"/>
              </w:rPr>
              <w:t>.</w:t>
            </w:r>
            <w:r>
              <w:rPr>
                <w:rFonts w:cs="Arial"/>
                <w:sz w:val="18"/>
                <w:szCs w:val="18"/>
                <w:lang w:val="sr-Cyrl-RS"/>
              </w:rPr>
              <w:t xml:space="preserve"> </w:t>
            </w:r>
            <w:r w:rsidRPr="00CF02DA">
              <w:rPr>
                <w:rFonts w:cs="Arial"/>
                <w:sz w:val="18"/>
                <w:szCs w:val="18"/>
                <w:lang w:val="sr-Cyrl-RS"/>
              </w:rPr>
              <w:t>Max кочиони момент  Мmax= 1000 daNcm   (Napomena: isporučiti u rolni  dužine  5000 mm)</w:t>
            </w:r>
          </w:p>
        </w:tc>
        <w:tc>
          <w:tcPr>
            <w:tcW w:w="2977" w:type="dxa"/>
            <w:vAlign w:val="center"/>
          </w:tcPr>
          <w:p w14:paraId="7506E8E8" w14:textId="77777777" w:rsidR="006A6ACA" w:rsidRPr="00EA464E" w:rsidRDefault="006A6ACA" w:rsidP="00A424E6">
            <w:pPr>
              <w:spacing w:before="0"/>
              <w:ind w:firstLine="0"/>
              <w:jc w:val="left"/>
              <w:rPr>
                <w:rFonts w:cs="Arial"/>
                <w:color w:val="000000"/>
                <w:sz w:val="20"/>
                <w:szCs w:val="20"/>
              </w:rPr>
            </w:pPr>
          </w:p>
        </w:tc>
        <w:tc>
          <w:tcPr>
            <w:tcW w:w="708" w:type="dxa"/>
            <w:vAlign w:val="center"/>
          </w:tcPr>
          <w:p w14:paraId="25220E82" w14:textId="77777777" w:rsidR="006A6ACA" w:rsidRPr="00CF02DA" w:rsidRDefault="006A6ACA" w:rsidP="00A424E6">
            <w:pPr>
              <w:spacing w:before="0"/>
              <w:ind w:firstLine="0"/>
              <w:jc w:val="center"/>
              <w:rPr>
                <w:rFonts w:cs="Arial"/>
                <w:sz w:val="18"/>
                <w:szCs w:val="18"/>
              </w:rPr>
            </w:pPr>
            <w:r w:rsidRPr="00CF02DA">
              <w:rPr>
                <w:rFonts w:cs="Arial"/>
                <w:sz w:val="18"/>
                <w:szCs w:val="18"/>
              </w:rPr>
              <w:t>kom</w:t>
            </w:r>
          </w:p>
        </w:tc>
        <w:tc>
          <w:tcPr>
            <w:tcW w:w="567" w:type="dxa"/>
            <w:vAlign w:val="center"/>
          </w:tcPr>
          <w:p w14:paraId="26935F61" w14:textId="77777777" w:rsidR="006A6ACA" w:rsidRPr="00CF02DA" w:rsidRDefault="006A6ACA" w:rsidP="00A424E6">
            <w:pPr>
              <w:spacing w:before="0"/>
              <w:ind w:firstLine="0"/>
              <w:jc w:val="center"/>
              <w:rPr>
                <w:rFonts w:cs="Arial"/>
                <w:bCs/>
                <w:sz w:val="18"/>
                <w:szCs w:val="18"/>
                <w:lang w:val="sr-Cyrl-RS"/>
              </w:rPr>
            </w:pPr>
            <w:r w:rsidRPr="00CF02DA">
              <w:rPr>
                <w:rFonts w:cs="Arial"/>
                <w:bCs/>
                <w:sz w:val="18"/>
                <w:szCs w:val="18"/>
              </w:rPr>
              <w:t>1</w:t>
            </w:r>
          </w:p>
        </w:tc>
        <w:tc>
          <w:tcPr>
            <w:tcW w:w="709" w:type="dxa"/>
            <w:vAlign w:val="center"/>
          </w:tcPr>
          <w:p w14:paraId="7EBED105" w14:textId="77777777" w:rsidR="006A6ACA" w:rsidRPr="00E109DD" w:rsidRDefault="00607DB4" w:rsidP="00A424E6">
            <w:pPr>
              <w:spacing w:before="0"/>
              <w:ind w:firstLine="0"/>
              <w:jc w:val="center"/>
              <w:rPr>
                <w:rFonts w:cs="Arial"/>
                <w:color w:val="000000"/>
                <w:sz w:val="20"/>
                <w:szCs w:val="20"/>
                <w:lang w:val="sr-Cyrl-RS"/>
              </w:rPr>
            </w:pPr>
            <w:r>
              <w:rPr>
                <w:rFonts w:cs="Arial"/>
                <w:color w:val="000000"/>
                <w:sz w:val="20"/>
                <w:szCs w:val="20"/>
                <w:lang w:val="sr-Cyrl-RS"/>
              </w:rPr>
              <w:t>086</w:t>
            </w:r>
          </w:p>
        </w:tc>
        <w:tc>
          <w:tcPr>
            <w:tcW w:w="1478" w:type="dxa"/>
            <w:vAlign w:val="center"/>
          </w:tcPr>
          <w:p w14:paraId="7965A346" w14:textId="77777777" w:rsidR="006A6ACA" w:rsidRPr="00697C5C" w:rsidRDefault="006A6ACA" w:rsidP="00A424E6">
            <w:pPr>
              <w:spacing w:before="0"/>
              <w:ind w:firstLine="0"/>
              <w:jc w:val="center"/>
              <w:rPr>
                <w:rFonts w:cs="Arial"/>
                <w:color w:val="000000"/>
                <w:sz w:val="20"/>
                <w:szCs w:val="20"/>
                <w:lang w:val="sr-Cyrl-CS"/>
              </w:rPr>
            </w:pPr>
          </w:p>
        </w:tc>
        <w:tc>
          <w:tcPr>
            <w:tcW w:w="1559" w:type="dxa"/>
            <w:vAlign w:val="center"/>
          </w:tcPr>
          <w:p w14:paraId="4B35BB60" w14:textId="77777777" w:rsidR="006A6ACA" w:rsidRPr="00697C5C" w:rsidRDefault="006A6ACA" w:rsidP="00A424E6">
            <w:pPr>
              <w:spacing w:before="0"/>
              <w:ind w:firstLine="0"/>
              <w:jc w:val="right"/>
              <w:rPr>
                <w:rFonts w:cs="Arial"/>
                <w:color w:val="000000"/>
                <w:sz w:val="20"/>
                <w:szCs w:val="20"/>
                <w:lang w:val="sr-Cyrl-CS"/>
              </w:rPr>
            </w:pPr>
          </w:p>
        </w:tc>
        <w:tc>
          <w:tcPr>
            <w:tcW w:w="1843" w:type="dxa"/>
            <w:vAlign w:val="center"/>
          </w:tcPr>
          <w:p w14:paraId="676230F5" w14:textId="77777777" w:rsidR="006A6ACA" w:rsidRPr="00697C5C" w:rsidRDefault="006A6ACA" w:rsidP="00A424E6">
            <w:pPr>
              <w:spacing w:before="0"/>
              <w:ind w:firstLine="0"/>
              <w:jc w:val="right"/>
              <w:rPr>
                <w:rFonts w:cs="Arial"/>
                <w:color w:val="000000"/>
                <w:sz w:val="20"/>
                <w:szCs w:val="20"/>
                <w:lang w:val="sr-Cyrl-CS"/>
              </w:rPr>
            </w:pPr>
          </w:p>
        </w:tc>
        <w:tc>
          <w:tcPr>
            <w:tcW w:w="1810" w:type="dxa"/>
            <w:shd w:val="clear" w:color="auto" w:fill="auto"/>
            <w:vAlign w:val="center"/>
          </w:tcPr>
          <w:p w14:paraId="3CFD141A" w14:textId="77777777" w:rsidR="006A6ACA" w:rsidRPr="00697C5C" w:rsidRDefault="006A6ACA" w:rsidP="00A424E6">
            <w:pPr>
              <w:spacing w:before="0"/>
              <w:ind w:firstLine="0"/>
              <w:jc w:val="right"/>
              <w:rPr>
                <w:rFonts w:cs="Arial"/>
                <w:sz w:val="20"/>
                <w:szCs w:val="20"/>
                <w:lang w:val="sr-Cyrl-CS"/>
              </w:rPr>
            </w:pPr>
          </w:p>
        </w:tc>
      </w:tr>
      <w:tr w:rsidR="006A6ACA" w:rsidRPr="00EA5192" w14:paraId="355E46E2" w14:textId="77777777" w:rsidTr="00403974">
        <w:trPr>
          <w:cantSplit/>
          <w:trHeight w:val="1077"/>
          <w:jc w:val="center"/>
        </w:trPr>
        <w:tc>
          <w:tcPr>
            <w:tcW w:w="506" w:type="dxa"/>
            <w:vAlign w:val="center"/>
          </w:tcPr>
          <w:p w14:paraId="0FF1FC5F" w14:textId="77777777" w:rsidR="006A6ACA" w:rsidRDefault="006A6ACA" w:rsidP="00A424E6">
            <w:pPr>
              <w:spacing w:before="0"/>
              <w:ind w:firstLine="0"/>
              <w:jc w:val="center"/>
              <w:rPr>
                <w:rFonts w:cs="Arial"/>
                <w:color w:val="000000"/>
                <w:sz w:val="16"/>
                <w:szCs w:val="16"/>
              </w:rPr>
            </w:pPr>
            <w:r>
              <w:rPr>
                <w:rFonts w:cs="Arial"/>
                <w:color w:val="000000"/>
                <w:sz w:val="16"/>
                <w:szCs w:val="16"/>
              </w:rPr>
              <w:t>2</w:t>
            </w:r>
          </w:p>
        </w:tc>
        <w:tc>
          <w:tcPr>
            <w:tcW w:w="3263" w:type="dxa"/>
            <w:vAlign w:val="center"/>
          </w:tcPr>
          <w:p w14:paraId="51793200" w14:textId="77777777" w:rsidR="000B26E4" w:rsidRDefault="000B26E4" w:rsidP="00A424E6">
            <w:pPr>
              <w:spacing w:before="60"/>
              <w:ind w:firstLine="0"/>
              <w:jc w:val="left"/>
              <w:rPr>
                <w:rFonts w:cs="Arial"/>
                <w:sz w:val="18"/>
                <w:szCs w:val="18"/>
              </w:rPr>
            </w:pPr>
            <w:r w:rsidRPr="00CF02DA">
              <w:rPr>
                <w:rFonts w:cs="Arial"/>
                <w:sz w:val="18"/>
                <w:szCs w:val="18"/>
              </w:rPr>
              <w:t>Kočiona obloga ≠12</w:t>
            </w:r>
          </w:p>
          <w:p w14:paraId="317FFEE5" w14:textId="77777777" w:rsidR="000B26E4" w:rsidRPr="00CF02DA" w:rsidRDefault="000B26E4" w:rsidP="00A424E6">
            <w:pPr>
              <w:spacing w:before="0"/>
              <w:ind w:firstLine="0"/>
              <w:jc w:val="left"/>
              <w:rPr>
                <w:rFonts w:cs="Arial"/>
                <w:sz w:val="18"/>
                <w:szCs w:val="18"/>
                <w:lang w:val="sr-Cyrl-RS"/>
              </w:rPr>
            </w:pPr>
            <w:r w:rsidRPr="00CF02DA">
              <w:rPr>
                <w:rFonts w:cs="Arial"/>
                <w:sz w:val="18"/>
                <w:szCs w:val="18"/>
                <w:lang w:val="sr-Cyrl-RS"/>
              </w:rPr>
              <w:t>COH-122 Frikciona obloga – presovana    12x180x5000 mm      koeficient trenja µ=0,4 pri tmax=180°C</w:t>
            </w:r>
          </w:p>
          <w:p w14:paraId="61B88AA4" w14:textId="77777777" w:rsidR="000B26E4" w:rsidRDefault="000B26E4" w:rsidP="00A424E6">
            <w:pPr>
              <w:spacing w:before="0"/>
              <w:ind w:firstLine="0"/>
              <w:jc w:val="left"/>
              <w:rPr>
                <w:rFonts w:cs="Arial"/>
                <w:sz w:val="18"/>
                <w:szCs w:val="18"/>
                <w:lang w:val="sr-Cyrl-RS"/>
              </w:rPr>
            </w:pPr>
            <w:r w:rsidRPr="00CF02DA">
              <w:rPr>
                <w:rFonts w:cs="Arial"/>
                <w:sz w:val="18"/>
                <w:szCs w:val="18"/>
                <w:lang w:val="sr-Cyrl-RS"/>
              </w:rPr>
              <w:t xml:space="preserve">Mmax kočioni moment </w:t>
            </w:r>
          </w:p>
          <w:p w14:paraId="16626951" w14:textId="5660FC36" w:rsidR="000B26E4" w:rsidRPr="00CF02DA" w:rsidRDefault="000B26E4" w:rsidP="00A424E6">
            <w:pPr>
              <w:spacing w:before="0"/>
              <w:ind w:firstLine="0"/>
              <w:jc w:val="left"/>
              <w:rPr>
                <w:rFonts w:cs="Arial"/>
                <w:sz w:val="18"/>
                <w:szCs w:val="18"/>
                <w:lang w:val="sr-Cyrl-RS"/>
              </w:rPr>
            </w:pPr>
            <w:r w:rsidRPr="00CF02DA">
              <w:rPr>
                <w:rFonts w:cs="Arial"/>
                <w:sz w:val="18"/>
                <w:szCs w:val="18"/>
                <w:lang w:val="sr-Cyrl-RS"/>
              </w:rPr>
              <w:t>M=25 000 daNcm</w:t>
            </w:r>
          </w:p>
          <w:p w14:paraId="51448509" w14:textId="586EFEE6" w:rsidR="006A6ACA" w:rsidRPr="00CF02DA" w:rsidRDefault="000B26E4" w:rsidP="00A424E6">
            <w:pPr>
              <w:spacing w:before="0"/>
              <w:ind w:firstLine="0"/>
              <w:jc w:val="left"/>
              <w:rPr>
                <w:rFonts w:cs="Arial"/>
                <w:sz w:val="18"/>
                <w:szCs w:val="18"/>
                <w:lang w:val="sr-Cyrl-RS"/>
              </w:rPr>
            </w:pPr>
            <w:r w:rsidRPr="00CF02DA">
              <w:rPr>
                <w:rFonts w:cs="Arial"/>
                <w:sz w:val="18"/>
                <w:szCs w:val="18"/>
                <w:lang w:val="sr-Cyrl-RS"/>
              </w:rPr>
              <w:t>(Napomena: isporučiti u rolni  dužine  5000 mm)</w:t>
            </w:r>
          </w:p>
        </w:tc>
        <w:tc>
          <w:tcPr>
            <w:tcW w:w="2977" w:type="dxa"/>
            <w:vAlign w:val="center"/>
          </w:tcPr>
          <w:p w14:paraId="4CB0805D" w14:textId="77777777" w:rsidR="006A6ACA" w:rsidRPr="00EA464E" w:rsidRDefault="006A6ACA" w:rsidP="00A424E6">
            <w:pPr>
              <w:spacing w:before="0"/>
              <w:ind w:firstLine="0"/>
              <w:jc w:val="left"/>
              <w:rPr>
                <w:rFonts w:cs="Arial"/>
                <w:color w:val="000000"/>
                <w:sz w:val="20"/>
                <w:szCs w:val="20"/>
              </w:rPr>
            </w:pPr>
          </w:p>
        </w:tc>
        <w:tc>
          <w:tcPr>
            <w:tcW w:w="708" w:type="dxa"/>
            <w:vAlign w:val="center"/>
          </w:tcPr>
          <w:p w14:paraId="2A393E50" w14:textId="77777777" w:rsidR="006A6ACA" w:rsidRPr="00CF02DA" w:rsidRDefault="006A6ACA" w:rsidP="00A424E6">
            <w:pPr>
              <w:spacing w:before="0"/>
              <w:ind w:firstLine="0"/>
              <w:jc w:val="center"/>
              <w:rPr>
                <w:rFonts w:cs="Arial"/>
                <w:sz w:val="18"/>
                <w:szCs w:val="18"/>
              </w:rPr>
            </w:pPr>
            <w:r w:rsidRPr="00CF02DA">
              <w:rPr>
                <w:rFonts w:cs="Arial"/>
                <w:sz w:val="18"/>
                <w:szCs w:val="18"/>
              </w:rPr>
              <w:t>kom</w:t>
            </w:r>
          </w:p>
        </w:tc>
        <w:tc>
          <w:tcPr>
            <w:tcW w:w="567" w:type="dxa"/>
            <w:vAlign w:val="center"/>
          </w:tcPr>
          <w:p w14:paraId="71184453" w14:textId="77777777" w:rsidR="006A6ACA" w:rsidRPr="00CF02DA" w:rsidRDefault="006A6ACA" w:rsidP="00A424E6">
            <w:pPr>
              <w:spacing w:before="0"/>
              <w:ind w:firstLine="0"/>
              <w:jc w:val="center"/>
              <w:rPr>
                <w:rFonts w:cs="Arial"/>
                <w:bCs/>
                <w:sz w:val="18"/>
                <w:szCs w:val="18"/>
                <w:lang w:val="sr-Cyrl-RS"/>
              </w:rPr>
            </w:pPr>
            <w:r w:rsidRPr="00CF02DA">
              <w:rPr>
                <w:rFonts w:cs="Arial"/>
                <w:bCs/>
                <w:sz w:val="18"/>
                <w:szCs w:val="18"/>
              </w:rPr>
              <w:t>1</w:t>
            </w:r>
          </w:p>
        </w:tc>
        <w:tc>
          <w:tcPr>
            <w:tcW w:w="709" w:type="dxa"/>
            <w:vAlign w:val="center"/>
          </w:tcPr>
          <w:p w14:paraId="4B020602" w14:textId="77777777" w:rsidR="006A6ACA" w:rsidRPr="00E109DD" w:rsidRDefault="00607DB4" w:rsidP="00A424E6">
            <w:pPr>
              <w:spacing w:before="0"/>
              <w:ind w:firstLine="0"/>
              <w:jc w:val="center"/>
              <w:rPr>
                <w:rFonts w:cs="Arial"/>
                <w:color w:val="000000"/>
                <w:sz w:val="20"/>
                <w:szCs w:val="20"/>
                <w:lang w:val="sr-Cyrl-RS"/>
              </w:rPr>
            </w:pPr>
            <w:r>
              <w:rPr>
                <w:rFonts w:cs="Arial"/>
                <w:color w:val="000000"/>
                <w:sz w:val="20"/>
                <w:szCs w:val="20"/>
                <w:lang w:val="sr-Cyrl-RS"/>
              </w:rPr>
              <w:t>086</w:t>
            </w:r>
          </w:p>
        </w:tc>
        <w:tc>
          <w:tcPr>
            <w:tcW w:w="1478" w:type="dxa"/>
            <w:vAlign w:val="center"/>
          </w:tcPr>
          <w:p w14:paraId="27AD5D42" w14:textId="77777777" w:rsidR="006A6ACA" w:rsidRPr="00697C5C" w:rsidRDefault="006A6ACA" w:rsidP="00A424E6">
            <w:pPr>
              <w:spacing w:before="0"/>
              <w:ind w:firstLine="0"/>
              <w:jc w:val="center"/>
              <w:rPr>
                <w:rFonts w:cs="Arial"/>
                <w:color w:val="000000"/>
                <w:sz w:val="20"/>
                <w:szCs w:val="20"/>
                <w:lang w:val="sr-Cyrl-CS"/>
              </w:rPr>
            </w:pPr>
          </w:p>
        </w:tc>
        <w:tc>
          <w:tcPr>
            <w:tcW w:w="1559" w:type="dxa"/>
            <w:vAlign w:val="center"/>
          </w:tcPr>
          <w:p w14:paraId="40DF8159" w14:textId="77777777" w:rsidR="006A6ACA" w:rsidRPr="00697C5C" w:rsidRDefault="006A6ACA" w:rsidP="00A424E6">
            <w:pPr>
              <w:spacing w:before="0"/>
              <w:ind w:firstLine="0"/>
              <w:jc w:val="right"/>
              <w:rPr>
                <w:rFonts w:cs="Arial"/>
                <w:color w:val="000000"/>
                <w:sz w:val="20"/>
                <w:szCs w:val="20"/>
                <w:lang w:val="sr-Cyrl-CS"/>
              </w:rPr>
            </w:pPr>
          </w:p>
        </w:tc>
        <w:tc>
          <w:tcPr>
            <w:tcW w:w="1843" w:type="dxa"/>
            <w:vAlign w:val="center"/>
          </w:tcPr>
          <w:p w14:paraId="5971FB0A" w14:textId="77777777" w:rsidR="006A6ACA" w:rsidRPr="00697C5C" w:rsidRDefault="006A6ACA" w:rsidP="00A424E6">
            <w:pPr>
              <w:spacing w:before="0"/>
              <w:ind w:firstLine="0"/>
              <w:jc w:val="right"/>
              <w:rPr>
                <w:rFonts w:cs="Arial"/>
                <w:color w:val="000000"/>
                <w:sz w:val="20"/>
                <w:szCs w:val="20"/>
                <w:lang w:val="sr-Cyrl-CS"/>
              </w:rPr>
            </w:pPr>
          </w:p>
        </w:tc>
        <w:tc>
          <w:tcPr>
            <w:tcW w:w="1810" w:type="dxa"/>
            <w:shd w:val="clear" w:color="auto" w:fill="auto"/>
            <w:vAlign w:val="center"/>
          </w:tcPr>
          <w:p w14:paraId="04B881F5" w14:textId="77777777" w:rsidR="006A6ACA" w:rsidRPr="00697C5C" w:rsidRDefault="006A6ACA" w:rsidP="00A424E6">
            <w:pPr>
              <w:spacing w:before="0"/>
              <w:ind w:firstLine="0"/>
              <w:jc w:val="right"/>
              <w:rPr>
                <w:rFonts w:cs="Arial"/>
                <w:sz w:val="20"/>
                <w:szCs w:val="20"/>
                <w:lang w:val="sr-Cyrl-CS"/>
              </w:rPr>
            </w:pPr>
          </w:p>
        </w:tc>
      </w:tr>
      <w:tr w:rsidR="006A6ACA" w:rsidRPr="00EA5192" w14:paraId="210EA7C2" w14:textId="77777777" w:rsidTr="00403974">
        <w:trPr>
          <w:cantSplit/>
          <w:trHeight w:val="1077"/>
          <w:jc w:val="center"/>
        </w:trPr>
        <w:tc>
          <w:tcPr>
            <w:tcW w:w="506" w:type="dxa"/>
            <w:vAlign w:val="center"/>
          </w:tcPr>
          <w:p w14:paraId="7CD20C63" w14:textId="77777777" w:rsidR="006A6ACA" w:rsidRDefault="006A6ACA" w:rsidP="00A424E6">
            <w:pPr>
              <w:spacing w:before="0"/>
              <w:ind w:firstLine="0"/>
              <w:jc w:val="center"/>
              <w:rPr>
                <w:rFonts w:cs="Arial"/>
                <w:color w:val="000000"/>
                <w:sz w:val="16"/>
                <w:szCs w:val="16"/>
              </w:rPr>
            </w:pPr>
            <w:r>
              <w:rPr>
                <w:rFonts w:cs="Arial"/>
                <w:color w:val="000000"/>
                <w:sz w:val="16"/>
                <w:szCs w:val="16"/>
              </w:rPr>
              <w:t>3</w:t>
            </w:r>
          </w:p>
        </w:tc>
        <w:tc>
          <w:tcPr>
            <w:tcW w:w="3263" w:type="dxa"/>
            <w:vAlign w:val="center"/>
          </w:tcPr>
          <w:p w14:paraId="1E480DF1" w14:textId="77777777" w:rsidR="000B26E4" w:rsidRPr="00CF02DA" w:rsidRDefault="000B26E4" w:rsidP="00A424E6">
            <w:pPr>
              <w:spacing w:before="60"/>
              <w:ind w:firstLine="0"/>
              <w:jc w:val="left"/>
              <w:rPr>
                <w:rFonts w:cs="Arial"/>
                <w:sz w:val="18"/>
                <w:szCs w:val="18"/>
                <w:lang w:val="sr-Cyrl-RS"/>
              </w:rPr>
            </w:pPr>
            <w:r w:rsidRPr="00CF02DA">
              <w:rPr>
                <w:rFonts w:cs="Arial"/>
                <w:sz w:val="18"/>
                <w:szCs w:val="18"/>
              </w:rPr>
              <w:t xml:space="preserve">Kočiona obloga ≠14  </w:t>
            </w:r>
          </w:p>
          <w:p w14:paraId="4D4BA034" w14:textId="77777777" w:rsidR="000B26E4" w:rsidRPr="00CF02DA" w:rsidRDefault="000B26E4" w:rsidP="00A424E6">
            <w:pPr>
              <w:spacing w:before="0"/>
              <w:ind w:firstLine="0"/>
              <w:jc w:val="left"/>
              <w:rPr>
                <w:rFonts w:cs="Arial"/>
                <w:sz w:val="18"/>
                <w:szCs w:val="18"/>
                <w:lang w:val="sr-Cyrl-RS"/>
              </w:rPr>
            </w:pPr>
            <w:r w:rsidRPr="00CF02DA">
              <w:rPr>
                <w:rFonts w:cs="Arial"/>
                <w:sz w:val="18"/>
                <w:szCs w:val="18"/>
                <w:lang w:val="sr-Cyrl-RS"/>
              </w:rPr>
              <w:t>COH-122 Frikciona obloga – presovana    14x255x5000 mm   koeficient trenja µ=0,4 pri tmax=180°C</w:t>
            </w:r>
          </w:p>
          <w:p w14:paraId="694DD9EF" w14:textId="77777777" w:rsidR="000B26E4" w:rsidRPr="00CF02DA" w:rsidRDefault="000B26E4" w:rsidP="00A424E6">
            <w:pPr>
              <w:spacing w:before="0"/>
              <w:ind w:firstLine="0"/>
              <w:jc w:val="left"/>
              <w:rPr>
                <w:rFonts w:cs="Arial"/>
                <w:sz w:val="18"/>
                <w:szCs w:val="18"/>
                <w:lang w:val="sr-Cyrl-RS"/>
              </w:rPr>
            </w:pPr>
            <w:r w:rsidRPr="00CF02DA">
              <w:rPr>
                <w:rFonts w:cs="Arial"/>
                <w:sz w:val="18"/>
                <w:szCs w:val="18"/>
                <w:lang w:val="sr-Cyrl-RS"/>
              </w:rPr>
              <w:t>Mmax kočioni moment M=100 000 daNcm</w:t>
            </w:r>
          </w:p>
          <w:p w14:paraId="7DD0C883" w14:textId="6AAE8701" w:rsidR="006A6ACA" w:rsidRPr="00CF02DA" w:rsidRDefault="000B26E4" w:rsidP="00A424E6">
            <w:pPr>
              <w:spacing w:before="0"/>
              <w:ind w:firstLine="0"/>
              <w:jc w:val="left"/>
              <w:rPr>
                <w:rFonts w:cs="Arial"/>
                <w:sz w:val="18"/>
                <w:szCs w:val="18"/>
                <w:lang w:val="sr-Cyrl-RS"/>
              </w:rPr>
            </w:pPr>
            <w:r w:rsidRPr="00CF02DA">
              <w:rPr>
                <w:rFonts w:cs="Arial"/>
                <w:sz w:val="18"/>
                <w:szCs w:val="18"/>
                <w:lang w:val="sr-Cyrl-RS"/>
              </w:rPr>
              <w:t>(Napomena: isporučiti u rolni  dužine  5000 mm)</w:t>
            </w:r>
          </w:p>
        </w:tc>
        <w:tc>
          <w:tcPr>
            <w:tcW w:w="2977" w:type="dxa"/>
            <w:vAlign w:val="center"/>
          </w:tcPr>
          <w:p w14:paraId="4DA94239" w14:textId="77777777" w:rsidR="006A6ACA" w:rsidRPr="00EA464E" w:rsidRDefault="006A6ACA" w:rsidP="00A424E6">
            <w:pPr>
              <w:spacing w:before="0"/>
              <w:ind w:firstLine="0"/>
              <w:jc w:val="left"/>
              <w:rPr>
                <w:rFonts w:cs="Arial"/>
                <w:color w:val="000000"/>
                <w:sz w:val="20"/>
                <w:szCs w:val="20"/>
              </w:rPr>
            </w:pPr>
          </w:p>
        </w:tc>
        <w:tc>
          <w:tcPr>
            <w:tcW w:w="708" w:type="dxa"/>
            <w:vAlign w:val="center"/>
          </w:tcPr>
          <w:p w14:paraId="715E6FA1" w14:textId="77777777" w:rsidR="006A6ACA" w:rsidRPr="00CF02DA" w:rsidRDefault="006A6ACA" w:rsidP="00A424E6">
            <w:pPr>
              <w:spacing w:before="0"/>
              <w:ind w:firstLine="0"/>
              <w:jc w:val="center"/>
              <w:rPr>
                <w:rFonts w:cs="Arial"/>
                <w:sz w:val="18"/>
                <w:szCs w:val="18"/>
              </w:rPr>
            </w:pPr>
            <w:r w:rsidRPr="00CF02DA">
              <w:rPr>
                <w:rFonts w:cs="Arial"/>
                <w:sz w:val="18"/>
                <w:szCs w:val="18"/>
              </w:rPr>
              <w:t>kom</w:t>
            </w:r>
          </w:p>
        </w:tc>
        <w:tc>
          <w:tcPr>
            <w:tcW w:w="567" w:type="dxa"/>
            <w:vAlign w:val="center"/>
          </w:tcPr>
          <w:p w14:paraId="4EED550B" w14:textId="77777777" w:rsidR="006A6ACA" w:rsidRPr="00CF02DA" w:rsidRDefault="006A6ACA" w:rsidP="00A424E6">
            <w:pPr>
              <w:spacing w:before="0"/>
              <w:ind w:firstLine="0"/>
              <w:jc w:val="center"/>
              <w:rPr>
                <w:rFonts w:cs="Arial"/>
                <w:bCs/>
                <w:sz w:val="18"/>
                <w:szCs w:val="18"/>
                <w:lang w:val="sr-Cyrl-RS"/>
              </w:rPr>
            </w:pPr>
            <w:r w:rsidRPr="00CF02DA">
              <w:rPr>
                <w:rFonts w:cs="Arial"/>
                <w:bCs/>
                <w:sz w:val="18"/>
                <w:szCs w:val="18"/>
                <w:lang w:val="sr-Cyrl-RS"/>
              </w:rPr>
              <w:t>1</w:t>
            </w:r>
          </w:p>
        </w:tc>
        <w:tc>
          <w:tcPr>
            <w:tcW w:w="709" w:type="dxa"/>
            <w:vAlign w:val="center"/>
          </w:tcPr>
          <w:p w14:paraId="01E47405" w14:textId="77777777" w:rsidR="006A6ACA" w:rsidRPr="00E109DD" w:rsidRDefault="00607DB4" w:rsidP="00A424E6">
            <w:pPr>
              <w:spacing w:before="0"/>
              <w:ind w:firstLine="0"/>
              <w:jc w:val="center"/>
              <w:rPr>
                <w:rFonts w:cs="Arial"/>
                <w:color w:val="000000"/>
                <w:sz w:val="20"/>
                <w:szCs w:val="20"/>
                <w:lang w:val="sr-Cyrl-RS"/>
              </w:rPr>
            </w:pPr>
            <w:r>
              <w:rPr>
                <w:rFonts w:cs="Arial"/>
                <w:color w:val="000000"/>
                <w:sz w:val="20"/>
                <w:szCs w:val="20"/>
                <w:lang w:val="sr-Cyrl-RS"/>
              </w:rPr>
              <w:t>086</w:t>
            </w:r>
          </w:p>
        </w:tc>
        <w:tc>
          <w:tcPr>
            <w:tcW w:w="1478" w:type="dxa"/>
            <w:vAlign w:val="center"/>
          </w:tcPr>
          <w:p w14:paraId="3443A24F" w14:textId="77777777" w:rsidR="006A6ACA" w:rsidRPr="00697C5C" w:rsidRDefault="006A6ACA" w:rsidP="00A424E6">
            <w:pPr>
              <w:spacing w:before="0"/>
              <w:ind w:firstLine="0"/>
              <w:jc w:val="center"/>
              <w:rPr>
                <w:rFonts w:cs="Arial"/>
                <w:color w:val="000000"/>
                <w:sz w:val="20"/>
                <w:szCs w:val="20"/>
                <w:lang w:val="sr-Cyrl-CS"/>
              </w:rPr>
            </w:pPr>
          </w:p>
        </w:tc>
        <w:tc>
          <w:tcPr>
            <w:tcW w:w="1559" w:type="dxa"/>
            <w:vAlign w:val="center"/>
          </w:tcPr>
          <w:p w14:paraId="21B676E9" w14:textId="77777777" w:rsidR="006A6ACA" w:rsidRPr="00697C5C" w:rsidRDefault="006A6ACA" w:rsidP="00A424E6">
            <w:pPr>
              <w:spacing w:before="0"/>
              <w:ind w:firstLine="0"/>
              <w:jc w:val="right"/>
              <w:rPr>
                <w:rFonts w:cs="Arial"/>
                <w:color w:val="000000"/>
                <w:sz w:val="20"/>
                <w:szCs w:val="20"/>
                <w:lang w:val="sr-Cyrl-CS"/>
              </w:rPr>
            </w:pPr>
          </w:p>
        </w:tc>
        <w:tc>
          <w:tcPr>
            <w:tcW w:w="1843" w:type="dxa"/>
            <w:vAlign w:val="center"/>
          </w:tcPr>
          <w:p w14:paraId="6FFC9AB0" w14:textId="77777777" w:rsidR="006A6ACA" w:rsidRPr="00697C5C" w:rsidRDefault="006A6ACA" w:rsidP="00A424E6">
            <w:pPr>
              <w:spacing w:before="0"/>
              <w:ind w:firstLine="0"/>
              <w:jc w:val="right"/>
              <w:rPr>
                <w:rFonts w:cs="Arial"/>
                <w:color w:val="000000"/>
                <w:sz w:val="20"/>
                <w:szCs w:val="20"/>
                <w:lang w:val="sr-Cyrl-CS"/>
              </w:rPr>
            </w:pPr>
          </w:p>
        </w:tc>
        <w:tc>
          <w:tcPr>
            <w:tcW w:w="1810" w:type="dxa"/>
            <w:shd w:val="clear" w:color="auto" w:fill="auto"/>
            <w:vAlign w:val="center"/>
          </w:tcPr>
          <w:p w14:paraId="48C74E2B" w14:textId="77777777" w:rsidR="006A6ACA" w:rsidRPr="00697C5C" w:rsidRDefault="006A6ACA" w:rsidP="00A424E6">
            <w:pPr>
              <w:spacing w:before="0"/>
              <w:ind w:firstLine="0"/>
              <w:jc w:val="right"/>
              <w:rPr>
                <w:rFonts w:cs="Arial"/>
                <w:sz w:val="20"/>
                <w:szCs w:val="20"/>
                <w:lang w:val="sr-Cyrl-CS"/>
              </w:rPr>
            </w:pPr>
          </w:p>
        </w:tc>
      </w:tr>
      <w:tr w:rsidR="006A6ACA" w:rsidRPr="00EA5192" w14:paraId="527E4133" w14:textId="77777777" w:rsidTr="00403974">
        <w:trPr>
          <w:cantSplit/>
          <w:trHeight w:val="1077"/>
          <w:jc w:val="center"/>
        </w:trPr>
        <w:tc>
          <w:tcPr>
            <w:tcW w:w="506" w:type="dxa"/>
            <w:vAlign w:val="center"/>
          </w:tcPr>
          <w:p w14:paraId="4A4672AD" w14:textId="77777777" w:rsidR="006A6ACA" w:rsidRDefault="006A6ACA" w:rsidP="00A424E6">
            <w:pPr>
              <w:spacing w:before="0"/>
              <w:ind w:firstLine="0"/>
              <w:jc w:val="center"/>
              <w:rPr>
                <w:rFonts w:cs="Arial"/>
                <w:color w:val="000000"/>
                <w:sz w:val="16"/>
                <w:szCs w:val="16"/>
              </w:rPr>
            </w:pPr>
            <w:r>
              <w:rPr>
                <w:rFonts w:cs="Arial"/>
                <w:color w:val="000000"/>
                <w:sz w:val="16"/>
                <w:szCs w:val="16"/>
              </w:rPr>
              <w:lastRenderedPageBreak/>
              <w:t>4</w:t>
            </w:r>
          </w:p>
        </w:tc>
        <w:tc>
          <w:tcPr>
            <w:tcW w:w="3263" w:type="dxa"/>
            <w:vAlign w:val="center"/>
          </w:tcPr>
          <w:p w14:paraId="77E4D9A8" w14:textId="77777777" w:rsidR="000B26E4" w:rsidRPr="00CF02DA" w:rsidRDefault="000B26E4" w:rsidP="00A424E6">
            <w:pPr>
              <w:spacing w:before="60"/>
              <w:ind w:firstLine="0"/>
              <w:jc w:val="left"/>
              <w:rPr>
                <w:rFonts w:cs="Arial"/>
                <w:sz w:val="18"/>
                <w:szCs w:val="18"/>
                <w:lang w:val="sr-Cyrl-RS"/>
              </w:rPr>
            </w:pPr>
            <w:r w:rsidRPr="00CF02DA">
              <w:rPr>
                <w:rFonts w:cs="Arial"/>
                <w:sz w:val="18"/>
                <w:szCs w:val="18"/>
              </w:rPr>
              <w:t xml:space="preserve">Kočiona obloga ≠10  </w:t>
            </w:r>
          </w:p>
          <w:p w14:paraId="217EE9E2" w14:textId="77777777" w:rsidR="000B26E4" w:rsidRPr="00CF02DA" w:rsidRDefault="000B26E4" w:rsidP="00A424E6">
            <w:pPr>
              <w:spacing w:before="0"/>
              <w:ind w:firstLine="0"/>
              <w:jc w:val="left"/>
              <w:rPr>
                <w:rFonts w:cs="Arial"/>
                <w:sz w:val="18"/>
                <w:szCs w:val="18"/>
                <w:lang w:val="sr-Cyrl-RS"/>
              </w:rPr>
            </w:pPr>
            <w:r w:rsidRPr="00CF02DA">
              <w:rPr>
                <w:rFonts w:cs="Arial"/>
                <w:sz w:val="18"/>
                <w:szCs w:val="18"/>
                <w:lang w:val="sr-Cyrl-RS"/>
              </w:rPr>
              <w:t>COH-122 Frikciona obloga – presovana    10x110x5000 mm   koeficient trenja µ=0,4 pri tmax=180°C</w:t>
            </w:r>
          </w:p>
          <w:p w14:paraId="1CDF53A7" w14:textId="77777777" w:rsidR="000B26E4" w:rsidRPr="00CF02DA" w:rsidRDefault="000B26E4" w:rsidP="00A424E6">
            <w:pPr>
              <w:spacing w:before="0"/>
              <w:ind w:firstLine="0"/>
              <w:jc w:val="left"/>
              <w:rPr>
                <w:rFonts w:cs="Arial"/>
                <w:sz w:val="18"/>
                <w:szCs w:val="18"/>
                <w:lang w:val="sr-Cyrl-RS"/>
              </w:rPr>
            </w:pPr>
            <w:r w:rsidRPr="00CF02DA">
              <w:rPr>
                <w:rFonts w:cs="Arial"/>
                <w:sz w:val="18"/>
                <w:szCs w:val="18"/>
                <w:lang w:val="sr-Cyrl-RS"/>
              </w:rPr>
              <w:t>Mmax kočioni moment M=5 000 daNcm</w:t>
            </w:r>
          </w:p>
          <w:p w14:paraId="2C3C0B64" w14:textId="3E98EB42" w:rsidR="006A6ACA" w:rsidRPr="00CF02DA" w:rsidRDefault="000B26E4" w:rsidP="00A424E6">
            <w:pPr>
              <w:spacing w:before="0"/>
              <w:ind w:firstLine="0"/>
              <w:jc w:val="left"/>
              <w:rPr>
                <w:rFonts w:cs="Arial"/>
                <w:sz w:val="18"/>
                <w:szCs w:val="18"/>
                <w:lang w:val="sr-Cyrl-RS"/>
              </w:rPr>
            </w:pPr>
            <w:r w:rsidRPr="00CF02DA">
              <w:rPr>
                <w:rFonts w:cs="Arial"/>
                <w:sz w:val="18"/>
                <w:szCs w:val="18"/>
                <w:lang w:val="sr-Cyrl-RS"/>
              </w:rPr>
              <w:t>(Napomena: isporučiti u rolni  dužine  5000 mm)</w:t>
            </w:r>
          </w:p>
        </w:tc>
        <w:tc>
          <w:tcPr>
            <w:tcW w:w="2977" w:type="dxa"/>
            <w:vAlign w:val="center"/>
          </w:tcPr>
          <w:p w14:paraId="168DB9BF" w14:textId="77777777" w:rsidR="006A6ACA" w:rsidRPr="00EA464E" w:rsidRDefault="006A6ACA" w:rsidP="00A424E6">
            <w:pPr>
              <w:spacing w:before="0"/>
              <w:ind w:firstLine="0"/>
              <w:jc w:val="left"/>
              <w:rPr>
                <w:rFonts w:cs="Arial"/>
                <w:color w:val="000000"/>
                <w:sz w:val="20"/>
                <w:szCs w:val="20"/>
              </w:rPr>
            </w:pPr>
          </w:p>
        </w:tc>
        <w:tc>
          <w:tcPr>
            <w:tcW w:w="708" w:type="dxa"/>
            <w:vAlign w:val="center"/>
          </w:tcPr>
          <w:p w14:paraId="561B93A0" w14:textId="77777777" w:rsidR="006A6ACA" w:rsidRPr="00CF02DA" w:rsidRDefault="006A6ACA" w:rsidP="00A424E6">
            <w:pPr>
              <w:spacing w:before="0"/>
              <w:ind w:firstLine="0"/>
              <w:jc w:val="center"/>
              <w:rPr>
                <w:rFonts w:cs="Arial"/>
                <w:sz w:val="18"/>
                <w:szCs w:val="18"/>
              </w:rPr>
            </w:pPr>
            <w:r w:rsidRPr="00CF02DA">
              <w:rPr>
                <w:rFonts w:cs="Arial"/>
                <w:sz w:val="18"/>
                <w:szCs w:val="18"/>
              </w:rPr>
              <w:t>kom</w:t>
            </w:r>
          </w:p>
        </w:tc>
        <w:tc>
          <w:tcPr>
            <w:tcW w:w="567" w:type="dxa"/>
            <w:vAlign w:val="center"/>
          </w:tcPr>
          <w:p w14:paraId="7AFB46A6" w14:textId="77777777" w:rsidR="006A6ACA" w:rsidRPr="00CF02DA" w:rsidRDefault="006A6ACA" w:rsidP="00A424E6">
            <w:pPr>
              <w:spacing w:before="0"/>
              <w:ind w:firstLine="0"/>
              <w:jc w:val="center"/>
              <w:rPr>
                <w:rFonts w:cs="Arial"/>
                <w:bCs/>
                <w:sz w:val="18"/>
                <w:szCs w:val="18"/>
                <w:lang w:val="sr-Cyrl-RS"/>
              </w:rPr>
            </w:pPr>
            <w:r w:rsidRPr="00CF02DA">
              <w:rPr>
                <w:rFonts w:cs="Arial"/>
                <w:bCs/>
                <w:sz w:val="18"/>
                <w:szCs w:val="18"/>
              </w:rPr>
              <w:t>1</w:t>
            </w:r>
          </w:p>
        </w:tc>
        <w:tc>
          <w:tcPr>
            <w:tcW w:w="709" w:type="dxa"/>
            <w:vAlign w:val="center"/>
          </w:tcPr>
          <w:p w14:paraId="14D2533B" w14:textId="77777777" w:rsidR="006A6ACA" w:rsidRPr="00E109DD" w:rsidRDefault="00607DB4" w:rsidP="00A424E6">
            <w:pPr>
              <w:spacing w:before="0"/>
              <w:ind w:firstLine="0"/>
              <w:jc w:val="center"/>
              <w:rPr>
                <w:rFonts w:cs="Arial"/>
                <w:color w:val="000000"/>
                <w:sz w:val="20"/>
                <w:szCs w:val="20"/>
                <w:lang w:val="sr-Cyrl-RS"/>
              </w:rPr>
            </w:pPr>
            <w:r>
              <w:rPr>
                <w:rFonts w:cs="Arial"/>
                <w:color w:val="000000"/>
                <w:sz w:val="20"/>
                <w:szCs w:val="20"/>
                <w:lang w:val="sr-Cyrl-RS"/>
              </w:rPr>
              <w:t>086</w:t>
            </w:r>
          </w:p>
        </w:tc>
        <w:tc>
          <w:tcPr>
            <w:tcW w:w="1478" w:type="dxa"/>
            <w:vAlign w:val="center"/>
          </w:tcPr>
          <w:p w14:paraId="63CFBAE6" w14:textId="77777777" w:rsidR="006A6ACA" w:rsidRPr="00697C5C" w:rsidRDefault="006A6ACA" w:rsidP="00A424E6">
            <w:pPr>
              <w:spacing w:before="0"/>
              <w:ind w:firstLine="0"/>
              <w:jc w:val="center"/>
              <w:rPr>
                <w:rFonts w:cs="Arial"/>
                <w:color w:val="000000"/>
                <w:sz w:val="20"/>
                <w:szCs w:val="20"/>
                <w:lang w:val="sr-Cyrl-CS"/>
              </w:rPr>
            </w:pPr>
          </w:p>
        </w:tc>
        <w:tc>
          <w:tcPr>
            <w:tcW w:w="1559" w:type="dxa"/>
            <w:vAlign w:val="center"/>
          </w:tcPr>
          <w:p w14:paraId="3341F9CC" w14:textId="77777777" w:rsidR="006A6ACA" w:rsidRPr="00697C5C" w:rsidRDefault="006A6ACA" w:rsidP="00A424E6">
            <w:pPr>
              <w:spacing w:before="0"/>
              <w:ind w:firstLine="0"/>
              <w:jc w:val="right"/>
              <w:rPr>
                <w:rFonts w:cs="Arial"/>
                <w:color w:val="000000"/>
                <w:sz w:val="20"/>
                <w:szCs w:val="20"/>
                <w:lang w:val="sr-Cyrl-CS"/>
              </w:rPr>
            </w:pPr>
          </w:p>
        </w:tc>
        <w:tc>
          <w:tcPr>
            <w:tcW w:w="1843" w:type="dxa"/>
            <w:vAlign w:val="center"/>
          </w:tcPr>
          <w:p w14:paraId="0518E4B3" w14:textId="77777777" w:rsidR="006A6ACA" w:rsidRPr="00697C5C" w:rsidRDefault="006A6ACA" w:rsidP="00A424E6">
            <w:pPr>
              <w:spacing w:before="0"/>
              <w:ind w:firstLine="0"/>
              <w:jc w:val="right"/>
              <w:rPr>
                <w:rFonts w:cs="Arial"/>
                <w:color w:val="000000"/>
                <w:sz w:val="20"/>
                <w:szCs w:val="20"/>
                <w:lang w:val="sr-Cyrl-CS"/>
              </w:rPr>
            </w:pPr>
          </w:p>
        </w:tc>
        <w:tc>
          <w:tcPr>
            <w:tcW w:w="1810" w:type="dxa"/>
            <w:shd w:val="clear" w:color="auto" w:fill="auto"/>
            <w:vAlign w:val="center"/>
          </w:tcPr>
          <w:p w14:paraId="270A557C" w14:textId="77777777" w:rsidR="006A6ACA" w:rsidRPr="00697C5C" w:rsidRDefault="006A6ACA" w:rsidP="00A424E6">
            <w:pPr>
              <w:spacing w:before="0"/>
              <w:ind w:firstLine="0"/>
              <w:jc w:val="right"/>
              <w:rPr>
                <w:rFonts w:cs="Arial"/>
                <w:sz w:val="20"/>
                <w:szCs w:val="20"/>
                <w:lang w:val="sr-Cyrl-CS"/>
              </w:rPr>
            </w:pPr>
          </w:p>
        </w:tc>
      </w:tr>
      <w:tr w:rsidR="006A6ACA" w:rsidRPr="00EA5192" w14:paraId="248632B3" w14:textId="77777777" w:rsidTr="00403974">
        <w:trPr>
          <w:cantSplit/>
          <w:trHeight w:val="510"/>
          <w:jc w:val="center"/>
        </w:trPr>
        <w:tc>
          <w:tcPr>
            <w:tcW w:w="506" w:type="dxa"/>
            <w:vAlign w:val="center"/>
          </w:tcPr>
          <w:p w14:paraId="5098227C" w14:textId="77777777" w:rsidR="006A6ACA" w:rsidRDefault="006A6ACA" w:rsidP="00A424E6">
            <w:pPr>
              <w:spacing w:before="0"/>
              <w:ind w:firstLine="0"/>
              <w:jc w:val="center"/>
              <w:rPr>
                <w:rFonts w:cs="Arial"/>
                <w:color w:val="000000"/>
                <w:sz w:val="16"/>
                <w:szCs w:val="16"/>
              </w:rPr>
            </w:pPr>
            <w:r>
              <w:rPr>
                <w:rFonts w:cs="Arial"/>
                <w:color w:val="000000"/>
                <w:sz w:val="16"/>
                <w:szCs w:val="16"/>
              </w:rPr>
              <w:t>5</w:t>
            </w:r>
          </w:p>
        </w:tc>
        <w:tc>
          <w:tcPr>
            <w:tcW w:w="3263" w:type="dxa"/>
            <w:vAlign w:val="center"/>
          </w:tcPr>
          <w:p w14:paraId="776FCA88" w14:textId="77777777" w:rsidR="006A6ACA" w:rsidRPr="00CF02DA" w:rsidRDefault="006A6ACA" w:rsidP="00A424E6">
            <w:pPr>
              <w:spacing w:before="0"/>
              <w:ind w:firstLine="0"/>
              <w:jc w:val="left"/>
              <w:rPr>
                <w:rFonts w:cs="Arial"/>
                <w:sz w:val="18"/>
                <w:szCs w:val="18"/>
              </w:rPr>
            </w:pPr>
            <w:r w:rsidRPr="00CF02DA">
              <w:rPr>
                <w:rFonts w:cs="Arial"/>
                <w:sz w:val="18"/>
                <w:szCs w:val="18"/>
              </w:rPr>
              <w:t>Zakovice</w:t>
            </w:r>
          </w:p>
          <w:p w14:paraId="16B9BB4B" w14:textId="77777777" w:rsidR="006A6ACA" w:rsidRPr="00CF02DA" w:rsidRDefault="006A6ACA" w:rsidP="00A424E6">
            <w:pPr>
              <w:spacing w:before="0"/>
              <w:ind w:firstLine="0"/>
              <w:jc w:val="left"/>
              <w:rPr>
                <w:rFonts w:cs="Arial"/>
                <w:sz w:val="18"/>
                <w:szCs w:val="18"/>
              </w:rPr>
            </w:pPr>
            <w:r w:rsidRPr="00CF02DA">
              <w:rPr>
                <w:rFonts w:cs="Arial"/>
                <w:sz w:val="18"/>
                <w:szCs w:val="18"/>
              </w:rPr>
              <w:t>Zakovice Al dimenzije Ø8 x 38A  standard DIN 661 ( SRPS M.B3.012)</w:t>
            </w:r>
          </w:p>
        </w:tc>
        <w:tc>
          <w:tcPr>
            <w:tcW w:w="2977" w:type="dxa"/>
            <w:vAlign w:val="center"/>
          </w:tcPr>
          <w:p w14:paraId="6E52F7B2" w14:textId="77777777" w:rsidR="006A6ACA" w:rsidRPr="00EA464E" w:rsidRDefault="006A6ACA" w:rsidP="00A424E6">
            <w:pPr>
              <w:spacing w:before="0"/>
              <w:ind w:firstLine="0"/>
              <w:jc w:val="left"/>
              <w:rPr>
                <w:rFonts w:cs="Arial"/>
                <w:color w:val="000000"/>
                <w:sz w:val="20"/>
                <w:szCs w:val="20"/>
              </w:rPr>
            </w:pPr>
          </w:p>
        </w:tc>
        <w:tc>
          <w:tcPr>
            <w:tcW w:w="708" w:type="dxa"/>
            <w:vAlign w:val="center"/>
          </w:tcPr>
          <w:p w14:paraId="7FF5647E" w14:textId="77777777" w:rsidR="006A6ACA" w:rsidRPr="00CF02DA" w:rsidRDefault="006A6ACA" w:rsidP="00A424E6">
            <w:pPr>
              <w:spacing w:before="0"/>
              <w:ind w:firstLine="0"/>
              <w:jc w:val="center"/>
              <w:rPr>
                <w:rFonts w:cs="Arial"/>
                <w:sz w:val="18"/>
                <w:szCs w:val="18"/>
                <w:lang w:val="sr-Latn-RS"/>
              </w:rPr>
            </w:pPr>
            <w:r w:rsidRPr="00CF02DA">
              <w:rPr>
                <w:rFonts w:cs="Arial"/>
                <w:sz w:val="18"/>
                <w:szCs w:val="18"/>
                <w:lang w:val="sr-Latn-RS"/>
              </w:rPr>
              <w:t>kom</w:t>
            </w:r>
          </w:p>
        </w:tc>
        <w:tc>
          <w:tcPr>
            <w:tcW w:w="567" w:type="dxa"/>
            <w:vAlign w:val="center"/>
          </w:tcPr>
          <w:p w14:paraId="041D274B" w14:textId="77777777" w:rsidR="006A6ACA" w:rsidRPr="00CF02DA" w:rsidRDefault="006A6ACA" w:rsidP="00A424E6">
            <w:pPr>
              <w:spacing w:before="0"/>
              <w:ind w:firstLine="0"/>
              <w:jc w:val="center"/>
              <w:rPr>
                <w:rFonts w:cs="Arial"/>
                <w:bCs/>
                <w:sz w:val="18"/>
                <w:szCs w:val="18"/>
              </w:rPr>
            </w:pPr>
            <w:r w:rsidRPr="00CF02DA">
              <w:rPr>
                <w:rFonts w:cs="Arial"/>
                <w:bCs/>
                <w:sz w:val="18"/>
                <w:szCs w:val="18"/>
              </w:rPr>
              <w:t>300</w:t>
            </w:r>
          </w:p>
        </w:tc>
        <w:tc>
          <w:tcPr>
            <w:tcW w:w="709" w:type="dxa"/>
            <w:vAlign w:val="center"/>
          </w:tcPr>
          <w:p w14:paraId="6D7922EA" w14:textId="77777777" w:rsidR="006A6ACA" w:rsidRPr="00E109DD" w:rsidRDefault="00607DB4" w:rsidP="00A424E6">
            <w:pPr>
              <w:spacing w:before="0"/>
              <w:ind w:firstLine="0"/>
              <w:jc w:val="center"/>
              <w:rPr>
                <w:rFonts w:cs="Arial"/>
                <w:color w:val="000000"/>
                <w:sz w:val="20"/>
                <w:szCs w:val="20"/>
                <w:lang w:val="sr-Cyrl-RS"/>
              </w:rPr>
            </w:pPr>
            <w:r>
              <w:rPr>
                <w:rFonts w:cs="Arial"/>
                <w:color w:val="000000"/>
                <w:sz w:val="20"/>
                <w:szCs w:val="20"/>
                <w:lang w:val="sr-Cyrl-RS"/>
              </w:rPr>
              <w:t>086</w:t>
            </w:r>
          </w:p>
        </w:tc>
        <w:tc>
          <w:tcPr>
            <w:tcW w:w="1478" w:type="dxa"/>
            <w:vAlign w:val="center"/>
          </w:tcPr>
          <w:p w14:paraId="5B3D4D76" w14:textId="77777777" w:rsidR="006A6ACA" w:rsidRPr="00697C5C" w:rsidRDefault="006A6ACA" w:rsidP="00A424E6">
            <w:pPr>
              <w:spacing w:before="0"/>
              <w:ind w:firstLine="0"/>
              <w:jc w:val="center"/>
              <w:rPr>
                <w:rFonts w:cs="Arial"/>
                <w:color w:val="000000"/>
                <w:sz w:val="20"/>
                <w:szCs w:val="20"/>
                <w:lang w:val="sr-Cyrl-CS"/>
              </w:rPr>
            </w:pPr>
          </w:p>
        </w:tc>
        <w:tc>
          <w:tcPr>
            <w:tcW w:w="1559" w:type="dxa"/>
            <w:vAlign w:val="center"/>
          </w:tcPr>
          <w:p w14:paraId="59D19BC8" w14:textId="77777777" w:rsidR="006A6ACA" w:rsidRPr="00697C5C" w:rsidRDefault="006A6ACA" w:rsidP="00A424E6">
            <w:pPr>
              <w:spacing w:before="0"/>
              <w:ind w:firstLine="0"/>
              <w:jc w:val="right"/>
              <w:rPr>
                <w:rFonts w:cs="Arial"/>
                <w:color w:val="000000"/>
                <w:sz w:val="20"/>
                <w:szCs w:val="20"/>
                <w:lang w:val="sr-Cyrl-CS"/>
              </w:rPr>
            </w:pPr>
          </w:p>
        </w:tc>
        <w:tc>
          <w:tcPr>
            <w:tcW w:w="1843" w:type="dxa"/>
            <w:vAlign w:val="center"/>
          </w:tcPr>
          <w:p w14:paraId="5952216B" w14:textId="77777777" w:rsidR="006A6ACA" w:rsidRPr="00697C5C" w:rsidRDefault="006A6ACA" w:rsidP="00A424E6">
            <w:pPr>
              <w:spacing w:before="0"/>
              <w:ind w:firstLine="0"/>
              <w:jc w:val="right"/>
              <w:rPr>
                <w:rFonts w:cs="Arial"/>
                <w:color w:val="000000"/>
                <w:sz w:val="20"/>
                <w:szCs w:val="20"/>
                <w:lang w:val="sr-Cyrl-CS"/>
              </w:rPr>
            </w:pPr>
          </w:p>
        </w:tc>
        <w:tc>
          <w:tcPr>
            <w:tcW w:w="1810" w:type="dxa"/>
            <w:shd w:val="clear" w:color="auto" w:fill="auto"/>
            <w:vAlign w:val="center"/>
          </w:tcPr>
          <w:p w14:paraId="3ED8F6F0" w14:textId="77777777" w:rsidR="006A6ACA" w:rsidRPr="00697C5C" w:rsidRDefault="006A6ACA" w:rsidP="00A424E6">
            <w:pPr>
              <w:spacing w:before="0"/>
              <w:ind w:firstLine="0"/>
              <w:jc w:val="right"/>
              <w:rPr>
                <w:rFonts w:cs="Arial"/>
                <w:sz w:val="20"/>
                <w:szCs w:val="20"/>
                <w:lang w:val="sr-Cyrl-CS"/>
              </w:rPr>
            </w:pPr>
          </w:p>
        </w:tc>
      </w:tr>
      <w:tr w:rsidR="006A6ACA" w:rsidRPr="00EA5192" w14:paraId="1C451291" w14:textId="77777777" w:rsidTr="00403974">
        <w:trPr>
          <w:cantSplit/>
          <w:trHeight w:val="510"/>
          <w:jc w:val="center"/>
        </w:trPr>
        <w:tc>
          <w:tcPr>
            <w:tcW w:w="506" w:type="dxa"/>
            <w:vAlign w:val="center"/>
          </w:tcPr>
          <w:p w14:paraId="4B53CAE1" w14:textId="77777777" w:rsidR="006A6ACA" w:rsidRPr="00622F53" w:rsidRDefault="006A6ACA" w:rsidP="00A424E6">
            <w:pPr>
              <w:spacing w:before="0"/>
              <w:ind w:firstLine="0"/>
              <w:jc w:val="center"/>
              <w:rPr>
                <w:rFonts w:cs="Arial"/>
                <w:color w:val="000000"/>
                <w:sz w:val="16"/>
                <w:szCs w:val="16"/>
                <w:lang w:val="sr-Cyrl-RS"/>
              </w:rPr>
            </w:pPr>
            <w:r>
              <w:rPr>
                <w:rFonts w:cs="Arial"/>
                <w:color w:val="000000"/>
                <w:sz w:val="16"/>
                <w:szCs w:val="16"/>
                <w:lang w:val="sr-Cyrl-RS"/>
              </w:rPr>
              <w:t>6</w:t>
            </w:r>
          </w:p>
        </w:tc>
        <w:tc>
          <w:tcPr>
            <w:tcW w:w="3263" w:type="dxa"/>
            <w:vAlign w:val="center"/>
          </w:tcPr>
          <w:p w14:paraId="689AE903" w14:textId="77777777" w:rsidR="006A6ACA" w:rsidRPr="00CF02DA" w:rsidRDefault="006A6ACA" w:rsidP="00A424E6">
            <w:pPr>
              <w:spacing w:before="0"/>
              <w:ind w:firstLine="0"/>
              <w:jc w:val="left"/>
              <w:rPr>
                <w:rFonts w:cs="Arial"/>
                <w:sz w:val="18"/>
                <w:szCs w:val="18"/>
              </w:rPr>
            </w:pPr>
            <w:r w:rsidRPr="00CF02DA">
              <w:rPr>
                <w:rFonts w:cs="Arial"/>
                <w:sz w:val="18"/>
                <w:szCs w:val="18"/>
              </w:rPr>
              <w:t>Zakovice</w:t>
            </w:r>
          </w:p>
          <w:p w14:paraId="19E9F8AD" w14:textId="77777777" w:rsidR="006A6ACA" w:rsidRPr="00CF02DA" w:rsidRDefault="006A6ACA" w:rsidP="00A424E6">
            <w:pPr>
              <w:spacing w:before="0"/>
              <w:ind w:firstLine="0"/>
              <w:jc w:val="left"/>
              <w:rPr>
                <w:rFonts w:cs="Arial"/>
                <w:sz w:val="18"/>
                <w:szCs w:val="18"/>
              </w:rPr>
            </w:pPr>
            <w:r w:rsidRPr="00CF02DA">
              <w:rPr>
                <w:rFonts w:cs="Arial"/>
                <w:sz w:val="18"/>
                <w:szCs w:val="18"/>
              </w:rPr>
              <w:t>Zakovice Al dimenzije Ø10 x 42A  standard DIN 661 ( SRPS M.B3.012)</w:t>
            </w:r>
          </w:p>
        </w:tc>
        <w:tc>
          <w:tcPr>
            <w:tcW w:w="2977" w:type="dxa"/>
            <w:vAlign w:val="center"/>
          </w:tcPr>
          <w:p w14:paraId="3FF5BD7E" w14:textId="77777777" w:rsidR="006A6ACA" w:rsidRPr="00EA464E" w:rsidRDefault="006A6ACA" w:rsidP="00A424E6">
            <w:pPr>
              <w:spacing w:before="0"/>
              <w:ind w:firstLine="0"/>
              <w:jc w:val="left"/>
              <w:rPr>
                <w:rFonts w:cs="Arial"/>
                <w:color w:val="000000"/>
                <w:sz w:val="20"/>
                <w:szCs w:val="20"/>
              </w:rPr>
            </w:pPr>
          </w:p>
        </w:tc>
        <w:tc>
          <w:tcPr>
            <w:tcW w:w="708" w:type="dxa"/>
            <w:vAlign w:val="center"/>
          </w:tcPr>
          <w:p w14:paraId="517370E6" w14:textId="77777777" w:rsidR="006A6ACA" w:rsidRPr="00CF02DA" w:rsidRDefault="006A6ACA" w:rsidP="00A424E6">
            <w:pPr>
              <w:spacing w:before="0"/>
              <w:ind w:firstLine="0"/>
              <w:jc w:val="center"/>
              <w:rPr>
                <w:rFonts w:cs="Arial"/>
                <w:sz w:val="18"/>
                <w:szCs w:val="18"/>
                <w:lang w:val="sr-Latn-RS"/>
              </w:rPr>
            </w:pPr>
            <w:r w:rsidRPr="00CF02DA">
              <w:rPr>
                <w:rFonts w:cs="Arial"/>
                <w:sz w:val="18"/>
                <w:szCs w:val="18"/>
                <w:lang w:val="sr-Latn-RS"/>
              </w:rPr>
              <w:t>kom</w:t>
            </w:r>
          </w:p>
        </w:tc>
        <w:tc>
          <w:tcPr>
            <w:tcW w:w="567" w:type="dxa"/>
            <w:vAlign w:val="center"/>
          </w:tcPr>
          <w:p w14:paraId="54BF177F" w14:textId="77777777" w:rsidR="006A6ACA" w:rsidRPr="00CF02DA" w:rsidRDefault="006A6ACA" w:rsidP="00A424E6">
            <w:pPr>
              <w:spacing w:before="0"/>
              <w:ind w:firstLine="0"/>
              <w:jc w:val="center"/>
              <w:rPr>
                <w:rFonts w:cs="Arial"/>
                <w:bCs/>
                <w:sz w:val="18"/>
                <w:szCs w:val="18"/>
              </w:rPr>
            </w:pPr>
            <w:r w:rsidRPr="00CF02DA">
              <w:rPr>
                <w:rFonts w:cs="Arial"/>
                <w:bCs/>
                <w:sz w:val="18"/>
                <w:szCs w:val="18"/>
              </w:rPr>
              <w:t>300</w:t>
            </w:r>
          </w:p>
        </w:tc>
        <w:tc>
          <w:tcPr>
            <w:tcW w:w="709" w:type="dxa"/>
            <w:vAlign w:val="center"/>
          </w:tcPr>
          <w:p w14:paraId="41F54B36" w14:textId="77777777" w:rsidR="006A6ACA" w:rsidRDefault="00607DB4" w:rsidP="00A424E6">
            <w:pPr>
              <w:spacing w:before="0"/>
              <w:ind w:firstLine="0"/>
              <w:jc w:val="center"/>
              <w:rPr>
                <w:rFonts w:cs="Arial"/>
                <w:color w:val="000000"/>
                <w:sz w:val="20"/>
                <w:szCs w:val="20"/>
                <w:lang w:val="sr-Cyrl-RS"/>
              </w:rPr>
            </w:pPr>
            <w:r>
              <w:rPr>
                <w:rFonts w:cs="Arial"/>
                <w:color w:val="000000"/>
                <w:sz w:val="20"/>
                <w:szCs w:val="20"/>
                <w:lang w:val="sr-Cyrl-RS"/>
              </w:rPr>
              <w:t>086</w:t>
            </w:r>
          </w:p>
        </w:tc>
        <w:tc>
          <w:tcPr>
            <w:tcW w:w="1478" w:type="dxa"/>
            <w:vAlign w:val="center"/>
          </w:tcPr>
          <w:p w14:paraId="7A533BEB" w14:textId="77777777" w:rsidR="006A6ACA" w:rsidRPr="00697C5C" w:rsidRDefault="006A6ACA" w:rsidP="00A424E6">
            <w:pPr>
              <w:spacing w:before="0"/>
              <w:ind w:firstLine="0"/>
              <w:jc w:val="center"/>
              <w:rPr>
                <w:rFonts w:cs="Arial"/>
                <w:color w:val="000000"/>
                <w:sz w:val="20"/>
                <w:szCs w:val="20"/>
                <w:lang w:val="sr-Cyrl-CS"/>
              </w:rPr>
            </w:pPr>
          </w:p>
        </w:tc>
        <w:tc>
          <w:tcPr>
            <w:tcW w:w="1559" w:type="dxa"/>
            <w:vAlign w:val="center"/>
          </w:tcPr>
          <w:p w14:paraId="662E9663" w14:textId="77777777" w:rsidR="006A6ACA" w:rsidRPr="00697C5C" w:rsidRDefault="006A6ACA" w:rsidP="00A424E6">
            <w:pPr>
              <w:spacing w:before="0"/>
              <w:ind w:firstLine="0"/>
              <w:jc w:val="right"/>
              <w:rPr>
                <w:rFonts w:cs="Arial"/>
                <w:color w:val="000000"/>
                <w:sz w:val="20"/>
                <w:szCs w:val="20"/>
                <w:lang w:val="sr-Cyrl-CS"/>
              </w:rPr>
            </w:pPr>
          </w:p>
        </w:tc>
        <w:tc>
          <w:tcPr>
            <w:tcW w:w="1843" w:type="dxa"/>
            <w:vAlign w:val="center"/>
          </w:tcPr>
          <w:p w14:paraId="244C4316" w14:textId="77777777" w:rsidR="006A6ACA" w:rsidRPr="00697C5C" w:rsidRDefault="006A6ACA" w:rsidP="00A424E6">
            <w:pPr>
              <w:spacing w:before="0"/>
              <w:ind w:firstLine="0"/>
              <w:jc w:val="right"/>
              <w:rPr>
                <w:rFonts w:cs="Arial"/>
                <w:color w:val="000000"/>
                <w:sz w:val="20"/>
                <w:szCs w:val="20"/>
                <w:lang w:val="sr-Cyrl-CS"/>
              </w:rPr>
            </w:pPr>
          </w:p>
        </w:tc>
        <w:tc>
          <w:tcPr>
            <w:tcW w:w="1810" w:type="dxa"/>
            <w:shd w:val="clear" w:color="auto" w:fill="auto"/>
            <w:vAlign w:val="center"/>
          </w:tcPr>
          <w:p w14:paraId="1CB664C8" w14:textId="77777777" w:rsidR="006A6ACA" w:rsidRPr="00697C5C" w:rsidRDefault="006A6ACA" w:rsidP="00A424E6">
            <w:pPr>
              <w:spacing w:before="0"/>
              <w:ind w:firstLine="0"/>
              <w:jc w:val="right"/>
              <w:rPr>
                <w:rFonts w:cs="Arial"/>
                <w:sz w:val="20"/>
                <w:szCs w:val="20"/>
                <w:lang w:val="sr-Cyrl-CS"/>
              </w:rPr>
            </w:pPr>
          </w:p>
        </w:tc>
      </w:tr>
    </w:tbl>
    <w:p w14:paraId="20E60A36" w14:textId="77777777" w:rsidR="000E1CB9" w:rsidRPr="00403974" w:rsidRDefault="000E1CB9" w:rsidP="00A424E6">
      <w:pPr>
        <w:spacing w:before="0"/>
        <w:ind w:firstLine="0"/>
        <w:rPr>
          <w:rFonts w:cs="Arial"/>
          <w:noProof/>
          <w:sz w:val="24"/>
          <w:szCs w:val="24"/>
          <w:lang w:val="sr-Latn-RS"/>
        </w:rPr>
      </w:pPr>
    </w:p>
    <w:p w14:paraId="342282AC" w14:textId="77777777" w:rsidR="00272E61" w:rsidRPr="00272E61" w:rsidRDefault="00272E61" w:rsidP="00A424E6">
      <w:pPr>
        <w:spacing w:before="0" w:after="120"/>
        <w:ind w:left="1843" w:firstLine="0"/>
        <w:rPr>
          <w:rFonts w:cs="Arial"/>
          <w:noProof/>
          <w:lang w:val="sr-Cyrl-CS"/>
        </w:rPr>
      </w:pPr>
      <w:r w:rsidRPr="006722CF">
        <w:rPr>
          <w:rFonts w:cs="Arial"/>
          <w:noProof/>
          <w:lang w:val="sr-Cyrl-CS"/>
        </w:rPr>
        <w:t>Табела 1.</w:t>
      </w:r>
    </w:p>
    <w:tbl>
      <w:tblPr>
        <w:tblStyle w:val="TableGrid"/>
        <w:tblW w:w="11888" w:type="dxa"/>
        <w:jc w:val="center"/>
        <w:tblLook w:val="04A0" w:firstRow="1" w:lastRow="0" w:firstColumn="1" w:lastColumn="0" w:noHBand="0" w:noVBand="1"/>
      </w:tblPr>
      <w:tblGrid>
        <w:gridCol w:w="567"/>
        <w:gridCol w:w="6927"/>
        <w:gridCol w:w="4394"/>
      </w:tblGrid>
      <w:tr w:rsidR="00272E61" w:rsidRPr="00F10788" w14:paraId="6E46518F" w14:textId="77777777" w:rsidTr="007B6555">
        <w:trPr>
          <w:trHeight w:val="397"/>
          <w:jc w:val="center"/>
        </w:trPr>
        <w:tc>
          <w:tcPr>
            <w:tcW w:w="567" w:type="dxa"/>
            <w:vAlign w:val="center"/>
          </w:tcPr>
          <w:p w14:paraId="2AFBDE25" w14:textId="77777777" w:rsidR="00272E61" w:rsidRPr="006722CF" w:rsidRDefault="00272E61" w:rsidP="00A424E6">
            <w:pPr>
              <w:spacing w:before="0"/>
              <w:ind w:firstLine="0"/>
              <w:jc w:val="center"/>
              <w:rPr>
                <w:rFonts w:cs="Arial"/>
                <w:b/>
                <w:noProof/>
                <w:sz w:val="20"/>
                <w:szCs w:val="20"/>
                <w:lang w:val="sr-Latn-CS"/>
              </w:rPr>
            </w:pPr>
            <w:r w:rsidRPr="006722CF">
              <w:rPr>
                <w:rFonts w:cs="Arial"/>
                <w:b/>
                <w:noProof/>
                <w:sz w:val="20"/>
                <w:szCs w:val="20"/>
                <w:lang w:val="sr-Latn-CS"/>
              </w:rPr>
              <w:t>I</w:t>
            </w:r>
          </w:p>
        </w:tc>
        <w:tc>
          <w:tcPr>
            <w:tcW w:w="6927" w:type="dxa"/>
            <w:vAlign w:val="center"/>
          </w:tcPr>
          <w:p w14:paraId="1B860D3B" w14:textId="77777777" w:rsidR="00272E61" w:rsidRPr="00F10788" w:rsidRDefault="00E6714B"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bez</w:t>
            </w:r>
            <w:r>
              <w:rPr>
                <w:rFonts w:cs="Arial"/>
                <w:b/>
                <w:noProof/>
                <w:sz w:val="20"/>
                <w:szCs w:val="20"/>
                <w:lang w:val="sr-Cyrl-RS"/>
              </w:rPr>
              <w:t xml:space="preserve"> </w:t>
            </w:r>
            <w:r>
              <w:rPr>
                <w:rFonts w:cs="Arial"/>
                <w:b/>
                <w:noProof/>
                <w:sz w:val="20"/>
                <w:szCs w:val="20"/>
                <w:lang w:val="sr-Latn-CS"/>
              </w:rPr>
              <w:t>PDV</w:t>
            </w:r>
            <w:r w:rsidRPr="00F10788">
              <w:rPr>
                <w:rFonts w:cs="Arial"/>
                <w:b/>
                <w:noProof/>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zbirkolone</w:t>
            </w:r>
            <w:r w:rsidRPr="00F10788">
              <w:rPr>
                <w:rFonts w:cs="Arial"/>
                <w:b/>
                <w:noProof/>
                <w:color w:val="000000"/>
                <w:sz w:val="20"/>
                <w:szCs w:val="20"/>
                <w:lang w:val="sr-Latn-CS"/>
              </w:rPr>
              <w:t xml:space="preserve"> </w:t>
            </w:r>
            <w:r>
              <w:rPr>
                <w:rFonts w:cs="Arial"/>
                <w:b/>
                <w:noProof/>
                <w:color w:val="000000"/>
                <w:sz w:val="20"/>
                <w:szCs w:val="20"/>
                <w:lang w:val="sr-Latn-CS"/>
              </w:rPr>
              <w:t>br</w:t>
            </w:r>
            <w:r w:rsidRPr="00F10788">
              <w:rPr>
                <w:rFonts w:cs="Arial"/>
                <w:b/>
                <w:noProof/>
                <w:color w:val="000000"/>
                <w:sz w:val="20"/>
                <w:szCs w:val="20"/>
                <w:lang w:val="sr-Latn-CS"/>
              </w:rPr>
              <w:t xml:space="preserve">. </w:t>
            </w:r>
            <w:r>
              <w:rPr>
                <w:rFonts w:cs="Arial"/>
                <w:b/>
                <w:noProof/>
                <w:color w:val="000000"/>
                <w:sz w:val="20"/>
                <w:szCs w:val="20"/>
                <w:lang w:val="sr-Cyrl-RS"/>
              </w:rPr>
              <w:t>9</w:t>
            </w:r>
            <w:r w:rsidRPr="00F10788">
              <w:rPr>
                <w:rFonts w:cs="Arial"/>
                <w:b/>
                <w:noProof/>
                <w:color w:val="000000"/>
                <w:sz w:val="20"/>
                <w:szCs w:val="20"/>
                <w:lang w:val="sr-Latn-CS"/>
              </w:rPr>
              <w:t>)</w:t>
            </w:r>
          </w:p>
        </w:tc>
        <w:tc>
          <w:tcPr>
            <w:tcW w:w="4394" w:type="dxa"/>
            <w:vAlign w:val="center"/>
          </w:tcPr>
          <w:p w14:paraId="00B65778" w14:textId="77777777" w:rsidR="00272E61" w:rsidRPr="00F10788" w:rsidRDefault="00272E61" w:rsidP="00A424E6">
            <w:pPr>
              <w:spacing w:before="0"/>
              <w:ind w:firstLine="0"/>
              <w:jc w:val="center"/>
              <w:rPr>
                <w:rFonts w:cs="Arial"/>
                <w:noProof/>
                <w:color w:val="00B0F0"/>
                <w:lang w:val="sr-Latn-CS"/>
              </w:rPr>
            </w:pPr>
          </w:p>
        </w:tc>
      </w:tr>
      <w:tr w:rsidR="00272E61" w:rsidRPr="00F10788" w14:paraId="57F3D974" w14:textId="77777777" w:rsidTr="007B6555">
        <w:trPr>
          <w:trHeight w:val="397"/>
          <w:jc w:val="center"/>
        </w:trPr>
        <w:tc>
          <w:tcPr>
            <w:tcW w:w="567" w:type="dxa"/>
            <w:vAlign w:val="center"/>
          </w:tcPr>
          <w:p w14:paraId="1AB3D948" w14:textId="77777777" w:rsidR="00272E61" w:rsidRPr="00F10788" w:rsidRDefault="00272E61" w:rsidP="00A424E6">
            <w:pPr>
              <w:spacing w:before="0"/>
              <w:ind w:firstLine="0"/>
              <w:jc w:val="center"/>
              <w:rPr>
                <w:rFonts w:cs="Arial"/>
                <w:b/>
                <w:noProof/>
                <w:sz w:val="20"/>
                <w:szCs w:val="20"/>
                <w:lang w:val="sr-Latn-CS"/>
              </w:rPr>
            </w:pPr>
            <w:r w:rsidRPr="00F10788">
              <w:rPr>
                <w:rFonts w:cs="Arial"/>
                <w:b/>
                <w:noProof/>
                <w:sz w:val="20"/>
                <w:szCs w:val="20"/>
                <w:lang w:val="sr-Latn-CS"/>
              </w:rPr>
              <w:t>II</w:t>
            </w:r>
          </w:p>
        </w:tc>
        <w:tc>
          <w:tcPr>
            <w:tcW w:w="6927" w:type="dxa"/>
            <w:vAlign w:val="center"/>
          </w:tcPr>
          <w:p w14:paraId="00A3679E" w14:textId="77777777" w:rsidR="00272E61" w:rsidRPr="00F10788" w:rsidRDefault="00F10788" w:rsidP="00A424E6">
            <w:pPr>
              <w:spacing w:before="0"/>
              <w:ind w:firstLine="0"/>
              <w:jc w:val="center"/>
              <w:rPr>
                <w:rFonts w:cs="Arial"/>
                <w:b/>
                <w:noProof/>
                <w:color w:val="00B050"/>
                <w:sz w:val="20"/>
                <w:szCs w:val="20"/>
                <w:lang w:val="sr-Latn-CS"/>
              </w:rPr>
            </w:pPr>
            <w:r>
              <w:rPr>
                <w:rFonts w:cs="Arial"/>
                <w:b/>
                <w:noProof/>
                <w:sz w:val="20"/>
                <w:szCs w:val="20"/>
                <w:lang w:val="sr-Latn-CS"/>
              </w:rPr>
              <w:t>UKUPAN</w:t>
            </w:r>
            <w:r w:rsidR="00272E61" w:rsidRPr="00F10788">
              <w:rPr>
                <w:rFonts w:cs="Arial"/>
                <w:b/>
                <w:noProof/>
                <w:sz w:val="20"/>
                <w:szCs w:val="20"/>
                <w:lang w:val="sr-Latn-CS"/>
              </w:rPr>
              <w:t xml:space="preserve"> </w:t>
            </w:r>
            <w:r>
              <w:rPr>
                <w:rFonts w:cs="Arial"/>
                <w:b/>
                <w:noProof/>
                <w:sz w:val="20"/>
                <w:szCs w:val="20"/>
                <w:lang w:val="sr-Latn-CS"/>
              </w:rPr>
              <w:t>IZNOS</w:t>
            </w:r>
            <w:r w:rsidR="00272E61" w:rsidRPr="00F10788">
              <w:rPr>
                <w:rFonts w:cs="Arial"/>
                <w:b/>
                <w:noProof/>
                <w:sz w:val="20"/>
                <w:szCs w:val="20"/>
                <w:lang w:val="sr-Latn-CS"/>
              </w:rPr>
              <w:t xml:space="preserve"> </w:t>
            </w:r>
            <w:r>
              <w:rPr>
                <w:rFonts w:cs="Arial"/>
                <w:b/>
                <w:noProof/>
                <w:sz w:val="20"/>
                <w:szCs w:val="20"/>
                <w:lang w:val="sr-Latn-CS"/>
              </w:rPr>
              <w:t>PDV</w:t>
            </w:r>
          </w:p>
        </w:tc>
        <w:tc>
          <w:tcPr>
            <w:tcW w:w="4394" w:type="dxa"/>
            <w:vAlign w:val="center"/>
          </w:tcPr>
          <w:p w14:paraId="17CABE51" w14:textId="77777777" w:rsidR="00272E61" w:rsidRPr="00F10788" w:rsidRDefault="00272E61" w:rsidP="00A424E6">
            <w:pPr>
              <w:spacing w:before="0"/>
              <w:ind w:firstLine="0"/>
              <w:jc w:val="center"/>
              <w:rPr>
                <w:rFonts w:cs="Arial"/>
                <w:noProof/>
                <w:color w:val="00B0F0"/>
                <w:lang w:val="sr-Latn-CS"/>
              </w:rPr>
            </w:pPr>
          </w:p>
        </w:tc>
      </w:tr>
      <w:tr w:rsidR="00272E61" w:rsidRPr="00F10788" w14:paraId="16E4C792" w14:textId="77777777" w:rsidTr="007B6555">
        <w:trPr>
          <w:trHeight w:val="397"/>
          <w:jc w:val="center"/>
        </w:trPr>
        <w:tc>
          <w:tcPr>
            <w:tcW w:w="567" w:type="dxa"/>
            <w:vAlign w:val="center"/>
          </w:tcPr>
          <w:p w14:paraId="40EA2D0A" w14:textId="77777777" w:rsidR="00272E61" w:rsidRPr="00F10788" w:rsidRDefault="00272E61" w:rsidP="00A424E6">
            <w:pPr>
              <w:spacing w:before="0"/>
              <w:ind w:firstLine="0"/>
              <w:jc w:val="center"/>
              <w:rPr>
                <w:rFonts w:cs="Arial"/>
                <w:b/>
                <w:noProof/>
                <w:sz w:val="20"/>
                <w:szCs w:val="20"/>
                <w:lang w:val="sr-Latn-CS"/>
              </w:rPr>
            </w:pPr>
            <w:r w:rsidRPr="00F10788">
              <w:rPr>
                <w:rFonts w:cs="Arial"/>
                <w:b/>
                <w:noProof/>
                <w:sz w:val="20"/>
                <w:szCs w:val="20"/>
                <w:lang w:val="sr-Latn-CS"/>
              </w:rPr>
              <w:t>III</w:t>
            </w:r>
          </w:p>
        </w:tc>
        <w:tc>
          <w:tcPr>
            <w:tcW w:w="6927" w:type="dxa"/>
            <w:vAlign w:val="center"/>
          </w:tcPr>
          <w:p w14:paraId="72CEBE62" w14:textId="77777777" w:rsidR="00272E61" w:rsidRPr="00F10788" w:rsidRDefault="00F10788" w:rsidP="00A424E6">
            <w:pPr>
              <w:spacing w:before="0"/>
              <w:ind w:firstLine="0"/>
              <w:jc w:val="center"/>
              <w:rPr>
                <w:rFonts w:cs="Arial"/>
                <w:b/>
                <w:noProof/>
                <w:sz w:val="20"/>
                <w:szCs w:val="20"/>
                <w:lang w:val="sr-Latn-CS"/>
              </w:rPr>
            </w:pPr>
            <w:r>
              <w:rPr>
                <w:rFonts w:cs="Arial"/>
                <w:b/>
                <w:noProof/>
                <w:sz w:val="20"/>
                <w:szCs w:val="20"/>
                <w:lang w:val="sr-Latn-CS"/>
              </w:rPr>
              <w:t>UKUPNO</w:t>
            </w:r>
            <w:r w:rsidR="00272E61" w:rsidRPr="00F10788">
              <w:rPr>
                <w:rFonts w:cs="Arial"/>
                <w:b/>
                <w:noProof/>
                <w:sz w:val="20"/>
                <w:szCs w:val="20"/>
                <w:lang w:val="sr-Latn-CS"/>
              </w:rPr>
              <w:t xml:space="preserve"> </w:t>
            </w:r>
            <w:r>
              <w:rPr>
                <w:rFonts w:cs="Arial"/>
                <w:b/>
                <w:noProof/>
                <w:sz w:val="20"/>
                <w:szCs w:val="20"/>
                <w:lang w:val="sr-Latn-CS"/>
              </w:rPr>
              <w:t>PONUĐENA</w:t>
            </w:r>
            <w:r w:rsidR="00272E61" w:rsidRPr="00F10788">
              <w:rPr>
                <w:rFonts w:cs="Arial"/>
                <w:b/>
                <w:noProof/>
                <w:sz w:val="20"/>
                <w:szCs w:val="20"/>
                <w:lang w:val="sr-Latn-CS"/>
              </w:rPr>
              <w:t xml:space="preserve"> </w:t>
            </w:r>
            <w:r>
              <w:rPr>
                <w:rFonts w:cs="Arial"/>
                <w:b/>
                <w:noProof/>
                <w:sz w:val="20"/>
                <w:szCs w:val="20"/>
                <w:lang w:val="sr-Latn-CS"/>
              </w:rPr>
              <w:t>CENA</w:t>
            </w:r>
            <w:r w:rsidR="00272E61" w:rsidRPr="00F10788">
              <w:rPr>
                <w:rFonts w:cs="Arial"/>
                <w:b/>
                <w:noProof/>
                <w:sz w:val="20"/>
                <w:szCs w:val="20"/>
                <w:lang w:val="sr-Latn-CS"/>
              </w:rPr>
              <w:t xml:space="preserve">  </w:t>
            </w:r>
            <w:r>
              <w:rPr>
                <w:rFonts w:cs="Arial"/>
                <w:b/>
                <w:noProof/>
                <w:sz w:val="20"/>
                <w:szCs w:val="20"/>
                <w:lang w:val="sr-Latn-CS"/>
              </w:rPr>
              <w:t>sa</w:t>
            </w:r>
            <w:r w:rsidR="00272E61" w:rsidRPr="00F10788">
              <w:rPr>
                <w:rFonts w:cs="Arial"/>
                <w:b/>
                <w:noProof/>
                <w:sz w:val="20"/>
                <w:szCs w:val="20"/>
                <w:lang w:val="sr-Latn-CS"/>
              </w:rPr>
              <w:t xml:space="preserve"> </w:t>
            </w:r>
            <w:r>
              <w:rPr>
                <w:rFonts w:cs="Arial"/>
                <w:b/>
                <w:noProof/>
                <w:sz w:val="20"/>
                <w:szCs w:val="20"/>
                <w:lang w:val="sr-Latn-CS"/>
              </w:rPr>
              <w:t xml:space="preserve">PDV </w:t>
            </w:r>
            <w:r w:rsidR="00272E61" w:rsidRPr="00F10788">
              <w:rPr>
                <w:rFonts w:cs="Arial"/>
                <w:b/>
                <w:noProof/>
                <w:sz w:val="20"/>
                <w:szCs w:val="20"/>
                <w:lang w:val="sr-Latn-CS"/>
              </w:rPr>
              <w:t>(</w:t>
            </w:r>
            <w:r>
              <w:rPr>
                <w:rFonts w:cs="Arial"/>
                <w:b/>
                <w:noProof/>
                <w:sz w:val="20"/>
                <w:szCs w:val="20"/>
                <w:lang w:val="sr-Latn-CS"/>
              </w:rPr>
              <w:t>red</w:t>
            </w:r>
            <w:r w:rsidR="00272E61" w:rsidRPr="00F10788">
              <w:rPr>
                <w:rFonts w:cs="Arial"/>
                <w:b/>
                <w:noProof/>
                <w:sz w:val="20"/>
                <w:szCs w:val="20"/>
                <w:lang w:val="sr-Latn-CS"/>
              </w:rPr>
              <w:t xml:space="preserve">. </w:t>
            </w:r>
            <w:r>
              <w:rPr>
                <w:rFonts w:cs="Arial"/>
                <w:b/>
                <w:noProof/>
                <w:sz w:val="20"/>
                <w:szCs w:val="20"/>
                <w:lang w:val="sr-Latn-CS"/>
              </w:rPr>
              <w:t>br</w:t>
            </w:r>
            <w:r w:rsidR="00272E61" w:rsidRPr="00F10788">
              <w:rPr>
                <w:rFonts w:cs="Arial"/>
                <w:b/>
                <w:noProof/>
                <w:sz w:val="20"/>
                <w:szCs w:val="20"/>
                <w:lang w:val="sr-Latn-CS"/>
              </w:rPr>
              <w:t>.I+</w:t>
            </w:r>
            <w:r>
              <w:rPr>
                <w:rFonts w:cs="Arial"/>
                <w:b/>
                <w:noProof/>
                <w:sz w:val="20"/>
                <w:szCs w:val="20"/>
                <w:lang w:val="sr-Latn-CS"/>
              </w:rPr>
              <w:t>red</w:t>
            </w:r>
            <w:r w:rsidR="00272E61" w:rsidRPr="00F10788">
              <w:rPr>
                <w:rFonts w:cs="Arial"/>
                <w:b/>
                <w:noProof/>
                <w:sz w:val="20"/>
                <w:szCs w:val="20"/>
                <w:lang w:val="sr-Latn-CS"/>
              </w:rPr>
              <w:t>.</w:t>
            </w:r>
            <w:r>
              <w:rPr>
                <w:rFonts w:cs="Arial"/>
                <w:b/>
                <w:noProof/>
                <w:sz w:val="20"/>
                <w:szCs w:val="20"/>
                <w:lang w:val="sr-Latn-CS"/>
              </w:rPr>
              <w:t>br</w:t>
            </w:r>
            <w:r w:rsidR="00272E61" w:rsidRPr="00F10788">
              <w:rPr>
                <w:rFonts w:cs="Arial"/>
                <w:b/>
                <w:noProof/>
                <w:sz w:val="20"/>
                <w:szCs w:val="20"/>
                <w:lang w:val="sr-Latn-CS"/>
              </w:rPr>
              <w:t>.II)</w:t>
            </w:r>
          </w:p>
        </w:tc>
        <w:tc>
          <w:tcPr>
            <w:tcW w:w="4394" w:type="dxa"/>
            <w:vAlign w:val="center"/>
          </w:tcPr>
          <w:p w14:paraId="006AA912" w14:textId="77777777" w:rsidR="00272E61" w:rsidRPr="00120145" w:rsidRDefault="00272E61" w:rsidP="00A424E6">
            <w:pPr>
              <w:spacing w:before="0"/>
              <w:ind w:firstLine="0"/>
              <w:jc w:val="center"/>
              <w:rPr>
                <w:rFonts w:cs="Arial"/>
                <w:noProof/>
                <w:color w:val="00B0F0"/>
                <w:lang w:val="sr-Cyrl-CS"/>
              </w:rPr>
            </w:pPr>
          </w:p>
        </w:tc>
      </w:tr>
    </w:tbl>
    <w:p w14:paraId="61C8F013" w14:textId="77777777" w:rsidR="00272E61" w:rsidRDefault="00272E61" w:rsidP="00A424E6">
      <w:pPr>
        <w:spacing w:before="0"/>
        <w:ind w:firstLine="0"/>
        <w:rPr>
          <w:rFonts w:cs="Arial"/>
          <w:noProof/>
          <w:lang w:val="sr-Cyrl-CS"/>
        </w:rPr>
      </w:pPr>
    </w:p>
    <w:p w14:paraId="74AEEB8B" w14:textId="77777777" w:rsidR="00E109DD" w:rsidRDefault="00E109DD" w:rsidP="00A424E6">
      <w:pPr>
        <w:spacing w:before="0"/>
        <w:ind w:firstLine="0"/>
        <w:rPr>
          <w:rFonts w:cs="Arial"/>
          <w:noProof/>
          <w:lang w:val="sr-Cyrl-CS"/>
        </w:rPr>
      </w:pPr>
    </w:p>
    <w:p w14:paraId="600A9264" w14:textId="4EB48FE6" w:rsidR="00272E61" w:rsidRPr="00272E61" w:rsidRDefault="00272E61" w:rsidP="00A424E6">
      <w:pPr>
        <w:spacing w:before="0" w:after="120"/>
        <w:ind w:left="1843" w:firstLine="0"/>
        <w:rPr>
          <w:rFonts w:cs="Arial"/>
          <w:noProof/>
          <w:lang w:val="sr-Cyrl-CS"/>
        </w:rPr>
      </w:pPr>
      <w:r w:rsidRPr="006722CF">
        <w:rPr>
          <w:rFonts w:cs="Arial"/>
          <w:noProof/>
          <w:lang w:val="sr-Cyrl-CS"/>
        </w:rPr>
        <w:t>Табела 2.</w:t>
      </w:r>
    </w:p>
    <w:tbl>
      <w:tblPr>
        <w:tblStyle w:val="TableGrid"/>
        <w:tblW w:w="11907" w:type="dxa"/>
        <w:jc w:val="center"/>
        <w:tblLook w:val="04A0" w:firstRow="1" w:lastRow="0" w:firstColumn="1" w:lastColumn="0" w:noHBand="0" w:noVBand="1"/>
      </w:tblPr>
      <w:tblGrid>
        <w:gridCol w:w="3969"/>
        <w:gridCol w:w="3544"/>
        <w:gridCol w:w="4394"/>
      </w:tblGrid>
      <w:tr w:rsidR="00272E61" w:rsidRPr="00F10788" w14:paraId="6EDF1269" w14:textId="77777777" w:rsidTr="007B6555">
        <w:trPr>
          <w:trHeight w:val="397"/>
          <w:jc w:val="center"/>
        </w:trPr>
        <w:tc>
          <w:tcPr>
            <w:tcW w:w="3969" w:type="dxa"/>
            <w:vMerge w:val="restart"/>
            <w:vAlign w:val="center"/>
          </w:tcPr>
          <w:p w14:paraId="109EDF6C" w14:textId="77777777" w:rsidR="00272E61" w:rsidRPr="00F10788" w:rsidRDefault="00F10788" w:rsidP="00A424E6">
            <w:pPr>
              <w:spacing w:before="0"/>
              <w:ind w:firstLine="0"/>
              <w:rPr>
                <w:rFonts w:cs="Arial"/>
                <w:noProof/>
                <w:color w:val="00B0F0"/>
                <w:sz w:val="20"/>
                <w:szCs w:val="20"/>
                <w:lang w:val="sr-Latn-CS"/>
              </w:rPr>
            </w:pPr>
            <w:r>
              <w:rPr>
                <w:rFonts w:cs="Arial"/>
                <w:noProof/>
                <w:color w:val="00B0F0"/>
                <w:sz w:val="20"/>
                <w:szCs w:val="20"/>
                <w:lang w:val="sr-Latn-CS"/>
              </w:rPr>
              <w:t>Posebno</w:t>
            </w:r>
            <w:r w:rsidR="00272E61" w:rsidRPr="00F10788">
              <w:rPr>
                <w:rFonts w:cs="Arial"/>
                <w:noProof/>
                <w:color w:val="00B0F0"/>
                <w:sz w:val="20"/>
                <w:szCs w:val="20"/>
                <w:lang w:val="sr-Latn-CS"/>
              </w:rPr>
              <w:t xml:space="preserve"> </w:t>
            </w:r>
            <w:r>
              <w:rPr>
                <w:rFonts w:cs="Arial"/>
                <w:noProof/>
                <w:color w:val="00B0F0"/>
                <w:sz w:val="20"/>
                <w:szCs w:val="20"/>
                <w:lang w:val="sr-Latn-CS"/>
              </w:rPr>
              <w:t>iskazani</w:t>
            </w:r>
            <w:r w:rsidR="00272E61" w:rsidRPr="00F10788">
              <w:rPr>
                <w:rFonts w:cs="Arial"/>
                <w:noProof/>
                <w:color w:val="00B0F0"/>
                <w:sz w:val="20"/>
                <w:szCs w:val="20"/>
                <w:lang w:val="sr-Latn-CS"/>
              </w:rPr>
              <w:t xml:space="preserve"> </w:t>
            </w:r>
            <w:r>
              <w:rPr>
                <w:rFonts w:cs="Arial"/>
                <w:noProof/>
                <w:color w:val="00B0F0"/>
                <w:sz w:val="20"/>
                <w:szCs w:val="20"/>
                <w:lang w:val="sr-Latn-CS"/>
              </w:rPr>
              <w:t>troškovi</w:t>
            </w:r>
            <w:r w:rsidR="00272E61" w:rsidRPr="00F10788">
              <w:rPr>
                <w:rFonts w:cs="Arial"/>
                <w:noProof/>
                <w:color w:val="00B0F0"/>
                <w:sz w:val="20"/>
                <w:szCs w:val="20"/>
                <w:lang w:val="sr-Latn-CS"/>
              </w:rPr>
              <w:t xml:space="preserve"> </w:t>
            </w:r>
            <w:r>
              <w:rPr>
                <w:rFonts w:cs="Arial"/>
                <w:noProof/>
                <w:color w:val="00B0F0"/>
                <w:sz w:val="20"/>
                <w:szCs w:val="20"/>
                <w:lang w:val="sr-Latn-CS"/>
              </w:rPr>
              <w:t>koji</w:t>
            </w:r>
            <w:r w:rsidR="00272E61" w:rsidRPr="00F10788">
              <w:rPr>
                <w:rFonts w:cs="Arial"/>
                <w:noProof/>
                <w:color w:val="00B0F0"/>
                <w:sz w:val="20"/>
                <w:szCs w:val="20"/>
                <w:lang w:val="sr-Latn-CS"/>
              </w:rPr>
              <w:t xml:space="preserve"> </w:t>
            </w:r>
            <w:r>
              <w:rPr>
                <w:rFonts w:cs="Arial"/>
                <w:noProof/>
                <w:color w:val="00B0F0"/>
                <w:sz w:val="20"/>
                <w:szCs w:val="20"/>
                <w:lang w:val="sr-Latn-CS"/>
              </w:rPr>
              <w:t>su</w:t>
            </w:r>
            <w:r w:rsidR="00272E61" w:rsidRPr="00F10788">
              <w:rPr>
                <w:rFonts w:cs="Arial"/>
                <w:noProof/>
                <w:color w:val="00B0F0"/>
                <w:sz w:val="20"/>
                <w:szCs w:val="20"/>
                <w:lang w:val="sr-Latn-CS"/>
              </w:rPr>
              <w:t xml:space="preserve"> </w:t>
            </w:r>
            <w:r>
              <w:rPr>
                <w:rFonts w:cs="Arial"/>
                <w:noProof/>
                <w:color w:val="00B0F0"/>
                <w:sz w:val="20"/>
                <w:szCs w:val="20"/>
                <w:lang w:val="sr-Latn-CS"/>
              </w:rPr>
              <w:t>uključeni</w:t>
            </w:r>
            <w:r w:rsidR="00272E61" w:rsidRPr="00F10788">
              <w:rPr>
                <w:rFonts w:cs="Arial"/>
                <w:noProof/>
                <w:color w:val="00B0F0"/>
                <w:sz w:val="20"/>
                <w:szCs w:val="20"/>
                <w:lang w:val="sr-Latn-CS"/>
              </w:rPr>
              <w:t xml:space="preserve"> </w:t>
            </w:r>
            <w:r>
              <w:rPr>
                <w:rFonts w:cs="Arial"/>
                <w:noProof/>
                <w:color w:val="00B0F0"/>
                <w:sz w:val="20"/>
                <w:szCs w:val="20"/>
                <w:lang w:val="sr-Latn-CS"/>
              </w:rPr>
              <w:t>u</w:t>
            </w:r>
            <w:r w:rsidR="00272E61" w:rsidRPr="00F10788">
              <w:rPr>
                <w:rFonts w:cs="Arial"/>
                <w:noProof/>
                <w:color w:val="00B0F0"/>
                <w:sz w:val="20"/>
                <w:szCs w:val="20"/>
                <w:lang w:val="sr-Latn-CS"/>
              </w:rPr>
              <w:t xml:space="preserve"> </w:t>
            </w:r>
            <w:r>
              <w:rPr>
                <w:rFonts w:cs="Arial"/>
                <w:noProof/>
                <w:color w:val="00B0F0"/>
                <w:sz w:val="20"/>
                <w:szCs w:val="20"/>
                <w:lang w:val="sr-Latn-CS"/>
              </w:rPr>
              <w:t>ukupno</w:t>
            </w:r>
            <w:r w:rsidR="00272E61" w:rsidRPr="00F10788">
              <w:rPr>
                <w:rFonts w:cs="Arial"/>
                <w:noProof/>
                <w:color w:val="00B0F0"/>
                <w:sz w:val="20"/>
                <w:szCs w:val="20"/>
                <w:lang w:val="sr-Latn-CS"/>
              </w:rPr>
              <w:t xml:space="preserve"> </w:t>
            </w:r>
            <w:r>
              <w:rPr>
                <w:rFonts w:cs="Arial"/>
                <w:noProof/>
                <w:color w:val="00B0F0"/>
                <w:sz w:val="20"/>
                <w:szCs w:val="20"/>
                <w:lang w:val="sr-Latn-CS"/>
              </w:rPr>
              <w:t>ponuđenu</w:t>
            </w:r>
            <w:r w:rsidR="00272E61" w:rsidRPr="00F10788">
              <w:rPr>
                <w:rFonts w:cs="Arial"/>
                <w:noProof/>
                <w:color w:val="00B0F0"/>
                <w:sz w:val="20"/>
                <w:szCs w:val="20"/>
                <w:lang w:val="sr-Latn-CS"/>
              </w:rPr>
              <w:t xml:space="preserve"> </w:t>
            </w:r>
            <w:r>
              <w:rPr>
                <w:rFonts w:cs="Arial"/>
                <w:noProof/>
                <w:color w:val="00B0F0"/>
                <w:sz w:val="20"/>
                <w:szCs w:val="20"/>
                <w:lang w:val="sr-Latn-CS"/>
              </w:rPr>
              <w:t>cenu</w:t>
            </w:r>
            <w:r w:rsidR="00272E61" w:rsidRPr="00F10788">
              <w:rPr>
                <w:rFonts w:cs="Arial"/>
                <w:noProof/>
                <w:color w:val="00B0F0"/>
                <w:sz w:val="20"/>
                <w:szCs w:val="20"/>
                <w:lang w:val="sr-Latn-CS"/>
              </w:rPr>
              <w:t xml:space="preserve"> </w:t>
            </w:r>
            <w:r>
              <w:rPr>
                <w:rFonts w:cs="Arial"/>
                <w:noProof/>
                <w:color w:val="00B0F0"/>
                <w:sz w:val="20"/>
                <w:szCs w:val="20"/>
                <w:lang w:val="sr-Latn-CS"/>
              </w:rPr>
              <w:t>bez</w:t>
            </w:r>
            <w:r w:rsidR="00272E61" w:rsidRPr="00F10788">
              <w:rPr>
                <w:rFonts w:cs="Arial"/>
                <w:noProof/>
                <w:color w:val="00B0F0"/>
                <w:sz w:val="20"/>
                <w:szCs w:val="20"/>
                <w:lang w:val="sr-Latn-CS"/>
              </w:rPr>
              <w:t xml:space="preserve"> </w:t>
            </w:r>
            <w:r>
              <w:rPr>
                <w:rFonts w:cs="Arial"/>
                <w:noProof/>
                <w:color w:val="00B0F0"/>
                <w:sz w:val="20"/>
                <w:szCs w:val="20"/>
                <w:lang w:val="sr-Latn-CS"/>
              </w:rPr>
              <w:t>PDV</w:t>
            </w:r>
            <w:r w:rsidR="00272E61" w:rsidRPr="00F10788">
              <w:rPr>
                <w:rFonts w:cs="Arial"/>
                <w:noProof/>
                <w:color w:val="00B0F0"/>
                <w:sz w:val="20"/>
                <w:szCs w:val="20"/>
                <w:lang w:val="sr-Latn-CS"/>
              </w:rPr>
              <w:t>-</w:t>
            </w:r>
            <w:r>
              <w:rPr>
                <w:rFonts w:cs="Arial"/>
                <w:noProof/>
                <w:color w:val="00B0F0"/>
                <w:sz w:val="20"/>
                <w:szCs w:val="20"/>
                <w:lang w:val="sr-Latn-CS"/>
              </w:rPr>
              <w:t>a</w:t>
            </w:r>
            <w:r w:rsidR="00272E61" w:rsidRPr="00F10788">
              <w:rPr>
                <w:rFonts w:cs="Arial"/>
                <w:noProof/>
                <w:color w:val="00B0F0"/>
                <w:sz w:val="20"/>
                <w:szCs w:val="20"/>
                <w:lang w:val="sr-Latn-CS"/>
              </w:rPr>
              <w:t>(</w:t>
            </w:r>
            <w:r>
              <w:rPr>
                <w:rFonts w:cs="Arial"/>
                <w:noProof/>
                <w:color w:val="00B0F0"/>
                <w:sz w:val="20"/>
                <w:szCs w:val="20"/>
                <w:lang w:val="sr-Latn-CS"/>
              </w:rPr>
              <w:t>cena</w:t>
            </w:r>
            <w:r w:rsidR="00272E61" w:rsidRPr="00F10788">
              <w:rPr>
                <w:rFonts w:cs="Arial"/>
                <w:noProof/>
                <w:color w:val="00B0F0"/>
                <w:sz w:val="20"/>
                <w:szCs w:val="20"/>
                <w:lang w:val="sr-Latn-CS"/>
              </w:rPr>
              <w:t xml:space="preserve"> </w:t>
            </w:r>
            <w:r>
              <w:rPr>
                <w:rFonts w:cs="Arial"/>
                <w:noProof/>
                <w:color w:val="00B0F0"/>
                <w:sz w:val="20"/>
                <w:szCs w:val="20"/>
                <w:lang w:val="sr-Latn-CS"/>
              </w:rPr>
              <w:t>iz</w:t>
            </w:r>
            <w:r w:rsidR="00272E61" w:rsidRPr="00F10788">
              <w:rPr>
                <w:rFonts w:cs="Arial"/>
                <w:noProof/>
                <w:color w:val="00B0F0"/>
                <w:sz w:val="20"/>
                <w:szCs w:val="20"/>
                <w:lang w:val="sr-Latn-CS"/>
              </w:rPr>
              <w:t xml:space="preserve"> </w:t>
            </w:r>
            <w:r>
              <w:rPr>
                <w:rFonts w:cs="Arial"/>
                <w:noProof/>
                <w:color w:val="00B0F0"/>
                <w:sz w:val="20"/>
                <w:szCs w:val="20"/>
                <w:lang w:val="sr-Latn-CS"/>
              </w:rPr>
              <w:t>reda</w:t>
            </w:r>
            <w:r w:rsidR="00272E61" w:rsidRPr="00F10788">
              <w:rPr>
                <w:rFonts w:cs="Arial"/>
                <w:noProof/>
                <w:color w:val="00B0F0"/>
                <w:sz w:val="20"/>
                <w:szCs w:val="20"/>
                <w:lang w:val="sr-Latn-CS"/>
              </w:rPr>
              <w:t xml:space="preserve"> </w:t>
            </w:r>
            <w:r>
              <w:rPr>
                <w:rFonts w:cs="Arial"/>
                <w:noProof/>
                <w:color w:val="00B0F0"/>
                <w:sz w:val="20"/>
                <w:szCs w:val="20"/>
                <w:lang w:val="sr-Latn-CS"/>
              </w:rPr>
              <w:t>br</w:t>
            </w:r>
            <w:r w:rsidR="00272E61" w:rsidRPr="00F10788">
              <w:rPr>
                <w:rFonts w:cs="Arial"/>
                <w:noProof/>
                <w:color w:val="00B0F0"/>
                <w:sz w:val="20"/>
                <w:szCs w:val="20"/>
                <w:lang w:val="sr-Latn-CS"/>
              </w:rPr>
              <w:t xml:space="preserve">. </w:t>
            </w:r>
            <w:r w:rsidR="00EC13BD" w:rsidRPr="00F10788">
              <w:rPr>
                <w:rFonts w:cs="Arial"/>
                <w:noProof/>
                <w:color w:val="00B0F0"/>
                <w:sz w:val="20"/>
                <w:szCs w:val="20"/>
                <w:lang w:val="sr-Latn-CS"/>
              </w:rPr>
              <w:t>I</w:t>
            </w:r>
            <w:r w:rsidR="00272E61" w:rsidRPr="00F10788">
              <w:rPr>
                <w:rFonts w:cs="Arial"/>
                <w:noProof/>
                <w:color w:val="00B0F0"/>
                <w:sz w:val="20"/>
                <w:szCs w:val="20"/>
                <w:lang w:val="sr-Latn-CS"/>
              </w:rPr>
              <w:t>)</w:t>
            </w:r>
            <w:r>
              <w:rPr>
                <w:rFonts w:cs="Arial"/>
                <w:noProof/>
                <w:color w:val="00B0F0"/>
                <w:sz w:val="20"/>
                <w:szCs w:val="20"/>
                <w:lang w:val="sr-Latn-CS"/>
              </w:rPr>
              <w:t>ukoliko</w:t>
            </w:r>
            <w:r w:rsidR="00272E61" w:rsidRPr="00F10788">
              <w:rPr>
                <w:rFonts w:cs="Arial"/>
                <w:noProof/>
                <w:color w:val="00B0F0"/>
                <w:sz w:val="20"/>
                <w:szCs w:val="20"/>
                <w:lang w:val="sr-Latn-CS"/>
              </w:rPr>
              <w:t xml:space="preserve"> </w:t>
            </w:r>
            <w:r>
              <w:rPr>
                <w:rFonts w:cs="Arial"/>
                <w:noProof/>
                <w:color w:val="00B0F0"/>
                <w:sz w:val="20"/>
                <w:szCs w:val="20"/>
                <w:lang w:val="sr-Latn-CS"/>
              </w:rPr>
              <w:t>isti</w:t>
            </w:r>
            <w:r w:rsidR="00272E61" w:rsidRPr="00F10788">
              <w:rPr>
                <w:rFonts w:cs="Arial"/>
                <w:noProof/>
                <w:color w:val="00B0F0"/>
                <w:sz w:val="20"/>
                <w:szCs w:val="20"/>
                <w:lang w:val="sr-Latn-CS"/>
              </w:rPr>
              <w:t xml:space="preserve"> </w:t>
            </w:r>
            <w:r>
              <w:rPr>
                <w:rFonts w:cs="Arial"/>
                <w:noProof/>
                <w:color w:val="00B0F0"/>
                <w:sz w:val="20"/>
                <w:szCs w:val="20"/>
                <w:lang w:val="sr-Latn-CS"/>
              </w:rPr>
              <w:t>postoje</w:t>
            </w:r>
            <w:r w:rsidR="00272E61" w:rsidRPr="00F10788">
              <w:rPr>
                <w:rFonts w:cs="Arial"/>
                <w:noProof/>
                <w:color w:val="00B0F0"/>
                <w:sz w:val="20"/>
                <w:szCs w:val="20"/>
                <w:lang w:val="sr-Latn-CS"/>
              </w:rPr>
              <w:t xml:space="preserve"> </w:t>
            </w:r>
            <w:r>
              <w:rPr>
                <w:rFonts w:cs="Arial"/>
                <w:noProof/>
                <w:color w:val="00B0F0"/>
                <w:sz w:val="20"/>
                <w:szCs w:val="20"/>
                <w:lang w:val="sr-Latn-CS"/>
              </w:rPr>
              <w:t>kao</w:t>
            </w:r>
            <w:r w:rsidR="00272E61" w:rsidRPr="00F10788">
              <w:rPr>
                <w:rFonts w:cs="Arial"/>
                <w:noProof/>
                <w:color w:val="00B0F0"/>
                <w:sz w:val="20"/>
                <w:szCs w:val="20"/>
                <w:lang w:val="sr-Latn-CS"/>
              </w:rPr>
              <w:t xml:space="preserve"> </w:t>
            </w:r>
            <w:r>
              <w:rPr>
                <w:rFonts w:cs="Arial"/>
                <w:noProof/>
                <w:color w:val="00B0F0"/>
                <w:sz w:val="20"/>
                <w:szCs w:val="20"/>
                <w:lang w:val="sr-Latn-CS"/>
              </w:rPr>
              <w:t>zasebni</w:t>
            </w:r>
            <w:r w:rsidR="00272E61" w:rsidRPr="00F10788">
              <w:rPr>
                <w:rFonts w:cs="Arial"/>
                <w:noProof/>
                <w:color w:val="00B0F0"/>
                <w:sz w:val="20"/>
                <w:szCs w:val="20"/>
                <w:lang w:val="sr-Latn-CS"/>
              </w:rPr>
              <w:t xml:space="preserve"> </w:t>
            </w:r>
            <w:r>
              <w:rPr>
                <w:rFonts w:cs="Arial"/>
                <w:noProof/>
                <w:color w:val="00B0F0"/>
                <w:sz w:val="20"/>
                <w:szCs w:val="20"/>
                <w:lang w:val="sr-Latn-CS"/>
              </w:rPr>
              <w:t>troškovi</w:t>
            </w:r>
            <w:r w:rsidR="00272E61" w:rsidRPr="00F10788">
              <w:rPr>
                <w:rFonts w:cs="Arial"/>
                <w:noProof/>
                <w:color w:val="00B0F0"/>
                <w:sz w:val="20"/>
                <w:szCs w:val="20"/>
                <w:lang w:val="sr-Latn-CS"/>
              </w:rPr>
              <w:t>)</w:t>
            </w:r>
          </w:p>
        </w:tc>
        <w:tc>
          <w:tcPr>
            <w:tcW w:w="3544" w:type="dxa"/>
            <w:vAlign w:val="center"/>
          </w:tcPr>
          <w:p w14:paraId="39EDE496" w14:textId="77777777" w:rsidR="00272E61" w:rsidRPr="00F10788" w:rsidRDefault="00F10788" w:rsidP="00A424E6">
            <w:pPr>
              <w:spacing w:before="0"/>
              <w:ind w:firstLine="0"/>
              <w:rPr>
                <w:rFonts w:cs="Arial"/>
                <w:noProof/>
                <w:color w:val="00B0F0"/>
                <w:sz w:val="20"/>
                <w:szCs w:val="20"/>
                <w:lang w:val="sr-Latn-CS"/>
              </w:rPr>
            </w:pPr>
            <w:r>
              <w:rPr>
                <w:rFonts w:cs="Arial"/>
                <w:noProof/>
                <w:color w:val="00B0F0"/>
                <w:sz w:val="20"/>
                <w:szCs w:val="20"/>
                <w:lang w:val="sr-Latn-CS"/>
              </w:rPr>
              <w:t>Troškovi</w:t>
            </w:r>
            <w:r w:rsidR="00272E61" w:rsidRPr="00F10788">
              <w:rPr>
                <w:rFonts w:cs="Arial"/>
                <w:noProof/>
                <w:color w:val="00B0F0"/>
                <w:sz w:val="20"/>
                <w:szCs w:val="20"/>
                <w:lang w:val="sr-Latn-CS"/>
              </w:rPr>
              <w:t xml:space="preserve"> </w:t>
            </w:r>
            <w:r>
              <w:rPr>
                <w:rFonts w:cs="Arial"/>
                <w:noProof/>
                <w:color w:val="00B0F0"/>
                <w:sz w:val="20"/>
                <w:szCs w:val="20"/>
                <w:lang w:val="sr-Latn-CS"/>
              </w:rPr>
              <w:t>carine</w:t>
            </w:r>
          </w:p>
        </w:tc>
        <w:tc>
          <w:tcPr>
            <w:tcW w:w="4394" w:type="dxa"/>
            <w:vAlign w:val="center"/>
          </w:tcPr>
          <w:p w14:paraId="76672ABA" w14:textId="77777777" w:rsidR="00272E61" w:rsidRPr="00F10788" w:rsidRDefault="00F10788" w:rsidP="00A424E6">
            <w:pPr>
              <w:spacing w:before="0"/>
              <w:ind w:firstLine="0"/>
              <w:jc w:val="right"/>
              <w:rPr>
                <w:rFonts w:cs="Arial"/>
                <w:noProof/>
                <w:color w:val="00B0F0"/>
                <w:sz w:val="20"/>
                <w:szCs w:val="20"/>
                <w:lang w:val="sr-Latn-CS"/>
              </w:rPr>
            </w:pPr>
            <w:r>
              <w:rPr>
                <w:rFonts w:cs="Arial"/>
                <w:noProof/>
                <w:color w:val="00B0F0"/>
                <w:sz w:val="20"/>
                <w:szCs w:val="20"/>
                <w:lang w:val="sr-Latn-CS"/>
              </w:rPr>
              <w:t xml:space="preserve">  dinara/eura  </w:t>
            </w:r>
          </w:p>
        </w:tc>
      </w:tr>
      <w:tr w:rsidR="00272E61" w:rsidRPr="00F10788" w14:paraId="3CEAFEDF" w14:textId="77777777" w:rsidTr="007B6555">
        <w:trPr>
          <w:trHeight w:val="397"/>
          <w:jc w:val="center"/>
        </w:trPr>
        <w:tc>
          <w:tcPr>
            <w:tcW w:w="3969" w:type="dxa"/>
            <w:vMerge/>
            <w:vAlign w:val="center"/>
          </w:tcPr>
          <w:p w14:paraId="7ED23542" w14:textId="77777777" w:rsidR="00272E61" w:rsidRPr="00F10788" w:rsidRDefault="00272E61" w:rsidP="00A424E6">
            <w:pPr>
              <w:spacing w:before="0"/>
              <w:ind w:firstLine="0"/>
              <w:jc w:val="center"/>
              <w:rPr>
                <w:rFonts w:cs="Arial"/>
                <w:noProof/>
                <w:color w:val="00B0F0"/>
                <w:lang w:val="sr-Latn-CS"/>
              </w:rPr>
            </w:pPr>
          </w:p>
        </w:tc>
        <w:tc>
          <w:tcPr>
            <w:tcW w:w="3544" w:type="dxa"/>
            <w:vAlign w:val="center"/>
          </w:tcPr>
          <w:p w14:paraId="61523390" w14:textId="77777777" w:rsidR="00272E61" w:rsidRPr="00F10788" w:rsidRDefault="00F10788" w:rsidP="00A424E6">
            <w:pPr>
              <w:spacing w:before="0"/>
              <w:ind w:firstLine="0"/>
              <w:rPr>
                <w:rFonts w:cs="Arial"/>
                <w:noProof/>
                <w:color w:val="00B0F0"/>
                <w:sz w:val="20"/>
                <w:szCs w:val="20"/>
                <w:lang w:val="sr-Latn-CS"/>
              </w:rPr>
            </w:pPr>
            <w:r>
              <w:rPr>
                <w:rFonts w:cs="Arial"/>
                <w:noProof/>
                <w:color w:val="00B0F0"/>
                <w:sz w:val="20"/>
                <w:szCs w:val="20"/>
                <w:lang w:val="sr-Latn-CS"/>
              </w:rPr>
              <w:t>Troškovi</w:t>
            </w:r>
            <w:r w:rsidR="00272E61" w:rsidRPr="00F10788">
              <w:rPr>
                <w:rFonts w:cs="Arial"/>
                <w:noProof/>
                <w:color w:val="00B0F0"/>
                <w:sz w:val="20"/>
                <w:szCs w:val="20"/>
                <w:lang w:val="sr-Latn-CS"/>
              </w:rPr>
              <w:t xml:space="preserve"> </w:t>
            </w:r>
            <w:r>
              <w:rPr>
                <w:rFonts w:cs="Arial"/>
                <w:noProof/>
                <w:color w:val="00B0F0"/>
                <w:sz w:val="20"/>
                <w:szCs w:val="20"/>
                <w:lang w:val="sr-Latn-CS"/>
              </w:rPr>
              <w:t>prevoza</w:t>
            </w:r>
          </w:p>
        </w:tc>
        <w:tc>
          <w:tcPr>
            <w:tcW w:w="4394" w:type="dxa"/>
            <w:vAlign w:val="center"/>
          </w:tcPr>
          <w:p w14:paraId="29910EA1" w14:textId="77777777" w:rsidR="00272E61" w:rsidRPr="00F10788" w:rsidRDefault="00F10788" w:rsidP="00A424E6">
            <w:pPr>
              <w:spacing w:before="0"/>
              <w:ind w:firstLine="0"/>
              <w:jc w:val="right"/>
              <w:rPr>
                <w:rFonts w:cs="Arial"/>
                <w:noProof/>
                <w:color w:val="00B0F0"/>
                <w:sz w:val="20"/>
                <w:szCs w:val="20"/>
                <w:lang w:val="sr-Latn-CS"/>
              </w:rPr>
            </w:pPr>
            <w:r>
              <w:rPr>
                <w:rFonts w:cs="Arial"/>
                <w:noProof/>
                <w:color w:val="00B0F0"/>
                <w:sz w:val="20"/>
                <w:szCs w:val="20"/>
                <w:lang w:val="sr-Latn-CS"/>
              </w:rPr>
              <w:t xml:space="preserve">dinara/eura </w:t>
            </w:r>
          </w:p>
        </w:tc>
      </w:tr>
      <w:tr w:rsidR="00272E61" w:rsidRPr="00120145" w14:paraId="7BEA6A4C" w14:textId="77777777" w:rsidTr="007B6555">
        <w:trPr>
          <w:trHeight w:val="397"/>
          <w:jc w:val="center"/>
        </w:trPr>
        <w:tc>
          <w:tcPr>
            <w:tcW w:w="3969" w:type="dxa"/>
            <w:vMerge/>
            <w:vAlign w:val="center"/>
          </w:tcPr>
          <w:p w14:paraId="1E407653" w14:textId="77777777" w:rsidR="00272E61" w:rsidRPr="00F10788" w:rsidRDefault="00272E61" w:rsidP="00A424E6">
            <w:pPr>
              <w:spacing w:before="0"/>
              <w:ind w:firstLine="0"/>
              <w:jc w:val="center"/>
              <w:rPr>
                <w:rFonts w:cs="Arial"/>
                <w:noProof/>
                <w:color w:val="00B0F0"/>
                <w:lang w:val="sr-Latn-CS"/>
              </w:rPr>
            </w:pPr>
          </w:p>
        </w:tc>
        <w:tc>
          <w:tcPr>
            <w:tcW w:w="3544" w:type="dxa"/>
            <w:vAlign w:val="center"/>
          </w:tcPr>
          <w:p w14:paraId="2A08024E" w14:textId="77777777" w:rsidR="00272E61" w:rsidRPr="00F10788" w:rsidRDefault="00F10788" w:rsidP="00A424E6">
            <w:pPr>
              <w:spacing w:before="0"/>
              <w:ind w:firstLine="0"/>
              <w:rPr>
                <w:rFonts w:cs="Arial"/>
                <w:noProof/>
                <w:color w:val="00B0F0"/>
                <w:sz w:val="20"/>
                <w:szCs w:val="20"/>
                <w:lang w:val="sr-Latn-CS"/>
              </w:rPr>
            </w:pPr>
            <w:r>
              <w:rPr>
                <w:rFonts w:cs="Arial"/>
                <w:noProof/>
                <w:color w:val="00B0F0"/>
                <w:sz w:val="20"/>
                <w:szCs w:val="20"/>
                <w:lang w:val="sr-Latn-CS"/>
              </w:rPr>
              <w:t>Ostali</w:t>
            </w:r>
            <w:r w:rsidR="00272E61" w:rsidRPr="00F10788">
              <w:rPr>
                <w:rFonts w:cs="Arial"/>
                <w:noProof/>
                <w:color w:val="00B0F0"/>
                <w:sz w:val="20"/>
                <w:szCs w:val="20"/>
                <w:lang w:val="sr-Latn-CS"/>
              </w:rPr>
              <w:t xml:space="preserve"> </w:t>
            </w:r>
            <w:r>
              <w:rPr>
                <w:rFonts w:cs="Arial"/>
                <w:noProof/>
                <w:color w:val="00B0F0"/>
                <w:sz w:val="20"/>
                <w:szCs w:val="20"/>
                <w:lang w:val="sr-Latn-CS"/>
              </w:rPr>
              <w:t>troškovi</w:t>
            </w:r>
            <w:r w:rsidR="00272E61" w:rsidRPr="00F10788">
              <w:rPr>
                <w:rFonts w:cs="Arial"/>
                <w:noProof/>
                <w:color w:val="00B0F0"/>
                <w:sz w:val="20"/>
                <w:szCs w:val="20"/>
                <w:lang w:val="sr-Latn-CS"/>
              </w:rPr>
              <w:t xml:space="preserve"> (</w:t>
            </w:r>
            <w:r>
              <w:rPr>
                <w:rFonts w:cs="Arial"/>
                <w:i/>
                <w:noProof/>
                <w:color w:val="00B0F0"/>
                <w:sz w:val="20"/>
                <w:szCs w:val="20"/>
                <w:lang w:val="sr-Latn-CS"/>
              </w:rPr>
              <w:t>navesti</w:t>
            </w:r>
            <w:r w:rsidR="00272E61" w:rsidRPr="00F10788">
              <w:rPr>
                <w:rFonts w:cs="Arial"/>
                <w:noProof/>
                <w:color w:val="00B0F0"/>
                <w:sz w:val="20"/>
                <w:szCs w:val="20"/>
                <w:lang w:val="sr-Latn-CS"/>
              </w:rPr>
              <w:t>)</w:t>
            </w:r>
          </w:p>
        </w:tc>
        <w:tc>
          <w:tcPr>
            <w:tcW w:w="4394" w:type="dxa"/>
            <w:vAlign w:val="center"/>
          </w:tcPr>
          <w:p w14:paraId="104D2E00" w14:textId="77777777" w:rsidR="00272E61" w:rsidRPr="00F10788" w:rsidRDefault="00F10788" w:rsidP="00A424E6">
            <w:pPr>
              <w:spacing w:before="0"/>
              <w:ind w:firstLine="0"/>
              <w:jc w:val="right"/>
              <w:rPr>
                <w:rFonts w:cs="Arial"/>
                <w:noProof/>
                <w:color w:val="00B0F0"/>
                <w:sz w:val="20"/>
                <w:szCs w:val="20"/>
                <w:lang w:val="sr-Latn-CS"/>
              </w:rPr>
            </w:pPr>
            <w:r>
              <w:rPr>
                <w:rFonts w:cs="Arial"/>
                <w:noProof/>
                <w:color w:val="00B0F0"/>
                <w:sz w:val="20"/>
                <w:szCs w:val="20"/>
                <w:lang w:val="sr-Latn-CS"/>
              </w:rPr>
              <w:t>dinara/eura</w:t>
            </w:r>
          </w:p>
        </w:tc>
      </w:tr>
    </w:tbl>
    <w:p w14:paraId="6AFCDD91" w14:textId="77777777" w:rsidR="00272E61" w:rsidRDefault="00272E61" w:rsidP="00A424E6">
      <w:pPr>
        <w:ind w:firstLine="0"/>
        <w:rPr>
          <w:b/>
          <w:noProof/>
          <w:lang w:val="sr-Cyrl-CS"/>
        </w:rPr>
      </w:pPr>
    </w:p>
    <w:p w14:paraId="01CCFC8A" w14:textId="77777777" w:rsidR="00272E61" w:rsidRDefault="00272E61" w:rsidP="00A424E6">
      <w:pPr>
        <w:ind w:firstLine="0"/>
        <w:jc w:val="right"/>
        <w:rPr>
          <w:b/>
          <w:noProof/>
          <w:lang w:val="sr-Cyrl-CS"/>
        </w:rPr>
      </w:pPr>
    </w:p>
    <w:p w14:paraId="3000ED29" w14:textId="77777777" w:rsidR="007F7071" w:rsidRDefault="007F7071" w:rsidP="00A424E6">
      <w:pPr>
        <w:ind w:firstLine="0"/>
        <w:rPr>
          <w:b/>
          <w:noProof/>
          <w:lang w:val="sr-Cyrl-CS"/>
        </w:rPr>
      </w:pPr>
    </w:p>
    <w:p w14:paraId="2E970C20" w14:textId="77777777" w:rsidR="00272E61" w:rsidRPr="00974F4B" w:rsidRDefault="00272E61" w:rsidP="00A424E6">
      <w:pPr>
        <w:pStyle w:val="KDObrazac"/>
        <w:spacing w:before="0"/>
        <w:ind w:firstLine="0"/>
        <w:jc w:val="both"/>
        <w:rPr>
          <w:b w:val="0"/>
          <w:noProof/>
          <w:sz w:val="24"/>
          <w:szCs w:val="24"/>
          <w:lang w:val="sr-Cyrl-CS"/>
        </w:rPr>
      </w:pPr>
      <w:r>
        <w:rPr>
          <w:b w:val="0"/>
          <w:noProof/>
          <w:sz w:val="24"/>
          <w:szCs w:val="24"/>
          <w:lang w:val="sr-Cyrl-CS"/>
        </w:rPr>
        <w:t xml:space="preserve"> </w:t>
      </w:r>
      <w:r w:rsidR="00307553">
        <w:rPr>
          <w:b w:val="0"/>
          <w:noProof/>
          <w:sz w:val="24"/>
          <w:szCs w:val="24"/>
          <w:lang w:val="sr-Cyrl-CS"/>
        </w:rPr>
        <w:t xml:space="preserve">                              </w:t>
      </w:r>
      <w:r>
        <w:rPr>
          <w:b w:val="0"/>
          <w:noProof/>
          <w:sz w:val="24"/>
          <w:szCs w:val="24"/>
          <w:lang w:val="sr-Cyrl-CS"/>
        </w:rPr>
        <w:t xml:space="preserve">Датум                                                                                                                           </w:t>
      </w:r>
      <w:r w:rsidR="00307553">
        <w:rPr>
          <w:b w:val="0"/>
          <w:noProof/>
          <w:sz w:val="24"/>
          <w:szCs w:val="24"/>
          <w:lang w:val="sr-Cyrl-CS"/>
        </w:rPr>
        <w:t xml:space="preserve">                       </w:t>
      </w:r>
      <w:r w:rsidR="006A6825">
        <w:rPr>
          <w:b w:val="0"/>
          <w:noProof/>
          <w:sz w:val="24"/>
          <w:szCs w:val="24"/>
          <w:lang w:val="sr-Cyrl-CS"/>
        </w:rPr>
        <w:t xml:space="preserve">              </w:t>
      </w:r>
      <w:r>
        <w:rPr>
          <w:b w:val="0"/>
          <w:noProof/>
          <w:sz w:val="24"/>
          <w:szCs w:val="24"/>
          <w:lang w:val="sr-Cyrl-CS"/>
        </w:rPr>
        <w:t>Понуђач</w:t>
      </w:r>
    </w:p>
    <w:p w14:paraId="73B8E404" w14:textId="77777777" w:rsidR="00272E61" w:rsidRDefault="00272E61" w:rsidP="00A424E6">
      <w:pPr>
        <w:pStyle w:val="KDObrazac"/>
        <w:spacing w:before="0"/>
        <w:ind w:firstLine="0"/>
        <w:jc w:val="center"/>
        <w:rPr>
          <w:noProof/>
          <w:sz w:val="24"/>
          <w:szCs w:val="24"/>
          <w:lang w:val="sr-Cyrl-CS"/>
        </w:rPr>
      </w:pPr>
    </w:p>
    <w:p w14:paraId="4766D15F" w14:textId="02FEC391" w:rsidR="007F7071" w:rsidRDefault="00272E61" w:rsidP="00A424E6">
      <w:pPr>
        <w:pStyle w:val="KDObrazac"/>
        <w:spacing w:before="0"/>
        <w:ind w:firstLine="0"/>
        <w:jc w:val="both"/>
        <w:rPr>
          <w:b w:val="0"/>
          <w:noProof/>
          <w:sz w:val="24"/>
          <w:szCs w:val="24"/>
          <w:lang w:val="sr-Cyrl-CS"/>
        </w:rPr>
      </w:pPr>
      <w:r>
        <w:rPr>
          <w:b w:val="0"/>
          <w:noProof/>
          <w:sz w:val="24"/>
          <w:szCs w:val="24"/>
          <w:lang w:val="sr-Cyrl-CS"/>
        </w:rPr>
        <w:t xml:space="preserve">               _______________________                                                         М.П.                                                         </w:t>
      </w:r>
      <w:r w:rsidR="007F7071">
        <w:rPr>
          <w:b w:val="0"/>
          <w:noProof/>
          <w:sz w:val="24"/>
          <w:szCs w:val="24"/>
          <w:lang w:val="sr-Cyrl-CS"/>
        </w:rPr>
        <w:t xml:space="preserve">      </w:t>
      </w:r>
      <w:r>
        <w:rPr>
          <w:b w:val="0"/>
          <w:noProof/>
          <w:sz w:val="24"/>
          <w:szCs w:val="24"/>
          <w:lang w:val="sr-Cyrl-CS"/>
        </w:rPr>
        <w:t xml:space="preserve">___________________ </w:t>
      </w:r>
    </w:p>
    <w:p w14:paraId="4E7AF1D1" w14:textId="77777777" w:rsidR="007F7071" w:rsidRDefault="007F7071" w:rsidP="00A424E6">
      <w:pPr>
        <w:pStyle w:val="KDObrazac"/>
        <w:spacing w:before="0"/>
        <w:ind w:firstLine="0"/>
        <w:jc w:val="both"/>
        <w:rPr>
          <w:b w:val="0"/>
          <w:noProof/>
          <w:sz w:val="24"/>
          <w:szCs w:val="24"/>
          <w:lang w:val="sr-Cyrl-CS"/>
        </w:rPr>
      </w:pPr>
    </w:p>
    <w:p w14:paraId="5D9BC3A1" w14:textId="77777777" w:rsidR="007F7071" w:rsidRDefault="007F7071" w:rsidP="00A424E6">
      <w:pPr>
        <w:pStyle w:val="KDObrazac"/>
        <w:spacing w:before="0"/>
        <w:ind w:firstLine="0"/>
        <w:jc w:val="both"/>
        <w:rPr>
          <w:b w:val="0"/>
          <w:noProof/>
          <w:sz w:val="24"/>
          <w:szCs w:val="24"/>
          <w:lang w:val="sr-Cyrl-CS"/>
        </w:rPr>
      </w:pPr>
    </w:p>
    <w:p w14:paraId="3BACD620" w14:textId="77777777" w:rsidR="00272E61" w:rsidRPr="006C7B10" w:rsidRDefault="00272E61" w:rsidP="00A424E6">
      <w:pPr>
        <w:pStyle w:val="KDObrazac"/>
        <w:spacing w:before="0"/>
        <w:ind w:firstLine="0"/>
        <w:jc w:val="both"/>
        <w:rPr>
          <w:b w:val="0"/>
          <w:noProof/>
          <w:sz w:val="24"/>
          <w:szCs w:val="24"/>
          <w:lang w:val="sr-Cyrl-RS"/>
        </w:rPr>
      </w:pPr>
    </w:p>
    <w:p w14:paraId="709F4CE8" w14:textId="77777777" w:rsidR="00A97D92" w:rsidRPr="002A3FD7" w:rsidRDefault="00A97D92" w:rsidP="00A424E6">
      <w:pPr>
        <w:spacing w:before="0"/>
        <w:ind w:firstLine="0"/>
        <w:jc w:val="right"/>
        <w:rPr>
          <w:b/>
          <w:noProof/>
          <w:lang w:val="sr-Cyrl-CS"/>
        </w:rPr>
      </w:pPr>
      <w:r w:rsidRPr="002A3FD7">
        <w:rPr>
          <w:b/>
          <w:noProof/>
          <w:lang w:val="sr-Cyrl-CS"/>
        </w:rPr>
        <w:lastRenderedPageBreak/>
        <w:t>ОБРАЗАЦ 2.</w:t>
      </w:r>
    </w:p>
    <w:p w14:paraId="2A5664D5" w14:textId="77777777" w:rsidR="00A97D92" w:rsidRPr="002A3FD7" w:rsidRDefault="00A97D92" w:rsidP="00A424E6">
      <w:pPr>
        <w:spacing w:before="0"/>
        <w:ind w:firstLine="0"/>
        <w:jc w:val="center"/>
        <w:rPr>
          <w:rFonts w:cs="Arial"/>
          <w:b/>
          <w:noProof/>
          <w:lang w:val="sr-Cyrl-CS"/>
        </w:rPr>
      </w:pPr>
      <w:r w:rsidRPr="002A3FD7">
        <w:rPr>
          <w:rFonts w:cs="Arial"/>
          <w:b/>
          <w:noProof/>
          <w:lang w:val="sr-Cyrl-CS"/>
        </w:rPr>
        <w:t>ОБРАЗАЦ СТРУКТУРЕ ЦЕНЕ</w:t>
      </w:r>
    </w:p>
    <w:p w14:paraId="4F66FF4B" w14:textId="596D380F" w:rsidR="00F10788" w:rsidRPr="00403974" w:rsidRDefault="00A424E6" w:rsidP="00A424E6">
      <w:pPr>
        <w:spacing w:after="160"/>
        <w:ind w:firstLine="0"/>
        <w:rPr>
          <w:rFonts w:cs="Arial"/>
          <w:noProof/>
          <w:lang w:val="sr-Cyrl-RS" w:eastAsia="sr-Latn-CS"/>
        </w:rPr>
      </w:pPr>
      <w:r>
        <w:rPr>
          <w:rFonts w:cs="Arial"/>
          <w:b/>
          <w:noProof/>
          <w:lang w:val="sr-Cyrl-CS"/>
        </w:rPr>
        <w:t xml:space="preserve">  </w:t>
      </w:r>
      <w:r w:rsidR="00403974">
        <w:rPr>
          <w:rFonts w:cs="Arial"/>
          <w:b/>
          <w:noProof/>
          <w:lang w:val="sr-Cyrl-CS"/>
        </w:rPr>
        <w:t xml:space="preserve">Партија </w:t>
      </w:r>
      <w:r w:rsidR="00403974">
        <w:rPr>
          <w:rFonts w:cs="Arial"/>
          <w:b/>
          <w:noProof/>
          <w:lang w:val="sr-Latn-RS"/>
        </w:rPr>
        <w:t>2</w:t>
      </w:r>
      <w:r w:rsidR="0004304E">
        <w:rPr>
          <w:rFonts w:cs="Arial"/>
          <w:b/>
          <w:noProof/>
          <w:lang w:val="sr-Cyrl-RS"/>
        </w:rPr>
        <w:t>-</w:t>
      </w:r>
      <w:r w:rsidR="00F10788" w:rsidRPr="000340B7">
        <w:rPr>
          <w:rFonts w:cs="Arial"/>
          <w:b/>
          <w:noProof/>
          <w:lang w:val="sr-Cyrl-CS"/>
        </w:rPr>
        <w:t xml:space="preserve"> </w:t>
      </w:r>
      <w:r w:rsidR="00063D79">
        <w:rPr>
          <w:rFonts w:cs="Arial"/>
          <w:b/>
          <w:noProof/>
          <w:lang w:val="sr-Cyrl-CS"/>
        </w:rPr>
        <w:t>ГУМЕНО-ТЕХНИЧКА РОБА</w:t>
      </w: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465"/>
        <w:gridCol w:w="2693"/>
        <w:gridCol w:w="567"/>
        <w:gridCol w:w="567"/>
        <w:gridCol w:w="932"/>
        <w:gridCol w:w="1478"/>
        <w:gridCol w:w="1559"/>
        <w:gridCol w:w="1843"/>
        <w:gridCol w:w="1810"/>
      </w:tblGrid>
      <w:tr w:rsidR="00F10788" w:rsidRPr="00E10CB5" w14:paraId="50BBC0E1" w14:textId="77777777" w:rsidTr="00C06177">
        <w:trPr>
          <w:cantSplit/>
          <w:trHeight w:val="1268"/>
          <w:jc w:val="center"/>
        </w:trPr>
        <w:tc>
          <w:tcPr>
            <w:tcW w:w="506" w:type="dxa"/>
            <w:textDirection w:val="btLr"/>
            <w:vAlign w:val="center"/>
          </w:tcPr>
          <w:p w14:paraId="290293AD" w14:textId="5EB86687" w:rsidR="00F10788" w:rsidRPr="00697C5C" w:rsidRDefault="00F10788" w:rsidP="00A424E6">
            <w:pPr>
              <w:spacing w:before="0"/>
              <w:ind w:firstLine="0"/>
              <w:jc w:val="center"/>
              <w:rPr>
                <w:rFonts w:cs="Arial"/>
                <w:b/>
                <w:sz w:val="20"/>
                <w:szCs w:val="20"/>
                <w:lang w:val="sr-Cyrl-CS"/>
              </w:rPr>
            </w:pPr>
            <w:r>
              <w:rPr>
                <w:rFonts w:cs="Arial"/>
                <w:b/>
                <w:noProof/>
                <w:sz w:val="20"/>
                <w:szCs w:val="20"/>
                <w:lang w:val="sr-Latn-CS"/>
              </w:rPr>
              <w:t>Redni</w:t>
            </w:r>
            <w:r w:rsidRPr="00F10788">
              <w:rPr>
                <w:rFonts w:cs="Arial"/>
                <w:b/>
                <w:noProof/>
                <w:sz w:val="20"/>
                <w:szCs w:val="20"/>
                <w:lang w:val="sr-Latn-CS"/>
              </w:rPr>
              <w:t xml:space="preserve"> </w:t>
            </w:r>
            <w:r>
              <w:rPr>
                <w:rFonts w:cs="Arial"/>
                <w:b/>
                <w:noProof/>
                <w:sz w:val="20"/>
                <w:szCs w:val="20"/>
                <w:lang w:val="sr-Latn-CS"/>
              </w:rPr>
              <w:t>bro</w:t>
            </w:r>
            <w:r>
              <w:rPr>
                <w:rFonts w:cs="Arial"/>
                <w:b/>
                <w:sz w:val="20"/>
                <w:szCs w:val="20"/>
                <w:lang w:val="sr-Latn-CS"/>
              </w:rPr>
              <w:t>j</w:t>
            </w:r>
          </w:p>
        </w:tc>
        <w:tc>
          <w:tcPr>
            <w:tcW w:w="3465" w:type="dxa"/>
            <w:vAlign w:val="center"/>
          </w:tcPr>
          <w:p w14:paraId="62E81389" w14:textId="77777777" w:rsidR="00F10788" w:rsidRPr="00EA464E" w:rsidRDefault="00F10788" w:rsidP="00A424E6">
            <w:pPr>
              <w:spacing w:before="0"/>
              <w:ind w:firstLine="0"/>
              <w:jc w:val="center"/>
              <w:rPr>
                <w:rFonts w:cs="Arial"/>
                <w:b/>
                <w:bCs/>
                <w:noProof/>
                <w:sz w:val="20"/>
                <w:szCs w:val="20"/>
                <w:lang w:val="sr-Latn-CS"/>
              </w:rPr>
            </w:pPr>
            <w:r w:rsidRPr="00EA464E">
              <w:rPr>
                <w:rFonts w:cs="Arial"/>
                <w:b/>
                <w:bCs/>
                <w:noProof/>
                <w:sz w:val="20"/>
                <w:szCs w:val="20"/>
                <w:lang w:val="sr-Latn-CS"/>
              </w:rPr>
              <w:t xml:space="preserve">Zahtevano dobro                                       </w:t>
            </w:r>
          </w:p>
        </w:tc>
        <w:tc>
          <w:tcPr>
            <w:tcW w:w="2693" w:type="dxa"/>
            <w:vAlign w:val="center"/>
          </w:tcPr>
          <w:p w14:paraId="7C4257BE" w14:textId="77777777" w:rsidR="00F10788" w:rsidRPr="00EA464E" w:rsidRDefault="00F10788" w:rsidP="00A424E6">
            <w:pPr>
              <w:spacing w:before="0"/>
              <w:ind w:left="113" w:right="113" w:firstLine="0"/>
              <w:jc w:val="center"/>
              <w:rPr>
                <w:rFonts w:cs="Arial"/>
                <w:b/>
                <w:noProof/>
                <w:color w:val="000000"/>
                <w:sz w:val="20"/>
                <w:szCs w:val="20"/>
                <w:lang w:val="sr-Latn-CS"/>
              </w:rPr>
            </w:pPr>
            <w:r w:rsidRPr="00EA464E">
              <w:rPr>
                <w:rFonts w:cs="Arial"/>
                <w:b/>
                <w:bCs/>
                <w:noProof/>
                <w:sz w:val="20"/>
                <w:szCs w:val="20"/>
                <w:lang w:val="sr-Latn-CS"/>
              </w:rPr>
              <w:t>Ponuđeno dobro sa tehničkim karakteristikama</w:t>
            </w:r>
            <w:r>
              <w:rPr>
                <w:rFonts w:cs="Arial"/>
                <w:b/>
                <w:bCs/>
                <w:noProof/>
                <w:sz w:val="20"/>
                <w:szCs w:val="20"/>
                <w:lang w:val="sr-Latn-CS"/>
              </w:rPr>
              <w:t>, proizvođač i zemlja porekla</w:t>
            </w:r>
          </w:p>
        </w:tc>
        <w:tc>
          <w:tcPr>
            <w:tcW w:w="567" w:type="dxa"/>
            <w:textDirection w:val="btLr"/>
            <w:vAlign w:val="center"/>
          </w:tcPr>
          <w:p w14:paraId="182D0039" w14:textId="77777777" w:rsidR="00F10788" w:rsidRPr="00F10788" w:rsidRDefault="00F10788"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Jedinica</w:t>
            </w:r>
            <w:r w:rsidRPr="00F10788">
              <w:rPr>
                <w:rFonts w:cs="Arial"/>
                <w:b/>
                <w:noProof/>
                <w:color w:val="000000"/>
                <w:sz w:val="20"/>
                <w:szCs w:val="20"/>
                <w:lang w:val="sr-Latn-CS"/>
              </w:rPr>
              <w:t xml:space="preserve"> </w:t>
            </w:r>
            <w:r>
              <w:rPr>
                <w:rFonts w:cs="Arial"/>
                <w:b/>
                <w:noProof/>
                <w:color w:val="000000"/>
                <w:sz w:val="20"/>
                <w:szCs w:val="20"/>
                <w:lang w:val="sr-Latn-CS"/>
              </w:rPr>
              <w:t>mere</w:t>
            </w:r>
          </w:p>
        </w:tc>
        <w:tc>
          <w:tcPr>
            <w:tcW w:w="567" w:type="dxa"/>
            <w:textDirection w:val="btLr"/>
            <w:vAlign w:val="center"/>
          </w:tcPr>
          <w:p w14:paraId="116E4946" w14:textId="77777777" w:rsidR="00F10788" w:rsidRPr="00F10788" w:rsidRDefault="00F10788"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Količina</w:t>
            </w:r>
          </w:p>
        </w:tc>
        <w:tc>
          <w:tcPr>
            <w:tcW w:w="932" w:type="dxa"/>
            <w:textDirection w:val="btLr"/>
            <w:vAlign w:val="center"/>
          </w:tcPr>
          <w:p w14:paraId="4EFDCF9B" w14:textId="77777777" w:rsidR="00F10788" w:rsidRPr="00F10788" w:rsidRDefault="00F10788"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Magacin</w:t>
            </w:r>
          </w:p>
        </w:tc>
        <w:tc>
          <w:tcPr>
            <w:tcW w:w="1478" w:type="dxa"/>
            <w:vAlign w:val="center"/>
          </w:tcPr>
          <w:p w14:paraId="7A124A97" w14:textId="77777777" w:rsidR="00F10788" w:rsidRPr="00E10CB5" w:rsidRDefault="00F10788"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p>
          <w:p w14:paraId="2AC48887" w14:textId="77777777" w:rsidR="00F10788" w:rsidRPr="00F10788" w:rsidRDefault="0006196C" w:rsidP="00A424E6">
            <w:pPr>
              <w:spacing w:before="0"/>
              <w:ind w:firstLine="0"/>
              <w:jc w:val="center"/>
              <w:rPr>
                <w:rFonts w:cs="Arial"/>
                <w:b/>
                <w:noProof/>
                <w:color w:val="000000"/>
                <w:sz w:val="20"/>
                <w:szCs w:val="20"/>
                <w:lang w:val="sr-Latn-CS"/>
              </w:rPr>
            </w:pPr>
            <w:r>
              <w:rPr>
                <w:rFonts w:cs="Arial"/>
                <w:b/>
                <w:noProof/>
                <w:color w:val="000000"/>
                <w:sz w:val="20"/>
                <w:szCs w:val="20"/>
                <w:lang w:val="sr-Latn-CS"/>
              </w:rPr>
              <w:t>(din.</w:t>
            </w:r>
            <w:r w:rsidR="00F10788">
              <w:rPr>
                <w:rFonts w:cs="Arial"/>
                <w:b/>
                <w:noProof/>
                <w:color w:val="000000"/>
                <w:sz w:val="20"/>
                <w:szCs w:val="20"/>
                <w:lang w:val="sr-Latn-CS"/>
              </w:rPr>
              <w:t>)</w:t>
            </w:r>
          </w:p>
        </w:tc>
        <w:tc>
          <w:tcPr>
            <w:tcW w:w="1559" w:type="dxa"/>
            <w:vAlign w:val="center"/>
          </w:tcPr>
          <w:p w14:paraId="50B67EAE" w14:textId="77777777" w:rsidR="00F10788" w:rsidRPr="00E10CB5" w:rsidRDefault="00F10788"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c>
          <w:tcPr>
            <w:tcW w:w="1843" w:type="dxa"/>
            <w:vAlign w:val="center"/>
          </w:tcPr>
          <w:p w14:paraId="0426B8AC" w14:textId="77777777" w:rsidR="00F10788" w:rsidRPr="0006196C" w:rsidRDefault="00F10788" w:rsidP="00A424E6">
            <w:pPr>
              <w:spacing w:before="0"/>
              <w:ind w:firstLine="0"/>
              <w:jc w:val="center"/>
              <w:rPr>
                <w:rFonts w:cs="Arial"/>
                <w:b/>
                <w:noProof/>
                <w:color w:val="000000"/>
                <w:sz w:val="20"/>
                <w:szCs w:val="20"/>
                <w:lang w:val="sr-Cyrl-R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r w:rsidRPr="00F10788">
              <w:rPr>
                <w:rFonts w:cs="Arial"/>
                <w:b/>
                <w:noProof/>
                <w:color w:val="000000"/>
                <w:sz w:val="20"/>
                <w:szCs w:val="20"/>
                <w:lang w:val="sr-Latn-CS"/>
              </w:rPr>
              <w:t xml:space="preserve">-     </w:t>
            </w:r>
            <w:r>
              <w:rPr>
                <w:rFonts w:cs="Arial"/>
                <w:b/>
                <w:noProof/>
                <w:color w:val="000000"/>
                <w:sz w:val="20"/>
                <w:szCs w:val="20"/>
                <w:lang w:val="sr-Latn-CS"/>
              </w:rPr>
              <w:t xml:space="preserve">                    </w:t>
            </w:r>
            <w:r w:rsidRPr="00F10788">
              <w:rPr>
                <w:rFonts w:cs="Arial"/>
                <w:b/>
                <w:noProof/>
                <w:color w:val="000000"/>
                <w:sz w:val="20"/>
                <w:szCs w:val="20"/>
                <w:lang w:val="sr-Latn-CS"/>
              </w:rPr>
              <w:t>(</w:t>
            </w:r>
            <w:r w:rsidR="0006196C">
              <w:rPr>
                <w:rFonts w:cs="Arial"/>
                <w:b/>
                <w:noProof/>
                <w:color w:val="000000"/>
                <w:sz w:val="20"/>
                <w:szCs w:val="20"/>
                <w:lang w:val="sr-Latn-CS"/>
              </w:rPr>
              <w:t>(din.</w:t>
            </w:r>
            <w:r>
              <w:rPr>
                <w:rFonts w:cs="Arial"/>
                <w:b/>
                <w:noProof/>
                <w:color w:val="000000"/>
                <w:sz w:val="20"/>
                <w:szCs w:val="20"/>
                <w:lang w:val="sr-Latn-CS"/>
              </w:rPr>
              <w:t>)</w:t>
            </w:r>
          </w:p>
        </w:tc>
        <w:tc>
          <w:tcPr>
            <w:tcW w:w="1810" w:type="dxa"/>
            <w:shd w:val="clear" w:color="auto" w:fill="auto"/>
            <w:vAlign w:val="center"/>
          </w:tcPr>
          <w:p w14:paraId="5C8761B2" w14:textId="77777777" w:rsidR="00F10788" w:rsidRPr="00E10CB5" w:rsidRDefault="00F10788" w:rsidP="00A424E6">
            <w:pPr>
              <w:spacing w:before="0"/>
              <w:ind w:firstLine="0"/>
              <w:jc w:val="center"/>
              <w:rPr>
                <w:rFonts w:cs="Arial"/>
                <w:b/>
                <w:sz w:val="20"/>
                <w:szCs w:val="20"/>
                <w:lang w:val="sr-Cyrl-R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r>
      <w:tr w:rsidR="00F10788" w:rsidRPr="00E10CB5" w14:paraId="49B5FCDF" w14:textId="77777777" w:rsidTr="00C06177">
        <w:trPr>
          <w:trHeight w:val="209"/>
          <w:jc w:val="center"/>
        </w:trPr>
        <w:tc>
          <w:tcPr>
            <w:tcW w:w="506" w:type="dxa"/>
            <w:vAlign w:val="center"/>
          </w:tcPr>
          <w:p w14:paraId="4DE36210" w14:textId="77777777" w:rsidR="00F10788" w:rsidRPr="00E10CB5" w:rsidRDefault="00F10788" w:rsidP="00A424E6">
            <w:pPr>
              <w:spacing w:before="0"/>
              <w:ind w:firstLine="0"/>
              <w:jc w:val="center"/>
              <w:rPr>
                <w:rFonts w:cs="Arial"/>
                <w:b/>
                <w:sz w:val="20"/>
                <w:szCs w:val="20"/>
                <w:lang w:val="sr-Latn-CS"/>
              </w:rPr>
            </w:pPr>
            <w:r w:rsidRPr="00E10CB5">
              <w:rPr>
                <w:rFonts w:cs="Arial"/>
                <w:b/>
                <w:sz w:val="20"/>
                <w:szCs w:val="20"/>
                <w:lang w:val="sr-Latn-CS"/>
              </w:rPr>
              <w:t>(1)</w:t>
            </w:r>
          </w:p>
        </w:tc>
        <w:tc>
          <w:tcPr>
            <w:tcW w:w="3465" w:type="dxa"/>
            <w:vAlign w:val="center"/>
          </w:tcPr>
          <w:p w14:paraId="2735CFFD" w14:textId="77777777" w:rsidR="00F10788" w:rsidRPr="00E10CB5" w:rsidRDefault="00F10788"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2</w:t>
            </w:r>
            <w:r w:rsidRPr="00E10CB5">
              <w:rPr>
                <w:rFonts w:cs="Arial"/>
                <w:b/>
                <w:color w:val="000000"/>
                <w:sz w:val="20"/>
                <w:szCs w:val="20"/>
                <w:lang w:val="sr-Latn-CS"/>
              </w:rPr>
              <w:t>)</w:t>
            </w:r>
          </w:p>
        </w:tc>
        <w:tc>
          <w:tcPr>
            <w:tcW w:w="2693" w:type="dxa"/>
            <w:vAlign w:val="center"/>
          </w:tcPr>
          <w:p w14:paraId="5678DE06" w14:textId="77777777" w:rsidR="00F10788" w:rsidRPr="00E10CB5" w:rsidRDefault="00F10788"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3</w:t>
            </w:r>
            <w:r w:rsidRPr="00E10CB5">
              <w:rPr>
                <w:rFonts w:cs="Arial"/>
                <w:b/>
                <w:color w:val="000000"/>
                <w:sz w:val="20"/>
                <w:szCs w:val="20"/>
                <w:lang w:val="sr-Latn-CS"/>
              </w:rPr>
              <w:t>)</w:t>
            </w:r>
          </w:p>
        </w:tc>
        <w:tc>
          <w:tcPr>
            <w:tcW w:w="567" w:type="dxa"/>
            <w:vAlign w:val="center"/>
          </w:tcPr>
          <w:p w14:paraId="75EA6019" w14:textId="77777777" w:rsidR="00F10788" w:rsidRPr="00E10CB5" w:rsidRDefault="00F10788"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4</w:t>
            </w:r>
            <w:r w:rsidRPr="00E10CB5">
              <w:rPr>
                <w:rFonts w:cs="Arial"/>
                <w:b/>
                <w:color w:val="000000"/>
                <w:sz w:val="20"/>
                <w:szCs w:val="20"/>
                <w:lang w:val="sr-Latn-CS"/>
              </w:rPr>
              <w:t>)</w:t>
            </w:r>
          </w:p>
        </w:tc>
        <w:tc>
          <w:tcPr>
            <w:tcW w:w="567" w:type="dxa"/>
            <w:vAlign w:val="center"/>
          </w:tcPr>
          <w:p w14:paraId="3B7589B5" w14:textId="77777777" w:rsidR="00F10788" w:rsidRPr="00E10CB5" w:rsidRDefault="00F10788"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5</w:t>
            </w:r>
            <w:r w:rsidRPr="00E10CB5">
              <w:rPr>
                <w:rFonts w:cs="Arial"/>
                <w:b/>
                <w:color w:val="000000"/>
                <w:sz w:val="20"/>
                <w:szCs w:val="20"/>
                <w:lang w:val="sr-Latn-CS"/>
              </w:rPr>
              <w:t>)</w:t>
            </w:r>
          </w:p>
        </w:tc>
        <w:tc>
          <w:tcPr>
            <w:tcW w:w="932" w:type="dxa"/>
            <w:vAlign w:val="center"/>
          </w:tcPr>
          <w:p w14:paraId="2730AA84" w14:textId="77777777" w:rsidR="00F10788" w:rsidRPr="00E10CB5" w:rsidRDefault="00F10788"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6</w:t>
            </w:r>
            <w:r w:rsidRPr="00E10CB5">
              <w:rPr>
                <w:rFonts w:cs="Arial"/>
                <w:b/>
                <w:color w:val="000000"/>
                <w:sz w:val="20"/>
                <w:szCs w:val="20"/>
                <w:lang w:val="sr-Latn-CS"/>
              </w:rPr>
              <w:t>)</w:t>
            </w:r>
          </w:p>
        </w:tc>
        <w:tc>
          <w:tcPr>
            <w:tcW w:w="1478" w:type="dxa"/>
            <w:vAlign w:val="center"/>
          </w:tcPr>
          <w:p w14:paraId="110A418E" w14:textId="77777777" w:rsidR="00F10788" w:rsidRPr="00E10CB5" w:rsidRDefault="00F10788"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7</w:t>
            </w:r>
            <w:r w:rsidRPr="00E10CB5">
              <w:rPr>
                <w:rFonts w:cs="Arial"/>
                <w:b/>
                <w:color w:val="000000"/>
                <w:sz w:val="20"/>
                <w:szCs w:val="20"/>
                <w:lang w:val="sr-Latn-CS"/>
              </w:rPr>
              <w:t>)</w:t>
            </w:r>
          </w:p>
        </w:tc>
        <w:tc>
          <w:tcPr>
            <w:tcW w:w="1559" w:type="dxa"/>
            <w:vAlign w:val="center"/>
          </w:tcPr>
          <w:p w14:paraId="51818F85" w14:textId="77777777" w:rsidR="00F10788" w:rsidRPr="00E10CB5" w:rsidRDefault="00F10788"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8</w:t>
            </w:r>
            <w:r w:rsidRPr="00E10CB5">
              <w:rPr>
                <w:rFonts w:cs="Arial"/>
                <w:b/>
                <w:color w:val="000000"/>
                <w:sz w:val="20"/>
                <w:szCs w:val="20"/>
                <w:lang w:val="sr-Latn-CS"/>
              </w:rPr>
              <w:t>)</w:t>
            </w:r>
          </w:p>
        </w:tc>
        <w:tc>
          <w:tcPr>
            <w:tcW w:w="1843" w:type="dxa"/>
            <w:vAlign w:val="center"/>
          </w:tcPr>
          <w:p w14:paraId="726BBE3A" w14:textId="77777777" w:rsidR="00F10788" w:rsidRPr="00E10CB5" w:rsidRDefault="00F10788"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9</w:t>
            </w:r>
            <w:r w:rsidRPr="00E10CB5">
              <w:rPr>
                <w:rFonts w:cs="Arial"/>
                <w:b/>
                <w:color w:val="000000"/>
                <w:sz w:val="20"/>
                <w:szCs w:val="20"/>
                <w:lang w:val="sr-Latn-CS"/>
              </w:rPr>
              <w:t>)</w:t>
            </w:r>
          </w:p>
        </w:tc>
        <w:tc>
          <w:tcPr>
            <w:tcW w:w="1810" w:type="dxa"/>
            <w:shd w:val="clear" w:color="auto" w:fill="auto"/>
            <w:vAlign w:val="center"/>
          </w:tcPr>
          <w:p w14:paraId="2A6D99E7" w14:textId="77777777" w:rsidR="00F10788" w:rsidRPr="00E10CB5" w:rsidRDefault="00F10788" w:rsidP="00A424E6">
            <w:pPr>
              <w:spacing w:before="0"/>
              <w:ind w:firstLine="0"/>
              <w:jc w:val="center"/>
              <w:rPr>
                <w:rFonts w:cs="Arial"/>
                <w:b/>
                <w:sz w:val="20"/>
                <w:szCs w:val="20"/>
                <w:lang w:val="sr-Latn-CS"/>
              </w:rPr>
            </w:pPr>
            <w:r w:rsidRPr="00E10CB5">
              <w:rPr>
                <w:rFonts w:cs="Arial"/>
                <w:b/>
                <w:sz w:val="20"/>
                <w:szCs w:val="20"/>
                <w:lang w:val="sr-Latn-CS"/>
              </w:rPr>
              <w:t>(1</w:t>
            </w:r>
            <w:r>
              <w:rPr>
                <w:rFonts w:cs="Arial"/>
                <w:b/>
                <w:sz w:val="20"/>
                <w:szCs w:val="20"/>
                <w:lang w:val="sr-Cyrl-RS"/>
              </w:rPr>
              <w:t>0</w:t>
            </w:r>
            <w:r w:rsidRPr="00E10CB5">
              <w:rPr>
                <w:rFonts w:cs="Arial"/>
                <w:b/>
                <w:sz w:val="20"/>
                <w:szCs w:val="20"/>
                <w:lang w:val="sr-Latn-CS"/>
              </w:rPr>
              <w:t>)</w:t>
            </w:r>
          </w:p>
        </w:tc>
      </w:tr>
      <w:tr w:rsidR="008C4C23" w:rsidRPr="00EA5192" w14:paraId="3E1DBD3A" w14:textId="77777777" w:rsidTr="00C06177">
        <w:trPr>
          <w:cantSplit/>
          <w:trHeight w:val="567"/>
          <w:jc w:val="center"/>
        </w:trPr>
        <w:tc>
          <w:tcPr>
            <w:tcW w:w="506" w:type="dxa"/>
            <w:vAlign w:val="center"/>
          </w:tcPr>
          <w:p w14:paraId="65B2DB90" w14:textId="77777777" w:rsidR="008C4C23" w:rsidRPr="00E10CB5" w:rsidRDefault="008C4C23" w:rsidP="00A424E6">
            <w:pPr>
              <w:spacing w:before="0"/>
              <w:ind w:firstLine="0"/>
              <w:jc w:val="center"/>
              <w:rPr>
                <w:rFonts w:cs="Arial"/>
                <w:color w:val="000000"/>
                <w:sz w:val="20"/>
                <w:szCs w:val="20"/>
                <w:lang w:val="sr-Latn-CS"/>
              </w:rPr>
            </w:pPr>
            <w:r w:rsidRPr="00E10CB5">
              <w:rPr>
                <w:rFonts w:cs="Arial"/>
                <w:color w:val="000000"/>
                <w:sz w:val="20"/>
                <w:szCs w:val="20"/>
                <w:lang w:val="sr-Latn-CS"/>
              </w:rPr>
              <w:t>1</w:t>
            </w:r>
          </w:p>
        </w:tc>
        <w:tc>
          <w:tcPr>
            <w:tcW w:w="3465" w:type="dxa"/>
            <w:vAlign w:val="center"/>
          </w:tcPr>
          <w:p w14:paraId="658FE245" w14:textId="77777777" w:rsidR="008C4C23" w:rsidRPr="00CF02DA" w:rsidRDefault="008C4C23" w:rsidP="00A424E6">
            <w:pPr>
              <w:ind w:firstLine="0"/>
              <w:rPr>
                <w:sz w:val="18"/>
                <w:szCs w:val="18"/>
              </w:rPr>
            </w:pPr>
            <w:r w:rsidRPr="00CF02DA">
              <w:rPr>
                <w:sz w:val="18"/>
                <w:szCs w:val="18"/>
              </w:rPr>
              <w:t>Obloga po crt.2140.02.04</w:t>
            </w:r>
          </w:p>
          <w:p w14:paraId="5BE86E6C" w14:textId="77777777" w:rsidR="008C4C23" w:rsidRDefault="008C4C23" w:rsidP="00A424E6">
            <w:pPr>
              <w:spacing w:before="0"/>
              <w:ind w:firstLine="0"/>
              <w:jc w:val="left"/>
              <w:rPr>
                <w:sz w:val="18"/>
                <w:szCs w:val="18"/>
              </w:rPr>
            </w:pPr>
            <w:r w:rsidRPr="00CF02DA">
              <w:rPr>
                <w:sz w:val="18"/>
                <w:szCs w:val="18"/>
              </w:rPr>
              <w:t xml:space="preserve">guma na limu ukupne debljine  ≠25 mm, tvrdoća gume 65 Shore D, ρ = 1,20 do 1,30  g/cm3 proizvođač METSO Trelleborg SP 75/5 </w:t>
            </w:r>
          </w:p>
          <w:p w14:paraId="6166A067" w14:textId="7EE0FAA6" w:rsidR="008C4C23" w:rsidRPr="00EA464E" w:rsidRDefault="008C4C23" w:rsidP="00A424E6">
            <w:pPr>
              <w:spacing w:before="0"/>
              <w:ind w:firstLine="0"/>
              <w:jc w:val="left"/>
              <w:rPr>
                <w:rFonts w:cs="Arial"/>
                <w:sz w:val="20"/>
                <w:szCs w:val="20"/>
              </w:rPr>
            </w:pPr>
            <w:r w:rsidRPr="00CF02DA">
              <w:rPr>
                <w:sz w:val="18"/>
                <w:szCs w:val="18"/>
              </w:rPr>
              <w:t>(art. 680142) ili ekvival.</w:t>
            </w:r>
          </w:p>
        </w:tc>
        <w:tc>
          <w:tcPr>
            <w:tcW w:w="2693" w:type="dxa"/>
            <w:vAlign w:val="center"/>
          </w:tcPr>
          <w:p w14:paraId="39246CDB" w14:textId="77777777" w:rsidR="008C4C23" w:rsidRPr="00E10CB5" w:rsidRDefault="008C4C23" w:rsidP="00A424E6">
            <w:pPr>
              <w:spacing w:before="0"/>
              <w:ind w:firstLine="0"/>
              <w:jc w:val="left"/>
              <w:rPr>
                <w:rFonts w:cs="Arial"/>
                <w:color w:val="000000"/>
                <w:sz w:val="20"/>
                <w:szCs w:val="20"/>
                <w:lang w:val="sr-Latn-CS"/>
              </w:rPr>
            </w:pPr>
          </w:p>
        </w:tc>
        <w:tc>
          <w:tcPr>
            <w:tcW w:w="567" w:type="dxa"/>
            <w:vAlign w:val="center"/>
          </w:tcPr>
          <w:p w14:paraId="4570D471" w14:textId="77777777" w:rsidR="008C4C23" w:rsidRPr="00CC2806" w:rsidRDefault="008C4C23"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1492C673" w14:textId="77777777" w:rsidR="008C4C23" w:rsidRPr="008C4C23" w:rsidRDefault="008C4C23" w:rsidP="00A424E6">
            <w:pPr>
              <w:spacing w:before="0"/>
              <w:ind w:firstLine="0"/>
              <w:jc w:val="center"/>
              <w:rPr>
                <w:rFonts w:cs="Arial"/>
                <w:color w:val="000000"/>
                <w:sz w:val="18"/>
                <w:szCs w:val="18"/>
              </w:rPr>
            </w:pPr>
            <w:r w:rsidRPr="008C4C23">
              <w:rPr>
                <w:rFonts w:cs="Arial"/>
                <w:color w:val="000000"/>
                <w:sz w:val="18"/>
                <w:szCs w:val="18"/>
              </w:rPr>
              <w:t>16</w:t>
            </w:r>
          </w:p>
        </w:tc>
        <w:tc>
          <w:tcPr>
            <w:tcW w:w="932" w:type="dxa"/>
            <w:vAlign w:val="center"/>
          </w:tcPr>
          <w:p w14:paraId="5DD3E39F" w14:textId="77777777" w:rsidR="008C4C23" w:rsidRPr="00C06177" w:rsidRDefault="008C4C23" w:rsidP="00A424E6">
            <w:pPr>
              <w:spacing w:before="0"/>
              <w:ind w:firstLine="0"/>
              <w:jc w:val="center"/>
              <w:rPr>
                <w:rFonts w:cs="Arial"/>
                <w:color w:val="000000"/>
                <w:sz w:val="18"/>
                <w:szCs w:val="18"/>
                <w:lang w:val="sr-Cyrl-RS"/>
              </w:rPr>
            </w:pPr>
            <w:r w:rsidRPr="00C06177">
              <w:rPr>
                <w:rFonts w:cs="Arial"/>
                <w:color w:val="000000"/>
                <w:sz w:val="18"/>
                <w:szCs w:val="18"/>
                <w:lang w:val="sr-Cyrl-RS"/>
              </w:rPr>
              <w:t>52(086)</w:t>
            </w:r>
          </w:p>
        </w:tc>
        <w:tc>
          <w:tcPr>
            <w:tcW w:w="1478" w:type="dxa"/>
            <w:vAlign w:val="center"/>
          </w:tcPr>
          <w:p w14:paraId="24D02D4B" w14:textId="77777777" w:rsidR="008C4C23" w:rsidRPr="00697C5C" w:rsidRDefault="008C4C23" w:rsidP="00A424E6">
            <w:pPr>
              <w:spacing w:before="0"/>
              <w:ind w:firstLine="0"/>
              <w:jc w:val="center"/>
              <w:rPr>
                <w:rFonts w:cs="Arial"/>
                <w:color w:val="000000"/>
                <w:sz w:val="20"/>
                <w:szCs w:val="20"/>
                <w:lang w:val="sr-Cyrl-CS"/>
              </w:rPr>
            </w:pPr>
          </w:p>
        </w:tc>
        <w:tc>
          <w:tcPr>
            <w:tcW w:w="1559" w:type="dxa"/>
            <w:vAlign w:val="center"/>
          </w:tcPr>
          <w:p w14:paraId="61666A9D" w14:textId="77777777" w:rsidR="008C4C23" w:rsidRPr="00697C5C" w:rsidRDefault="008C4C23" w:rsidP="00A424E6">
            <w:pPr>
              <w:spacing w:before="0"/>
              <w:ind w:firstLine="0"/>
              <w:jc w:val="right"/>
              <w:rPr>
                <w:rFonts w:cs="Arial"/>
                <w:color w:val="000000"/>
                <w:sz w:val="20"/>
                <w:szCs w:val="20"/>
                <w:lang w:val="sr-Cyrl-CS"/>
              </w:rPr>
            </w:pPr>
          </w:p>
        </w:tc>
        <w:tc>
          <w:tcPr>
            <w:tcW w:w="1843" w:type="dxa"/>
            <w:vAlign w:val="center"/>
          </w:tcPr>
          <w:p w14:paraId="3114F71B" w14:textId="77777777" w:rsidR="008C4C23" w:rsidRPr="00697C5C" w:rsidRDefault="008C4C23" w:rsidP="00A424E6">
            <w:pPr>
              <w:spacing w:before="0"/>
              <w:ind w:firstLine="0"/>
              <w:jc w:val="right"/>
              <w:rPr>
                <w:rFonts w:cs="Arial"/>
                <w:color w:val="000000"/>
                <w:sz w:val="20"/>
                <w:szCs w:val="20"/>
                <w:lang w:val="sr-Cyrl-CS"/>
              </w:rPr>
            </w:pPr>
          </w:p>
        </w:tc>
        <w:tc>
          <w:tcPr>
            <w:tcW w:w="1810" w:type="dxa"/>
            <w:shd w:val="clear" w:color="auto" w:fill="auto"/>
            <w:vAlign w:val="center"/>
          </w:tcPr>
          <w:p w14:paraId="0C589A22" w14:textId="77777777" w:rsidR="008C4C23" w:rsidRPr="00697C5C" w:rsidRDefault="008C4C23" w:rsidP="00A424E6">
            <w:pPr>
              <w:spacing w:before="0"/>
              <w:ind w:firstLine="0"/>
              <w:jc w:val="right"/>
              <w:rPr>
                <w:rFonts w:cs="Arial"/>
                <w:sz w:val="20"/>
                <w:szCs w:val="20"/>
                <w:lang w:val="sr-Cyrl-CS"/>
              </w:rPr>
            </w:pPr>
          </w:p>
        </w:tc>
      </w:tr>
      <w:tr w:rsidR="008C4C23" w:rsidRPr="00EA5192" w14:paraId="5181F40F" w14:textId="77777777" w:rsidTr="00C06177">
        <w:trPr>
          <w:cantSplit/>
          <w:trHeight w:val="454"/>
          <w:jc w:val="center"/>
        </w:trPr>
        <w:tc>
          <w:tcPr>
            <w:tcW w:w="506" w:type="dxa"/>
            <w:vAlign w:val="center"/>
          </w:tcPr>
          <w:p w14:paraId="15F140BA" w14:textId="77777777" w:rsidR="008C4C23" w:rsidRPr="00EA464E" w:rsidRDefault="008C4C23" w:rsidP="00A424E6">
            <w:pPr>
              <w:spacing w:before="0"/>
              <w:ind w:firstLine="0"/>
              <w:jc w:val="center"/>
              <w:rPr>
                <w:rFonts w:cs="Arial"/>
                <w:color w:val="000000"/>
                <w:sz w:val="20"/>
                <w:szCs w:val="20"/>
              </w:rPr>
            </w:pPr>
            <w:r w:rsidRPr="00EA464E">
              <w:rPr>
                <w:rFonts w:cs="Arial"/>
                <w:color w:val="000000"/>
                <w:sz w:val="20"/>
                <w:szCs w:val="20"/>
              </w:rPr>
              <w:t>2</w:t>
            </w:r>
          </w:p>
        </w:tc>
        <w:tc>
          <w:tcPr>
            <w:tcW w:w="3465" w:type="dxa"/>
          </w:tcPr>
          <w:p w14:paraId="54C07251" w14:textId="77777777" w:rsidR="008C4C23" w:rsidRPr="00B548C0" w:rsidRDefault="008C4C23" w:rsidP="00A424E6">
            <w:pPr>
              <w:ind w:firstLine="0"/>
              <w:rPr>
                <w:sz w:val="18"/>
                <w:szCs w:val="18"/>
              </w:rPr>
            </w:pPr>
            <w:r w:rsidRPr="00B548C0">
              <w:rPr>
                <w:sz w:val="18"/>
                <w:szCs w:val="18"/>
              </w:rPr>
              <w:t>Guma crt.2140.03.04</w:t>
            </w:r>
          </w:p>
          <w:p w14:paraId="14690F1F" w14:textId="75EE72E0" w:rsidR="008C4C23" w:rsidRPr="00B548C0" w:rsidRDefault="008C4C23" w:rsidP="00A424E6">
            <w:pPr>
              <w:spacing w:before="0"/>
              <w:ind w:firstLine="0"/>
              <w:rPr>
                <w:sz w:val="18"/>
                <w:szCs w:val="18"/>
              </w:rPr>
            </w:pPr>
            <w:r w:rsidRPr="00B548C0">
              <w:rPr>
                <w:sz w:val="18"/>
                <w:szCs w:val="18"/>
              </w:rPr>
              <w:t>guma na limu ukupne debljine  ≠25 mm, tvrdoća gume 65 Shore D,ρ = 1,20 do 1,30  g/cm3.proizvođač METSO Trelleborg SP 75/5 (art. 680142) ili ekvival.</w:t>
            </w:r>
          </w:p>
        </w:tc>
        <w:tc>
          <w:tcPr>
            <w:tcW w:w="2693" w:type="dxa"/>
            <w:vAlign w:val="center"/>
          </w:tcPr>
          <w:p w14:paraId="1D75D9D4" w14:textId="77777777" w:rsidR="008C4C23" w:rsidRPr="00EA464E" w:rsidRDefault="008C4C23" w:rsidP="00A424E6">
            <w:pPr>
              <w:spacing w:before="0"/>
              <w:ind w:firstLine="0"/>
              <w:jc w:val="left"/>
              <w:rPr>
                <w:rFonts w:cs="Arial"/>
                <w:color w:val="000000"/>
                <w:sz w:val="20"/>
                <w:szCs w:val="20"/>
                <w:lang w:val="sr-Latn-CS"/>
              </w:rPr>
            </w:pPr>
          </w:p>
        </w:tc>
        <w:tc>
          <w:tcPr>
            <w:tcW w:w="567" w:type="dxa"/>
            <w:vAlign w:val="center"/>
          </w:tcPr>
          <w:p w14:paraId="4D324B05" w14:textId="77777777" w:rsidR="008C4C23" w:rsidRPr="00CC2806" w:rsidRDefault="008C4C23"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1D74D0B7" w14:textId="77777777" w:rsidR="008C4C23" w:rsidRPr="00CC2806" w:rsidRDefault="008C4C23" w:rsidP="00A424E6">
            <w:pPr>
              <w:spacing w:before="0"/>
              <w:ind w:firstLine="0"/>
              <w:jc w:val="center"/>
              <w:rPr>
                <w:rFonts w:cs="Arial"/>
                <w:color w:val="000000"/>
                <w:sz w:val="18"/>
                <w:szCs w:val="18"/>
              </w:rPr>
            </w:pPr>
            <w:r>
              <w:rPr>
                <w:rFonts w:cs="Arial"/>
                <w:color w:val="000000"/>
                <w:sz w:val="18"/>
                <w:szCs w:val="18"/>
              </w:rPr>
              <w:t>6</w:t>
            </w:r>
          </w:p>
        </w:tc>
        <w:tc>
          <w:tcPr>
            <w:tcW w:w="932" w:type="dxa"/>
            <w:vAlign w:val="center"/>
          </w:tcPr>
          <w:p w14:paraId="2577C46A" w14:textId="77777777" w:rsidR="008C4C23" w:rsidRDefault="008C4C23" w:rsidP="00A424E6">
            <w:pPr>
              <w:spacing w:before="0"/>
              <w:ind w:firstLine="0"/>
              <w:jc w:val="center"/>
            </w:pPr>
            <w:r w:rsidRPr="0062589A">
              <w:rPr>
                <w:rFonts w:cs="Arial"/>
                <w:color w:val="000000"/>
                <w:sz w:val="18"/>
                <w:szCs w:val="18"/>
                <w:lang w:val="sr-Cyrl-RS"/>
              </w:rPr>
              <w:t>52(086)</w:t>
            </w:r>
          </w:p>
        </w:tc>
        <w:tc>
          <w:tcPr>
            <w:tcW w:w="1478" w:type="dxa"/>
            <w:vAlign w:val="center"/>
          </w:tcPr>
          <w:p w14:paraId="7EB6D85E" w14:textId="77777777" w:rsidR="008C4C23" w:rsidRPr="00697C5C" w:rsidRDefault="008C4C23" w:rsidP="00A424E6">
            <w:pPr>
              <w:spacing w:before="0"/>
              <w:ind w:firstLine="0"/>
              <w:jc w:val="center"/>
              <w:rPr>
                <w:rFonts w:cs="Arial"/>
                <w:color w:val="000000"/>
                <w:sz w:val="20"/>
                <w:szCs w:val="20"/>
                <w:lang w:val="sr-Cyrl-CS"/>
              </w:rPr>
            </w:pPr>
          </w:p>
        </w:tc>
        <w:tc>
          <w:tcPr>
            <w:tcW w:w="1559" w:type="dxa"/>
            <w:vAlign w:val="center"/>
          </w:tcPr>
          <w:p w14:paraId="47978163" w14:textId="77777777" w:rsidR="008C4C23" w:rsidRPr="00697C5C" w:rsidRDefault="008C4C23" w:rsidP="00A424E6">
            <w:pPr>
              <w:spacing w:before="0"/>
              <w:ind w:firstLine="0"/>
              <w:jc w:val="right"/>
              <w:rPr>
                <w:rFonts w:cs="Arial"/>
                <w:color w:val="000000"/>
                <w:sz w:val="20"/>
                <w:szCs w:val="20"/>
                <w:lang w:val="sr-Cyrl-CS"/>
              </w:rPr>
            </w:pPr>
          </w:p>
        </w:tc>
        <w:tc>
          <w:tcPr>
            <w:tcW w:w="1843" w:type="dxa"/>
            <w:vAlign w:val="center"/>
          </w:tcPr>
          <w:p w14:paraId="1A4B9AE5" w14:textId="77777777" w:rsidR="008C4C23" w:rsidRPr="00697C5C" w:rsidRDefault="008C4C23" w:rsidP="00A424E6">
            <w:pPr>
              <w:spacing w:before="0"/>
              <w:ind w:firstLine="0"/>
              <w:jc w:val="right"/>
              <w:rPr>
                <w:rFonts w:cs="Arial"/>
                <w:color w:val="000000"/>
                <w:sz w:val="20"/>
                <w:szCs w:val="20"/>
                <w:lang w:val="sr-Cyrl-CS"/>
              </w:rPr>
            </w:pPr>
          </w:p>
        </w:tc>
        <w:tc>
          <w:tcPr>
            <w:tcW w:w="1810" w:type="dxa"/>
            <w:shd w:val="clear" w:color="auto" w:fill="auto"/>
            <w:vAlign w:val="center"/>
          </w:tcPr>
          <w:p w14:paraId="6181F431" w14:textId="77777777" w:rsidR="008C4C23" w:rsidRPr="00697C5C" w:rsidRDefault="008C4C23" w:rsidP="00A424E6">
            <w:pPr>
              <w:spacing w:before="0"/>
              <w:ind w:firstLine="0"/>
              <w:jc w:val="right"/>
              <w:rPr>
                <w:rFonts w:cs="Arial"/>
                <w:sz w:val="20"/>
                <w:szCs w:val="20"/>
                <w:lang w:val="sr-Cyrl-CS"/>
              </w:rPr>
            </w:pPr>
          </w:p>
        </w:tc>
      </w:tr>
      <w:tr w:rsidR="008C4C23" w:rsidRPr="00EA5192" w14:paraId="6D173028" w14:textId="77777777" w:rsidTr="00C06177">
        <w:trPr>
          <w:cantSplit/>
          <w:trHeight w:val="454"/>
          <w:jc w:val="center"/>
        </w:trPr>
        <w:tc>
          <w:tcPr>
            <w:tcW w:w="506" w:type="dxa"/>
            <w:vAlign w:val="center"/>
          </w:tcPr>
          <w:p w14:paraId="017CD1BF" w14:textId="77777777" w:rsidR="008C4C23" w:rsidRPr="00EA464E" w:rsidRDefault="008C4C23" w:rsidP="00A424E6">
            <w:pPr>
              <w:spacing w:before="0"/>
              <w:ind w:firstLine="0"/>
              <w:jc w:val="center"/>
              <w:rPr>
                <w:rFonts w:cs="Arial"/>
                <w:color w:val="000000"/>
                <w:sz w:val="20"/>
                <w:szCs w:val="20"/>
              </w:rPr>
            </w:pPr>
            <w:r w:rsidRPr="00EA464E">
              <w:rPr>
                <w:rFonts w:cs="Arial"/>
                <w:color w:val="000000"/>
                <w:sz w:val="20"/>
                <w:szCs w:val="20"/>
              </w:rPr>
              <w:t>3</w:t>
            </w:r>
          </w:p>
        </w:tc>
        <w:tc>
          <w:tcPr>
            <w:tcW w:w="3465" w:type="dxa"/>
          </w:tcPr>
          <w:p w14:paraId="149EF265" w14:textId="77777777" w:rsidR="008C4C23" w:rsidRPr="00B548C0" w:rsidRDefault="008C4C23" w:rsidP="00A424E6">
            <w:pPr>
              <w:ind w:firstLine="0"/>
              <w:rPr>
                <w:sz w:val="18"/>
                <w:szCs w:val="18"/>
              </w:rPr>
            </w:pPr>
            <w:r w:rsidRPr="00B548C0">
              <w:rPr>
                <w:sz w:val="18"/>
                <w:szCs w:val="18"/>
              </w:rPr>
              <w:t>Guma crt.2140.04.04</w:t>
            </w:r>
          </w:p>
          <w:p w14:paraId="5DD1BA20" w14:textId="30C5CF3B" w:rsidR="008C4C23" w:rsidRPr="00B548C0" w:rsidRDefault="008C4C23" w:rsidP="00A424E6">
            <w:pPr>
              <w:spacing w:before="0"/>
              <w:ind w:firstLine="0"/>
              <w:rPr>
                <w:sz w:val="18"/>
                <w:szCs w:val="18"/>
              </w:rPr>
            </w:pPr>
            <w:r w:rsidRPr="00B548C0">
              <w:rPr>
                <w:sz w:val="18"/>
                <w:szCs w:val="18"/>
              </w:rPr>
              <w:t>guma na limu ukupne debljine  ≠25 mm, tvrdoća gume 65 Shore D, ρ = 1,20 do 1,30  g/cm3.proizvođač METSO Trelleborg SP 75/5 (art. 680142) ili ekvival.</w:t>
            </w:r>
          </w:p>
        </w:tc>
        <w:tc>
          <w:tcPr>
            <w:tcW w:w="2693" w:type="dxa"/>
            <w:vAlign w:val="center"/>
          </w:tcPr>
          <w:p w14:paraId="51DE50E7" w14:textId="77777777" w:rsidR="008C4C23" w:rsidRPr="00EA464E" w:rsidRDefault="008C4C23" w:rsidP="00A424E6">
            <w:pPr>
              <w:spacing w:before="0"/>
              <w:ind w:firstLine="0"/>
              <w:jc w:val="left"/>
              <w:rPr>
                <w:rFonts w:cs="Arial"/>
                <w:color w:val="000000"/>
                <w:sz w:val="20"/>
                <w:szCs w:val="20"/>
              </w:rPr>
            </w:pPr>
          </w:p>
        </w:tc>
        <w:tc>
          <w:tcPr>
            <w:tcW w:w="567" w:type="dxa"/>
            <w:vAlign w:val="center"/>
          </w:tcPr>
          <w:p w14:paraId="58D28608" w14:textId="77777777" w:rsidR="008C4C23" w:rsidRPr="00CC2806" w:rsidRDefault="008C4C23"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2CC5DAB6" w14:textId="00FBB890" w:rsidR="008C4C23" w:rsidRPr="00CC2806" w:rsidRDefault="008C4C23" w:rsidP="00A424E6">
            <w:pPr>
              <w:spacing w:before="0"/>
              <w:ind w:firstLine="0"/>
              <w:jc w:val="center"/>
              <w:rPr>
                <w:rFonts w:cs="Arial"/>
                <w:color w:val="000000"/>
                <w:sz w:val="18"/>
                <w:szCs w:val="18"/>
              </w:rPr>
            </w:pPr>
            <w:r>
              <w:rPr>
                <w:rFonts w:cs="Arial"/>
                <w:color w:val="000000"/>
                <w:sz w:val="18"/>
                <w:szCs w:val="18"/>
              </w:rPr>
              <w:t>6</w:t>
            </w:r>
          </w:p>
        </w:tc>
        <w:tc>
          <w:tcPr>
            <w:tcW w:w="932" w:type="dxa"/>
            <w:vAlign w:val="center"/>
          </w:tcPr>
          <w:p w14:paraId="3D643DBA" w14:textId="77777777" w:rsidR="008C4C23" w:rsidRDefault="008C4C23" w:rsidP="00A424E6">
            <w:pPr>
              <w:spacing w:before="0"/>
              <w:ind w:firstLine="0"/>
              <w:jc w:val="center"/>
            </w:pPr>
            <w:r w:rsidRPr="0062589A">
              <w:rPr>
                <w:rFonts w:cs="Arial"/>
                <w:color w:val="000000"/>
                <w:sz w:val="18"/>
                <w:szCs w:val="18"/>
                <w:lang w:val="sr-Cyrl-RS"/>
              </w:rPr>
              <w:t>52(086)</w:t>
            </w:r>
          </w:p>
        </w:tc>
        <w:tc>
          <w:tcPr>
            <w:tcW w:w="1478" w:type="dxa"/>
            <w:vAlign w:val="center"/>
          </w:tcPr>
          <w:p w14:paraId="49A0D898" w14:textId="77777777" w:rsidR="008C4C23" w:rsidRPr="00697C5C" w:rsidRDefault="008C4C23" w:rsidP="00A424E6">
            <w:pPr>
              <w:spacing w:before="0"/>
              <w:ind w:firstLine="0"/>
              <w:jc w:val="center"/>
              <w:rPr>
                <w:rFonts w:cs="Arial"/>
                <w:color w:val="000000"/>
                <w:sz w:val="20"/>
                <w:szCs w:val="20"/>
                <w:lang w:val="sr-Cyrl-CS"/>
              </w:rPr>
            </w:pPr>
          </w:p>
        </w:tc>
        <w:tc>
          <w:tcPr>
            <w:tcW w:w="1559" w:type="dxa"/>
            <w:vAlign w:val="center"/>
          </w:tcPr>
          <w:p w14:paraId="3AA218C2" w14:textId="77777777" w:rsidR="008C4C23" w:rsidRPr="00697C5C" w:rsidRDefault="008C4C23" w:rsidP="00A424E6">
            <w:pPr>
              <w:spacing w:before="0"/>
              <w:ind w:firstLine="0"/>
              <w:jc w:val="right"/>
              <w:rPr>
                <w:rFonts w:cs="Arial"/>
                <w:color w:val="000000"/>
                <w:sz w:val="20"/>
                <w:szCs w:val="20"/>
                <w:lang w:val="sr-Cyrl-CS"/>
              </w:rPr>
            </w:pPr>
          </w:p>
        </w:tc>
        <w:tc>
          <w:tcPr>
            <w:tcW w:w="1843" w:type="dxa"/>
            <w:vAlign w:val="center"/>
          </w:tcPr>
          <w:p w14:paraId="779CA6A3" w14:textId="77777777" w:rsidR="008C4C23" w:rsidRPr="00697C5C" w:rsidRDefault="008C4C23" w:rsidP="00A424E6">
            <w:pPr>
              <w:spacing w:before="0"/>
              <w:ind w:firstLine="0"/>
              <w:jc w:val="right"/>
              <w:rPr>
                <w:rFonts w:cs="Arial"/>
                <w:color w:val="000000"/>
                <w:sz w:val="20"/>
                <w:szCs w:val="20"/>
                <w:lang w:val="sr-Cyrl-CS"/>
              </w:rPr>
            </w:pPr>
          </w:p>
        </w:tc>
        <w:tc>
          <w:tcPr>
            <w:tcW w:w="1810" w:type="dxa"/>
            <w:shd w:val="clear" w:color="auto" w:fill="auto"/>
            <w:vAlign w:val="center"/>
          </w:tcPr>
          <w:p w14:paraId="4FB1A517" w14:textId="77777777" w:rsidR="008C4C23" w:rsidRPr="00697C5C" w:rsidRDefault="008C4C23" w:rsidP="00A424E6">
            <w:pPr>
              <w:spacing w:before="0"/>
              <w:ind w:firstLine="0"/>
              <w:jc w:val="right"/>
              <w:rPr>
                <w:rFonts w:cs="Arial"/>
                <w:sz w:val="20"/>
                <w:szCs w:val="20"/>
                <w:lang w:val="sr-Cyrl-CS"/>
              </w:rPr>
            </w:pPr>
          </w:p>
        </w:tc>
      </w:tr>
      <w:tr w:rsidR="008C4C23" w:rsidRPr="00EA5192" w14:paraId="20331EC9" w14:textId="77777777" w:rsidTr="00C06177">
        <w:trPr>
          <w:cantSplit/>
          <w:trHeight w:val="454"/>
          <w:jc w:val="center"/>
        </w:trPr>
        <w:tc>
          <w:tcPr>
            <w:tcW w:w="506" w:type="dxa"/>
            <w:vAlign w:val="center"/>
          </w:tcPr>
          <w:p w14:paraId="2D9F4F57" w14:textId="77777777" w:rsidR="008C4C23" w:rsidRPr="00EA464E" w:rsidRDefault="008C4C23" w:rsidP="00A424E6">
            <w:pPr>
              <w:spacing w:before="0"/>
              <w:ind w:firstLine="0"/>
              <w:jc w:val="center"/>
              <w:rPr>
                <w:rFonts w:cs="Arial"/>
                <w:color w:val="000000"/>
                <w:sz w:val="20"/>
                <w:szCs w:val="20"/>
              </w:rPr>
            </w:pPr>
            <w:r w:rsidRPr="00EA464E">
              <w:rPr>
                <w:rFonts w:cs="Arial"/>
                <w:color w:val="000000"/>
                <w:sz w:val="20"/>
                <w:szCs w:val="20"/>
              </w:rPr>
              <w:t>4</w:t>
            </w:r>
          </w:p>
        </w:tc>
        <w:tc>
          <w:tcPr>
            <w:tcW w:w="3465" w:type="dxa"/>
          </w:tcPr>
          <w:p w14:paraId="6C5651A8" w14:textId="77777777" w:rsidR="008C4C23" w:rsidRPr="00B548C0" w:rsidRDefault="008C4C23" w:rsidP="00A424E6">
            <w:pPr>
              <w:ind w:firstLine="0"/>
              <w:rPr>
                <w:sz w:val="18"/>
                <w:szCs w:val="18"/>
              </w:rPr>
            </w:pPr>
            <w:r w:rsidRPr="00B548C0">
              <w:rPr>
                <w:sz w:val="18"/>
                <w:szCs w:val="18"/>
              </w:rPr>
              <w:t>Guma crt.2140.03.05</w:t>
            </w:r>
          </w:p>
          <w:p w14:paraId="29C7FA4C" w14:textId="46878D32" w:rsidR="008C4C23" w:rsidRPr="00B548C0" w:rsidRDefault="008C4C23" w:rsidP="00A424E6">
            <w:pPr>
              <w:spacing w:before="0" w:after="120"/>
              <w:ind w:firstLine="0"/>
              <w:rPr>
                <w:sz w:val="18"/>
                <w:szCs w:val="18"/>
              </w:rPr>
            </w:pPr>
            <w:r w:rsidRPr="00B548C0">
              <w:rPr>
                <w:sz w:val="18"/>
                <w:szCs w:val="18"/>
              </w:rPr>
              <w:t>Tvrdoća gume 50 Shora A</w:t>
            </w:r>
          </w:p>
        </w:tc>
        <w:tc>
          <w:tcPr>
            <w:tcW w:w="2693" w:type="dxa"/>
            <w:vAlign w:val="center"/>
          </w:tcPr>
          <w:p w14:paraId="77DA004F" w14:textId="77777777" w:rsidR="008C4C23" w:rsidRPr="00EA464E" w:rsidRDefault="008C4C23" w:rsidP="00A424E6">
            <w:pPr>
              <w:spacing w:before="0"/>
              <w:ind w:firstLine="0"/>
              <w:jc w:val="left"/>
              <w:rPr>
                <w:rFonts w:cs="Arial"/>
                <w:color w:val="000000"/>
                <w:sz w:val="20"/>
                <w:szCs w:val="20"/>
              </w:rPr>
            </w:pPr>
          </w:p>
        </w:tc>
        <w:tc>
          <w:tcPr>
            <w:tcW w:w="567" w:type="dxa"/>
            <w:vAlign w:val="center"/>
          </w:tcPr>
          <w:p w14:paraId="014ADA94" w14:textId="77777777" w:rsidR="008C4C23" w:rsidRPr="00CC2806" w:rsidRDefault="008C4C23"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2FB00741" w14:textId="77777777" w:rsidR="008C4C23" w:rsidRPr="00CC2806" w:rsidRDefault="008C4C23" w:rsidP="00A424E6">
            <w:pPr>
              <w:spacing w:before="0"/>
              <w:ind w:firstLine="0"/>
              <w:jc w:val="center"/>
              <w:rPr>
                <w:rFonts w:cs="Arial"/>
                <w:color w:val="000000"/>
                <w:sz w:val="18"/>
                <w:szCs w:val="18"/>
              </w:rPr>
            </w:pPr>
            <w:r>
              <w:rPr>
                <w:rFonts w:cs="Arial"/>
                <w:color w:val="000000"/>
                <w:sz w:val="18"/>
                <w:szCs w:val="18"/>
              </w:rPr>
              <w:t>6</w:t>
            </w:r>
          </w:p>
        </w:tc>
        <w:tc>
          <w:tcPr>
            <w:tcW w:w="932" w:type="dxa"/>
            <w:vAlign w:val="center"/>
          </w:tcPr>
          <w:p w14:paraId="0F1317E4" w14:textId="77777777" w:rsidR="008C4C23" w:rsidRDefault="008C4C23" w:rsidP="00A424E6">
            <w:pPr>
              <w:spacing w:before="0"/>
              <w:ind w:firstLine="0"/>
              <w:jc w:val="center"/>
            </w:pPr>
            <w:r w:rsidRPr="0062589A">
              <w:rPr>
                <w:rFonts w:cs="Arial"/>
                <w:color w:val="000000"/>
                <w:sz w:val="18"/>
                <w:szCs w:val="18"/>
                <w:lang w:val="sr-Cyrl-RS"/>
              </w:rPr>
              <w:t>52(086)</w:t>
            </w:r>
          </w:p>
        </w:tc>
        <w:tc>
          <w:tcPr>
            <w:tcW w:w="1478" w:type="dxa"/>
            <w:vAlign w:val="center"/>
          </w:tcPr>
          <w:p w14:paraId="6A884B8C" w14:textId="77777777" w:rsidR="008C4C23" w:rsidRPr="00697C5C" w:rsidRDefault="008C4C23" w:rsidP="00A424E6">
            <w:pPr>
              <w:spacing w:before="0"/>
              <w:ind w:firstLine="0"/>
              <w:jc w:val="center"/>
              <w:rPr>
                <w:rFonts w:cs="Arial"/>
                <w:color w:val="000000"/>
                <w:sz w:val="20"/>
                <w:szCs w:val="20"/>
                <w:lang w:val="sr-Cyrl-CS"/>
              </w:rPr>
            </w:pPr>
          </w:p>
        </w:tc>
        <w:tc>
          <w:tcPr>
            <w:tcW w:w="1559" w:type="dxa"/>
            <w:vAlign w:val="center"/>
          </w:tcPr>
          <w:p w14:paraId="09C72785" w14:textId="77777777" w:rsidR="008C4C23" w:rsidRPr="00697C5C" w:rsidRDefault="008C4C23" w:rsidP="00A424E6">
            <w:pPr>
              <w:spacing w:before="0"/>
              <w:ind w:firstLine="0"/>
              <w:jc w:val="right"/>
              <w:rPr>
                <w:rFonts w:cs="Arial"/>
                <w:color w:val="000000"/>
                <w:sz w:val="20"/>
                <w:szCs w:val="20"/>
                <w:lang w:val="sr-Cyrl-CS"/>
              </w:rPr>
            </w:pPr>
          </w:p>
        </w:tc>
        <w:tc>
          <w:tcPr>
            <w:tcW w:w="1843" w:type="dxa"/>
            <w:vAlign w:val="center"/>
          </w:tcPr>
          <w:p w14:paraId="3843D975" w14:textId="77777777" w:rsidR="008C4C23" w:rsidRPr="00697C5C" w:rsidRDefault="008C4C23" w:rsidP="00A424E6">
            <w:pPr>
              <w:spacing w:before="0"/>
              <w:ind w:firstLine="0"/>
              <w:jc w:val="right"/>
              <w:rPr>
                <w:rFonts w:cs="Arial"/>
                <w:color w:val="000000"/>
                <w:sz w:val="20"/>
                <w:szCs w:val="20"/>
                <w:lang w:val="sr-Cyrl-CS"/>
              </w:rPr>
            </w:pPr>
          </w:p>
        </w:tc>
        <w:tc>
          <w:tcPr>
            <w:tcW w:w="1810" w:type="dxa"/>
            <w:shd w:val="clear" w:color="auto" w:fill="auto"/>
            <w:vAlign w:val="center"/>
          </w:tcPr>
          <w:p w14:paraId="1DFA2390" w14:textId="77777777" w:rsidR="008C4C23" w:rsidRPr="00697C5C" w:rsidRDefault="008C4C23" w:rsidP="00A424E6">
            <w:pPr>
              <w:spacing w:before="0"/>
              <w:ind w:firstLine="0"/>
              <w:jc w:val="right"/>
              <w:rPr>
                <w:rFonts w:cs="Arial"/>
                <w:sz w:val="20"/>
                <w:szCs w:val="20"/>
                <w:lang w:val="sr-Cyrl-CS"/>
              </w:rPr>
            </w:pPr>
          </w:p>
        </w:tc>
      </w:tr>
      <w:tr w:rsidR="008C4C23" w:rsidRPr="00EA5192" w14:paraId="010C1C2D" w14:textId="77777777" w:rsidTr="00C06177">
        <w:trPr>
          <w:cantSplit/>
          <w:trHeight w:val="454"/>
          <w:jc w:val="center"/>
        </w:trPr>
        <w:tc>
          <w:tcPr>
            <w:tcW w:w="506" w:type="dxa"/>
            <w:vAlign w:val="center"/>
          </w:tcPr>
          <w:p w14:paraId="6430C5D5" w14:textId="77777777" w:rsidR="008C4C23" w:rsidRPr="00EA464E" w:rsidRDefault="008C4C23" w:rsidP="00A424E6">
            <w:pPr>
              <w:spacing w:before="0"/>
              <w:ind w:firstLine="0"/>
              <w:jc w:val="center"/>
              <w:rPr>
                <w:rFonts w:cs="Arial"/>
                <w:color w:val="000000"/>
                <w:sz w:val="20"/>
                <w:szCs w:val="20"/>
              </w:rPr>
            </w:pPr>
            <w:r w:rsidRPr="00EA464E">
              <w:rPr>
                <w:rFonts w:cs="Arial"/>
                <w:color w:val="000000"/>
                <w:sz w:val="20"/>
                <w:szCs w:val="20"/>
              </w:rPr>
              <w:t>5</w:t>
            </w:r>
          </w:p>
        </w:tc>
        <w:tc>
          <w:tcPr>
            <w:tcW w:w="3465" w:type="dxa"/>
          </w:tcPr>
          <w:p w14:paraId="1E15D8E2" w14:textId="77777777" w:rsidR="008C4C23" w:rsidRPr="00B548C0" w:rsidRDefault="008C4C23" w:rsidP="00A424E6">
            <w:pPr>
              <w:ind w:firstLine="0"/>
              <w:rPr>
                <w:sz w:val="18"/>
                <w:szCs w:val="18"/>
              </w:rPr>
            </w:pPr>
            <w:r w:rsidRPr="00B548C0">
              <w:rPr>
                <w:sz w:val="18"/>
                <w:szCs w:val="18"/>
              </w:rPr>
              <w:t>Guma crt.2140.04.05</w:t>
            </w:r>
          </w:p>
          <w:p w14:paraId="4701CC20" w14:textId="472E0562" w:rsidR="008C4C23" w:rsidRPr="00B548C0" w:rsidRDefault="008C4C23" w:rsidP="00A424E6">
            <w:pPr>
              <w:spacing w:before="0" w:after="120"/>
              <w:ind w:firstLine="0"/>
              <w:rPr>
                <w:sz w:val="18"/>
                <w:szCs w:val="18"/>
              </w:rPr>
            </w:pPr>
            <w:r w:rsidRPr="00B548C0">
              <w:rPr>
                <w:sz w:val="18"/>
                <w:szCs w:val="18"/>
              </w:rPr>
              <w:t>Tvrdoća gume 50 Shora A</w:t>
            </w:r>
          </w:p>
        </w:tc>
        <w:tc>
          <w:tcPr>
            <w:tcW w:w="2693" w:type="dxa"/>
            <w:vAlign w:val="center"/>
          </w:tcPr>
          <w:p w14:paraId="2B00D22D" w14:textId="77777777" w:rsidR="008C4C23" w:rsidRPr="00EA464E" w:rsidRDefault="008C4C23" w:rsidP="00A424E6">
            <w:pPr>
              <w:spacing w:before="0"/>
              <w:ind w:firstLine="0"/>
              <w:jc w:val="left"/>
              <w:rPr>
                <w:rFonts w:cs="Arial"/>
                <w:color w:val="000000"/>
                <w:sz w:val="20"/>
                <w:szCs w:val="20"/>
              </w:rPr>
            </w:pPr>
          </w:p>
        </w:tc>
        <w:tc>
          <w:tcPr>
            <w:tcW w:w="567" w:type="dxa"/>
            <w:vAlign w:val="center"/>
          </w:tcPr>
          <w:p w14:paraId="598BC710" w14:textId="77777777" w:rsidR="008C4C23" w:rsidRPr="00CC2806" w:rsidRDefault="008C4C23"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62608BEC" w14:textId="77777777" w:rsidR="008C4C23" w:rsidRPr="00CC2806" w:rsidRDefault="008C4C23" w:rsidP="00A424E6">
            <w:pPr>
              <w:spacing w:before="0"/>
              <w:ind w:firstLine="0"/>
              <w:jc w:val="center"/>
              <w:rPr>
                <w:rFonts w:cs="Arial"/>
                <w:color w:val="000000"/>
                <w:sz w:val="18"/>
                <w:szCs w:val="18"/>
              </w:rPr>
            </w:pPr>
            <w:r>
              <w:rPr>
                <w:rFonts w:cs="Arial"/>
                <w:color w:val="000000"/>
                <w:sz w:val="18"/>
                <w:szCs w:val="18"/>
              </w:rPr>
              <w:t>6</w:t>
            </w:r>
          </w:p>
        </w:tc>
        <w:tc>
          <w:tcPr>
            <w:tcW w:w="932" w:type="dxa"/>
            <w:vAlign w:val="center"/>
          </w:tcPr>
          <w:p w14:paraId="2CE4D825" w14:textId="77777777" w:rsidR="008C4C23" w:rsidRDefault="008C4C23" w:rsidP="00A424E6">
            <w:pPr>
              <w:spacing w:before="0"/>
              <w:ind w:firstLine="0"/>
              <w:jc w:val="center"/>
            </w:pPr>
            <w:r w:rsidRPr="0062589A">
              <w:rPr>
                <w:rFonts w:cs="Arial"/>
                <w:color w:val="000000"/>
                <w:sz w:val="18"/>
                <w:szCs w:val="18"/>
                <w:lang w:val="sr-Cyrl-RS"/>
              </w:rPr>
              <w:t>52(086)</w:t>
            </w:r>
          </w:p>
        </w:tc>
        <w:tc>
          <w:tcPr>
            <w:tcW w:w="1478" w:type="dxa"/>
            <w:vAlign w:val="center"/>
          </w:tcPr>
          <w:p w14:paraId="6244BD22" w14:textId="77777777" w:rsidR="008C4C23" w:rsidRPr="00697C5C" w:rsidRDefault="008C4C23" w:rsidP="00A424E6">
            <w:pPr>
              <w:spacing w:before="0"/>
              <w:ind w:firstLine="0"/>
              <w:jc w:val="center"/>
              <w:rPr>
                <w:rFonts w:cs="Arial"/>
                <w:color w:val="000000"/>
                <w:sz w:val="20"/>
                <w:szCs w:val="20"/>
                <w:lang w:val="sr-Cyrl-CS"/>
              </w:rPr>
            </w:pPr>
          </w:p>
        </w:tc>
        <w:tc>
          <w:tcPr>
            <w:tcW w:w="1559" w:type="dxa"/>
            <w:vAlign w:val="center"/>
          </w:tcPr>
          <w:p w14:paraId="0218BC50" w14:textId="77777777" w:rsidR="008C4C23" w:rsidRPr="00697C5C" w:rsidRDefault="008C4C23" w:rsidP="00A424E6">
            <w:pPr>
              <w:spacing w:before="0"/>
              <w:ind w:firstLine="0"/>
              <w:jc w:val="right"/>
              <w:rPr>
                <w:rFonts w:cs="Arial"/>
                <w:color w:val="000000"/>
                <w:sz w:val="20"/>
                <w:szCs w:val="20"/>
                <w:lang w:val="sr-Cyrl-CS"/>
              </w:rPr>
            </w:pPr>
          </w:p>
        </w:tc>
        <w:tc>
          <w:tcPr>
            <w:tcW w:w="1843" w:type="dxa"/>
            <w:vAlign w:val="center"/>
          </w:tcPr>
          <w:p w14:paraId="09FCFF50" w14:textId="77777777" w:rsidR="008C4C23" w:rsidRPr="00697C5C" w:rsidRDefault="008C4C23" w:rsidP="00A424E6">
            <w:pPr>
              <w:spacing w:before="0"/>
              <w:ind w:firstLine="0"/>
              <w:jc w:val="right"/>
              <w:rPr>
                <w:rFonts w:cs="Arial"/>
                <w:color w:val="000000"/>
                <w:sz w:val="20"/>
                <w:szCs w:val="20"/>
                <w:lang w:val="sr-Cyrl-CS"/>
              </w:rPr>
            </w:pPr>
          </w:p>
        </w:tc>
        <w:tc>
          <w:tcPr>
            <w:tcW w:w="1810" w:type="dxa"/>
            <w:shd w:val="clear" w:color="auto" w:fill="auto"/>
            <w:vAlign w:val="center"/>
          </w:tcPr>
          <w:p w14:paraId="49DB6706" w14:textId="77777777" w:rsidR="008C4C23" w:rsidRPr="00697C5C" w:rsidRDefault="008C4C23" w:rsidP="00A424E6">
            <w:pPr>
              <w:spacing w:before="0"/>
              <w:ind w:firstLine="0"/>
              <w:jc w:val="right"/>
              <w:rPr>
                <w:rFonts w:cs="Arial"/>
                <w:sz w:val="20"/>
                <w:szCs w:val="20"/>
                <w:lang w:val="sr-Cyrl-CS"/>
              </w:rPr>
            </w:pPr>
          </w:p>
        </w:tc>
      </w:tr>
      <w:tr w:rsidR="008C4C23" w:rsidRPr="00EA5192" w14:paraId="70F0643A" w14:textId="77777777" w:rsidTr="00C06177">
        <w:trPr>
          <w:cantSplit/>
          <w:trHeight w:val="454"/>
          <w:jc w:val="center"/>
        </w:trPr>
        <w:tc>
          <w:tcPr>
            <w:tcW w:w="506" w:type="dxa"/>
            <w:vAlign w:val="center"/>
          </w:tcPr>
          <w:p w14:paraId="48A1AE15" w14:textId="77777777" w:rsidR="008C4C23" w:rsidRPr="00EA464E" w:rsidRDefault="008C4C23" w:rsidP="00A424E6">
            <w:pPr>
              <w:spacing w:before="0"/>
              <w:ind w:firstLine="0"/>
              <w:jc w:val="center"/>
              <w:rPr>
                <w:rFonts w:cs="Arial"/>
                <w:color w:val="000000"/>
                <w:sz w:val="20"/>
                <w:szCs w:val="20"/>
              </w:rPr>
            </w:pPr>
            <w:r w:rsidRPr="00EA464E">
              <w:rPr>
                <w:rFonts w:cs="Arial"/>
                <w:color w:val="000000"/>
                <w:sz w:val="20"/>
                <w:szCs w:val="20"/>
              </w:rPr>
              <w:t>6</w:t>
            </w:r>
          </w:p>
        </w:tc>
        <w:tc>
          <w:tcPr>
            <w:tcW w:w="3465" w:type="dxa"/>
          </w:tcPr>
          <w:p w14:paraId="20112C34" w14:textId="77777777" w:rsidR="008C4C23" w:rsidRPr="00B548C0" w:rsidRDefault="008C4C23" w:rsidP="00A424E6">
            <w:pPr>
              <w:ind w:firstLine="0"/>
              <w:rPr>
                <w:sz w:val="18"/>
                <w:szCs w:val="18"/>
              </w:rPr>
            </w:pPr>
            <w:r w:rsidRPr="00B548C0">
              <w:rPr>
                <w:sz w:val="18"/>
                <w:szCs w:val="18"/>
              </w:rPr>
              <w:t>Guma crt.2140.24</w:t>
            </w:r>
          </w:p>
          <w:p w14:paraId="075B0C49" w14:textId="4DD98023" w:rsidR="008C4C23" w:rsidRPr="00B548C0" w:rsidRDefault="008C4C23" w:rsidP="00A424E6">
            <w:pPr>
              <w:spacing w:before="0" w:after="120"/>
              <w:ind w:firstLine="0"/>
              <w:rPr>
                <w:sz w:val="18"/>
                <w:szCs w:val="18"/>
              </w:rPr>
            </w:pPr>
            <w:r w:rsidRPr="00B548C0">
              <w:rPr>
                <w:sz w:val="18"/>
                <w:szCs w:val="18"/>
              </w:rPr>
              <w:t>Tvrdoća gume 25 Shora A</w:t>
            </w:r>
          </w:p>
        </w:tc>
        <w:tc>
          <w:tcPr>
            <w:tcW w:w="2693" w:type="dxa"/>
            <w:vAlign w:val="center"/>
          </w:tcPr>
          <w:p w14:paraId="4AF2F102" w14:textId="77777777" w:rsidR="008C4C23" w:rsidRPr="00EA464E" w:rsidRDefault="008C4C23" w:rsidP="00A424E6">
            <w:pPr>
              <w:spacing w:before="0"/>
              <w:ind w:firstLine="0"/>
              <w:jc w:val="left"/>
              <w:rPr>
                <w:rFonts w:cs="Arial"/>
                <w:color w:val="000000"/>
                <w:sz w:val="20"/>
                <w:szCs w:val="20"/>
              </w:rPr>
            </w:pPr>
          </w:p>
        </w:tc>
        <w:tc>
          <w:tcPr>
            <w:tcW w:w="567" w:type="dxa"/>
            <w:vAlign w:val="center"/>
          </w:tcPr>
          <w:p w14:paraId="6514C52C" w14:textId="77777777" w:rsidR="008C4C23" w:rsidRPr="00CC2806" w:rsidRDefault="008C4C23"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68DD14F4" w14:textId="77777777" w:rsidR="008C4C23" w:rsidRPr="00CC2806" w:rsidRDefault="008C4C23" w:rsidP="00A424E6">
            <w:pPr>
              <w:spacing w:before="0"/>
              <w:ind w:firstLine="0"/>
              <w:jc w:val="center"/>
              <w:rPr>
                <w:rFonts w:cs="Arial"/>
                <w:color w:val="000000"/>
                <w:sz w:val="18"/>
                <w:szCs w:val="18"/>
              </w:rPr>
            </w:pPr>
            <w:r>
              <w:rPr>
                <w:rFonts w:cs="Arial"/>
                <w:color w:val="000000"/>
                <w:sz w:val="18"/>
                <w:szCs w:val="18"/>
              </w:rPr>
              <w:t>2</w:t>
            </w:r>
          </w:p>
        </w:tc>
        <w:tc>
          <w:tcPr>
            <w:tcW w:w="932" w:type="dxa"/>
            <w:vAlign w:val="center"/>
          </w:tcPr>
          <w:p w14:paraId="0479CB08" w14:textId="77777777" w:rsidR="008C4C23" w:rsidRDefault="008C4C23" w:rsidP="00A424E6">
            <w:pPr>
              <w:spacing w:before="0"/>
              <w:ind w:firstLine="0"/>
              <w:jc w:val="center"/>
            </w:pPr>
            <w:r w:rsidRPr="0062589A">
              <w:rPr>
                <w:rFonts w:cs="Arial"/>
                <w:color w:val="000000"/>
                <w:sz w:val="18"/>
                <w:szCs w:val="18"/>
                <w:lang w:val="sr-Cyrl-RS"/>
              </w:rPr>
              <w:t>52(086)</w:t>
            </w:r>
          </w:p>
        </w:tc>
        <w:tc>
          <w:tcPr>
            <w:tcW w:w="1478" w:type="dxa"/>
            <w:vAlign w:val="center"/>
          </w:tcPr>
          <w:p w14:paraId="4F6EA515" w14:textId="77777777" w:rsidR="008C4C23" w:rsidRPr="00697C5C" w:rsidRDefault="008C4C23" w:rsidP="00A424E6">
            <w:pPr>
              <w:spacing w:before="0"/>
              <w:ind w:firstLine="0"/>
              <w:jc w:val="center"/>
              <w:rPr>
                <w:rFonts w:cs="Arial"/>
                <w:color w:val="000000"/>
                <w:sz w:val="20"/>
                <w:szCs w:val="20"/>
                <w:lang w:val="sr-Cyrl-CS"/>
              </w:rPr>
            </w:pPr>
          </w:p>
        </w:tc>
        <w:tc>
          <w:tcPr>
            <w:tcW w:w="1559" w:type="dxa"/>
            <w:vAlign w:val="center"/>
          </w:tcPr>
          <w:p w14:paraId="62BFF2CA" w14:textId="77777777" w:rsidR="008C4C23" w:rsidRPr="00697C5C" w:rsidRDefault="008C4C23" w:rsidP="00A424E6">
            <w:pPr>
              <w:spacing w:before="0"/>
              <w:ind w:firstLine="0"/>
              <w:jc w:val="right"/>
              <w:rPr>
                <w:rFonts w:cs="Arial"/>
                <w:color w:val="000000"/>
                <w:sz w:val="20"/>
                <w:szCs w:val="20"/>
                <w:lang w:val="sr-Cyrl-CS"/>
              </w:rPr>
            </w:pPr>
          </w:p>
        </w:tc>
        <w:tc>
          <w:tcPr>
            <w:tcW w:w="1843" w:type="dxa"/>
            <w:vAlign w:val="center"/>
          </w:tcPr>
          <w:p w14:paraId="78D21941" w14:textId="77777777" w:rsidR="008C4C23" w:rsidRPr="00697C5C" w:rsidRDefault="008C4C23" w:rsidP="00A424E6">
            <w:pPr>
              <w:spacing w:before="0"/>
              <w:ind w:firstLine="0"/>
              <w:jc w:val="right"/>
              <w:rPr>
                <w:rFonts w:cs="Arial"/>
                <w:color w:val="000000"/>
                <w:sz w:val="20"/>
                <w:szCs w:val="20"/>
                <w:lang w:val="sr-Cyrl-CS"/>
              </w:rPr>
            </w:pPr>
          </w:p>
        </w:tc>
        <w:tc>
          <w:tcPr>
            <w:tcW w:w="1810" w:type="dxa"/>
            <w:shd w:val="clear" w:color="auto" w:fill="auto"/>
            <w:vAlign w:val="center"/>
          </w:tcPr>
          <w:p w14:paraId="2F1FC5B4" w14:textId="77777777" w:rsidR="008C4C23" w:rsidRPr="00697C5C" w:rsidRDefault="008C4C23" w:rsidP="00A424E6">
            <w:pPr>
              <w:spacing w:before="0"/>
              <w:ind w:firstLine="0"/>
              <w:jc w:val="right"/>
              <w:rPr>
                <w:rFonts w:cs="Arial"/>
                <w:sz w:val="20"/>
                <w:szCs w:val="20"/>
                <w:lang w:val="sr-Cyrl-CS"/>
              </w:rPr>
            </w:pPr>
          </w:p>
        </w:tc>
      </w:tr>
      <w:tr w:rsidR="008C4C23" w:rsidRPr="00EA5192" w14:paraId="0AD756B3" w14:textId="77777777" w:rsidTr="00C06177">
        <w:trPr>
          <w:cantSplit/>
          <w:trHeight w:val="454"/>
          <w:jc w:val="center"/>
        </w:trPr>
        <w:tc>
          <w:tcPr>
            <w:tcW w:w="506" w:type="dxa"/>
            <w:vAlign w:val="center"/>
          </w:tcPr>
          <w:p w14:paraId="5141FD1B" w14:textId="77777777" w:rsidR="008C4C23" w:rsidRPr="00EA464E" w:rsidRDefault="008C4C23" w:rsidP="00A424E6">
            <w:pPr>
              <w:spacing w:before="0"/>
              <w:ind w:firstLine="0"/>
              <w:jc w:val="center"/>
              <w:rPr>
                <w:rFonts w:cs="Arial"/>
                <w:color w:val="000000"/>
                <w:sz w:val="20"/>
                <w:szCs w:val="20"/>
              </w:rPr>
            </w:pPr>
            <w:r w:rsidRPr="00EA464E">
              <w:rPr>
                <w:rFonts w:cs="Arial"/>
                <w:color w:val="000000"/>
                <w:sz w:val="20"/>
                <w:szCs w:val="20"/>
              </w:rPr>
              <w:t>7</w:t>
            </w:r>
          </w:p>
        </w:tc>
        <w:tc>
          <w:tcPr>
            <w:tcW w:w="3465" w:type="dxa"/>
          </w:tcPr>
          <w:p w14:paraId="523CE042" w14:textId="77777777" w:rsidR="008C4C23" w:rsidRPr="00B548C0" w:rsidRDefault="008C4C23" w:rsidP="00A424E6">
            <w:pPr>
              <w:ind w:firstLine="0"/>
              <w:rPr>
                <w:sz w:val="18"/>
                <w:szCs w:val="18"/>
              </w:rPr>
            </w:pPr>
            <w:r w:rsidRPr="00B548C0">
              <w:rPr>
                <w:sz w:val="18"/>
                <w:szCs w:val="18"/>
              </w:rPr>
              <w:t>Guma crt.2140.63</w:t>
            </w:r>
          </w:p>
          <w:p w14:paraId="39D4087F" w14:textId="04742F0E" w:rsidR="008C4C23" w:rsidRPr="00B548C0" w:rsidRDefault="008C4C23" w:rsidP="00A424E6">
            <w:pPr>
              <w:spacing w:before="0" w:after="120"/>
              <w:ind w:firstLine="0"/>
              <w:rPr>
                <w:sz w:val="18"/>
                <w:szCs w:val="18"/>
              </w:rPr>
            </w:pPr>
            <w:r w:rsidRPr="00B548C0">
              <w:rPr>
                <w:sz w:val="18"/>
                <w:szCs w:val="18"/>
              </w:rPr>
              <w:t>Tvrdoća gume 50 Shora A</w:t>
            </w:r>
          </w:p>
        </w:tc>
        <w:tc>
          <w:tcPr>
            <w:tcW w:w="2693" w:type="dxa"/>
            <w:vAlign w:val="center"/>
          </w:tcPr>
          <w:p w14:paraId="1656B3CD" w14:textId="77777777" w:rsidR="008C4C23" w:rsidRPr="00EA464E" w:rsidRDefault="008C4C23" w:rsidP="00A424E6">
            <w:pPr>
              <w:spacing w:before="0"/>
              <w:ind w:firstLine="0"/>
              <w:jc w:val="left"/>
              <w:rPr>
                <w:rFonts w:cs="Arial"/>
                <w:color w:val="000000"/>
                <w:sz w:val="20"/>
                <w:szCs w:val="20"/>
              </w:rPr>
            </w:pPr>
          </w:p>
        </w:tc>
        <w:tc>
          <w:tcPr>
            <w:tcW w:w="567" w:type="dxa"/>
            <w:vAlign w:val="center"/>
          </w:tcPr>
          <w:p w14:paraId="173C73C7" w14:textId="77777777" w:rsidR="008C4C23" w:rsidRPr="00CC2806" w:rsidRDefault="008C4C23"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05324488" w14:textId="77777777" w:rsidR="008C4C23" w:rsidRPr="00CC2806" w:rsidRDefault="008C4C23" w:rsidP="00A424E6">
            <w:pPr>
              <w:spacing w:before="0"/>
              <w:ind w:firstLine="0"/>
              <w:jc w:val="center"/>
              <w:rPr>
                <w:rFonts w:cs="Arial"/>
                <w:color w:val="000000"/>
                <w:sz w:val="18"/>
                <w:szCs w:val="18"/>
              </w:rPr>
            </w:pPr>
            <w:r>
              <w:rPr>
                <w:rFonts w:cs="Arial"/>
                <w:color w:val="000000"/>
                <w:sz w:val="18"/>
                <w:szCs w:val="18"/>
              </w:rPr>
              <w:t>8</w:t>
            </w:r>
          </w:p>
        </w:tc>
        <w:tc>
          <w:tcPr>
            <w:tcW w:w="932" w:type="dxa"/>
            <w:vAlign w:val="center"/>
          </w:tcPr>
          <w:p w14:paraId="747BC176" w14:textId="77777777" w:rsidR="008C4C23" w:rsidRDefault="008C4C23" w:rsidP="00A424E6">
            <w:pPr>
              <w:spacing w:before="0"/>
              <w:ind w:firstLine="0"/>
              <w:jc w:val="center"/>
            </w:pPr>
            <w:r w:rsidRPr="0062589A">
              <w:rPr>
                <w:rFonts w:cs="Arial"/>
                <w:color w:val="000000"/>
                <w:sz w:val="18"/>
                <w:szCs w:val="18"/>
                <w:lang w:val="sr-Cyrl-RS"/>
              </w:rPr>
              <w:t>52(086)</w:t>
            </w:r>
          </w:p>
        </w:tc>
        <w:tc>
          <w:tcPr>
            <w:tcW w:w="1478" w:type="dxa"/>
            <w:vAlign w:val="center"/>
          </w:tcPr>
          <w:p w14:paraId="4AB9C494" w14:textId="77777777" w:rsidR="008C4C23" w:rsidRPr="00697C5C" w:rsidRDefault="008C4C23" w:rsidP="00A424E6">
            <w:pPr>
              <w:spacing w:before="0"/>
              <w:ind w:firstLine="0"/>
              <w:jc w:val="center"/>
              <w:rPr>
                <w:rFonts w:cs="Arial"/>
                <w:color w:val="000000"/>
                <w:sz w:val="20"/>
                <w:szCs w:val="20"/>
                <w:lang w:val="sr-Cyrl-CS"/>
              </w:rPr>
            </w:pPr>
          </w:p>
        </w:tc>
        <w:tc>
          <w:tcPr>
            <w:tcW w:w="1559" w:type="dxa"/>
            <w:vAlign w:val="center"/>
          </w:tcPr>
          <w:p w14:paraId="53B72D38" w14:textId="77777777" w:rsidR="008C4C23" w:rsidRPr="00697C5C" w:rsidRDefault="008C4C23" w:rsidP="00A424E6">
            <w:pPr>
              <w:spacing w:before="0"/>
              <w:ind w:firstLine="0"/>
              <w:jc w:val="right"/>
              <w:rPr>
                <w:rFonts w:cs="Arial"/>
                <w:color w:val="000000"/>
                <w:sz w:val="20"/>
                <w:szCs w:val="20"/>
                <w:lang w:val="sr-Cyrl-CS"/>
              </w:rPr>
            </w:pPr>
          </w:p>
        </w:tc>
        <w:tc>
          <w:tcPr>
            <w:tcW w:w="1843" w:type="dxa"/>
            <w:vAlign w:val="center"/>
          </w:tcPr>
          <w:p w14:paraId="354E93D0" w14:textId="77777777" w:rsidR="008C4C23" w:rsidRPr="00697C5C" w:rsidRDefault="008C4C23" w:rsidP="00A424E6">
            <w:pPr>
              <w:spacing w:before="0"/>
              <w:ind w:firstLine="0"/>
              <w:jc w:val="right"/>
              <w:rPr>
                <w:rFonts w:cs="Arial"/>
                <w:color w:val="000000"/>
                <w:sz w:val="20"/>
                <w:szCs w:val="20"/>
                <w:lang w:val="sr-Cyrl-CS"/>
              </w:rPr>
            </w:pPr>
          </w:p>
        </w:tc>
        <w:tc>
          <w:tcPr>
            <w:tcW w:w="1810" w:type="dxa"/>
            <w:shd w:val="clear" w:color="auto" w:fill="auto"/>
            <w:vAlign w:val="center"/>
          </w:tcPr>
          <w:p w14:paraId="22895D91" w14:textId="77777777" w:rsidR="008C4C23" w:rsidRPr="00697C5C" w:rsidRDefault="008C4C23" w:rsidP="00A424E6">
            <w:pPr>
              <w:spacing w:before="0"/>
              <w:ind w:firstLine="0"/>
              <w:jc w:val="right"/>
              <w:rPr>
                <w:rFonts w:cs="Arial"/>
                <w:sz w:val="20"/>
                <w:szCs w:val="20"/>
                <w:lang w:val="sr-Cyrl-CS"/>
              </w:rPr>
            </w:pPr>
          </w:p>
        </w:tc>
      </w:tr>
      <w:tr w:rsidR="008C4C23" w:rsidRPr="00EA5192" w14:paraId="61991EAD" w14:textId="77777777" w:rsidTr="00C06177">
        <w:trPr>
          <w:cantSplit/>
          <w:trHeight w:val="454"/>
          <w:jc w:val="center"/>
        </w:trPr>
        <w:tc>
          <w:tcPr>
            <w:tcW w:w="506" w:type="dxa"/>
            <w:vAlign w:val="center"/>
          </w:tcPr>
          <w:p w14:paraId="0225CE66" w14:textId="77777777" w:rsidR="008C4C23" w:rsidRPr="00EA464E" w:rsidRDefault="008C4C23" w:rsidP="00A424E6">
            <w:pPr>
              <w:spacing w:before="0"/>
              <w:ind w:firstLine="0"/>
              <w:jc w:val="center"/>
              <w:rPr>
                <w:rFonts w:cs="Arial"/>
                <w:sz w:val="20"/>
                <w:szCs w:val="20"/>
              </w:rPr>
            </w:pPr>
            <w:r w:rsidRPr="00EA464E">
              <w:rPr>
                <w:rFonts w:cs="Arial"/>
                <w:sz w:val="20"/>
                <w:szCs w:val="20"/>
              </w:rPr>
              <w:t>8</w:t>
            </w:r>
          </w:p>
        </w:tc>
        <w:tc>
          <w:tcPr>
            <w:tcW w:w="3465" w:type="dxa"/>
          </w:tcPr>
          <w:p w14:paraId="763565D2" w14:textId="77777777" w:rsidR="008C4C23" w:rsidRPr="00B548C0" w:rsidRDefault="008C4C23" w:rsidP="00A424E6">
            <w:pPr>
              <w:ind w:firstLine="0"/>
              <w:rPr>
                <w:sz w:val="18"/>
                <w:szCs w:val="18"/>
              </w:rPr>
            </w:pPr>
            <w:r w:rsidRPr="00B548C0">
              <w:rPr>
                <w:sz w:val="18"/>
                <w:szCs w:val="18"/>
              </w:rPr>
              <w:t>Guma crt.2144.01</w:t>
            </w:r>
          </w:p>
          <w:p w14:paraId="651CACBA" w14:textId="79902764" w:rsidR="008C4C23" w:rsidRPr="00B548C0" w:rsidRDefault="008C4C23" w:rsidP="00A424E6">
            <w:pPr>
              <w:spacing w:before="0" w:after="120"/>
              <w:ind w:firstLine="0"/>
              <w:rPr>
                <w:sz w:val="18"/>
                <w:szCs w:val="18"/>
              </w:rPr>
            </w:pPr>
            <w:r w:rsidRPr="00B548C0">
              <w:rPr>
                <w:sz w:val="18"/>
                <w:szCs w:val="18"/>
              </w:rPr>
              <w:t>Tvrdoća gume 55 Shora A</w:t>
            </w:r>
          </w:p>
        </w:tc>
        <w:tc>
          <w:tcPr>
            <w:tcW w:w="2693" w:type="dxa"/>
            <w:vAlign w:val="center"/>
          </w:tcPr>
          <w:p w14:paraId="181B4BE4" w14:textId="77777777" w:rsidR="008C4C23" w:rsidRPr="00EA464E" w:rsidRDefault="008C4C23" w:rsidP="00A424E6">
            <w:pPr>
              <w:spacing w:before="0"/>
              <w:ind w:firstLine="0"/>
              <w:jc w:val="left"/>
              <w:rPr>
                <w:rFonts w:cs="Arial"/>
                <w:sz w:val="20"/>
                <w:szCs w:val="20"/>
              </w:rPr>
            </w:pPr>
          </w:p>
        </w:tc>
        <w:tc>
          <w:tcPr>
            <w:tcW w:w="567" w:type="dxa"/>
            <w:vAlign w:val="center"/>
          </w:tcPr>
          <w:p w14:paraId="6A3B2804" w14:textId="77777777" w:rsidR="008C4C23" w:rsidRPr="00CC2806" w:rsidRDefault="008C4C23"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7A7B1883" w14:textId="77777777" w:rsidR="008C4C23" w:rsidRPr="00CC2806" w:rsidRDefault="008C4C23" w:rsidP="00A424E6">
            <w:pPr>
              <w:spacing w:before="0"/>
              <w:ind w:firstLine="0"/>
              <w:jc w:val="center"/>
              <w:rPr>
                <w:rFonts w:cs="Arial"/>
                <w:color w:val="000000"/>
                <w:sz w:val="18"/>
                <w:szCs w:val="18"/>
              </w:rPr>
            </w:pPr>
            <w:r>
              <w:rPr>
                <w:rFonts w:cs="Arial"/>
                <w:color w:val="000000"/>
                <w:sz w:val="18"/>
                <w:szCs w:val="18"/>
              </w:rPr>
              <w:t>2</w:t>
            </w:r>
          </w:p>
        </w:tc>
        <w:tc>
          <w:tcPr>
            <w:tcW w:w="932" w:type="dxa"/>
            <w:vAlign w:val="center"/>
          </w:tcPr>
          <w:p w14:paraId="5F684B7B" w14:textId="77777777" w:rsidR="008C4C23" w:rsidRDefault="008C4C23" w:rsidP="00A424E6">
            <w:pPr>
              <w:spacing w:before="0"/>
              <w:ind w:firstLine="0"/>
              <w:jc w:val="center"/>
            </w:pPr>
            <w:r w:rsidRPr="0062589A">
              <w:rPr>
                <w:rFonts w:cs="Arial"/>
                <w:color w:val="000000"/>
                <w:sz w:val="18"/>
                <w:szCs w:val="18"/>
                <w:lang w:val="sr-Cyrl-RS"/>
              </w:rPr>
              <w:t>52(086)</w:t>
            </w:r>
          </w:p>
        </w:tc>
        <w:tc>
          <w:tcPr>
            <w:tcW w:w="1478" w:type="dxa"/>
            <w:vAlign w:val="center"/>
          </w:tcPr>
          <w:p w14:paraId="3F248B1F" w14:textId="77777777" w:rsidR="008C4C23" w:rsidRPr="00697C5C" w:rsidRDefault="008C4C23" w:rsidP="00A424E6">
            <w:pPr>
              <w:spacing w:before="0"/>
              <w:ind w:firstLine="0"/>
              <w:jc w:val="center"/>
              <w:rPr>
                <w:rFonts w:cs="Arial"/>
                <w:color w:val="000000"/>
                <w:sz w:val="20"/>
                <w:szCs w:val="20"/>
                <w:lang w:val="sr-Cyrl-CS"/>
              </w:rPr>
            </w:pPr>
          </w:p>
        </w:tc>
        <w:tc>
          <w:tcPr>
            <w:tcW w:w="1559" w:type="dxa"/>
            <w:vAlign w:val="center"/>
          </w:tcPr>
          <w:p w14:paraId="77F9EB24" w14:textId="77777777" w:rsidR="008C4C23" w:rsidRPr="00697C5C" w:rsidRDefault="008C4C23" w:rsidP="00A424E6">
            <w:pPr>
              <w:spacing w:before="0"/>
              <w:ind w:firstLine="0"/>
              <w:jc w:val="right"/>
              <w:rPr>
                <w:rFonts w:cs="Arial"/>
                <w:color w:val="000000"/>
                <w:sz w:val="20"/>
                <w:szCs w:val="20"/>
                <w:lang w:val="sr-Cyrl-CS"/>
              </w:rPr>
            </w:pPr>
          </w:p>
        </w:tc>
        <w:tc>
          <w:tcPr>
            <w:tcW w:w="1843" w:type="dxa"/>
            <w:vAlign w:val="center"/>
          </w:tcPr>
          <w:p w14:paraId="49BEBDD6" w14:textId="77777777" w:rsidR="008C4C23" w:rsidRPr="00697C5C" w:rsidRDefault="008C4C23" w:rsidP="00A424E6">
            <w:pPr>
              <w:spacing w:before="0"/>
              <w:ind w:firstLine="0"/>
              <w:jc w:val="right"/>
              <w:rPr>
                <w:rFonts w:cs="Arial"/>
                <w:color w:val="000000"/>
                <w:sz w:val="20"/>
                <w:szCs w:val="20"/>
                <w:lang w:val="sr-Cyrl-CS"/>
              </w:rPr>
            </w:pPr>
          </w:p>
        </w:tc>
        <w:tc>
          <w:tcPr>
            <w:tcW w:w="1810" w:type="dxa"/>
            <w:shd w:val="clear" w:color="auto" w:fill="auto"/>
            <w:vAlign w:val="center"/>
          </w:tcPr>
          <w:p w14:paraId="35859B07" w14:textId="77777777" w:rsidR="008C4C23" w:rsidRPr="00697C5C" w:rsidRDefault="008C4C23" w:rsidP="00A424E6">
            <w:pPr>
              <w:spacing w:before="0"/>
              <w:ind w:firstLine="0"/>
              <w:jc w:val="right"/>
              <w:rPr>
                <w:rFonts w:cs="Arial"/>
                <w:sz w:val="20"/>
                <w:szCs w:val="20"/>
                <w:lang w:val="sr-Cyrl-CS"/>
              </w:rPr>
            </w:pPr>
          </w:p>
        </w:tc>
      </w:tr>
      <w:tr w:rsidR="008C4C23" w:rsidRPr="00EA5192" w14:paraId="68B5E99F" w14:textId="77777777" w:rsidTr="00C06177">
        <w:trPr>
          <w:cantSplit/>
          <w:trHeight w:val="454"/>
          <w:jc w:val="center"/>
        </w:trPr>
        <w:tc>
          <w:tcPr>
            <w:tcW w:w="506" w:type="dxa"/>
            <w:vAlign w:val="center"/>
          </w:tcPr>
          <w:p w14:paraId="4A3AC975" w14:textId="77777777" w:rsidR="008C4C23" w:rsidRPr="00063D79" w:rsidRDefault="008C4C23" w:rsidP="00A424E6">
            <w:pPr>
              <w:spacing w:before="0"/>
              <w:ind w:firstLine="0"/>
              <w:jc w:val="center"/>
              <w:rPr>
                <w:rFonts w:cs="Arial"/>
                <w:sz w:val="20"/>
                <w:szCs w:val="20"/>
                <w:lang w:val="sr-Cyrl-RS"/>
              </w:rPr>
            </w:pPr>
            <w:r>
              <w:rPr>
                <w:rFonts w:cs="Arial"/>
                <w:sz w:val="20"/>
                <w:szCs w:val="20"/>
                <w:lang w:val="sr-Cyrl-RS"/>
              </w:rPr>
              <w:lastRenderedPageBreak/>
              <w:t>9</w:t>
            </w:r>
          </w:p>
        </w:tc>
        <w:tc>
          <w:tcPr>
            <w:tcW w:w="3465" w:type="dxa"/>
          </w:tcPr>
          <w:p w14:paraId="11F871D0" w14:textId="77777777" w:rsidR="008C4C23" w:rsidRPr="00B548C0" w:rsidRDefault="008C4C23" w:rsidP="00A424E6">
            <w:pPr>
              <w:ind w:firstLine="0"/>
              <w:rPr>
                <w:sz w:val="18"/>
                <w:szCs w:val="18"/>
              </w:rPr>
            </w:pPr>
            <w:r w:rsidRPr="00B548C0">
              <w:rPr>
                <w:sz w:val="18"/>
                <w:szCs w:val="18"/>
              </w:rPr>
              <w:t>Guma crt.2150.03.12.17</w:t>
            </w:r>
          </w:p>
          <w:p w14:paraId="2052E914" w14:textId="0332FF26" w:rsidR="008C4C23" w:rsidRPr="00B548C0" w:rsidRDefault="008C4C23" w:rsidP="00A424E6">
            <w:pPr>
              <w:spacing w:before="0" w:after="120"/>
              <w:ind w:firstLine="0"/>
              <w:rPr>
                <w:sz w:val="18"/>
                <w:szCs w:val="18"/>
              </w:rPr>
            </w:pPr>
            <w:r w:rsidRPr="00B548C0">
              <w:rPr>
                <w:sz w:val="18"/>
                <w:szCs w:val="18"/>
              </w:rPr>
              <w:t>profilisana guma na limu ukupne debljine  ≠75 mm, tvrdoća gume 65 Shore D, ρ = 1,20 do 1,30  g/cm3 , proizvođač METSO Trelleborg SP 75/5 (art. 680142) ili ekvival.</w:t>
            </w:r>
          </w:p>
        </w:tc>
        <w:tc>
          <w:tcPr>
            <w:tcW w:w="2693" w:type="dxa"/>
            <w:vAlign w:val="center"/>
          </w:tcPr>
          <w:p w14:paraId="27C468E7" w14:textId="77777777" w:rsidR="008C4C23" w:rsidRPr="00EA464E" w:rsidRDefault="008C4C23" w:rsidP="00A424E6">
            <w:pPr>
              <w:spacing w:before="0"/>
              <w:ind w:firstLine="0"/>
              <w:jc w:val="left"/>
              <w:rPr>
                <w:rFonts w:cs="Arial"/>
                <w:sz w:val="20"/>
                <w:szCs w:val="20"/>
              </w:rPr>
            </w:pPr>
          </w:p>
        </w:tc>
        <w:tc>
          <w:tcPr>
            <w:tcW w:w="567" w:type="dxa"/>
            <w:vAlign w:val="center"/>
          </w:tcPr>
          <w:p w14:paraId="34F92815" w14:textId="77777777" w:rsidR="008C4C23" w:rsidRPr="00CC2806" w:rsidRDefault="008C4C23"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55837004" w14:textId="77777777" w:rsidR="008C4C23" w:rsidRPr="00CC2806" w:rsidRDefault="008C4C23" w:rsidP="00A424E6">
            <w:pPr>
              <w:spacing w:before="0"/>
              <w:ind w:firstLine="0"/>
              <w:jc w:val="center"/>
              <w:rPr>
                <w:rFonts w:cs="Arial"/>
                <w:color w:val="000000"/>
                <w:sz w:val="18"/>
                <w:szCs w:val="18"/>
              </w:rPr>
            </w:pPr>
            <w:r>
              <w:rPr>
                <w:rFonts w:cs="Arial"/>
                <w:color w:val="000000"/>
                <w:sz w:val="18"/>
                <w:szCs w:val="18"/>
              </w:rPr>
              <w:t>2</w:t>
            </w:r>
          </w:p>
        </w:tc>
        <w:tc>
          <w:tcPr>
            <w:tcW w:w="932" w:type="dxa"/>
            <w:vAlign w:val="center"/>
          </w:tcPr>
          <w:p w14:paraId="2E6D20BF" w14:textId="77777777" w:rsidR="008C4C23" w:rsidRDefault="008C4C23" w:rsidP="00A424E6">
            <w:pPr>
              <w:spacing w:before="0"/>
              <w:ind w:firstLine="0"/>
              <w:jc w:val="center"/>
            </w:pPr>
            <w:r w:rsidRPr="0062589A">
              <w:rPr>
                <w:rFonts w:cs="Arial"/>
                <w:color w:val="000000"/>
                <w:sz w:val="18"/>
                <w:szCs w:val="18"/>
                <w:lang w:val="sr-Cyrl-RS"/>
              </w:rPr>
              <w:t>52(086)</w:t>
            </w:r>
          </w:p>
        </w:tc>
        <w:tc>
          <w:tcPr>
            <w:tcW w:w="1478" w:type="dxa"/>
            <w:vAlign w:val="center"/>
          </w:tcPr>
          <w:p w14:paraId="2B8E0A51" w14:textId="77777777" w:rsidR="008C4C23" w:rsidRPr="00697C5C" w:rsidRDefault="008C4C23" w:rsidP="00A424E6">
            <w:pPr>
              <w:spacing w:before="0"/>
              <w:ind w:firstLine="0"/>
              <w:jc w:val="center"/>
              <w:rPr>
                <w:rFonts w:cs="Arial"/>
                <w:color w:val="000000"/>
                <w:sz w:val="20"/>
                <w:szCs w:val="20"/>
                <w:lang w:val="sr-Cyrl-CS"/>
              </w:rPr>
            </w:pPr>
          </w:p>
        </w:tc>
        <w:tc>
          <w:tcPr>
            <w:tcW w:w="1559" w:type="dxa"/>
            <w:vAlign w:val="center"/>
          </w:tcPr>
          <w:p w14:paraId="032E917B" w14:textId="77777777" w:rsidR="008C4C23" w:rsidRPr="00697C5C" w:rsidRDefault="008C4C23" w:rsidP="00A424E6">
            <w:pPr>
              <w:spacing w:before="0"/>
              <w:ind w:firstLine="0"/>
              <w:jc w:val="right"/>
              <w:rPr>
                <w:rFonts w:cs="Arial"/>
                <w:color w:val="000000"/>
                <w:sz w:val="20"/>
                <w:szCs w:val="20"/>
                <w:lang w:val="sr-Cyrl-CS"/>
              </w:rPr>
            </w:pPr>
          </w:p>
        </w:tc>
        <w:tc>
          <w:tcPr>
            <w:tcW w:w="1843" w:type="dxa"/>
            <w:vAlign w:val="center"/>
          </w:tcPr>
          <w:p w14:paraId="2C8FDD2C" w14:textId="77777777" w:rsidR="008C4C23" w:rsidRPr="00697C5C" w:rsidRDefault="008C4C23" w:rsidP="00A424E6">
            <w:pPr>
              <w:spacing w:before="0"/>
              <w:ind w:firstLine="0"/>
              <w:jc w:val="right"/>
              <w:rPr>
                <w:rFonts w:cs="Arial"/>
                <w:color w:val="000000"/>
                <w:sz w:val="20"/>
                <w:szCs w:val="20"/>
                <w:lang w:val="sr-Cyrl-CS"/>
              </w:rPr>
            </w:pPr>
          </w:p>
        </w:tc>
        <w:tc>
          <w:tcPr>
            <w:tcW w:w="1810" w:type="dxa"/>
            <w:shd w:val="clear" w:color="auto" w:fill="auto"/>
            <w:vAlign w:val="center"/>
          </w:tcPr>
          <w:p w14:paraId="2624B163" w14:textId="77777777" w:rsidR="008C4C23" w:rsidRPr="00697C5C" w:rsidRDefault="008C4C23" w:rsidP="00A424E6">
            <w:pPr>
              <w:spacing w:before="0"/>
              <w:ind w:firstLine="0"/>
              <w:jc w:val="right"/>
              <w:rPr>
                <w:rFonts w:cs="Arial"/>
                <w:sz w:val="20"/>
                <w:szCs w:val="20"/>
                <w:lang w:val="sr-Cyrl-CS"/>
              </w:rPr>
            </w:pPr>
          </w:p>
        </w:tc>
      </w:tr>
      <w:tr w:rsidR="006E7EFA" w:rsidRPr="00EA5192" w14:paraId="09295374" w14:textId="77777777" w:rsidTr="00C06177">
        <w:trPr>
          <w:cantSplit/>
          <w:trHeight w:val="454"/>
          <w:jc w:val="center"/>
        </w:trPr>
        <w:tc>
          <w:tcPr>
            <w:tcW w:w="506" w:type="dxa"/>
            <w:vAlign w:val="center"/>
          </w:tcPr>
          <w:p w14:paraId="25D05D9E" w14:textId="77777777" w:rsidR="006E7EFA" w:rsidRPr="00063D79" w:rsidRDefault="006E7EFA" w:rsidP="00A424E6">
            <w:pPr>
              <w:spacing w:before="0"/>
              <w:ind w:firstLine="0"/>
              <w:jc w:val="center"/>
              <w:rPr>
                <w:rFonts w:cs="Arial"/>
                <w:sz w:val="20"/>
                <w:szCs w:val="20"/>
                <w:lang w:val="sr-Cyrl-RS"/>
              </w:rPr>
            </w:pPr>
            <w:r>
              <w:rPr>
                <w:rFonts w:cs="Arial"/>
                <w:sz w:val="20"/>
                <w:szCs w:val="20"/>
                <w:lang w:val="sr-Cyrl-RS"/>
              </w:rPr>
              <w:t>10</w:t>
            </w:r>
          </w:p>
        </w:tc>
        <w:tc>
          <w:tcPr>
            <w:tcW w:w="3465" w:type="dxa"/>
          </w:tcPr>
          <w:p w14:paraId="213D4FD7" w14:textId="77777777" w:rsidR="006E7EFA" w:rsidRPr="00B548C0" w:rsidRDefault="006E7EFA" w:rsidP="00A424E6">
            <w:pPr>
              <w:ind w:firstLine="0"/>
              <w:rPr>
                <w:sz w:val="18"/>
                <w:szCs w:val="18"/>
              </w:rPr>
            </w:pPr>
            <w:r w:rsidRPr="00B548C0">
              <w:rPr>
                <w:sz w:val="18"/>
                <w:szCs w:val="18"/>
              </w:rPr>
              <w:t>Guma crt.2150.03.13</w:t>
            </w:r>
          </w:p>
          <w:p w14:paraId="48B5E7B7" w14:textId="482CA82C" w:rsidR="006E7EFA" w:rsidRPr="00B548C0" w:rsidRDefault="006E7EFA" w:rsidP="00A424E6">
            <w:pPr>
              <w:spacing w:before="0" w:after="120"/>
              <w:ind w:firstLine="0"/>
              <w:jc w:val="left"/>
              <w:rPr>
                <w:sz w:val="18"/>
                <w:szCs w:val="18"/>
              </w:rPr>
            </w:pPr>
            <w:r w:rsidRPr="00B548C0">
              <w:rPr>
                <w:sz w:val="18"/>
                <w:szCs w:val="18"/>
              </w:rPr>
              <w:t xml:space="preserve">Tvrdoća gume 65-70 Shora A, ρ = 1,20 do 1,30  g/cm3 </w:t>
            </w:r>
          </w:p>
        </w:tc>
        <w:tc>
          <w:tcPr>
            <w:tcW w:w="2693" w:type="dxa"/>
            <w:vAlign w:val="center"/>
          </w:tcPr>
          <w:p w14:paraId="0587366B" w14:textId="77777777" w:rsidR="006E7EFA" w:rsidRPr="00EA464E" w:rsidRDefault="006E7EFA" w:rsidP="00A424E6">
            <w:pPr>
              <w:spacing w:before="0"/>
              <w:ind w:firstLine="0"/>
              <w:jc w:val="left"/>
              <w:rPr>
                <w:rFonts w:cs="Arial"/>
                <w:sz w:val="20"/>
                <w:szCs w:val="20"/>
              </w:rPr>
            </w:pPr>
          </w:p>
        </w:tc>
        <w:tc>
          <w:tcPr>
            <w:tcW w:w="567" w:type="dxa"/>
            <w:vAlign w:val="center"/>
          </w:tcPr>
          <w:p w14:paraId="2F3F5FAB" w14:textId="77777777" w:rsidR="006E7EFA" w:rsidRPr="00CC2806" w:rsidRDefault="006E7EFA"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2D45F0D3" w14:textId="77777777" w:rsidR="006E7EFA" w:rsidRPr="00CC2806" w:rsidRDefault="006E7EFA" w:rsidP="00A424E6">
            <w:pPr>
              <w:spacing w:before="0"/>
              <w:ind w:firstLine="0"/>
              <w:jc w:val="center"/>
              <w:rPr>
                <w:rFonts w:cs="Arial"/>
                <w:color w:val="000000"/>
                <w:sz w:val="18"/>
                <w:szCs w:val="18"/>
              </w:rPr>
            </w:pPr>
            <w:r>
              <w:rPr>
                <w:rFonts w:cs="Arial"/>
                <w:color w:val="000000"/>
                <w:sz w:val="18"/>
                <w:szCs w:val="18"/>
              </w:rPr>
              <w:t>2</w:t>
            </w:r>
          </w:p>
        </w:tc>
        <w:tc>
          <w:tcPr>
            <w:tcW w:w="932" w:type="dxa"/>
            <w:vAlign w:val="center"/>
          </w:tcPr>
          <w:p w14:paraId="6F348FFD" w14:textId="77777777" w:rsidR="006E7EFA" w:rsidRDefault="006E7EFA" w:rsidP="00A424E6">
            <w:pPr>
              <w:spacing w:before="0"/>
              <w:ind w:firstLine="0"/>
              <w:jc w:val="center"/>
            </w:pPr>
            <w:r w:rsidRPr="0062589A">
              <w:rPr>
                <w:rFonts w:cs="Arial"/>
                <w:color w:val="000000"/>
                <w:sz w:val="18"/>
                <w:szCs w:val="18"/>
                <w:lang w:val="sr-Cyrl-RS"/>
              </w:rPr>
              <w:t>52(086)</w:t>
            </w:r>
          </w:p>
        </w:tc>
        <w:tc>
          <w:tcPr>
            <w:tcW w:w="1478" w:type="dxa"/>
            <w:vAlign w:val="center"/>
          </w:tcPr>
          <w:p w14:paraId="4E84C5BC" w14:textId="77777777" w:rsidR="006E7EFA" w:rsidRPr="00697C5C" w:rsidRDefault="006E7EFA" w:rsidP="00A424E6">
            <w:pPr>
              <w:spacing w:before="0"/>
              <w:ind w:firstLine="0"/>
              <w:jc w:val="center"/>
              <w:rPr>
                <w:rFonts w:cs="Arial"/>
                <w:color w:val="000000"/>
                <w:sz w:val="20"/>
                <w:szCs w:val="20"/>
                <w:lang w:val="sr-Cyrl-CS"/>
              </w:rPr>
            </w:pPr>
          </w:p>
        </w:tc>
        <w:tc>
          <w:tcPr>
            <w:tcW w:w="1559" w:type="dxa"/>
            <w:vAlign w:val="center"/>
          </w:tcPr>
          <w:p w14:paraId="56A29BA1" w14:textId="77777777" w:rsidR="006E7EFA" w:rsidRPr="00697C5C" w:rsidRDefault="006E7EFA" w:rsidP="00A424E6">
            <w:pPr>
              <w:spacing w:before="0"/>
              <w:ind w:firstLine="0"/>
              <w:jc w:val="right"/>
              <w:rPr>
                <w:rFonts w:cs="Arial"/>
                <w:color w:val="000000"/>
                <w:sz w:val="20"/>
                <w:szCs w:val="20"/>
                <w:lang w:val="sr-Cyrl-CS"/>
              </w:rPr>
            </w:pPr>
          </w:p>
        </w:tc>
        <w:tc>
          <w:tcPr>
            <w:tcW w:w="1843" w:type="dxa"/>
            <w:vAlign w:val="center"/>
          </w:tcPr>
          <w:p w14:paraId="373963A1" w14:textId="77777777" w:rsidR="006E7EFA" w:rsidRPr="00697C5C" w:rsidRDefault="006E7EFA" w:rsidP="00A424E6">
            <w:pPr>
              <w:spacing w:before="0"/>
              <w:ind w:firstLine="0"/>
              <w:jc w:val="right"/>
              <w:rPr>
                <w:rFonts w:cs="Arial"/>
                <w:color w:val="000000"/>
                <w:sz w:val="20"/>
                <w:szCs w:val="20"/>
                <w:lang w:val="sr-Cyrl-CS"/>
              </w:rPr>
            </w:pPr>
          </w:p>
        </w:tc>
        <w:tc>
          <w:tcPr>
            <w:tcW w:w="1810" w:type="dxa"/>
            <w:shd w:val="clear" w:color="auto" w:fill="auto"/>
            <w:vAlign w:val="center"/>
          </w:tcPr>
          <w:p w14:paraId="2FAFDFCC" w14:textId="77777777" w:rsidR="006E7EFA" w:rsidRPr="00697C5C" w:rsidRDefault="006E7EFA" w:rsidP="00A424E6">
            <w:pPr>
              <w:spacing w:before="0"/>
              <w:ind w:firstLine="0"/>
              <w:jc w:val="right"/>
              <w:rPr>
                <w:rFonts w:cs="Arial"/>
                <w:sz w:val="20"/>
                <w:szCs w:val="20"/>
                <w:lang w:val="sr-Cyrl-CS"/>
              </w:rPr>
            </w:pPr>
          </w:p>
        </w:tc>
      </w:tr>
      <w:tr w:rsidR="006E7EFA" w:rsidRPr="00EA5192" w14:paraId="301E843C" w14:textId="77777777" w:rsidTr="00C06177">
        <w:trPr>
          <w:cantSplit/>
          <w:trHeight w:val="454"/>
          <w:jc w:val="center"/>
        </w:trPr>
        <w:tc>
          <w:tcPr>
            <w:tcW w:w="506" w:type="dxa"/>
            <w:vAlign w:val="center"/>
          </w:tcPr>
          <w:p w14:paraId="1173416A" w14:textId="77777777" w:rsidR="006E7EFA" w:rsidRPr="00063D79" w:rsidRDefault="006E7EFA" w:rsidP="00A424E6">
            <w:pPr>
              <w:spacing w:before="0"/>
              <w:ind w:firstLine="0"/>
              <w:jc w:val="center"/>
              <w:rPr>
                <w:rFonts w:cs="Arial"/>
                <w:sz w:val="20"/>
                <w:szCs w:val="20"/>
                <w:lang w:val="sr-Cyrl-RS"/>
              </w:rPr>
            </w:pPr>
            <w:r>
              <w:rPr>
                <w:rFonts w:cs="Arial"/>
                <w:sz w:val="20"/>
                <w:szCs w:val="20"/>
                <w:lang w:val="sr-Cyrl-RS"/>
              </w:rPr>
              <w:t>11</w:t>
            </w:r>
          </w:p>
        </w:tc>
        <w:tc>
          <w:tcPr>
            <w:tcW w:w="3465" w:type="dxa"/>
          </w:tcPr>
          <w:p w14:paraId="4F5102DE" w14:textId="77777777" w:rsidR="006E7EFA" w:rsidRPr="00B548C0" w:rsidRDefault="006E7EFA" w:rsidP="00A424E6">
            <w:pPr>
              <w:ind w:firstLine="0"/>
              <w:rPr>
                <w:sz w:val="18"/>
                <w:szCs w:val="18"/>
              </w:rPr>
            </w:pPr>
            <w:r w:rsidRPr="00B548C0">
              <w:rPr>
                <w:sz w:val="18"/>
                <w:szCs w:val="18"/>
              </w:rPr>
              <w:t>Guma crt.2150.03.14</w:t>
            </w:r>
          </w:p>
          <w:p w14:paraId="7E8C43ED" w14:textId="71E7D689" w:rsidR="006E7EFA" w:rsidRPr="00B548C0" w:rsidRDefault="006E7EFA" w:rsidP="00A424E6">
            <w:pPr>
              <w:spacing w:before="0" w:after="120"/>
              <w:ind w:firstLine="0"/>
              <w:jc w:val="left"/>
              <w:rPr>
                <w:sz w:val="18"/>
                <w:szCs w:val="18"/>
              </w:rPr>
            </w:pPr>
            <w:r w:rsidRPr="00B548C0">
              <w:rPr>
                <w:sz w:val="18"/>
                <w:szCs w:val="18"/>
              </w:rPr>
              <w:t xml:space="preserve">Tvrdoća gume 65-70 Shora A, ρ = 1,20 do 1,30  g/cm3 </w:t>
            </w:r>
          </w:p>
        </w:tc>
        <w:tc>
          <w:tcPr>
            <w:tcW w:w="2693" w:type="dxa"/>
            <w:vAlign w:val="center"/>
          </w:tcPr>
          <w:p w14:paraId="6616E7A9" w14:textId="77777777" w:rsidR="006E7EFA" w:rsidRPr="00EA464E" w:rsidRDefault="006E7EFA" w:rsidP="00A424E6">
            <w:pPr>
              <w:spacing w:before="0"/>
              <w:ind w:firstLine="0"/>
              <w:jc w:val="left"/>
              <w:rPr>
                <w:rFonts w:cs="Arial"/>
                <w:sz w:val="20"/>
                <w:szCs w:val="20"/>
              </w:rPr>
            </w:pPr>
          </w:p>
        </w:tc>
        <w:tc>
          <w:tcPr>
            <w:tcW w:w="567" w:type="dxa"/>
            <w:vAlign w:val="center"/>
          </w:tcPr>
          <w:p w14:paraId="17C2354F" w14:textId="77777777" w:rsidR="006E7EFA" w:rsidRPr="00CC2806" w:rsidRDefault="006E7EFA"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1083D54B" w14:textId="77777777" w:rsidR="006E7EFA" w:rsidRPr="00CC2806" w:rsidRDefault="006E7EFA" w:rsidP="00A424E6">
            <w:pPr>
              <w:spacing w:before="0"/>
              <w:ind w:firstLine="0"/>
              <w:jc w:val="center"/>
              <w:rPr>
                <w:rFonts w:cs="Arial"/>
                <w:color w:val="000000"/>
                <w:sz w:val="18"/>
                <w:szCs w:val="18"/>
              </w:rPr>
            </w:pPr>
            <w:r>
              <w:rPr>
                <w:rFonts w:cs="Arial"/>
                <w:color w:val="000000"/>
                <w:sz w:val="18"/>
                <w:szCs w:val="18"/>
              </w:rPr>
              <w:t>2</w:t>
            </w:r>
          </w:p>
        </w:tc>
        <w:tc>
          <w:tcPr>
            <w:tcW w:w="932" w:type="dxa"/>
            <w:vAlign w:val="center"/>
          </w:tcPr>
          <w:p w14:paraId="2C9A5D90" w14:textId="77777777" w:rsidR="006E7EFA" w:rsidRDefault="006E7EFA" w:rsidP="00A424E6">
            <w:pPr>
              <w:spacing w:before="0"/>
              <w:ind w:firstLine="0"/>
              <w:jc w:val="center"/>
            </w:pPr>
            <w:r w:rsidRPr="0062589A">
              <w:rPr>
                <w:rFonts w:cs="Arial"/>
                <w:color w:val="000000"/>
                <w:sz w:val="18"/>
                <w:szCs w:val="18"/>
                <w:lang w:val="sr-Cyrl-RS"/>
              </w:rPr>
              <w:t>52(086)</w:t>
            </w:r>
          </w:p>
        </w:tc>
        <w:tc>
          <w:tcPr>
            <w:tcW w:w="1478" w:type="dxa"/>
            <w:vAlign w:val="center"/>
          </w:tcPr>
          <w:p w14:paraId="39042372" w14:textId="77777777" w:rsidR="006E7EFA" w:rsidRPr="00697C5C" w:rsidRDefault="006E7EFA" w:rsidP="00A424E6">
            <w:pPr>
              <w:spacing w:before="0"/>
              <w:ind w:firstLine="0"/>
              <w:jc w:val="center"/>
              <w:rPr>
                <w:rFonts w:cs="Arial"/>
                <w:color w:val="000000"/>
                <w:sz w:val="20"/>
                <w:szCs w:val="20"/>
                <w:lang w:val="sr-Cyrl-CS"/>
              </w:rPr>
            </w:pPr>
          </w:p>
        </w:tc>
        <w:tc>
          <w:tcPr>
            <w:tcW w:w="1559" w:type="dxa"/>
            <w:vAlign w:val="center"/>
          </w:tcPr>
          <w:p w14:paraId="6ED0A6DA" w14:textId="77777777" w:rsidR="006E7EFA" w:rsidRPr="00697C5C" w:rsidRDefault="006E7EFA" w:rsidP="00A424E6">
            <w:pPr>
              <w:spacing w:before="0"/>
              <w:ind w:firstLine="0"/>
              <w:jc w:val="right"/>
              <w:rPr>
                <w:rFonts w:cs="Arial"/>
                <w:color w:val="000000"/>
                <w:sz w:val="20"/>
                <w:szCs w:val="20"/>
                <w:lang w:val="sr-Cyrl-CS"/>
              </w:rPr>
            </w:pPr>
          </w:p>
        </w:tc>
        <w:tc>
          <w:tcPr>
            <w:tcW w:w="1843" w:type="dxa"/>
            <w:vAlign w:val="center"/>
          </w:tcPr>
          <w:p w14:paraId="559DDC40" w14:textId="77777777" w:rsidR="006E7EFA" w:rsidRPr="00697C5C" w:rsidRDefault="006E7EFA" w:rsidP="00A424E6">
            <w:pPr>
              <w:spacing w:before="0"/>
              <w:ind w:firstLine="0"/>
              <w:jc w:val="right"/>
              <w:rPr>
                <w:rFonts w:cs="Arial"/>
                <w:color w:val="000000"/>
                <w:sz w:val="20"/>
                <w:szCs w:val="20"/>
                <w:lang w:val="sr-Cyrl-CS"/>
              </w:rPr>
            </w:pPr>
          </w:p>
        </w:tc>
        <w:tc>
          <w:tcPr>
            <w:tcW w:w="1810" w:type="dxa"/>
            <w:shd w:val="clear" w:color="auto" w:fill="auto"/>
            <w:vAlign w:val="center"/>
          </w:tcPr>
          <w:p w14:paraId="24176230" w14:textId="77777777" w:rsidR="006E7EFA" w:rsidRPr="00697C5C" w:rsidRDefault="006E7EFA" w:rsidP="00A424E6">
            <w:pPr>
              <w:spacing w:before="0"/>
              <w:ind w:firstLine="0"/>
              <w:jc w:val="right"/>
              <w:rPr>
                <w:rFonts w:cs="Arial"/>
                <w:sz w:val="20"/>
                <w:szCs w:val="20"/>
                <w:lang w:val="sr-Cyrl-CS"/>
              </w:rPr>
            </w:pPr>
          </w:p>
        </w:tc>
      </w:tr>
      <w:tr w:rsidR="006E7EFA" w:rsidRPr="00EA5192" w14:paraId="78F36B82" w14:textId="77777777" w:rsidTr="00C06177">
        <w:trPr>
          <w:cantSplit/>
          <w:trHeight w:val="454"/>
          <w:jc w:val="center"/>
        </w:trPr>
        <w:tc>
          <w:tcPr>
            <w:tcW w:w="506" w:type="dxa"/>
            <w:vAlign w:val="center"/>
          </w:tcPr>
          <w:p w14:paraId="1DC3BF80" w14:textId="77777777" w:rsidR="006E7EFA" w:rsidRPr="00063D79" w:rsidRDefault="006E7EFA" w:rsidP="00A424E6">
            <w:pPr>
              <w:spacing w:before="0"/>
              <w:ind w:firstLine="0"/>
              <w:jc w:val="center"/>
              <w:rPr>
                <w:rFonts w:cs="Arial"/>
                <w:sz w:val="20"/>
                <w:szCs w:val="20"/>
                <w:lang w:val="sr-Cyrl-RS"/>
              </w:rPr>
            </w:pPr>
            <w:r>
              <w:rPr>
                <w:rFonts w:cs="Arial"/>
                <w:sz w:val="20"/>
                <w:szCs w:val="20"/>
                <w:lang w:val="sr-Cyrl-RS"/>
              </w:rPr>
              <w:t>12</w:t>
            </w:r>
          </w:p>
        </w:tc>
        <w:tc>
          <w:tcPr>
            <w:tcW w:w="3465" w:type="dxa"/>
          </w:tcPr>
          <w:p w14:paraId="32CE0EDD" w14:textId="77777777" w:rsidR="006E7EFA" w:rsidRPr="00B548C0" w:rsidRDefault="006E7EFA" w:rsidP="00A424E6">
            <w:pPr>
              <w:ind w:firstLine="0"/>
              <w:rPr>
                <w:sz w:val="18"/>
                <w:szCs w:val="18"/>
              </w:rPr>
            </w:pPr>
            <w:r w:rsidRPr="00B548C0">
              <w:rPr>
                <w:sz w:val="18"/>
                <w:szCs w:val="18"/>
              </w:rPr>
              <w:t>Guma crt.2150.03.15</w:t>
            </w:r>
          </w:p>
          <w:p w14:paraId="16F4C492" w14:textId="261CF8C6" w:rsidR="006E7EFA" w:rsidRPr="00B548C0" w:rsidRDefault="006E7EFA" w:rsidP="00A424E6">
            <w:pPr>
              <w:spacing w:before="0" w:after="120"/>
              <w:ind w:firstLine="0"/>
              <w:jc w:val="left"/>
              <w:rPr>
                <w:sz w:val="18"/>
                <w:szCs w:val="18"/>
              </w:rPr>
            </w:pPr>
            <w:r w:rsidRPr="00B548C0">
              <w:rPr>
                <w:sz w:val="18"/>
                <w:szCs w:val="18"/>
              </w:rPr>
              <w:t xml:space="preserve">Tvrdoća gume 65-70 Shora A, ρ = 1,20 do 1,30  g/cm3 </w:t>
            </w:r>
          </w:p>
        </w:tc>
        <w:tc>
          <w:tcPr>
            <w:tcW w:w="2693" w:type="dxa"/>
            <w:vAlign w:val="center"/>
          </w:tcPr>
          <w:p w14:paraId="4725CD03" w14:textId="77777777" w:rsidR="006E7EFA" w:rsidRPr="00EA464E" w:rsidRDefault="006E7EFA" w:rsidP="00A424E6">
            <w:pPr>
              <w:spacing w:before="0"/>
              <w:ind w:firstLine="0"/>
              <w:jc w:val="left"/>
              <w:rPr>
                <w:rFonts w:cs="Arial"/>
                <w:sz w:val="20"/>
                <w:szCs w:val="20"/>
              </w:rPr>
            </w:pPr>
          </w:p>
        </w:tc>
        <w:tc>
          <w:tcPr>
            <w:tcW w:w="567" w:type="dxa"/>
            <w:vAlign w:val="center"/>
          </w:tcPr>
          <w:p w14:paraId="1036B9DE" w14:textId="77777777" w:rsidR="006E7EFA" w:rsidRPr="00CC2806" w:rsidRDefault="006E7EFA"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1E8541F5" w14:textId="77777777" w:rsidR="006E7EFA" w:rsidRPr="00CC2806" w:rsidRDefault="006E7EFA" w:rsidP="00A424E6">
            <w:pPr>
              <w:spacing w:before="0"/>
              <w:ind w:firstLine="0"/>
              <w:jc w:val="center"/>
              <w:rPr>
                <w:rFonts w:cs="Arial"/>
                <w:color w:val="000000"/>
                <w:sz w:val="18"/>
                <w:szCs w:val="18"/>
              </w:rPr>
            </w:pPr>
            <w:r>
              <w:rPr>
                <w:rFonts w:cs="Arial"/>
                <w:color w:val="000000"/>
                <w:sz w:val="18"/>
                <w:szCs w:val="18"/>
              </w:rPr>
              <w:t>2</w:t>
            </w:r>
          </w:p>
        </w:tc>
        <w:tc>
          <w:tcPr>
            <w:tcW w:w="932" w:type="dxa"/>
            <w:vAlign w:val="center"/>
          </w:tcPr>
          <w:p w14:paraId="79401257" w14:textId="77777777" w:rsidR="006E7EFA" w:rsidRDefault="006E7EFA" w:rsidP="00A424E6">
            <w:pPr>
              <w:spacing w:before="0"/>
              <w:ind w:firstLine="0"/>
              <w:jc w:val="center"/>
            </w:pPr>
            <w:r w:rsidRPr="0062589A">
              <w:rPr>
                <w:rFonts w:cs="Arial"/>
                <w:color w:val="000000"/>
                <w:sz w:val="18"/>
                <w:szCs w:val="18"/>
                <w:lang w:val="sr-Cyrl-RS"/>
              </w:rPr>
              <w:t>52(086)</w:t>
            </w:r>
          </w:p>
        </w:tc>
        <w:tc>
          <w:tcPr>
            <w:tcW w:w="1478" w:type="dxa"/>
            <w:vAlign w:val="center"/>
          </w:tcPr>
          <w:p w14:paraId="2A0C989B" w14:textId="77777777" w:rsidR="006E7EFA" w:rsidRPr="00697C5C" w:rsidRDefault="006E7EFA" w:rsidP="00A424E6">
            <w:pPr>
              <w:spacing w:before="0"/>
              <w:ind w:firstLine="0"/>
              <w:jc w:val="center"/>
              <w:rPr>
                <w:rFonts w:cs="Arial"/>
                <w:color w:val="000000"/>
                <w:sz w:val="20"/>
                <w:szCs w:val="20"/>
                <w:lang w:val="sr-Cyrl-CS"/>
              </w:rPr>
            </w:pPr>
          </w:p>
        </w:tc>
        <w:tc>
          <w:tcPr>
            <w:tcW w:w="1559" w:type="dxa"/>
            <w:vAlign w:val="center"/>
          </w:tcPr>
          <w:p w14:paraId="404735AB" w14:textId="77777777" w:rsidR="006E7EFA" w:rsidRPr="00697C5C" w:rsidRDefault="006E7EFA" w:rsidP="00A424E6">
            <w:pPr>
              <w:spacing w:before="0"/>
              <w:ind w:firstLine="0"/>
              <w:jc w:val="right"/>
              <w:rPr>
                <w:rFonts w:cs="Arial"/>
                <w:color w:val="000000"/>
                <w:sz w:val="20"/>
                <w:szCs w:val="20"/>
                <w:lang w:val="sr-Cyrl-CS"/>
              </w:rPr>
            </w:pPr>
          </w:p>
        </w:tc>
        <w:tc>
          <w:tcPr>
            <w:tcW w:w="1843" w:type="dxa"/>
            <w:vAlign w:val="center"/>
          </w:tcPr>
          <w:p w14:paraId="06E2C647" w14:textId="77777777" w:rsidR="006E7EFA" w:rsidRPr="00697C5C" w:rsidRDefault="006E7EFA" w:rsidP="00A424E6">
            <w:pPr>
              <w:spacing w:before="0"/>
              <w:ind w:firstLine="0"/>
              <w:jc w:val="right"/>
              <w:rPr>
                <w:rFonts w:cs="Arial"/>
                <w:color w:val="000000"/>
                <w:sz w:val="20"/>
                <w:szCs w:val="20"/>
                <w:lang w:val="sr-Cyrl-CS"/>
              </w:rPr>
            </w:pPr>
          </w:p>
        </w:tc>
        <w:tc>
          <w:tcPr>
            <w:tcW w:w="1810" w:type="dxa"/>
            <w:shd w:val="clear" w:color="auto" w:fill="auto"/>
            <w:vAlign w:val="center"/>
          </w:tcPr>
          <w:p w14:paraId="44DD4D83" w14:textId="77777777" w:rsidR="006E7EFA" w:rsidRPr="00697C5C" w:rsidRDefault="006E7EFA" w:rsidP="00A424E6">
            <w:pPr>
              <w:spacing w:before="0"/>
              <w:ind w:firstLine="0"/>
              <w:jc w:val="right"/>
              <w:rPr>
                <w:rFonts w:cs="Arial"/>
                <w:sz w:val="20"/>
                <w:szCs w:val="20"/>
                <w:lang w:val="sr-Cyrl-CS"/>
              </w:rPr>
            </w:pPr>
          </w:p>
        </w:tc>
      </w:tr>
      <w:tr w:rsidR="006E7EFA" w:rsidRPr="00EA5192" w14:paraId="74B0292C" w14:textId="77777777" w:rsidTr="00C06177">
        <w:trPr>
          <w:cantSplit/>
          <w:trHeight w:val="454"/>
          <w:jc w:val="center"/>
        </w:trPr>
        <w:tc>
          <w:tcPr>
            <w:tcW w:w="506" w:type="dxa"/>
            <w:vAlign w:val="center"/>
          </w:tcPr>
          <w:p w14:paraId="2D706106" w14:textId="77777777" w:rsidR="006E7EFA" w:rsidRPr="00063D79" w:rsidRDefault="006E7EFA" w:rsidP="00A424E6">
            <w:pPr>
              <w:spacing w:before="0"/>
              <w:ind w:firstLine="0"/>
              <w:jc w:val="center"/>
              <w:rPr>
                <w:rFonts w:cs="Arial"/>
                <w:sz w:val="20"/>
                <w:szCs w:val="20"/>
                <w:lang w:val="sr-Cyrl-RS"/>
              </w:rPr>
            </w:pPr>
            <w:r>
              <w:rPr>
                <w:rFonts w:cs="Arial"/>
                <w:sz w:val="20"/>
                <w:szCs w:val="20"/>
                <w:lang w:val="sr-Cyrl-RS"/>
              </w:rPr>
              <w:t>13</w:t>
            </w:r>
          </w:p>
        </w:tc>
        <w:tc>
          <w:tcPr>
            <w:tcW w:w="3465" w:type="dxa"/>
          </w:tcPr>
          <w:p w14:paraId="1B8E612A" w14:textId="77777777" w:rsidR="006E7EFA" w:rsidRPr="00B548C0" w:rsidRDefault="006E7EFA" w:rsidP="00A424E6">
            <w:pPr>
              <w:ind w:firstLine="0"/>
              <w:rPr>
                <w:sz w:val="18"/>
                <w:szCs w:val="18"/>
              </w:rPr>
            </w:pPr>
            <w:r w:rsidRPr="00B548C0">
              <w:rPr>
                <w:sz w:val="18"/>
                <w:szCs w:val="18"/>
              </w:rPr>
              <w:t>Guma crt.2150.03.16</w:t>
            </w:r>
          </w:p>
          <w:p w14:paraId="7C18097D" w14:textId="40323870" w:rsidR="006E7EFA" w:rsidRPr="00B548C0" w:rsidRDefault="006E7EFA" w:rsidP="00A424E6">
            <w:pPr>
              <w:spacing w:before="0" w:after="120"/>
              <w:ind w:firstLine="0"/>
              <w:jc w:val="left"/>
              <w:rPr>
                <w:sz w:val="18"/>
                <w:szCs w:val="18"/>
              </w:rPr>
            </w:pPr>
            <w:r w:rsidRPr="00B548C0">
              <w:rPr>
                <w:sz w:val="18"/>
                <w:szCs w:val="18"/>
              </w:rPr>
              <w:t xml:space="preserve">Tvrdoća gume 65-70 Shora A, ρ = 1,20 do 1,30  g/cm3 </w:t>
            </w:r>
          </w:p>
        </w:tc>
        <w:tc>
          <w:tcPr>
            <w:tcW w:w="2693" w:type="dxa"/>
            <w:vAlign w:val="center"/>
          </w:tcPr>
          <w:p w14:paraId="4130EB7C" w14:textId="77777777" w:rsidR="006E7EFA" w:rsidRPr="00EA464E" w:rsidRDefault="006E7EFA" w:rsidP="00A424E6">
            <w:pPr>
              <w:spacing w:before="0"/>
              <w:ind w:firstLine="0"/>
              <w:jc w:val="left"/>
              <w:rPr>
                <w:rFonts w:cs="Arial"/>
                <w:sz w:val="20"/>
                <w:szCs w:val="20"/>
              </w:rPr>
            </w:pPr>
          </w:p>
        </w:tc>
        <w:tc>
          <w:tcPr>
            <w:tcW w:w="567" w:type="dxa"/>
            <w:vAlign w:val="center"/>
          </w:tcPr>
          <w:p w14:paraId="0CC6BD41" w14:textId="77777777" w:rsidR="006E7EFA" w:rsidRPr="00CC2806" w:rsidRDefault="006E7EFA"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3F572BD9" w14:textId="77777777" w:rsidR="006E7EFA" w:rsidRPr="00CC2806" w:rsidRDefault="006E7EFA" w:rsidP="00A424E6">
            <w:pPr>
              <w:spacing w:before="0"/>
              <w:ind w:firstLine="0"/>
              <w:jc w:val="center"/>
              <w:rPr>
                <w:rFonts w:cs="Arial"/>
                <w:color w:val="000000"/>
                <w:sz w:val="18"/>
                <w:szCs w:val="18"/>
              </w:rPr>
            </w:pPr>
            <w:r>
              <w:rPr>
                <w:rFonts w:cs="Arial"/>
                <w:color w:val="000000"/>
                <w:sz w:val="18"/>
                <w:szCs w:val="18"/>
              </w:rPr>
              <w:t>1</w:t>
            </w:r>
          </w:p>
        </w:tc>
        <w:tc>
          <w:tcPr>
            <w:tcW w:w="932" w:type="dxa"/>
            <w:vAlign w:val="center"/>
          </w:tcPr>
          <w:p w14:paraId="0E39F761" w14:textId="77777777" w:rsidR="006E7EFA" w:rsidRDefault="006E7EFA" w:rsidP="00A424E6">
            <w:pPr>
              <w:spacing w:before="0"/>
              <w:ind w:firstLine="0"/>
              <w:jc w:val="center"/>
            </w:pPr>
            <w:r w:rsidRPr="0062589A">
              <w:rPr>
                <w:rFonts w:cs="Arial"/>
                <w:color w:val="000000"/>
                <w:sz w:val="18"/>
                <w:szCs w:val="18"/>
                <w:lang w:val="sr-Cyrl-RS"/>
              </w:rPr>
              <w:t>52(086)</w:t>
            </w:r>
          </w:p>
        </w:tc>
        <w:tc>
          <w:tcPr>
            <w:tcW w:w="1478" w:type="dxa"/>
            <w:vAlign w:val="center"/>
          </w:tcPr>
          <w:p w14:paraId="60D40C05" w14:textId="77777777" w:rsidR="006E7EFA" w:rsidRPr="00697C5C" w:rsidRDefault="006E7EFA" w:rsidP="00A424E6">
            <w:pPr>
              <w:spacing w:before="0"/>
              <w:ind w:firstLine="0"/>
              <w:jc w:val="center"/>
              <w:rPr>
                <w:rFonts w:cs="Arial"/>
                <w:color w:val="000000"/>
                <w:sz w:val="20"/>
                <w:szCs w:val="20"/>
                <w:lang w:val="sr-Cyrl-CS"/>
              </w:rPr>
            </w:pPr>
          </w:p>
        </w:tc>
        <w:tc>
          <w:tcPr>
            <w:tcW w:w="1559" w:type="dxa"/>
            <w:vAlign w:val="center"/>
          </w:tcPr>
          <w:p w14:paraId="41DDF61B" w14:textId="77777777" w:rsidR="006E7EFA" w:rsidRPr="00697C5C" w:rsidRDefault="006E7EFA" w:rsidP="00A424E6">
            <w:pPr>
              <w:spacing w:before="0"/>
              <w:ind w:firstLine="0"/>
              <w:jc w:val="right"/>
              <w:rPr>
                <w:rFonts w:cs="Arial"/>
                <w:color w:val="000000"/>
                <w:sz w:val="20"/>
                <w:szCs w:val="20"/>
                <w:lang w:val="sr-Cyrl-CS"/>
              </w:rPr>
            </w:pPr>
          </w:p>
        </w:tc>
        <w:tc>
          <w:tcPr>
            <w:tcW w:w="1843" w:type="dxa"/>
            <w:vAlign w:val="center"/>
          </w:tcPr>
          <w:p w14:paraId="7B373EED" w14:textId="77777777" w:rsidR="006E7EFA" w:rsidRPr="00697C5C" w:rsidRDefault="006E7EFA" w:rsidP="00A424E6">
            <w:pPr>
              <w:spacing w:before="0"/>
              <w:ind w:firstLine="0"/>
              <w:jc w:val="right"/>
              <w:rPr>
                <w:rFonts w:cs="Arial"/>
                <w:color w:val="000000"/>
                <w:sz w:val="20"/>
                <w:szCs w:val="20"/>
                <w:lang w:val="sr-Cyrl-CS"/>
              </w:rPr>
            </w:pPr>
          </w:p>
        </w:tc>
        <w:tc>
          <w:tcPr>
            <w:tcW w:w="1810" w:type="dxa"/>
            <w:shd w:val="clear" w:color="auto" w:fill="auto"/>
            <w:vAlign w:val="center"/>
          </w:tcPr>
          <w:p w14:paraId="1175F121" w14:textId="77777777" w:rsidR="006E7EFA" w:rsidRPr="00697C5C" w:rsidRDefault="006E7EFA" w:rsidP="00A424E6">
            <w:pPr>
              <w:spacing w:before="0"/>
              <w:ind w:firstLine="0"/>
              <w:jc w:val="right"/>
              <w:rPr>
                <w:rFonts w:cs="Arial"/>
                <w:sz w:val="20"/>
                <w:szCs w:val="20"/>
                <w:lang w:val="sr-Cyrl-CS"/>
              </w:rPr>
            </w:pPr>
          </w:p>
        </w:tc>
      </w:tr>
      <w:tr w:rsidR="006E7EFA" w:rsidRPr="00EA5192" w14:paraId="0F483832" w14:textId="77777777" w:rsidTr="00C06177">
        <w:trPr>
          <w:cantSplit/>
          <w:trHeight w:val="454"/>
          <w:jc w:val="center"/>
        </w:trPr>
        <w:tc>
          <w:tcPr>
            <w:tcW w:w="506" w:type="dxa"/>
            <w:vAlign w:val="center"/>
          </w:tcPr>
          <w:p w14:paraId="252860F1" w14:textId="77777777" w:rsidR="006E7EFA" w:rsidRPr="00063D79" w:rsidRDefault="006E7EFA" w:rsidP="00A424E6">
            <w:pPr>
              <w:spacing w:before="0"/>
              <w:ind w:firstLine="0"/>
              <w:jc w:val="center"/>
              <w:rPr>
                <w:rFonts w:cs="Arial"/>
                <w:sz w:val="20"/>
                <w:szCs w:val="20"/>
                <w:lang w:val="sr-Cyrl-RS"/>
              </w:rPr>
            </w:pPr>
            <w:r>
              <w:rPr>
                <w:rFonts w:cs="Arial"/>
                <w:sz w:val="20"/>
                <w:szCs w:val="20"/>
                <w:lang w:val="sr-Cyrl-RS"/>
              </w:rPr>
              <w:t>14</w:t>
            </w:r>
          </w:p>
        </w:tc>
        <w:tc>
          <w:tcPr>
            <w:tcW w:w="3465" w:type="dxa"/>
          </w:tcPr>
          <w:p w14:paraId="1C890C4C" w14:textId="77777777" w:rsidR="006E7EFA" w:rsidRPr="00B548C0" w:rsidRDefault="006E7EFA" w:rsidP="00A424E6">
            <w:pPr>
              <w:ind w:firstLine="0"/>
              <w:rPr>
                <w:sz w:val="18"/>
                <w:szCs w:val="18"/>
              </w:rPr>
            </w:pPr>
            <w:r w:rsidRPr="00B548C0">
              <w:rPr>
                <w:sz w:val="18"/>
                <w:szCs w:val="18"/>
              </w:rPr>
              <w:t>Guma crt.2150.05.08</w:t>
            </w:r>
          </w:p>
          <w:p w14:paraId="582F1686" w14:textId="50A97D59" w:rsidR="006E7EFA" w:rsidRPr="00B548C0" w:rsidRDefault="006E7EFA" w:rsidP="00A424E6">
            <w:pPr>
              <w:spacing w:before="0" w:after="120"/>
              <w:ind w:firstLine="0"/>
              <w:jc w:val="left"/>
              <w:rPr>
                <w:sz w:val="18"/>
                <w:szCs w:val="18"/>
              </w:rPr>
            </w:pPr>
            <w:r w:rsidRPr="00B548C0">
              <w:rPr>
                <w:sz w:val="18"/>
                <w:szCs w:val="18"/>
              </w:rPr>
              <w:t>Tvrdoća gume 50 Shora A</w:t>
            </w:r>
          </w:p>
        </w:tc>
        <w:tc>
          <w:tcPr>
            <w:tcW w:w="2693" w:type="dxa"/>
            <w:vAlign w:val="center"/>
          </w:tcPr>
          <w:p w14:paraId="217FE4E1" w14:textId="77777777" w:rsidR="006E7EFA" w:rsidRPr="00EA464E" w:rsidRDefault="006E7EFA" w:rsidP="00A424E6">
            <w:pPr>
              <w:spacing w:before="0"/>
              <w:ind w:firstLine="0"/>
              <w:jc w:val="left"/>
              <w:rPr>
                <w:rFonts w:cs="Arial"/>
                <w:sz w:val="20"/>
                <w:szCs w:val="20"/>
              </w:rPr>
            </w:pPr>
          </w:p>
        </w:tc>
        <w:tc>
          <w:tcPr>
            <w:tcW w:w="567" w:type="dxa"/>
            <w:vAlign w:val="center"/>
          </w:tcPr>
          <w:p w14:paraId="427C492E" w14:textId="77777777" w:rsidR="006E7EFA" w:rsidRPr="00CC2806" w:rsidRDefault="006E7EFA"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35104174" w14:textId="77777777" w:rsidR="006E7EFA" w:rsidRPr="00CC2806" w:rsidRDefault="006E7EFA" w:rsidP="00A424E6">
            <w:pPr>
              <w:spacing w:before="0"/>
              <w:ind w:firstLine="0"/>
              <w:jc w:val="center"/>
              <w:rPr>
                <w:rFonts w:cs="Arial"/>
                <w:color w:val="000000"/>
                <w:sz w:val="18"/>
                <w:szCs w:val="18"/>
              </w:rPr>
            </w:pPr>
            <w:r>
              <w:rPr>
                <w:rFonts w:cs="Arial"/>
                <w:color w:val="000000"/>
                <w:sz w:val="18"/>
                <w:szCs w:val="18"/>
              </w:rPr>
              <w:t>1</w:t>
            </w:r>
          </w:p>
        </w:tc>
        <w:tc>
          <w:tcPr>
            <w:tcW w:w="932" w:type="dxa"/>
            <w:vAlign w:val="center"/>
          </w:tcPr>
          <w:p w14:paraId="4BABCD84" w14:textId="77777777" w:rsidR="006E7EFA" w:rsidRDefault="006E7EFA" w:rsidP="00A424E6">
            <w:pPr>
              <w:spacing w:before="0"/>
              <w:ind w:firstLine="0"/>
              <w:jc w:val="center"/>
            </w:pPr>
            <w:r w:rsidRPr="0062589A">
              <w:rPr>
                <w:rFonts w:cs="Arial"/>
                <w:color w:val="000000"/>
                <w:sz w:val="18"/>
                <w:szCs w:val="18"/>
                <w:lang w:val="sr-Cyrl-RS"/>
              </w:rPr>
              <w:t>52(086)</w:t>
            </w:r>
          </w:p>
        </w:tc>
        <w:tc>
          <w:tcPr>
            <w:tcW w:w="1478" w:type="dxa"/>
            <w:vAlign w:val="center"/>
          </w:tcPr>
          <w:p w14:paraId="18F81AA5" w14:textId="77777777" w:rsidR="006E7EFA" w:rsidRPr="00697C5C" w:rsidRDefault="006E7EFA" w:rsidP="00A424E6">
            <w:pPr>
              <w:spacing w:before="0"/>
              <w:ind w:firstLine="0"/>
              <w:jc w:val="center"/>
              <w:rPr>
                <w:rFonts w:cs="Arial"/>
                <w:color w:val="000000"/>
                <w:sz w:val="20"/>
                <w:szCs w:val="20"/>
                <w:lang w:val="sr-Cyrl-CS"/>
              </w:rPr>
            </w:pPr>
          </w:p>
        </w:tc>
        <w:tc>
          <w:tcPr>
            <w:tcW w:w="1559" w:type="dxa"/>
            <w:vAlign w:val="center"/>
          </w:tcPr>
          <w:p w14:paraId="0122EFAE" w14:textId="77777777" w:rsidR="006E7EFA" w:rsidRPr="00697C5C" w:rsidRDefault="006E7EFA" w:rsidP="00A424E6">
            <w:pPr>
              <w:spacing w:before="0"/>
              <w:ind w:firstLine="0"/>
              <w:jc w:val="right"/>
              <w:rPr>
                <w:rFonts w:cs="Arial"/>
                <w:color w:val="000000"/>
                <w:sz w:val="20"/>
                <w:szCs w:val="20"/>
                <w:lang w:val="sr-Cyrl-CS"/>
              </w:rPr>
            </w:pPr>
          </w:p>
        </w:tc>
        <w:tc>
          <w:tcPr>
            <w:tcW w:w="1843" w:type="dxa"/>
            <w:vAlign w:val="center"/>
          </w:tcPr>
          <w:p w14:paraId="3451A17B" w14:textId="77777777" w:rsidR="006E7EFA" w:rsidRPr="00697C5C" w:rsidRDefault="006E7EFA" w:rsidP="00A424E6">
            <w:pPr>
              <w:spacing w:before="0"/>
              <w:ind w:firstLine="0"/>
              <w:jc w:val="right"/>
              <w:rPr>
                <w:rFonts w:cs="Arial"/>
                <w:color w:val="000000"/>
                <w:sz w:val="20"/>
                <w:szCs w:val="20"/>
                <w:lang w:val="sr-Cyrl-CS"/>
              </w:rPr>
            </w:pPr>
          </w:p>
        </w:tc>
        <w:tc>
          <w:tcPr>
            <w:tcW w:w="1810" w:type="dxa"/>
            <w:shd w:val="clear" w:color="auto" w:fill="auto"/>
            <w:vAlign w:val="center"/>
          </w:tcPr>
          <w:p w14:paraId="3AACB929" w14:textId="77777777" w:rsidR="006E7EFA" w:rsidRPr="00697C5C" w:rsidRDefault="006E7EFA" w:rsidP="00A424E6">
            <w:pPr>
              <w:spacing w:before="0"/>
              <w:ind w:firstLine="0"/>
              <w:jc w:val="right"/>
              <w:rPr>
                <w:rFonts w:cs="Arial"/>
                <w:sz w:val="20"/>
                <w:szCs w:val="20"/>
                <w:lang w:val="sr-Cyrl-CS"/>
              </w:rPr>
            </w:pPr>
          </w:p>
        </w:tc>
      </w:tr>
      <w:tr w:rsidR="006E7EFA" w:rsidRPr="00EA5192" w14:paraId="2ABC749A" w14:textId="77777777" w:rsidTr="00C06177">
        <w:trPr>
          <w:cantSplit/>
          <w:trHeight w:val="454"/>
          <w:jc w:val="center"/>
        </w:trPr>
        <w:tc>
          <w:tcPr>
            <w:tcW w:w="506" w:type="dxa"/>
            <w:vAlign w:val="center"/>
          </w:tcPr>
          <w:p w14:paraId="60A08D4F" w14:textId="77777777" w:rsidR="006E7EFA" w:rsidRPr="00063D79" w:rsidRDefault="006E7EFA" w:rsidP="00A424E6">
            <w:pPr>
              <w:spacing w:before="0"/>
              <w:ind w:firstLine="0"/>
              <w:jc w:val="center"/>
              <w:rPr>
                <w:rFonts w:cs="Arial"/>
                <w:sz w:val="20"/>
                <w:szCs w:val="20"/>
                <w:lang w:val="sr-Cyrl-RS"/>
              </w:rPr>
            </w:pPr>
            <w:r>
              <w:rPr>
                <w:rFonts w:cs="Arial"/>
                <w:sz w:val="20"/>
                <w:szCs w:val="20"/>
                <w:lang w:val="sr-Cyrl-RS"/>
              </w:rPr>
              <w:t>15</w:t>
            </w:r>
          </w:p>
        </w:tc>
        <w:tc>
          <w:tcPr>
            <w:tcW w:w="3465" w:type="dxa"/>
          </w:tcPr>
          <w:p w14:paraId="13EFD22C" w14:textId="77777777" w:rsidR="006E7EFA" w:rsidRPr="00B548C0" w:rsidRDefault="006E7EFA" w:rsidP="00A424E6">
            <w:pPr>
              <w:ind w:firstLine="0"/>
              <w:rPr>
                <w:sz w:val="18"/>
                <w:szCs w:val="18"/>
              </w:rPr>
            </w:pPr>
            <w:r w:rsidRPr="00B548C0">
              <w:rPr>
                <w:sz w:val="18"/>
                <w:szCs w:val="18"/>
              </w:rPr>
              <w:t>Guma crt.2150.05.12</w:t>
            </w:r>
          </w:p>
          <w:p w14:paraId="3A54F748" w14:textId="725E96CE" w:rsidR="006E7EFA" w:rsidRPr="00B548C0" w:rsidRDefault="006E7EFA" w:rsidP="00A424E6">
            <w:pPr>
              <w:spacing w:before="0" w:after="120"/>
              <w:ind w:firstLine="0"/>
              <w:jc w:val="left"/>
              <w:rPr>
                <w:sz w:val="18"/>
                <w:szCs w:val="18"/>
              </w:rPr>
            </w:pPr>
            <w:r w:rsidRPr="00B548C0">
              <w:rPr>
                <w:sz w:val="18"/>
                <w:szCs w:val="18"/>
              </w:rPr>
              <w:t>Tvrdoća gume 55 Shora A</w:t>
            </w:r>
          </w:p>
        </w:tc>
        <w:tc>
          <w:tcPr>
            <w:tcW w:w="2693" w:type="dxa"/>
            <w:vAlign w:val="center"/>
          </w:tcPr>
          <w:p w14:paraId="689F65BD" w14:textId="77777777" w:rsidR="006E7EFA" w:rsidRPr="00EA464E" w:rsidRDefault="006E7EFA" w:rsidP="00A424E6">
            <w:pPr>
              <w:spacing w:before="0"/>
              <w:ind w:firstLine="0"/>
              <w:jc w:val="left"/>
              <w:rPr>
                <w:rFonts w:cs="Arial"/>
                <w:sz w:val="20"/>
                <w:szCs w:val="20"/>
              </w:rPr>
            </w:pPr>
          </w:p>
        </w:tc>
        <w:tc>
          <w:tcPr>
            <w:tcW w:w="567" w:type="dxa"/>
            <w:vAlign w:val="center"/>
          </w:tcPr>
          <w:p w14:paraId="460EE2AB" w14:textId="77777777" w:rsidR="006E7EFA" w:rsidRPr="00CC2806" w:rsidRDefault="006E7EFA"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441AA040" w14:textId="77777777" w:rsidR="006E7EFA" w:rsidRPr="00CC2806" w:rsidRDefault="006E7EFA" w:rsidP="00A424E6">
            <w:pPr>
              <w:spacing w:before="0"/>
              <w:ind w:firstLine="0"/>
              <w:jc w:val="center"/>
              <w:rPr>
                <w:rFonts w:cs="Arial"/>
                <w:color w:val="000000"/>
                <w:sz w:val="18"/>
                <w:szCs w:val="18"/>
              </w:rPr>
            </w:pPr>
            <w:r>
              <w:rPr>
                <w:rFonts w:cs="Arial"/>
                <w:color w:val="000000"/>
                <w:sz w:val="18"/>
                <w:szCs w:val="18"/>
              </w:rPr>
              <w:t>1</w:t>
            </w:r>
          </w:p>
        </w:tc>
        <w:tc>
          <w:tcPr>
            <w:tcW w:w="932" w:type="dxa"/>
            <w:vAlign w:val="center"/>
          </w:tcPr>
          <w:p w14:paraId="4C8280D4" w14:textId="77777777" w:rsidR="006E7EFA" w:rsidRDefault="006E7EFA" w:rsidP="00A424E6">
            <w:pPr>
              <w:spacing w:before="0"/>
              <w:ind w:firstLine="0"/>
              <w:jc w:val="center"/>
            </w:pPr>
            <w:r w:rsidRPr="0062589A">
              <w:rPr>
                <w:rFonts w:cs="Arial"/>
                <w:color w:val="000000"/>
                <w:sz w:val="18"/>
                <w:szCs w:val="18"/>
                <w:lang w:val="sr-Cyrl-RS"/>
              </w:rPr>
              <w:t>52(086)</w:t>
            </w:r>
          </w:p>
        </w:tc>
        <w:tc>
          <w:tcPr>
            <w:tcW w:w="1478" w:type="dxa"/>
            <w:vAlign w:val="center"/>
          </w:tcPr>
          <w:p w14:paraId="45952D17" w14:textId="77777777" w:rsidR="006E7EFA" w:rsidRPr="00697C5C" w:rsidRDefault="006E7EFA" w:rsidP="00A424E6">
            <w:pPr>
              <w:spacing w:before="0"/>
              <w:ind w:firstLine="0"/>
              <w:jc w:val="center"/>
              <w:rPr>
                <w:rFonts w:cs="Arial"/>
                <w:color w:val="000000"/>
                <w:sz w:val="20"/>
                <w:szCs w:val="20"/>
                <w:lang w:val="sr-Cyrl-CS"/>
              </w:rPr>
            </w:pPr>
          </w:p>
        </w:tc>
        <w:tc>
          <w:tcPr>
            <w:tcW w:w="1559" w:type="dxa"/>
            <w:vAlign w:val="center"/>
          </w:tcPr>
          <w:p w14:paraId="06EFB0AA" w14:textId="77777777" w:rsidR="006E7EFA" w:rsidRPr="00697C5C" w:rsidRDefault="006E7EFA" w:rsidP="00A424E6">
            <w:pPr>
              <w:spacing w:before="0"/>
              <w:ind w:firstLine="0"/>
              <w:jc w:val="right"/>
              <w:rPr>
                <w:rFonts w:cs="Arial"/>
                <w:color w:val="000000"/>
                <w:sz w:val="20"/>
                <w:szCs w:val="20"/>
                <w:lang w:val="sr-Cyrl-CS"/>
              </w:rPr>
            </w:pPr>
          </w:p>
        </w:tc>
        <w:tc>
          <w:tcPr>
            <w:tcW w:w="1843" w:type="dxa"/>
            <w:vAlign w:val="center"/>
          </w:tcPr>
          <w:p w14:paraId="34590D0D" w14:textId="77777777" w:rsidR="006E7EFA" w:rsidRPr="00697C5C" w:rsidRDefault="006E7EFA" w:rsidP="00A424E6">
            <w:pPr>
              <w:spacing w:before="0"/>
              <w:ind w:firstLine="0"/>
              <w:jc w:val="right"/>
              <w:rPr>
                <w:rFonts w:cs="Arial"/>
                <w:color w:val="000000"/>
                <w:sz w:val="20"/>
                <w:szCs w:val="20"/>
                <w:lang w:val="sr-Cyrl-CS"/>
              </w:rPr>
            </w:pPr>
          </w:p>
        </w:tc>
        <w:tc>
          <w:tcPr>
            <w:tcW w:w="1810" w:type="dxa"/>
            <w:shd w:val="clear" w:color="auto" w:fill="auto"/>
            <w:vAlign w:val="center"/>
          </w:tcPr>
          <w:p w14:paraId="57567467" w14:textId="77777777" w:rsidR="006E7EFA" w:rsidRPr="00697C5C" w:rsidRDefault="006E7EFA" w:rsidP="00A424E6">
            <w:pPr>
              <w:spacing w:before="0"/>
              <w:ind w:firstLine="0"/>
              <w:jc w:val="right"/>
              <w:rPr>
                <w:rFonts w:cs="Arial"/>
                <w:sz w:val="20"/>
                <w:szCs w:val="20"/>
                <w:lang w:val="sr-Cyrl-CS"/>
              </w:rPr>
            </w:pPr>
          </w:p>
        </w:tc>
      </w:tr>
      <w:tr w:rsidR="006E7EFA" w:rsidRPr="00EA5192" w14:paraId="427C4AA9" w14:textId="77777777" w:rsidTr="00C06177">
        <w:trPr>
          <w:cantSplit/>
          <w:trHeight w:val="454"/>
          <w:jc w:val="center"/>
        </w:trPr>
        <w:tc>
          <w:tcPr>
            <w:tcW w:w="506" w:type="dxa"/>
            <w:vAlign w:val="center"/>
          </w:tcPr>
          <w:p w14:paraId="1AD201FA" w14:textId="77777777" w:rsidR="006E7EFA" w:rsidRPr="00063D79" w:rsidRDefault="006E7EFA" w:rsidP="00A424E6">
            <w:pPr>
              <w:spacing w:before="0"/>
              <w:ind w:firstLine="0"/>
              <w:jc w:val="center"/>
              <w:rPr>
                <w:rFonts w:cs="Arial"/>
                <w:sz w:val="20"/>
                <w:szCs w:val="20"/>
                <w:lang w:val="sr-Cyrl-RS"/>
              </w:rPr>
            </w:pPr>
            <w:r>
              <w:rPr>
                <w:rFonts w:cs="Arial"/>
                <w:sz w:val="20"/>
                <w:szCs w:val="20"/>
                <w:lang w:val="sr-Cyrl-RS"/>
              </w:rPr>
              <w:t>16</w:t>
            </w:r>
          </w:p>
        </w:tc>
        <w:tc>
          <w:tcPr>
            <w:tcW w:w="3465" w:type="dxa"/>
          </w:tcPr>
          <w:p w14:paraId="086D768F" w14:textId="77777777" w:rsidR="006E7EFA" w:rsidRPr="00B548C0" w:rsidRDefault="006E7EFA" w:rsidP="00A424E6">
            <w:pPr>
              <w:ind w:firstLine="0"/>
              <w:rPr>
                <w:sz w:val="18"/>
                <w:szCs w:val="18"/>
              </w:rPr>
            </w:pPr>
            <w:r w:rsidRPr="00B548C0">
              <w:rPr>
                <w:sz w:val="18"/>
                <w:szCs w:val="18"/>
              </w:rPr>
              <w:t>Guma crt.2150.49</w:t>
            </w:r>
          </w:p>
          <w:p w14:paraId="49D3A1C3" w14:textId="6A69FA8D" w:rsidR="006E7EFA" w:rsidRPr="00B548C0" w:rsidRDefault="006E7EFA" w:rsidP="00A424E6">
            <w:pPr>
              <w:spacing w:before="0" w:after="120"/>
              <w:ind w:firstLine="0"/>
              <w:jc w:val="left"/>
              <w:rPr>
                <w:sz w:val="18"/>
                <w:szCs w:val="18"/>
              </w:rPr>
            </w:pPr>
            <w:r w:rsidRPr="00B548C0">
              <w:rPr>
                <w:sz w:val="18"/>
                <w:szCs w:val="18"/>
              </w:rPr>
              <w:t>Tvrdoća gume 50 Shora A</w:t>
            </w:r>
          </w:p>
        </w:tc>
        <w:tc>
          <w:tcPr>
            <w:tcW w:w="2693" w:type="dxa"/>
            <w:vAlign w:val="center"/>
          </w:tcPr>
          <w:p w14:paraId="56F181BE" w14:textId="77777777" w:rsidR="006E7EFA" w:rsidRPr="00EA464E" w:rsidRDefault="006E7EFA" w:rsidP="00A424E6">
            <w:pPr>
              <w:spacing w:before="0"/>
              <w:ind w:firstLine="0"/>
              <w:jc w:val="left"/>
              <w:rPr>
                <w:rFonts w:cs="Arial"/>
                <w:sz w:val="20"/>
                <w:szCs w:val="20"/>
              </w:rPr>
            </w:pPr>
          </w:p>
        </w:tc>
        <w:tc>
          <w:tcPr>
            <w:tcW w:w="567" w:type="dxa"/>
            <w:vAlign w:val="center"/>
          </w:tcPr>
          <w:p w14:paraId="0A0B2FF1" w14:textId="77777777" w:rsidR="006E7EFA" w:rsidRPr="00CC2806" w:rsidRDefault="006E7EFA"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6A3AE2D3" w14:textId="77777777" w:rsidR="006E7EFA" w:rsidRPr="00CC2806" w:rsidRDefault="006E7EFA" w:rsidP="00A424E6">
            <w:pPr>
              <w:spacing w:before="0"/>
              <w:ind w:firstLine="0"/>
              <w:jc w:val="center"/>
              <w:rPr>
                <w:rFonts w:cs="Arial"/>
                <w:color w:val="000000"/>
                <w:sz w:val="18"/>
                <w:szCs w:val="18"/>
              </w:rPr>
            </w:pPr>
            <w:r>
              <w:rPr>
                <w:rFonts w:cs="Arial"/>
                <w:color w:val="000000"/>
                <w:sz w:val="18"/>
                <w:szCs w:val="18"/>
              </w:rPr>
              <w:t>2</w:t>
            </w:r>
          </w:p>
        </w:tc>
        <w:tc>
          <w:tcPr>
            <w:tcW w:w="932" w:type="dxa"/>
            <w:vAlign w:val="center"/>
          </w:tcPr>
          <w:p w14:paraId="701CB448" w14:textId="77777777" w:rsidR="006E7EFA" w:rsidRDefault="006E7EFA" w:rsidP="00A424E6">
            <w:pPr>
              <w:spacing w:before="0"/>
              <w:ind w:firstLine="0"/>
              <w:jc w:val="center"/>
            </w:pPr>
            <w:r w:rsidRPr="0062589A">
              <w:rPr>
                <w:rFonts w:cs="Arial"/>
                <w:color w:val="000000"/>
                <w:sz w:val="18"/>
                <w:szCs w:val="18"/>
                <w:lang w:val="sr-Cyrl-RS"/>
              </w:rPr>
              <w:t>52(086)</w:t>
            </w:r>
          </w:p>
        </w:tc>
        <w:tc>
          <w:tcPr>
            <w:tcW w:w="1478" w:type="dxa"/>
            <w:vAlign w:val="center"/>
          </w:tcPr>
          <w:p w14:paraId="183D231F" w14:textId="77777777" w:rsidR="006E7EFA" w:rsidRPr="00697C5C" w:rsidRDefault="006E7EFA" w:rsidP="00A424E6">
            <w:pPr>
              <w:spacing w:before="0"/>
              <w:ind w:firstLine="0"/>
              <w:jc w:val="center"/>
              <w:rPr>
                <w:rFonts w:cs="Arial"/>
                <w:color w:val="000000"/>
                <w:sz w:val="20"/>
                <w:szCs w:val="20"/>
                <w:lang w:val="sr-Cyrl-CS"/>
              </w:rPr>
            </w:pPr>
          </w:p>
        </w:tc>
        <w:tc>
          <w:tcPr>
            <w:tcW w:w="1559" w:type="dxa"/>
            <w:vAlign w:val="center"/>
          </w:tcPr>
          <w:p w14:paraId="7C792490" w14:textId="77777777" w:rsidR="006E7EFA" w:rsidRPr="00697C5C" w:rsidRDefault="006E7EFA" w:rsidP="00A424E6">
            <w:pPr>
              <w:spacing w:before="0"/>
              <w:ind w:firstLine="0"/>
              <w:jc w:val="right"/>
              <w:rPr>
                <w:rFonts w:cs="Arial"/>
                <w:color w:val="000000"/>
                <w:sz w:val="20"/>
                <w:szCs w:val="20"/>
                <w:lang w:val="sr-Cyrl-CS"/>
              </w:rPr>
            </w:pPr>
          </w:p>
        </w:tc>
        <w:tc>
          <w:tcPr>
            <w:tcW w:w="1843" w:type="dxa"/>
            <w:vAlign w:val="center"/>
          </w:tcPr>
          <w:p w14:paraId="4E7CB361" w14:textId="77777777" w:rsidR="006E7EFA" w:rsidRPr="00697C5C" w:rsidRDefault="006E7EFA" w:rsidP="00A424E6">
            <w:pPr>
              <w:spacing w:before="0"/>
              <w:ind w:firstLine="0"/>
              <w:jc w:val="right"/>
              <w:rPr>
                <w:rFonts w:cs="Arial"/>
                <w:color w:val="000000"/>
                <w:sz w:val="20"/>
                <w:szCs w:val="20"/>
                <w:lang w:val="sr-Cyrl-CS"/>
              </w:rPr>
            </w:pPr>
          </w:p>
        </w:tc>
        <w:tc>
          <w:tcPr>
            <w:tcW w:w="1810" w:type="dxa"/>
            <w:shd w:val="clear" w:color="auto" w:fill="auto"/>
            <w:vAlign w:val="center"/>
          </w:tcPr>
          <w:p w14:paraId="20FA6EE0" w14:textId="77777777" w:rsidR="006E7EFA" w:rsidRPr="00697C5C" w:rsidRDefault="006E7EFA" w:rsidP="00A424E6">
            <w:pPr>
              <w:spacing w:before="0"/>
              <w:ind w:firstLine="0"/>
              <w:jc w:val="right"/>
              <w:rPr>
                <w:rFonts w:cs="Arial"/>
                <w:sz w:val="20"/>
                <w:szCs w:val="20"/>
                <w:lang w:val="sr-Cyrl-CS"/>
              </w:rPr>
            </w:pPr>
          </w:p>
        </w:tc>
      </w:tr>
      <w:tr w:rsidR="006E7EFA" w:rsidRPr="00EA5192" w14:paraId="1A4A8E99" w14:textId="77777777" w:rsidTr="00C06177">
        <w:trPr>
          <w:cantSplit/>
          <w:trHeight w:val="454"/>
          <w:jc w:val="center"/>
        </w:trPr>
        <w:tc>
          <w:tcPr>
            <w:tcW w:w="506" w:type="dxa"/>
            <w:vAlign w:val="center"/>
          </w:tcPr>
          <w:p w14:paraId="35491395" w14:textId="77777777" w:rsidR="006E7EFA" w:rsidRPr="00063D79" w:rsidRDefault="006E7EFA" w:rsidP="00A424E6">
            <w:pPr>
              <w:spacing w:before="0"/>
              <w:ind w:firstLine="0"/>
              <w:jc w:val="center"/>
              <w:rPr>
                <w:rFonts w:cs="Arial"/>
                <w:sz w:val="20"/>
                <w:szCs w:val="20"/>
                <w:lang w:val="sr-Cyrl-RS"/>
              </w:rPr>
            </w:pPr>
            <w:r>
              <w:rPr>
                <w:rFonts w:cs="Arial"/>
                <w:sz w:val="20"/>
                <w:szCs w:val="20"/>
                <w:lang w:val="sr-Cyrl-RS"/>
              </w:rPr>
              <w:t>17</w:t>
            </w:r>
          </w:p>
        </w:tc>
        <w:tc>
          <w:tcPr>
            <w:tcW w:w="3465" w:type="dxa"/>
          </w:tcPr>
          <w:p w14:paraId="5813AF90" w14:textId="77777777" w:rsidR="006E7EFA" w:rsidRPr="00B548C0" w:rsidRDefault="006E7EFA" w:rsidP="00A424E6">
            <w:pPr>
              <w:ind w:firstLine="0"/>
              <w:rPr>
                <w:sz w:val="18"/>
                <w:szCs w:val="18"/>
              </w:rPr>
            </w:pPr>
            <w:r w:rsidRPr="00B548C0">
              <w:rPr>
                <w:sz w:val="18"/>
                <w:szCs w:val="18"/>
              </w:rPr>
              <w:t>Guma crt.2167.06</w:t>
            </w:r>
          </w:p>
          <w:p w14:paraId="2228CCA5" w14:textId="0643038E" w:rsidR="006E7EFA" w:rsidRPr="00B548C0" w:rsidRDefault="006E7EFA" w:rsidP="00A424E6">
            <w:pPr>
              <w:spacing w:before="0" w:after="120"/>
              <w:ind w:firstLine="0"/>
              <w:jc w:val="left"/>
              <w:rPr>
                <w:sz w:val="18"/>
                <w:szCs w:val="18"/>
              </w:rPr>
            </w:pPr>
            <w:r w:rsidRPr="00B548C0">
              <w:rPr>
                <w:sz w:val="18"/>
                <w:szCs w:val="18"/>
              </w:rPr>
              <w:t xml:space="preserve">Tvrdoća gume 60 Shora A ρ = 1,20 do 1,30  g/cm3 </w:t>
            </w:r>
          </w:p>
        </w:tc>
        <w:tc>
          <w:tcPr>
            <w:tcW w:w="2693" w:type="dxa"/>
            <w:vAlign w:val="center"/>
          </w:tcPr>
          <w:p w14:paraId="123F9389" w14:textId="77777777" w:rsidR="006E7EFA" w:rsidRPr="00EA464E" w:rsidRDefault="006E7EFA" w:rsidP="00A424E6">
            <w:pPr>
              <w:spacing w:before="0"/>
              <w:ind w:firstLine="0"/>
              <w:jc w:val="left"/>
              <w:rPr>
                <w:rFonts w:cs="Arial"/>
                <w:sz w:val="20"/>
                <w:szCs w:val="20"/>
              </w:rPr>
            </w:pPr>
          </w:p>
        </w:tc>
        <w:tc>
          <w:tcPr>
            <w:tcW w:w="567" w:type="dxa"/>
            <w:vAlign w:val="center"/>
          </w:tcPr>
          <w:p w14:paraId="2C0BAE16" w14:textId="77777777" w:rsidR="006E7EFA" w:rsidRPr="00CC2806" w:rsidRDefault="006E7EFA"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57224820" w14:textId="77777777" w:rsidR="006E7EFA" w:rsidRPr="00CC2806" w:rsidRDefault="006E7EFA" w:rsidP="00A424E6">
            <w:pPr>
              <w:spacing w:before="0"/>
              <w:ind w:firstLine="0"/>
              <w:jc w:val="center"/>
              <w:rPr>
                <w:rFonts w:cs="Arial"/>
                <w:color w:val="000000"/>
                <w:sz w:val="18"/>
                <w:szCs w:val="18"/>
              </w:rPr>
            </w:pPr>
            <w:r>
              <w:rPr>
                <w:rFonts w:cs="Arial"/>
                <w:color w:val="000000"/>
                <w:sz w:val="18"/>
                <w:szCs w:val="18"/>
              </w:rPr>
              <w:t>1</w:t>
            </w:r>
          </w:p>
        </w:tc>
        <w:tc>
          <w:tcPr>
            <w:tcW w:w="932" w:type="dxa"/>
            <w:vAlign w:val="center"/>
          </w:tcPr>
          <w:p w14:paraId="5935CE10" w14:textId="77777777" w:rsidR="006E7EFA" w:rsidRDefault="006E7EFA" w:rsidP="00A424E6">
            <w:pPr>
              <w:spacing w:before="0"/>
              <w:ind w:firstLine="0"/>
              <w:jc w:val="center"/>
            </w:pPr>
            <w:r w:rsidRPr="0062589A">
              <w:rPr>
                <w:rFonts w:cs="Arial"/>
                <w:color w:val="000000"/>
                <w:sz w:val="18"/>
                <w:szCs w:val="18"/>
                <w:lang w:val="sr-Cyrl-RS"/>
              </w:rPr>
              <w:t>52(086)</w:t>
            </w:r>
          </w:p>
        </w:tc>
        <w:tc>
          <w:tcPr>
            <w:tcW w:w="1478" w:type="dxa"/>
            <w:vAlign w:val="center"/>
          </w:tcPr>
          <w:p w14:paraId="002F1EDF" w14:textId="77777777" w:rsidR="006E7EFA" w:rsidRPr="00697C5C" w:rsidRDefault="006E7EFA" w:rsidP="00A424E6">
            <w:pPr>
              <w:spacing w:before="0"/>
              <w:ind w:firstLine="0"/>
              <w:jc w:val="center"/>
              <w:rPr>
                <w:rFonts w:cs="Arial"/>
                <w:color w:val="000000"/>
                <w:sz w:val="20"/>
                <w:szCs w:val="20"/>
                <w:lang w:val="sr-Cyrl-CS"/>
              </w:rPr>
            </w:pPr>
          </w:p>
        </w:tc>
        <w:tc>
          <w:tcPr>
            <w:tcW w:w="1559" w:type="dxa"/>
            <w:vAlign w:val="center"/>
          </w:tcPr>
          <w:p w14:paraId="2AC0096F" w14:textId="77777777" w:rsidR="006E7EFA" w:rsidRPr="00697C5C" w:rsidRDefault="006E7EFA" w:rsidP="00A424E6">
            <w:pPr>
              <w:spacing w:before="0"/>
              <w:ind w:firstLine="0"/>
              <w:jc w:val="right"/>
              <w:rPr>
                <w:rFonts w:cs="Arial"/>
                <w:color w:val="000000"/>
                <w:sz w:val="20"/>
                <w:szCs w:val="20"/>
                <w:lang w:val="sr-Cyrl-CS"/>
              </w:rPr>
            </w:pPr>
          </w:p>
        </w:tc>
        <w:tc>
          <w:tcPr>
            <w:tcW w:w="1843" w:type="dxa"/>
            <w:vAlign w:val="center"/>
          </w:tcPr>
          <w:p w14:paraId="2436B88D" w14:textId="77777777" w:rsidR="006E7EFA" w:rsidRPr="00697C5C" w:rsidRDefault="006E7EFA" w:rsidP="00A424E6">
            <w:pPr>
              <w:spacing w:before="0"/>
              <w:ind w:firstLine="0"/>
              <w:jc w:val="right"/>
              <w:rPr>
                <w:rFonts w:cs="Arial"/>
                <w:color w:val="000000"/>
                <w:sz w:val="20"/>
                <w:szCs w:val="20"/>
                <w:lang w:val="sr-Cyrl-CS"/>
              </w:rPr>
            </w:pPr>
          </w:p>
        </w:tc>
        <w:tc>
          <w:tcPr>
            <w:tcW w:w="1810" w:type="dxa"/>
            <w:shd w:val="clear" w:color="auto" w:fill="auto"/>
            <w:vAlign w:val="center"/>
          </w:tcPr>
          <w:p w14:paraId="6252B730" w14:textId="77777777" w:rsidR="006E7EFA" w:rsidRPr="00697C5C" w:rsidRDefault="006E7EFA" w:rsidP="00A424E6">
            <w:pPr>
              <w:spacing w:before="0"/>
              <w:ind w:firstLine="0"/>
              <w:jc w:val="right"/>
              <w:rPr>
                <w:rFonts w:cs="Arial"/>
                <w:sz w:val="20"/>
                <w:szCs w:val="20"/>
                <w:lang w:val="sr-Cyrl-CS"/>
              </w:rPr>
            </w:pPr>
          </w:p>
        </w:tc>
      </w:tr>
      <w:tr w:rsidR="006E7EFA" w:rsidRPr="00EA5192" w14:paraId="5A18AE2E" w14:textId="77777777" w:rsidTr="00C06177">
        <w:trPr>
          <w:cantSplit/>
          <w:trHeight w:val="454"/>
          <w:jc w:val="center"/>
        </w:trPr>
        <w:tc>
          <w:tcPr>
            <w:tcW w:w="506" w:type="dxa"/>
            <w:vAlign w:val="center"/>
          </w:tcPr>
          <w:p w14:paraId="394D351C" w14:textId="77777777" w:rsidR="006E7EFA" w:rsidRPr="00063D79" w:rsidRDefault="006E7EFA" w:rsidP="00A424E6">
            <w:pPr>
              <w:spacing w:before="0"/>
              <w:ind w:firstLine="0"/>
              <w:jc w:val="center"/>
              <w:rPr>
                <w:rFonts w:cs="Arial"/>
                <w:sz w:val="20"/>
                <w:szCs w:val="20"/>
                <w:lang w:val="sr-Cyrl-RS"/>
              </w:rPr>
            </w:pPr>
            <w:r>
              <w:rPr>
                <w:rFonts w:cs="Arial"/>
                <w:sz w:val="20"/>
                <w:szCs w:val="20"/>
                <w:lang w:val="sr-Cyrl-RS"/>
              </w:rPr>
              <w:t>18</w:t>
            </w:r>
          </w:p>
        </w:tc>
        <w:tc>
          <w:tcPr>
            <w:tcW w:w="3465" w:type="dxa"/>
          </w:tcPr>
          <w:p w14:paraId="20307C00" w14:textId="77777777" w:rsidR="006E7EFA" w:rsidRPr="00B548C0" w:rsidRDefault="006E7EFA" w:rsidP="00A424E6">
            <w:pPr>
              <w:ind w:firstLine="0"/>
              <w:rPr>
                <w:sz w:val="18"/>
                <w:szCs w:val="18"/>
              </w:rPr>
            </w:pPr>
            <w:r w:rsidRPr="00B548C0">
              <w:rPr>
                <w:sz w:val="18"/>
                <w:szCs w:val="18"/>
              </w:rPr>
              <w:t>Guma crt.2202.02</w:t>
            </w:r>
          </w:p>
          <w:p w14:paraId="01251980" w14:textId="7F11BFD9" w:rsidR="006E7EFA" w:rsidRPr="00B548C0" w:rsidRDefault="006E7EFA" w:rsidP="00A424E6">
            <w:pPr>
              <w:spacing w:before="0" w:after="120"/>
              <w:ind w:firstLine="0"/>
              <w:jc w:val="left"/>
              <w:rPr>
                <w:sz w:val="18"/>
                <w:szCs w:val="18"/>
              </w:rPr>
            </w:pPr>
            <w:r w:rsidRPr="00B548C0">
              <w:rPr>
                <w:sz w:val="18"/>
                <w:szCs w:val="18"/>
              </w:rPr>
              <w:t>Tvrdoća gume 65 Shora A ( presovana u kalupu  dim: 92x115x164</w:t>
            </w:r>
          </w:p>
        </w:tc>
        <w:tc>
          <w:tcPr>
            <w:tcW w:w="2693" w:type="dxa"/>
            <w:vAlign w:val="center"/>
          </w:tcPr>
          <w:p w14:paraId="074FE1A0" w14:textId="77777777" w:rsidR="006E7EFA" w:rsidRPr="00EA464E" w:rsidRDefault="006E7EFA" w:rsidP="00A424E6">
            <w:pPr>
              <w:spacing w:before="0"/>
              <w:ind w:firstLine="0"/>
              <w:jc w:val="left"/>
              <w:rPr>
                <w:rFonts w:cs="Arial"/>
                <w:sz w:val="20"/>
                <w:szCs w:val="20"/>
              </w:rPr>
            </w:pPr>
          </w:p>
        </w:tc>
        <w:tc>
          <w:tcPr>
            <w:tcW w:w="567" w:type="dxa"/>
            <w:vAlign w:val="center"/>
          </w:tcPr>
          <w:p w14:paraId="1E8F6B5B" w14:textId="77777777" w:rsidR="006E7EFA" w:rsidRPr="00CC2806" w:rsidRDefault="006E7EFA"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7F1631D2" w14:textId="77777777" w:rsidR="006E7EFA" w:rsidRPr="00CC2806" w:rsidRDefault="006E7EFA" w:rsidP="00A424E6">
            <w:pPr>
              <w:spacing w:before="0"/>
              <w:ind w:firstLine="0"/>
              <w:jc w:val="center"/>
              <w:rPr>
                <w:rFonts w:cs="Arial"/>
                <w:color w:val="000000"/>
                <w:sz w:val="18"/>
                <w:szCs w:val="18"/>
              </w:rPr>
            </w:pPr>
            <w:r>
              <w:rPr>
                <w:rFonts w:cs="Arial"/>
                <w:color w:val="000000"/>
                <w:sz w:val="18"/>
                <w:szCs w:val="18"/>
              </w:rPr>
              <w:t>8</w:t>
            </w:r>
          </w:p>
        </w:tc>
        <w:tc>
          <w:tcPr>
            <w:tcW w:w="932" w:type="dxa"/>
            <w:vAlign w:val="center"/>
          </w:tcPr>
          <w:p w14:paraId="118250D9" w14:textId="77777777" w:rsidR="006E7EFA" w:rsidRDefault="006E7EFA" w:rsidP="00A424E6">
            <w:pPr>
              <w:spacing w:before="0"/>
              <w:ind w:firstLine="0"/>
              <w:jc w:val="center"/>
            </w:pPr>
            <w:r w:rsidRPr="0062589A">
              <w:rPr>
                <w:rFonts w:cs="Arial"/>
                <w:color w:val="000000"/>
                <w:sz w:val="18"/>
                <w:szCs w:val="18"/>
                <w:lang w:val="sr-Cyrl-RS"/>
              </w:rPr>
              <w:t>52(086)</w:t>
            </w:r>
          </w:p>
        </w:tc>
        <w:tc>
          <w:tcPr>
            <w:tcW w:w="1478" w:type="dxa"/>
            <w:vAlign w:val="center"/>
          </w:tcPr>
          <w:p w14:paraId="4F6440F7" w14:textId="77777777" w:rsidR="006E7EFA" w:rsidRPr="00697C5C" w:rsidRDefault="006E7EFA" w:rsidP="00A424E6">
            <w:pPr>
              <w:spacing w:before="0"/>
              <w:ind w:firstLine="0"/>
              <w:jc w:val="center"/>
              <w:rPr>
                <w:rFonts w:cs="Arial"/>
                <w:color w:val="000000"/>
                <w:sz w:val="20"/>
                <w:szCs w:val="20"/>
                <w:lang w:val="sr-Cyrl-CS"/>
              </w:rPr>
            </w:pPr>
          </w:p>
        </w:tc>
        <w:tc>
          <w:tcPr>
            <w:tcW w:w="1559" w:type="dxa"/>
            <w:vAlign w:val="center"/>
          </w:tcPr>
          <w:p w14:paraId="541D1D0B" w14:textId="77777777" w:rsidR="006E7EFA" w:rsidRPr="00697C5C" w:rsidRDefault="006E7EFA" w:rsidP="00A424E6">
            <w:pPr>
              <w:spacing w:before="0"/>
              <w:ind w:firstLine="0"/>
              <w:jc w:val="right"/>
              <w:rPr>
                <w:rFonts w:cs="Arial"/>
                <w:color w:val="000000"/>
                <w:sz w:val="20"/>
                <w:szCs w:val="20"/>
                <w:lang w:val="sr-Cyrl-CS"/>
              </w:rPr>
            </w:pPr>
          </w:p>
        </w:tc>
        <w:tc>
          <w:tcPr>
            <w:tcW w:w="1843" w:type="dxa"/>
            <w:vAlign w:val="center"/>
          </w:tcPr>
          <w:p w14:paraId="7BF01C9D" w14:textId="77777777" w:rsidR="006E7EFA" w:rsidRPr="00697C5C" w:rsidRDefault="006E7EFA" w:rsidP="00A424E6">
            <w:pPr>
              <w:spacing w:before="0"/>
              <w:ind w:firstLine="0"/>
              <w:jc w:val="right"/>
              <w:rPr>
                <w:rFonts w:cs="Arial"/>
                <w:color w:val="000000"/>
                <w:sz w:val="20"/>
                <w:szCs w:val="20"/>
                <w:lang w:val="sr-Cyrl-CS"/>
              </w:rPr>
            </w:pPr>
          </w:p>
        </w:tc>
        <w:tc>
          <w:tcPr>
            <w:tcW w:w="1810" w:type="dxa"/>
            <w:shd w:val="clear" w:color="auto" w:fill="auto"/>
            <w:vAlign w:val="center"/>
          </w:tcPr>
          <w:p w14:paraId="4586A946" w14:textId="77777777" w:rsidR="006E7EFA" w:rsidRPr="00697C5C" w:rsidRDefault="006E7EFA" w:rsidP="00A424E6">
            <w:pPr>
              <w:spacing w:before="0"/>
              <w:ind w:firstLine="0"/>
              <w:jc w:val="right"/>
              <w:rPr>
                <w:rFonts w:cs="Arial"/>
                <w:sz w:val="20"/>
                <w:szCs w:val="20"/>
                <w:lang w:val="sr-Cyrl-CS"/>
              </w:rPr>
            </w:pPr>
          </w:p>
        </w:tc>
      </w:tr>
      <w:tr w:rsidR="006E7EFA" w:rsidRPr="00EA5192" w14:paraId="1C696587" w14:textId="77777777" w:rsidTr="00C06177">
        <w:trPr>
          <w:cantSplit/>
          <w:trHeight w:val="454"/>
          <w:jc w:val="center"/>
        </w:trPr>
        <w:tc>
          <w:tcPr>
            <w:tcW w:w="506" w:type="dxa"/>
            <w:vAlign w:val="center"/>
          </w:tcPr>
          <w:p w14:paraId="7FDF0D0C" w14:textId="77777777" w:rsidR="006E7EFA" w:rsidRPr="00063D79" w:rsidRDefault="006E7EFA" w:rsidP="00A424E6">
            <w:pPr>
              <w:spacing w:before="0"/>
              <w:ind w:firstLine="0"/>
              <w:jc w:val="center"/>
              <w:rPr>
                <w:rFonts w:cs="Arial"/>
                <w:sz w:val="20"/>
                <w:szCs w:val="20"/>
                <w:lang w:val="sr-Cyrl-RS"/>
              </w:rPr>
            </w:pPr>
            <w:r>
              <w:rPr>
                <w:rFonts w:cs="Arial"/>
                <w:sz w:val="20"/>
                <w:szCs w:val="20"/>
                <w:lang w:val="sr-Cyrl-RS"/>
              </w:rPr>
              <w:t>19</w:t>
            </w:r>
          </w:p>
        </w:tc>
        <w:tc>
          <w:tcPr>
            <w:tcW w:w="3465" w:type="dxa"/>
          </w:tcPr>
          <w:p w14:paraId="1A870732" w14:textId="77777777" w:rsidR="006E7EFA" w:rsidRPr="00B548C0" w:rsidRDefault="006E7EFA" w:rsidP="00A424E6">
            <w:pPr>
              <w:ind w:firstLine="0"/>
              <w:rPr>
                <w:sz w:val="18"/>
                <w:szCs w:val="18"/>
              </w:rPr>
            </w:pPr>
            <w:r w:rsidRPr="00B548C0">
              <w:rPr>
                <w:sz w:val="18"/>
                <w:szCs w:val="18"/>
              </w:rPr>
              <w:t>Guma crt.2210.10.04</w:t>
            </w:r>
          </w:p>
          <w:p w14:paraId="6892EAE7" w14:textId="492BB9DE" w:rsidR="006E7EFA" w:rsidRPr="00B548C0" w:rsidRDefault="006E7EFA" w:rsidP="00A424E6">
            <w:pPr>
              <w:spacing w:before="0" w:after="120"/>
              <w:ind w:firstLine="0"/>
              <w:jc w:val="left"/>
              <w:rPr>
                <w:sz w:val="18"/>
                <w:szCs w:val="18"/>
              </w:rPr>
            </w:pPr>
            <w:r w:rsidRPr="00B548C0">
              <w:rPr>
                <w:sz w:val="18"/>
                <w:szCs w:val="18"/>
              </w:rPr>
              <w:t>Tvrdoća gume 50 Shora A</w:t>
            </w:r>
          </w:p>
        </w:tc>
        <w:tc>
          <w:tcPr>
            <w:tcW w:w="2693" w:type="dxa"/>
            <w:vAlign w:val="center"/>
          </w:tcPr>
          <w:p w14:paraId="674A7C87" w14:textId="77777777" w:rsidR="006E7EFA" w:rsidRPr="00EA464E" w:rsidRDefault="006E7EFA" w:rsidP="00A424E6">
            <w:pPr>
              <w:spacing w:before="0"/>
              <w:ind w:firstLine="0"/>
              <w:jc w:val="left"/>
              <w:rPr>
                <w:rFonts w:cs="Arial"/>
                <w:sz w:val="20"/>
                <w:szCs w:val="20"/>
              </w:rPr>
            </w:pPr>
          </w:p>
        </w:tc>
        <w:tc>
          <w:tcPr>
            <w:tcW w:w="567" w:type="dxa"/>
            <w:vAlign w:val="center"/>
          </w:tcPr>
          <w:p w14:paraId="2F98345D" w14:textId="77777777" w:rsidR="006E7EFA" w:rsidRPr="00CC2806" w:rsidRDefault="006E7EFA"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7D1DAE25" w14:textId="77777777" w:rsidR="006E7EFA" w:rsidRPr="00CC2806" w:rsidRDefault="006E7EFA" w:rsidP="00A424E6">
            <w:pPr>
              <w:spacing w:before="0"/>
              <w:ind w:firstLine="0"/>
              <w:jc w:val="center"/>
              <w:rPr>
                <w:rFonts w:cs="Arial"/>
                <w:color w:val="000000"/>
                <w:sz w:val="18"/>
                <w:szCs w:val="18"/>
              </w:rPr>
            </w:pPr>
            <w:r>
              <w:rPr>
                <w:rFonts w:cs="Arial"/>
                <w:color w:val="000000"/>
                <w:sz w:val="18"/>
                <w:szCs w:val="18"/>
              </w:rPr>
              <w:t>1</w:t>
            </w:r>
          </w:p>
        </w:tc>
        <w:tc>
          <w:tcPr>
            <w:tcW w:w="932" w:type="dxa"/>
            <w:vAlign w:val="center"/>
          </w:tcPr>
          <w:p w14:paraId="76AEC3E3" w14:textId="77777777" w:rsidR="006E7EFA" w:rsidRDefault="006E7EFA" w:rsidP="00A424E6">
            <w:pPr>
              <w:spacing w:before="0"/>
              <w:ind w:firstLine="0"/>
              <w:jc w:val="center"/>
            </w:pPr>
            <w:r w:rsidRPr="0062589A">
              <w:rPr>
                <w:rFonts w:cs="Arial"/>
                <w:color w:val="000000"/>
                <w:sz w:val="18"/>
                <w:szCs w:val="18"/>
                <w:lang w:val="sr-Cyrl-RS"/>
              </w:rPr>
              <w:t>52(086)</w:t>
            </w:r>
          </w:p>
        </w:tc>
        <w:tc>
          <w:tcPr>
            <w:tcW w:w="1478" w:type="dxa"/>
            <w:vAlign w:val="center"/>
          </w:tcPr>
          <w:p w14:paraId="299DE4CF" w14:textId="77777777" w:rsidR="006E7EFA" w:rsidRPr="00697C5C" w:rsidRDefault="006E7EFA" w:rsidP="00A424E6">
            <w:pPr>
              <w:spacing w:before="0"/>
              <w:ind w:firstLine="0"/>
              <w:jc w:val="center"/>
              <w:rPr>
                <w:rFonts w:cs="Arial"/>
                <w:color w:val="000000"/>
                <w:sz w:val="20"/>
                <w:szCs w:val="20"/>
                <w:lang w:val="sr-Cyrl-CS"/>
              </w:rPr>
            </w:pPr>
          </w:p>
        </w:tc>
        <w:tc>
          <w:tcPr>
            <w:tcW w:w="1559" w:type="dxa"/>
            <w:vAlign w:val="center"/>
          </w:tcPr>
          <w:p w14:paraId="295FB118" w14:textId="77777777" w:rsidR="006E7EFA" w:rsidRPr="00697C5C" w:rsidRDefault="006E7EFA" w:rsidP="00A424E6">
            <w:pPr>
              <w:spacing w:before="0"/>
              <w:ind w:firstLine="0"/>
              <w:jc w:val="right"/>
              <w:rPr>
                <w:rFonts w:cs="Arial"/>
                <w:color w:val="000000"/>
                <w:sz w:val="20"/>
                <w:szCs w:val="20"/>
                <w:lang w:val="sr-Cyrl-CS"/>
              </w:rPr>
            </w:pPr>
          </w:p>
        </w:tc>
        <w:tc>
          <w:tcPr>
            <w:tcW w:w="1843" w:type="dxa"/>
            <w:vAlign w:val="center"/>
          </w:tcPr>
          <w:p w14:paraId="57199BAB" w14:textId="77777777" w:rsidR="006E7EFA" w:rsidRPr="00697C5C" w:rsidRDefault="006E7EFA" w:rsidP="00A424E6">
            <w:pPr>
              <w:spacing w:before="0"/>
              <w:ind w:firstLine="0"/>
              <w:jc w:val="right"/>
              <w:rPr>
                <w:rFonts w:cs="Arial"/>
                <w:color w:val="000000"/>
                <w:sz w:val="20"/>
                <w:szCs w:val="20"/>
                <w:lang w:val="sr-Cyrl-CS"/>
              </w:rPr>
            </w:pPr>
          </w:p>
        </w:tc>
        <w:tc>
          <w:tcPr>
            <w:tcW w:w="1810" w:type="dxa"/>
            <w:shd w:val="clear" w:color="auto" w:fill="auto"/>
            <w:vAlign w:val="center"/>
          </w:tcPr>
          <w:p w14:paraId="0C75C092" w14:textId="77777777" w:rsidR="006E7EFA" w:rsidRPr="00697C5C" w:rsidRDefault="006E7EFA" w:rsidP="00A424E6">
            <w:pPr>
              <w:spacing w:before="0"/>
              <w:ind w:firstLine="0"/>
              <w:jc w:val="right"/>
              <w:rPr>
                <w:rFonts w:cs="Arial"/>
                <w:sz w:val="20"/>
                <w:szCs w:val="20"/>
                <w:lang w:val="sr-Cyrl-CS"/>
              </w:rPr>
            </w:pPr>
          </w:p>
        </w:tc>
      </w:tr>
      <w:tr w:rsidR="006E7EFA" w:rsidRPr="00EA5192" w14:paraId="20F085E0" w14:textId="77777777" w:rsidTr="00C06177">
        <w:trPr>
          <w:cantSplit/>
          <w:trHeight w:val="454"/>
          <w:jc w:val="center"/>
        </w:trPr>
        <w:tc>
          <w:tcPr>
            <w:tcW w:w="506" w:type="dxa"/>
            <w:vAlign w:val="center"/>
          </w:tcPr>
          <w:p w14:paraId="1268A045" w14:textId="77777777" w:rsidR="006E7EFA" w:rsidRPr="00063D79" w:rsidRDefault="006E7EFA" w:rsidP="00A424E6">
            <w:pPr>
              <w:spacing w:before="0"/>
              <w:ind w:firstLine="0"/>
              <w:jc w:val="center"/>
              <w:rPr>
                <w:rFonts w:cs="Arial"/>
                <w:sz w:val="20"/>
                <w:szCs w:val="20"/>
                <w:lang w:val="sr-Cyrl-RS"/>
              </w:rPr>
            </w:pPr>
            <w:r>
              <w:rPr>
                <w:rFonts w:cs="Arial"/>
                <w:sz w:val="20"/>
                <w:szCs w:val="20"/>
                <w:lang w:val="sr-Cyrl-RS"/>
              </w:rPr>
              <w:t>20</w:t>
            </w:r>
          </w:p>
        </w:tc>
        <w:tc>
          <w:tcPr>
            <w:tcW w:w="3465" w:type="dxa"/>
          </w:tcPr>
          <w:p w14:paraId="159F6FB0" w14:textId="77777777" w:rsidR="006E7EFA" w:rsidRPr="00B548C0" w:rsidRDefault="006E7EFA" w:rsidP="00A424E6">
            <w:pPr>
              <w:ind w:firstLine="0"/>
              <w:rPr>
                <w:sz w:val="18"/>
                <w:szCs w:val="18"/>
              </w:rPr>
            </w:pPr>
            <w:r w:rsidRPr="00B548C0">
              <w:rPr>
                <w:sz w:val="18"/>
                <w:szCs w:val="18"/>
              </w:rPr>
              <w:t>Guma crt.2210.10.05</w:t>
            </w:r>
          </w:p>
          <w:p w14:paraId="73BA2034" w14:textId="208C734E" w:rsidR="006E7EFA" w:rsidRPr="00B548C0" w:rsidRDefault="006E7EFA" w:rsidP="00A424E6">
            <w:pPr>
              <w:spacing w:before="0" w:after="120"/>
              <w:ind w:firstLine="0"/>
              <w:jc w:val="left"/>
              <w:rPr>
                <w:sz w:val="18"/>
                <w:szCs w:val="18"/>
              </w:rPr>
            </w:pPr>
            <w:r w:rsidRPr="00B548C0">
              <w:rPr>
                <w:sz w:val="18"/>
                <w:szCs w:val="18"/>
              </w:rPr>
              <w:t>Tvrdoća gume 50 Shora A</w:t>
            </w:r>
          </w:p>
        </w:tc>
        <w:tc>
          <w:tcPr>
            <w:tcW w:w="2693" w:type="dxa"/>
            <w:vAlign w:val="center"/>
          </w:tcPr>
          <w:p w14:paraId="4672633A" w14:textId="77777777" w:rsidR="006E7EFA" w:rsidRPr="00EA464E" w:rsidRDefault="006E7EFA" w:rsidP="00A424E6">
            <w:pPr>
              <w:spacing w:before="0"/>
              <w:ind w:firstLine="0"/>
              <w:jc w:val="left"/>
              <w:rPr>
                <w:rFonts w:cs="Arial"/>
                <w:sz w:val="20"/>
                <w:szCs w:val="20"/>
              </w:rPr>
            </w:pPr>
          </w:p>
        </w:tc>
        <w:tc>
          <w:tcPr>
            <w:tcW w:w="567" w:type="dxa"/>
            <w:vAlign w:val="center"/>
          </w:tcPr>
          <w:p w14:paraId="2D55771F" w14:textId="77777777" w:rsidR="006E7EFA" w:rsidRPr="00CC2806" w:rsidRDefault="006E7EFA"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42C7ABF0" w14:textId="77777777" w:rsidR="006E7EFA" w:rsidRPr="00CC2806" w:rsidRDefault="006E7EFA" w:rsidP="00A424E6">
            <w:pPr>
              <w:spacing w:before="0"/>
              <w:ind w:firstLine="0"/>
              <w:jc w:val="center"/>
              <w:rPr>
                <w:rFonts w:cs="Arial"/>
                <w:color w:val="000000"/>
                <w:sz w:val="18"/>
                <w:szCs w:val="18"/>
              </w:rPr>
            </w:pPr>
            <w:r>
              <w:rPr>
                <w:rFonts w:cs="Arial"/>
                <w:color w:val="000000"/>
                <w:sz w:val="18"/>
                <w:szCs w:val="18"/>
              </w:rPr>
              <w:t>1</w:t>
            </w:r>
          </w:p>
        </w:tc>
        <w:tc>
          <w:tcPr>
            <w:tcW w:w="932" w:type="dxa"/>
            <w:vAlign w:val="center"/>
          </w:tcPr>
          <w:p w14:paraId="011C0190" w14:textId="77777777" w:rsidR="006E7EFA" w:rsidRDefault="006E7EFA" w:rsidP="00A424E6">
            <w:pPr>
              <w:spacing w:before="0"/>
              <w:ind w:firstLine="0"/>
              <w:jc w:val="center"/>
            </w:pPr>
            <w:r w:rsidRPr="0062589A">
              <w:rPr>
                <w:rFonts w:cs="Arial"/>
                <w:color w:val="000000"/>
                <w:sz w:val="18"/>
                <w:szCs w:val="18"/>
                <w:lang w:val="sr-Cyrl-RS"/>
              </w:rPr>
              <w:t>52(086)</w:t>
            </w:r>
          </w:p>
        </w:tc>
        <w:tc>
          <w:tcPr>
            <w:tcW w:w="1478" w:type="dxa"/>
            <w:vAlign w:val="center"/>
          </w:tcPr>
          <w:p w14:paraId="2A74AFF4" w14:textId="77777777" w:rsidR="006E7EFA" w:rsidRPr="00697C5C" w:rsidRDefault="006E7EFA" w:rsidP="00A424E6">
            <w:pPr>
              <w:spacing w:before="0"/>
              <w:ind w:firstLine="0"/>
              <w:jc w:val="center"/>
              <w:rPr>
                <w:rFonts w:cs="Arial"/>
                <w:color w:val="000000"/>
                <w:sz w:val="20"/>
                <w:szCs w:val="20"/>
                <w:lang w:val="sr-Cyrl-CS"/>
              </w:rPr>
            </w:pPr>
          </w:p>
        </w:tc>
        <w:tc>
          <w:tcPr>
            <w:tcW w:w="1559" w:type="dxa"/>
            <w:vAlign w:val="center"/>
          </w:tcPr>
          <w:p w14:paraId="598EF7C9" w14:textId="77777777" w:rsidR="006E7EFA" w:rsidRPr="00697C5C" w:rsidRDefault="006E7EFA" w:rsidP="00A424E6">
            <w:pPr>
              <w:spacing w:before="0"/>
              <w:ind w:firstLine="0"/>
              <w:jc w:val="right"/>
              <w:rPr>
                <w:rFonts w:cs="Arial"/>
                <w:color w:val="000000"/>
                <w:sz w:val="20"/>
                <w:szCs w:val="20"/>
                <w:lang w:val="sr-Cyrl-CS"/>
              </w:rPr>
            </w:pPr>
          </w:p>
        </w:tc>
        <w:tc>
          <w:tcPr>
            <w:tcW w:w="1843" w:type="dxa"/>
            <w:vAlign w:val="center"/>
          </w:tcPr>
          <w:p w14:paraId="5CC4BEAF" w14:textId="77777777" w:rsidR="006E7EFA" w:rsidRPr="00697C5C" w:rsidRDefault="006E7EFA" w:rsidP="00A424E6">
            <w:pPr>
              <w:spacing w:before="0"/>
              <w:ind w:firstLine="0"/>
              <w:jc w:val="right"/>
              <w:rPr>
                <w:rFonts w:cs="Arial"/>
                <w:color w:val="000000"/>
                <w:sz w:val="20"/>
                <w:szCs w:val="20"/>
                <w:lang w:val="sr-Cyrl-CS"/>
              </w:rPr>
            </w:pPr>
          </w:p>
        </w:tc>
        <w:tc>
          <w:tcPr>
            <w:tcW w:w="1810" w:type="dxa"/>
            <w:shd w:val="clear" w:color="auto" w:fill="auto"/>
            <w:vAlign w:val="center"/>
          </w:tcPr>
          <w:p w14:paraId="02D42DDF" w14:textId="77777777" w:rsidR="006E7EFA" w:rsidRPr="00697C5C" w:rsidRDefault="006E7EFA" w:rsidP="00A424E6">
            <w:pPr>
              <w:spacing w:before="0"/>
              <w:ind w:firstLine="0"/>
              <w:jc w:val="right"/>
              <w:rPr>
                <w:rFonts w:cs="Arial"/>
                <w:sz w:val="20"/>
                <w:szCs w:val="20"/>
                <w:lang w:val="sr-Cyrl-CS"/>
              </w:rPr>
            </w:pPr>
          </w:p>
        </w:tc>
      </w:tr>
      <w:tr w:rsidR="006E7EFA" w:rsidRPr="00EA5192" w14:paraId="17DD354D" w14:textId="77777777" w:rsidTr="00C06177">
        <w:trPr>
          <w:cantSplit/>
          <w:trHeight w:val="454"/>
          <w:jc w:val="center"/>
        </w:trPr>
        <w:tc>
          <w:tcPr>
            <w:tcW w:w="506" w:type="dxa"/>
            <w:vAlign w:val="center"/>
          </w:tcPr>
          <w:p w14:paraId="464CAF41" w14:textId="77777777" w:rsidR="006E7EFA" w:rsidRPr="00063D79" w:rsidRDefault="006E7EFA" w:rsidP="00A424E6">
            <w:pPr>
              <w:spacing w:before="0"/>
              <w:ind w:firstLine="0"/>
              <w:jc w:val="center"/>
              <w:rPr>
                <w:rFonts w:cs="Arial"/>
                <w:sz w:val="20"/>
                <w:szCs w:val="20"/>
                <w:lang w:val="sr-Cyrl-RS"/>
              </w:rPr>
            </w:pPr>
            <w:r>
              <w:rPr>
                <w:rFonts w:cs="Arial"/>
                <w:sz w:val="20"/>
                <w:szCs w:val="20"/>
                <w:lang w:val="sr-Cyrl-RS"/>
              </w:rPr>
              <w:lastRenderedPageBreak/>
              <w:t>21</w:t>
            </w:r>
          </w:p>
        </w:tc>
        <w:tc>
          <w:tcPr>
            <w:tcW w:w="3465" w:type="dxa"/>
          </w:tcPr>
          <w:p w14:paraId="1E125D4C" w14:textId="77777777" w:rsidR="006E7EFA" w:rsidRPr="00B548C0" w:rsidRDefault="006E7EFA" w:rsidP="00A424E6">
            <w:pPr>
              <w:ind w:firstLine="0"/>
              <w:rPr>
                <w:sz w:val="18"/>
                <w:szCs w:val="18"/>
              </w:rPr>
            </w:pPr>
            <w:r w:rsidRPr="00B548C0">
              <w:rPr>
                <w:sz w:val="18"/>
                <w:szCs w:val="18"/>
              </w:rPr>
              <w:t>Guma crt.2223.03</w:t>
            </w:r>
          </w:p>
          <w:p w14:paraId="2CEED845" w14:textId="4191EE8C" w:rsidR="006E7EFA" w:rsidRPr="00B548C0" w:rsidRDefault="006E7EFA" w:rsidP="00A424E6">
            <w:pPr>
              <w:spacing w:before="0" w:after="120"/>
              <w:ind w:firstLine="0"/>
              <w:jc w:val="left"/>
              <w:rPr>
                <w:sz w:val="18"/>
                <w:szCs w:val="18"/>
              </w:rPr>
            </w:pPr>
            <w:r w:rsidRPr="00B548C0">
              <w:rPr>
                <w:sz w:val="18"/>
                <w:szCs w:val="18"/>
              </w:rPr>
              <w:t>Tvrdoća gume 55 Shora A</w:t>
            </w:r>
          </w:p>
        </w:tc>
        <w:tc>
          <w:tcPr>
            <w:tcW w:w="2693" w:type="dxa"/>
            <w:vAlign w:val="center"/>
          </w:tcPr>
          <w:p w14:paraId="61EBAA07" w14:textId="77777777" w:rsidR="006E7EFA" w:rsidRPr="00EA464E" w:rsidRDefault="006E7EFA" w:rsidP="00A424E6">
            <w:pPr>
              <w:spacing w:before="0"/>
              <w:ind w:firstLine="0"/>
              <w:jc w:val="left"/>
              <w:rPr>
                <w:rFonts w:cs="Arial"/>
                <w:sz w:val="20"/>
                <w:szCs w:val="20"/>
              </w:rPr>
            </w:pPr>
          </w:p>
        </w:tc>
        <w:tc>
          <w:tcPr>
            <w:tcW w:w="567" w:type="dxa"/>
            <w:vAlign w:val="center"/>
          </w:tcPr>
          <w:p w14:paraId="28E6BC04" w14:textId="77777777" w:rsidR="006E7EFA" w:rsidRPr="00CC2806" w:rsidRDefault="006E7EFA"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36C7A764" w14:textId="77777777" w:rsidR="006E7EFA" w:rsidRPr="00CC2806" w:rsidRDefault="006E7EFA" w:rsidP="00A424E6">
            <w:pPr>
              <w:spacing w:before="0"/>
              <w:ind w:firstLine="0"/>
              <w:jc w:val="center"/>
              <w:rPr>
                <w:rFonts w:cs="Arial"/>
                <w:color w:val="000000"/>
                <w:sz w:val="18"/>
                <w:szCs w:val="18"/>
              </w:rPr>
            </w:pPr>
            <w:r>
              <w:rPr>
                <w:rFonts w:cs="Arial"/>
                <w:color w:val="000000"/>
                <w:sz w:val="18"/>
                <w:szCs w:val="18"/>
              </w:rPr>
              <w:t>2</w:t>
            </w:r>
          </w:p>
        </w:tc>
        <w:tc>
          <w:tcPr>
            <w:tcW w:w="932" w:type="dxa"/>
            <w:vAlign w:val="center"/>
          </w:tcPr>
          <w:p w14:paraId="246D7B2D" w14:textId="77777777" w:rsidR="006E7EFA" w:rsidRDefault="006E7EFA" w:rsidP="00A424E6">
            <w:pPr>
              <w:spacing w:before="0"/>
              <w:ind w:firstLine="0"/>
              <w:jc w:val="center"/>
            </w:pPr>
            <w:r w:rsidRPr="0062589A">
              <w:rPr>
                <w:rFonts w:cs="Arial"/>
                <w:color w:val="000000"/>
                <w:sz w:val="18"/>
                <w:szCs w:val="18"/>
                <w:lang w:val="sr-Cyrl-RS"/>
              </w:rPr>
              <w:t>52(086)</w:t>
            </w:r>
          </w:p>
        </w:tc>
        <w:tc>
          <w:tcPr>
            <w:tcW w:w="1478" w:type="dxa"/>
            <w:vAlign w:val="center"/>
          </w:tcPr>
          <w:p w14:paraId="171B2AA4" w14:textId="77777777" w:rsidR="006E7EFA" w:rsidRPr="00697C5C" w:rsidRDefault="006E7EFA" w:rsidP="00A424E6">
            <w:pPr>
              <w:spacing w:before="0"/>
              <w:ind w:firstLine="0"/>
              <w:jc w:val="center"/>
              <w:rPr>
                <w:rFonts w:cs="Arial"/>
                <w:color w:val="000000"/>
                <w:sz w:val="20"/>
                <w:szCs w:val="20"/>
                <w:lang w:val="sr-Cyrl-CS"/>
              </w:rPr>
            </w:pPr>
          </w:p>
        </w:tc>
        <w:tc>
          <w:tcPr>
            <w:tcW w:w="1559" w:type="dxa"/>
            <w:vAlign w:val="center"/>
          </w:tcPr>
          <w:p w14:paraId="083F9F63" w14:textId="77777777" w:rsidR="006E7EFA" w:rsidRPr="00697C5C" w:rsidRDefault="006E7EFA" w:rsidP="00A424E6">
            <w:pPr>
              <w:spacing w:before="0"/>
              <w:ind w:firstLine="0"/>
              <w:jc w:val="right"/>
              <w:rPr>
                <w:rFonts w:cs="Arial"/>
                <w:color w:val="000000"/>
                <w:sz w:val="20"/>
                <w:szCs w:val="20"/>
                <w:lang w:val="sr-Cyrl-CS"/>
              </w:rPr>
            </w:pPr>
          </w:p>
        </w:tc>
        <w:tc>
          <w:tcPr>
            <w:tcW w:w="1843" w:type="dxa"/>
            <w:vAlign w:val="center"/>
          </w:tcPr>
          <w:p w14:paraId="0BD24939" w14:textId="77777777" w:rsidR="006E7EFA" w:rsidRPr="00697C5C" w:rsidRDefault="006E7EFA" w:rsidP="00A424E6">
            <w:pPr>
              <w:spacing w:before="0"/>
              <w:ind w:firstLine="0"/>
              <w:jc w:val="right"/>
              <w:rPr>
                <w:rFonts w:cs="Arial"/>
                <w:color w:val="000000"/>
                <w:sz w:val="20"/>
                <w:szCs w:val="20"/>
                <w:lang w:val="sr-Cyrl-CS"/>
              </w:rPr>
            </w:pPr>
          </w:p>
        </w:tc>
        <w:tc>
          <w:tcPr>
            <w:tcW w:w="1810" w:type="dxa"/>
            <w:shd w:val="clear" w:color="auto" w:fill="auto"/>
            <w:vAlign w:val="center"/>
          </w:tcPr>
          <w:p w14:paraId="1D4FC249" w14:textId="77777777" w:rsidR="006E7EFA" w:rsidRPr="00697C5C" w:rsidRDefault="006E7EFA" w:rsidP="00A424E6">
            <w:pPr>
              <w:spacing w:before="0"/>
              <w:ind w:firstLine="0"/>
              <w:jc w:val="right"/>
              <w:rPr>
                <w:rFonts w:cs="Arial"/>
                <w:sz w:val="20"/>
                <w:szCs w:val="20"/>
                <w:lang w:val="sr-Cyrl-CS"/>
              </w:rPr>
            </w:pPr>
          </w:p>
        </w:tc>
      </w:tr>
      <w:tr w:rsidR="006E7EFA" w:rsidRPr="00EA5192" w14:paraId="565FE564" w14:textId="77777777" w:rsidTr="00C06177">
        <w:trPr>
          <w:cantSplit/>
          <w:trHeight w:val="454"/>
          <w:jc w:val="center"/>
        </w:trPr>
        <w:tc>
          <w:tcPr>
            <w:tcW w:w="506" w:type="dxa"/>
            <w:vAlign w:val="center"/>
          </w:tcPr>
          <w:p w14:paraId="1C528917" w14:textId="77777777" w:rsidR="006E7EFA" w:rsidRPr="00063D79" w:rsidRDefault="006E7EFA" w:rsidP="00A424E6">
            <w:pPr>
              <w:spacing w:before="0"/>
              <w:ind w:firstLine="0"/>
              <w:jc w:val="center"/>
              <w:rPr>
                <w:rFonts w:cs="Arial"/>
                <w:sz w:val="20"/>
                <w:szCs w:val="20"/>
                <w:lang w:val="sr-Cyrl-RS"/>
              </w:rPr>
            </w:pPr>
            <w:r>
              <w:rPr>
                <w:rFonts w:cs="Arial"/>
                <w:sz w:val="20"/>
                <w:szCs w:val="20"/>
                <w:lang w:val="sr-Cyrl-RS"/>
              </w:rPr>
              <w:t>22</w:t>
            </w:r>
          </w:p>
        </w:tc>
        <w:tc>
          <w:tcPr>
            <w:tcW w:w="3465" w:type="dxa"/>
          </w:tcPr>
          <w:p w14:paraId="454D910C" w14:textId="77777777" w:rsidR="006E7EFA" w:rsidRPr="00B548C0" w:rsidRDefault="006E7EFA" w:rsidP="00A424E6">
            <w:pPr>
              <w:ind w:firstLine="0"/>
              <w:rPr>
                <w:sz w:val="18"/>
                <w:szCs w:val="18"/>
              </w:rPr>
            </w:pPr>
            <w:r w:rsidRPr="00B548C0">
              <w:rPr>
                <w:sz w:val="18"/>
                <w:szCs w:val="18"/>
              </w:rPr>
              <w:t>Guma crt.2224.09</w:t>
            </w:r>
          </w:p>
          <w:p w14:paraId="3BD078A4" w14:textId="4BC2432A" w:rsidR="006E7EFA" w:rsidRPr="00B548C0" w:rsidRDefault="006E7EFA" w:rsidP="00A424E6">
            <w:pPr>
              <w:spacing w:before="0" w:after="120"/>
              <w:ind w:firstLine="0"/>
              <w:jc w:val="left"/>
              <w:rPr>
                <w:sz w:val="18"/>
                <w:szCs w:val="18"/>
              </w:rPr>
            </w:pPr>
            <w:r w:rsidRPr="00B548C0">
              <w:rPr>
                <w:sz w:val="18"/>
                <w:szCs w:val="18"/>
              </w:rPr>
              <w:t>Tvrdoća gume 50 Shora A</w:t>
            </w:r>
            <w:r>
              <w:rPr>
                <w:sz w:val="18"/>
                <w:szCs w:val="18"/>
              </w:rPr>
              <w:t>-izrada bez bušenja otvora Fi 11</w:t>
            </w:r>
          </w:p>
        </w:tc>
        <w:tc>
          <w:tcPr>
            <w:tcW w:w="2693" w:type="dxa"/>
            <w:vAlign w:val="center"/>
          </w:tcPr>
          <w:p w14:paraId="47B108A4" w14:textId="77777777" w:rsidR="006E7EFA" w:rsidRPr="00EA464E" w:rsidRDefault="006E7EFA" w:rsidP="00A424E6">
            <w:pPr>
              <w:spacing w:before="0"/>
              <w:ind w:firstLine="0"/>
              <w:jc w:val="left"/>
              <w:rPr>
                <w:rFonts w:cs="Arial"/>
                <w:sz w:val="20"/>
                <w:szCs w:val="20"/>
              </w:rPr>
            </w:pPr>
          </w:p>
        </w:tc>
        <w:tc>
          <w:tcPr>
            <w:tcW w:w="567" w:type="dxa"/>
            <w:vAlign w:val="center"/>
          </w:tcPr>
          <w:p w14:paraId="6DA545FB" w14:textId="77777777" w:rsidR="006E7EFA" w:rsidRPr="00CC2806" w:rsidRDefault="006E7EFA"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787A962E" w14:textId="77777777" w:rsidR="006E7EFA" w:rsidRPr="00CC2806" w:rsidRDefault="006E7EFA" w:rsidP="00A424E6">
            <w:pPr>
              <w:spacing w:before="0"/>
              <w:ind w:firstLine="0"/>
              <w:jc w:val="center"/>
              <w:rPr>
                <w:rFonts w:cs="Arial"/>
                <w:color w:val="000000"/>
                <w:sz w:val="18"/>
                <w:szCs w:val="18"/>
              </w:rPr>
            </w:pPr>
            <w:r w:rsidRPr="00CC2806">
              <w:rPr>
                <w:rFonts w:cs="Arial"/>
                <w:color w:val="000000"/>
                <w:sz w:val="18"/>
                <w:szCs w:val="18"/>
              </w:rPr>
              <w:t>3</w:t>
            </w:r>
          </w:p>
        </w:tc>
        <w:tc>
          <w:tcPr>
            <w:tcW w:w="932" w:type="dxa"/>
            <w:vAlign w:val="center"/>
          </w:tcPr>
          <w:p w14:paraId="11E06769" w14:textId="77777777" w:rsidR="006E7EFA" w:rsidRDefault="006E7EFA" w:rsidP="00A424E6">
            <w:pPr>
              <w:spacing w:before="0"/>
              <w:ind w:firstLine="0"/>
              <w:jc w:val="center"/>
            </w:pPr>
            <w:r w:rsidRPr="0062589A">
              <w:rPr>
                <w:rFonts w:cs="Arial"/>
                <w:color w:val="000000"/>
                <w:sz w:val="18"/>
                <w:szCs w:val="18"/>
                <w:lang w:val="sr-Cyrl-RS"/>
              </w:rPr>
              <w:t>52(086)</w:t>
            </w:r>
          </w:p>
        </w:tc>
        <w:tc>
          <w:tcPr>
            <w:tcW w:w="1478" w:type="dxa"/>
            <w:vAlign w:val="center"/>
          </w:tcPr>
          <w:p w14:paraId="68EBF4FE" w14:textId="77777777" w:rsidR="006E7EFA" w:rsidRPr="00697C5C" w:rsidRDefault="006E7EFA" w:rsidP="00A424E6">
            <w:pPr>
              <w:spacing w:before="0"/>
              <w:ind w:firstLine="0"/>
              <w:jc w:val="center"/>
              <w:rPr>
                <w:rFonts w:cs="Arial"/>
                <w:color w:val="000000"/>
                <w:sz w:val="20"/>
                <w:szCs w:val="20"/>
                <w:lang w:val="sr-Cyrl-CS"/>
              </w:rPr>
            </w:pPr>
          </w:p>
        </w:tc>
        <w:tc>
          <w:tcPr>
            <w:tcW w:w="1559" w:type="dxa"/>
            <w:vAlign w:val="center"/>
          </w:tcPr>
          <w:p w14:paraId="3F22A9E9" w14:textId="77777777" w:rsidR="006E7EFA" w:rsidRPr="00697C5C" w:rsidRDefault="006E7EFA" w:rsidP="00A424E6">
            <w:pPr>
              <w:spacing w:before="0"/>
              <w:ind w:firstLine="0"/>
              <w:jc w:val="right"/>
              <w:rPr>
                <w:rFonts w:cs="Arial"/>
                <w:color w:val="000000"/>
                <w:sz w:val="20"/>
                <w:szCs w:val="20"/>
                <w:lang w:val="sr-Cyrl-CS"/>
              </w:rPr>
            </w:pPr>
          </w:p>
        </w:tc>
        <w:tc>
          <w:tcPr>
            <w:tcW w:w="1843" w:type="dxa"/>
            <w:vAlign w:val="center"/>
          </w:tcPr>
          <w:p w14:paraId="2FDD303A" w14:textId="77777777" w:rsidR="006E7EFA" w:rsidRPr="00697C5C" w:rsidRDefault="006E7EFA" w:rsidP="00A424E6">
            <w:pPr>
              <w:spacing w:before="0"/>
              <w:ind w:firstLine="0"/>
              <w:jc w:val="right"/>
              <w:rPr>
                <w:rFonts w:cs="Arial"/>
                <w:color w:val="000000"/>
                <w:sz w:val="20"/>
                <w:szCs w:val="20"/>
                <w:lang w:val="sr-Cyrl-CS"/>
              </w:rPr>
            </w:pPr>
          </w:p>
        </w:tc>
        <w:tc>
          <w:tcPr>
            <w:tcW w:w="1810" w:type="dxa"/>
            <w:shd w:val="clear" w:color="auto" w:fill="auto"/>
            <w:vAlign w:val="center"/>
          </w:tcPr>
          <w:p w14:paraId="53900014" w14:textId="77777777" w:rsidR="006E7EFA" w:rsidRPr="00697C5C" w:rsidRDefault="006E7EFA" w:rsidP="00A424E6">
            <w:pPr>
              <w:spacing w:before="0"/>
              <w:ind w:firstLine="0"/>
              <w:jc w:val="right"/>
              <w:rPr>
                <w:rFonts w:cs="Arial"/>
                <w:sz w:val="20"/>
                <w:szCs w:val="20"/>
                <w:lang w:val="sr-Cyrl-CS"/>
              </w:rPr>
            </w:pPr>
          </w:p>
        </w:tc>
      </w:tr>
      <w:tr w:rsidR="006E7EFA" w:rsidRPr="00EA5192" w14:paraId="780C8C40" w14:textId="77777777" w:rsidTr="00C06177">
        <w:trPr>
          <w:cantSplit/>
          <w:trHeight w:val="454"/>
          <w:jc w:val="center"/>
        </w:trPr>
        <w:tc>
          <w:tcPr>
            <w:tcW w:w="506" w:type="dxa"/>
            <w:vAlign w:val="center"/>
          </w:tcPr>
          <w:p w14:paraId="37F01D46" w14:textId="77777777" w:rsidR="006E7EFA" w:rsidRPr="00063D79" w:rsidRDefault="006E7EFA" w:rsidP="00A424E6">
            <w:pPr>
              <w:spacing w:before="0"/>
              <w:ind w:firstLine="0"/>
              <w:jc w:val="center"/>
              <w:rPr>
                <w:rFonts w:cs="Arial"/>
                <w:sz w:val="20"/>
                <w:szCs w:val="20"/>
                <w:lang w:val="sr-Cyrl-RS"/>
              </w:rPr>
            </w:pPr>
            <w:r>
              <w:rPr>
                <w:rFonts w:cs="Arial"/>
                <w:sz w:val="20"/>
                <w:szCs w:val="20"/>
                <w:lang w:val="sr-Cyrl-RS"/>
              </w:rPr>
              <w:t>23</w:t>
            </w:r>
          </w:p>
        </w:tc>
        <w:tc>
          <w:tcPr>
            <w:tcW w:w="3465" w:type="dxa"/>
          </w:tcPr>
          <w:p w14:paraId="2C050251" w14:textId="77777777" w:rsidR="006E7EFA" w:rsidRPr="00B548C0" w:rsidRDefault="006E7EFA" w:rsidP="00A424E6">
            <w:pPr>
              <w:ind w:firstLine="0"/>
              <w:rPr>
                <w:sz w:val="18"/>
                <w:szCs w:val="18"/>
              </w:rPr>
            </w:pPr>
            <w:r w:rsidRPr="00B548C0">
              <w:rPr>
                <w:sz w:val="18"/>
                <w:szCs w:val="18"/>
              </w:rPr>
              <w:t>Guma crt.2245.22</w:t>
            </w:r>
          </w:p>
          <w:p w14:paraId="39CDF262" w14:textId="5736A847" w:rsidR="006E7EFA" w:rsidRPr="00B548C0" w:rsidRDefault="006E7EFA" w:rsidP="00A424E6">
            <w:pPr>
              <w:spacing w:before="0" w:after="120"/>
              <w:ind w:firstLine="0"/>
              <w:jc w:val="left"/>
              <w:rPr>
                <w:sz w:val="18"/>
                <w:szCs w:val="18"/>
              </w:rPr>
            </w:pPr>
            <w:r w:rsidRPr="00B548C0">
              <w:rPr>
                <w:sz w:val="18"/>
                <w:szCs w:val="18"/>
              </w:rPr>
              <w:t>Tvrdoća gume 55 Shora A</w:t>
            </w:r>
            <w:r>
              <w:rPr>
                <w:sz w:val="18"/>
                <w:szCs w:val="18"/>
              </w:rPr>
              <w:t>--izrada bez bušenja otvora Fi 11</w:t>
            </w:r>
          </w:p>
        </w:tc>
        <w:tc>
          <w:tcPr>
            <w:tcW w:w="2693" w:type="dxa"/>
            <w:vAlign w:val="center"/>
          </w:tcPr>
          <w:p w14:paraId="2CD86342" w14:textId="77777777" w:rsidR="006E7EFA" w:rsidRPr="00EA464E" w:rsidRDefault="006E7EFA" w:rsidP="00A424E6">
            <w:pPr>
              <w:spacing w:before="0"/>
              <w:ind w:firstLine="0"/>
              <w:jc w:val="left"/>
              <w:rPr>
                <w:rFonts w:cs="Arial"/>
                <w:sz w:val="20"/>
                <w:szCs w:val="20"/>
              </w:rPr>
            </w:pPr>
          </w:p>
        </w:tc>
        <w:tc>
          <w:tcPr>
            <w:tcW w:w="567" w:type="dxa"/>
            <w:vAlign w:val="center"/>
          </w:tcPr>
          <w:p w14:paraId="0464A3A9" w14:textId="77777777" w:rsidR="006E7EFA" w:rsidRPr="00CC2806" w:rsidRDefault="006E7EFA"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23E74537" w14:textId="77777777" w:rsidR="006E7EFA" w:rsidRPr="00CC2806" w:rsidRDefault="006E7EFA" w:rsidP="00A424E6">
            <w:pPr>
              <w:spacing w:before="0"/>
              <w:ind w:firstLine="0"/>
              <w:jc w:val="center"/>
              <w:rPr>
                <w:rFonts w:cs="Arial"/>
                <w:color w:val="000000"/>
                <w:sz w:val="18"/>
                <w:szCs w:val="18"/>
              </w:rPr>
            </w:pPr>
            <w:r>
              <w:rPr>
                <w:rFonts w:cs="Arial"/>
                <w:color w:val="000000"/>
                <w:sz w:val="18"/>
                <w:szCs w:val="18"/>
              </w:rPr>
              <w:t>14</w:t>
            </w:r>
          </w:p>
        </w:tc>
        <w:tc>
          <w:tcPr>
            <w:tcW w:w="932" w:type="dxa"/>
            <w:vAlign w:val="center"/>
          </w:tcPr>
          <w:p w14:paraId="7A571902" w14:textId="77777777" w:rsidR="006E7EFA" w:rsidRDefault="006E7EFA" w:rsidP="00A424E6">
            <w:pPr>
              <w:spacing w:before="0"/>
              <w:ind w:firstLine="0"/>
              <w:jc w:val="center"/>
            </w:pPr>
            <w:r w:rsidRPr="0062589A">
              <w:rPr>
                <w:rFonts w:cs="Arial"/>
                <w:color w:val="000000"/>
                <w:sz w:val="18"/>
                <w:szCs w:val="18"/>
                <w:lang w:val="sr-Cyrl-RS"/>
              </w:rPr>
              <w:t>52(086)</w:t>
            </w:r>
          </w:p>
        </w:tc>
        <w:tc>
          <w:tcPr>
            <w:tcW w:w="1478" w:type="dxa"/>
            <w:vAlign w:val="center"/>
          </w:tcPr>
          <w:p w14:paraId="7A674D3F" w14:textId="77777777" w:rsidR="006E7EFA" w:rsidRPr="00697C5C" w:rsidRDefault="006E7EFA" w:rsidP="00A424E6">
            <w:pPr>
              <w:spacing w:before="0"/>
              <w:ind w:firstLine="0"/>
              <w:jc w:val="center"/>
              <w:rPr>
                <w:rFonts w:cs="Arial"/>
                <w:color w:val="000000"/>
                <w:sz w:val="20"/>
                <w:szCs w:val="20"/>
                <w:lang w:val="sr-Cyrl-CS"/>
              </w:rPr>
            </w:pPr>
          </w:p>
        </w:tc>
        <w:tc>
          <w:tcPr>
            <w:tcW w:w="1559" w:type="dxa"/>
            <w:vAlign w:val="center"/>
          </w:tcPr>
          <w:p w14:paraId="680B5CE6" w14:textId="77777777" w:rsidR="006E7EFA" w:rsidRPr="00697C5C" w:rsidRDefault="006E7EFA" w:rsidP="00A424E6">
            <w:pPr>
              <w:spacing w:before="0"/>
              <w:ind w:firstLine="0"/>
              <w:jc w:val="right"/>
              <w:rPr>
                <w:rFonts w:cs="Arial"/>
                <w:color w:val="000000"/>
                <w:sz w:val="20"/>
                <w:szCs w:val="20"/>
                <w:lang w:val="sr-Cyrl-CS"/>
              </w:rPr>
            </w:pPr>
          </w:p>
        </w:tc>
        <w:tc>
          <w:tcPr>
            <w:tcW w:w="1843" w:type="dxa"/>
            <w:vAlign w:val="center"/>
          </w:tcPr>
          <w:p w14:paraId="16F7DCDE" w14:textId="77777777" w:rsidR="006E7EFA" w:rsidRPr="00697C5C" w:rsidRDefault="006E7EFA" w:rsidP="00A424E6">
            <w:pPr>
              <w:spacing w:before="0"/>
              <w:ind w:firstLine="0"/>
              <w:jc w:val="right"/>
              <w:rPr>
                <w:rFonts w:cs="Arial"/>
                <w:color w:val="000000"/>
                <w:sz w:val="20"/>
                <w:szCs w:val="20"/>
                <w:lang w:val="sr-Cyrl-CS"/>
              </w:rPr>
            </w:pPr>
          </w:p>
        </w:tc>
        <w:tc>
          <w:tcPr>
            <w:tcW w:w="1810" w:type="dxa"/>
            <w:shd w:val="clear" w:color="auto" w:fill="auto"/>
            <w:vAlign w:val="center"/>
          </w:tcPr>
          <w:p w14:paraId="3DE0E70C" w14:textId="77777777" w:rsidR="006E7EFA" w:rsidRPr="00697C5C" w:rsidRDefault="006E7EFA" w:rsidP="00A424E6">
            <w:pPr>
              <w:spacing w:before="0"/>
              <w:ind w:firstLine="0"/>
              <w:jc w:val="right"/>
              <w:rPr>
                <w:rFonts w:cs="Arial"/>
                <w:sz w:val="20"/>
                <w:szCs w:val="20"/>
                <w:lang w:val="sr-Cyrl-CS"/>
              </w:rPr>
            </w:pPr>
          </w:p>
        </w:tc>
      </w:tr>
      <w:tr w:rsidR="006E7EFA" w:rsidRPr="00EA5192" w14:paraId="6DB77D61" w14:textId="77777777" w:rsidTr="00C06177">
        <w:trPr>
          <w:cantSplit/>
          <w:trHeight w:val="454"/>
          <w:jc w:val="center"/>
        </w:trPr>
        <w:tc>
          <w:tcPr>
            <w:tcW w:w="506" w:type="dxa"/>
            <w:vAlign w:val="center"/>
          </w:tcPr>
          <w:p w14:paraId="146D6BBD" w14:textId="77777777" w:rsidR="006E7EFA" w:rsidRPr="00063D79" w:rsidRDefault="006E7EFA" w:rsidP="00A424E6">
            <w:pPr>
              <w:spacing w:before="0"/>
              <w:ind w:firstLine="0"/>
              <w:jc w:val="center"/>
              <w:rPr>
                <w:rFonts w:cs="Arial"/>
                <w:sz w:val="20"/>
                <w:szCs w:val="20"/>
                <w:lang w:val="sr-Cyrl-RS"/>
              </w:rPr>
            </w:pPr>
            <w:r>
              <w:rPr>
                <w:rFonts w:cs="Arial"/>
                <w:sz w:val="20"/>
                <w:szCs w:val="20"/>
                <w:lang w:val="sr-Cyrl-RS"/>
              </w:rPr>
              <w:t>24</w:t>
            </w:r>
          </w:p>
        </w:tc>
        <w:tc>
          <w:tcPr>
            <w:tcW w:w="3465" w:type="dxa"/>
          </w:tcPr>
          <w:p w14:paraId="1DD0EB22" w14:textId="3C7588EC" w:rsidR="006E7EFA" w:rsidRPr="00B548C0" w:rsidRDefault="006E7EFA" w:rsidP="00A424E6">
            <w:pPr>
              <w:ind w:firstLine="0"/>
              <w:rPr>
                <w:sz w:val="18"/>
                <w:szCs w:val="18"/>
              </w:rPr>
            </w:pPr>
            <w:r>
              <w:rPr>
                <w:sz w:val="18"/>
                <w:szCs w:val="18"/>
              </w:rPr>
              <w:t>U</w:t>
            </w:r>
            <w:r w:rsidRPr="00B548C0">
              <w:rPr>
                <w:sz w:val="18"/>
                <w:szCs w:val="18"/>
              </w:rPr>
              <w:t>ložak spojnice  crt.415.03 (2735.03) dim.Ø69x72</w:t>
            </w:r>
          </w:p>
          <w:p w14:paraId="37383C37" w14:textId="72D9475F" w:rsidR="006E7EFA" w:rsidRPr="00B548C0" w:rsidRDefault="006E7EFA" w:rsidP="00A424E6">
            <w:pPr>
              <w:spacing w:before="0" w:after="120"/>
              <w:ind w:firstLine="0"/>
              <w:jc w:val="left"/>
              <w:rPr>
                <w:sz w:val="18"/>
                <w:szCs w:val="18"/>
              </w:rPr>
            </w:pPr>
            <w:r w:rsidRPr="00B548C0">
              <w:rPr>
                <w:sz w:val="18"/>
                <w:szCs w:val="18"/>
              </w:rPr>
              <w:t xml:space="preserve">Tvrdoća gume 70±5 Shora A ρ = 1,20 do 1,30  g/cm3 </w:t>
            </w:r>
          </w:p>
        </w:tc>
        <w:tc>
          <w:tcPr>
            <w:tcW w:w="2693" w:type="dxa"/>
            <w:vAlign w:val="center"/>
          </w:tcPr>
          <w:p w14:paraId="036AD7FC" w14:textId="77777777" w:rsidR="006E7EFA" w:rsidRPr="00EA464E" w:rsidRDefault="006E7EFA" w:rsidP="00A424E6">
            <w:pPr>
              <w:spacing w:before="0"/>
              <w:ind w:firstLine="0"/>
              <w:jc w:val="left"/>
              <w:rPr>
                <w:rFonts w:cs="Arial"/>
                <w:sz w:val="20"/>
                <w:szCs w:val="20"/>
              </w:rPr>
            </w:pPr>
          </w:p>
        </w:tc>
        <w:tc>
          <w:tcPr>
            <w:tcW w:w="567" w:type="dxa"/>
            <w:vAlign w:val="center"/>
          </w:tcPr>
          <w:p w14:paraId="34EC9565" w14:textId="77777777" w:rsidR="006E7EFA" w:rsidRPr="00CC2806" w:rsidRDefault="006E7EFA"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732C1C07" w14:textId="77777777" w:rsidR="006E7EFA" w:rsidRPr="00CC2806" w:rsidRDefault="006E7EFA" w:rsidP="00A424E6">
            <w:pPr>
              <w:spacing w:before="0"/>
              <w:ind w:firstLine="0"/>
              <w:jc w:val="center"/>
              <w:rPr>
                <w:rFonts w:cs="Arial"/>
                <w:color w:val="000000"/>
                <w:sz w:val="18"/>
                <w:szCs w:val="18"/>
              </w:rPr>
            </w:pPr>
            <w:r w:rsidRPr="00CC2806">
              <w:rPr>
                <w:rFonts w:cs="Arial"/>
                <w:color w:val="000000"/>
                <w:sz w:val="18"/>
                <w:szCs w:val="18"/>
              </w:rPr>
              <w:t>60</w:t>
            </w:r>
          </w:p>
        </w:tc>
        <w:tc>
          <w:tcPr>
            <w:tcW w:w="932" w:type="dxa"/>
            <w:vAlign w:val="center"/>
          </w:tcPr>
          <w:p w14:paraId="7E3C3EA9" w14:textId="77777777" w:rsidR="006E7EFA" w:rsidRDefault="006E7EFA" w:rsidP="00A424E6">
            <w:pPr>
              <w:spacing w:before="0"/>
              <w:ind w:firstLine="0"/>
              <w:jc w:val="center"/>
            </w:pPr>
            <w:r w:rsidRPr="0062589A">
              <w:rPr>
                <w:rFonts w:cs="Arial"/>
                <w:color w:val="000000"/>
                <w:sz w:val="18"/>
                <w:szCs w:val="18"/>
                <w:lang w:val="sr-Cyrl-RS"/>
              </w:rPr>
              <w:t>52(086)</w:t>
            </w:r>
          </w:p>
        </w:tc>
        <w:tc>
          <w:tcPr>
            <w:tcW w:w="1478" w:type="dxa"/>
            <w:vAlign w:val="center"/>
          </w:tcPr>
          <w:p w14:paraId="683CDEFD" w14:textId="77777777" w:rsidR="006E7EFA" w:rsidRPr="00697C5C" w:rsidRDefault="006E7EFA" w:rsidP="00A424E6">
            <w:pPr>
              <w:spacing w:before="0"/>
              <w:ind w:firstLine="0"/>
              <w:jc w:val="center"/>
              <w:rPr>
                <w:rFonts w:cs="Arial"/>
                <w:color w:val="000000"/>
                <w:sz w:val="20"/>
                <w:szCs w:val="20"/>
                <w:lang w:val="sr-Cyrl-CS"/>
              </w:rPr>
            </w:pPr>
          </w:p>
        </w:tc>
        <w:tc>
          <w:tcPr>
            <w:tcW w:w="1559" w:type="dxa"/>
            <w:vAlign w:val="center"/>
          </w:tcPr>
          <w:p w14:paraId="02438B05" w14:textId="77777777" w:rsidR="006E7EFA" w:rsidRPr="00697C5C" w:rsidRDefault="006E7EFA" w:rsidP="00A424E6">
            <w:pPr>
              <w:spacing w:before="0"/>
              <w:ind w:firstLine="0"/>
              <w:jc w:val="right"/>
              <w:rPr>
                <w:rFonts w:cs="Arial"/>
                <w:color w:val="000000"/>
                <w:sz w:val="20"/>
                <w:szCs w:val="20"/>
                <w:lang w:val="sr-Cyrl-CS"/>
              </w:rPr>
            </w:pPr>
          </w:p>
        </w:tc>
        <w:tc>
          <w:tcPr>
            <w:tcW w:w="1843" w:type="dxa"/>
            <w:vAlign w:val="center"/>
          </w:tcPr>
          <w:p w14:paraId="74390300" w14:textId="77777777" w:rsidR="006E7EFA" w:rsidRPr="00697C5C" w:rsidRDefault="006E7EFA" w:rsidP="00A424E6">
            <w:pPr>
              <w:spacing w:before="0"/>
              <w:ind w:firstLine="0"/>
              <w:jc w:val="right"/>
              <w:rPr>
                <w:rFonts w:cs="Arial"/>
                <w:color w:val="000000"/>
                <w:sz w:val="20"/>
                <w:szCs w:val="20"/>
                <w:lang w:val="sr-Cyrl-CS"/>
              </w:rPr>
            </w:pPr>
          </w:p>
        </w:tc>
        <w:tc>
          <w:tcPr>
            <w:tcW w:w="1810" w:type="dxa"/>
            <w:shd w:val="clear" w:color="auto" w:fill="auto"/>
            <w:vAlign w:val="center"/>
          </w:tcPr>
          <w:p w14:paraId="4A34FC15" w14:textId="77777777" w:rsidR="006E7EFA" w:rsidRPr="00697C5C" w:rsidRDefault="006E7EFA" w:rsidP="00A424E6">
            <w:pPr>
              <w:spacing w:before="0"/>
              <w:ind w:firstLine="0"/>
              <w:jc w:val="right"/>
              <w:rPr>
                <w:rFonts w:cs="Arial"/>
                <w:sz w:val="20"/>
                <w:szCs w:val="20"/>
                <w:lang w:val="sr-Cyrl-CS"/>
              </w:rPr>
            </w:pPr>
          </w:p>
        </w:tc>
      </w:tr>
      <w:tr w:rsidR="006E7EFA" w:rsidRPr="00EA5192" w14:paraId="2B04DF01" w14:textId="77777777" w:rsidTr="00C06177">
        <w:trPr>
          <w:cantSplit/>
          <w:trHeight w:val="454"/>
          <w:jc w:val="center"/>
        </w:trPr>
        <w:tc>
          <w:tcPr>
            <w:tcW w:w="506" w:type="dxa"/>
            <w:vAlign w:val="center"/>
          </w:tcPr>
          <w:p w14:paraId="3351E494" w14:textId="77777777" w:rsidR="006E7EFA" w:rsidRPr="00063D79" w:rsidRDefault="006E7EFA" w:rsidP="00A424E6">
            <w:pPr>
              <w:spacing w:before="0"/>
              <w:ind w:firstLine="0"/>
              <w:jc w:val="center"/>
              <w:rPr>
                <w:rFonts w:cs="Arial"/>
                <w:sz w:val="20"/>
                <w:szCs w:val="20"/>
                <w:lang w:val="sr-Cyrl-RS"/>
              </w:rPr>
            </w:pPr>
            <w:r>
              <w:rPr>
                <w:rFonts w:cs="Arial"/>
                <w:sz w:val="20"/>
                <w:szCs w:val="20"/>
                <w:lang w:val="sr-Cyrl-RS"/>
              </w:rPr>
              <w:t>25</w:t>
            </w:r>
          </w:p>
        </w:tc>
        <w:tc>
          <w:tcPr>
            <w:tcW w:w="3465" w:type="dxa"/>
          </w:tcPr>
          <w:p w14:paraId="0DED49BF" w14:textId="0684ADD6" w:rsidR="006E7EFA" w:rsidRPr="00B548C0" w:rsidRDefault="006E7EFA" w:rsidP="00A424E6">
            <w:pPr>
              <w:ind w:firstLine="0"/>
              <w:rPr>
                <w:sz w:val="18"/>
                <w:szCs w:val="18"/>
              </w:rPr>
            </w:pPr>
            <w:r>
              <w:rPr>
                <w:sz w:val="18"/>
                <w:szCs w:val="18"/>
              </w:rPr>
              <w:t>U</w:t>
            </w:r>
            <w:r w:rsidRPr="00B548C0">
              <w:rPr>
                <w:sz w:val="18"/>
                <w:szCs w:val="18"/>
              </w:rPr>
              <w:t>ložak spojnice  crt.410.03</w:t>
            </w:r>
          </w:p>
          <w:p w14:paraId="079B8E92" w14:textId="6332EEDD" w:rsidR="006E7EFA" w:rsidRPr="00B548C0" w:rsidRDefault="006E7EFA" w:rsidP="00A424E6">
            <w:pPr>
              <w:spacing w:before="0" w:after="120"/>
              <w:ind w:firstLine="0"/>
              <w:jc w:val="left"/>
              <w:rPr>
                <w:sz w:val="18"/>
                <w:szCs w:val="18"/>
              </w:rPr>
            </w:pPr>
            <w:r w:rsidRPr="00B548C0">
              <w:rPr>
                <w:sz w:val="18"/>
                <w:szCs w:val="18"/>
              </w:rPr>
              <w:t xml:space="preserve">Tvrdoća gume 70±5 Shora A ρ = 1,20 do 1,30  g/cm3 </w:t>
            </w:r>
          </w:p>
        </w:tc>
        <w:tc>
          <w:tcPr>
            <w:tcW w:w="2693" w:type="dxa"/>
            <w:vAlign w:val="center"/>
          </w:tcPr>
          <w:p w14:paraId="75B91E13" w14:textId="77777777" w:rsidR="006E7EFA" w:rsidRPr="00EA464E" w:rsidRDefault="006E7EFA" w:rsidP="00A424E6">
            <w:pPr>
              <w:spacing w:before="0"/>
              <w:ind w:firstLine="0"/>
              <w:jc w:val="left"/>
              <w:rPr>
                <w:rFonts w:cs="Arial"/>
                <w:sz w:val="20"/>
                <w:szCs w:val="20"/>
              </w:rPr>
            </w:pPr>
          </w:p>
        </w:tc>
        <w:tc>
          <w:tcPr>
            <w:tcW w:w="567" w:type="dxa"/>
            <w:vAlign w:val="center"/>
          </w:tcPr>
          <w:p w14:paraId="59C3B118" w14:textId="77777777" w:rsidR="006E7EFA" w:rsidRPr="00CC2806" w:rsidRDefault="006E7EFA"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436DB8AA" w14:textId="77777777" w:rsidR="006E7EFA" w:rsidRPr="00CC2806" w:rsidRDefault="006E7EFA" w:rsidP="00A424E6">
            <w:pPr>
              <w:spacing w:before="0"/>
              <w:ind w:firstLine="0"/>
              <w:jc w:val="center"/>
              <w:rPr>
                <w:rFonts w:cs="Arial"/>
                <w:color w:val="000000"/>
                <w:sz w:val="18"/>
                <w:szCs w:val="18"/>
              </w:rPr>
            </w:pPr>
            <w:r>
              <w:rPr>
                <w:rFonts w:cs="Arial"/>
                <w:color w:val="000000"/>
                <w:sz w:val="18"/>
                <w:szCs w:val="18"/>
              </w:rPr>
              <w:t>32</w:t>
            </w:r>
          </w:p>
        </w:tc>
        <w:tc>
          <w:tcPr>
            <w:tcW w:w="932" w:type="dxa"/>
            <w:vAlign w:val="center"/>
          </w:tcPr>
          <w:p w14:paraId="63522E84" w14:textId="77777777" w:rsidR="006E7EFA" w:rsidRDefault="006E7EFA" w:rsidP="00A424E6">
            <w:pPr>
              <w:spacing w:before="0"/>
              <w:ind w:firstLine="0"/>
              <w:jc w:val="center"/>
            </w:pPr>
            <w:r w:rsidRPr="0062589A">
              <w:rPr>
                <w:rFonts w:cs="Arial"/>
                <w:color w:val="000000"/>
                <w:sz w:val="18"/>
                <w:szCs w:val="18"/>
                <w:lang w:val="sr-Cyrl-RS"/>
              </w:rPr>
              <w:t>52(086)</w:t>
            </w:r>
          </w:p>
        </w:tc>
        <w:tc>
          <w:tcPr>
            <w:tcW w:w="1478" w:type="dxa"/>
            <w:vAlign w:val="center"/>
          </w:tcPr>
          <w:p w14:paraId="62CF7935" w14:textId="77777777" w:rsidR="006E7EFA" w:rsidRPr="00697C5C" w:rsidRDefault="006E7EFA" w:rsidP="00A424E6">
            <w:pPr>
              <w:spacing w:before="0"/>
              <w:ind w:firstLine="0"/>
              <w:jc w:val="center"/>
              <w:rPr>
                <w:rFonts w:cs="Arial"/>
                <w:color w:val="000000"/>
                <w:sz w:val="20"/>
                <w:szCs w:val="20"/>
                <w:lang w:val="sr-Cyrl-CS"/>
              </w:rPr>
            </w:pPr>
          </w:p>
        </w:tc>
        <w:tc>
          <w:tcPr>
            <w:tcW w:w="1559" w:type="dxa"/>
            <w:vAlign w:val="center"/>
          </w:tcPr>
          <w:p w14:paraId="4C69DEBD" w14:textId="77777777" w:rsidR="006E7EFA" w:rsidRPr="00697C5C" w:rsidRDefault="006E7EFA" w:rsidP="00A424E6">
            <w:pPr>
              <w:spacing w:before="0"/>
              <w:ind w:firstLine="0"/>
              <w:jc w:val="right"/>
              <w:rPr>
                <w:rFonts w:cs="Arial"/>
                <w:color w:val="000000"/>
                <w:sz w:val="20"/>
                <w:szCs w:val="20"/>
                <w:lang w:val="sr-Cyrl-CS"/>
              </w:rPr>
            </w:pPr>
          </w:p>
        </w:tc>
        <w:tc>
          <w:tcPr>
            <w:tcW w:w="1843" w:type="dxa"/>
            <w:vAlign w:val="center"/>
          </w:tcPr>
          <w:p w14:paraId="1492D580" w14:textId="77777777" w:rsidR="006E7EFA" w:rsidRPr="00697C5C" w:rsidRDefault="006E7EFA" w:rsidP="00A424E6">
            <w:pPr>
              <w:spacing w:before="0"/>
              <w:ind w:firstLine="0"/>
              <w:jc w:val="right"/>
              <w:rPr>
                <w:rFonts w:cs="Arial"/>
                <w:color w:val="000000"/>
                <w:sz w:val="20"/>
                <w:szCs w:val="20"/>
                <w:lang w:val="sr-Cyrl-CS"/>
              </w:rPr>
            </w:pPr>
          </w:p>
        </w:tc>
        <w:tc>
          <w:tcPr>
            <w:tcW w:w="1810" w:type="dxa"/>
            <w:shd w:val="clear" w:color="auto" w:fill="auto"/>
            <w:vAlign w:val="center"/>
          </w:tcPr>
          <w:p w14:paraId="601544FF" w14:textId="77777777" w:rsidR="006E7EFA" w:rsidRPr="00697C5C" w:rsidRDefault="006E7EFA" w:rsidP="00A424E6">
            <w:pPr>
              <w:spacing w:before="0"/>
              <w:ind w:firstLine="0"/>
              <w:jc w:val="right"/>
              <w:rPr>
                <w:rFonts w:cs="Arial"/>
                <w:sz w:val="20"/>
                <w:szCs w:val="20"/>
                <w:lang w:val="sr-Cyrl-CS"/>
              </w:rPr>
            </w:pPr>
          </w:p>
        </w:tc>
      </w:tr>
      <w:tr w:rsidR="006E7EFA" w:rsidRPr="00EA5192" w14:paraId="5D9952E0" w14:textId="77777777" w:rsidTr="00C06177">
        <w:trPr>
          <w:cantSplit/>
          <w:trHeight w:val="454"/>
          <w:jc w:val="center"/>
        </w:trPr>
        <w:tc>
          <w:tcPr>
            <w:tcW w:w="506" w:type="dxa"/>
            <w:vAlign w:val="center"/>
          </w:tcPr>
          <w:p w14:paraId="74EBE035" w14:textId="77777777" w:rsidR="006E7EFA" w:rsidRPr="00063D79" w:rsidRDefault="006E7EFA" w:rsidP="00A424E6">
            <w:pPr>
              <w:spacing w:before="0"/>
              <w:ind w:firstLine="0"/>
              <w:jc w:val="center"/>
              <w:rPr>
                <w:rFonts w:cs="Arial"/>
                <w:sz w:val="20"/>
                <w:szCs w:val="20"/>
                <w:lang w:val="sr-Cyrl-RS"/>
              </w:rPr>
            </w:pPr>
            <w:r>
              <w:rPr>
                <w:rFonts w:cs="Arial"/>
                <w:sz w:val="20"/>
                <w:szCs w:val="20"/>
                <w:lang w:val="sr-Cyrl-RS"/>
              </w:rPr>
              <w:t>26</w:t>
            </w:r>
          </w:p>
        </w:tc>
        <w:tc>
          <w:tcPr>
            <w:tcW w:w="3465" w:type="dxa"/>
          </w:tcPr>
          <w:p w14:paraId="6A7CF6B2" w14:textId="77777777" w:rsidR="006E7EFA" w:rsidRDefault="006E7EFA" w:rsidP="00A424E6">
            <w:pPr>
              <w:ind w:firstLine="0"/>
              <w:rPr>
                <w:sz w:val="18"/>
                <w:szCs w:val="18"/>
              </w:rPr>
            </w:pPr>
            <w:r w:rsidRPr="00B548C0">
              <w:rPr>
                <w:sz w:val="18"/>
                <w:szCs w:val="18"/>
              </w:rPr>
              <w:t xml:space="preserve">Gumeni keder M111001000 </w:t>
            </w:r>
          </w:p>
          <w:p w14:paraId="18054FF6" w14:textId="3FD85D38" w:rsidR="006E7EFA" w:rsidRPr="00B548C0" w:rsidRDefault="006E7EFA" w:rsidP="00A424E6">
            <w:pPr>
              <w:spacing w:before="0" w:after="120"/>
              <w:ind w:firstLine="0"/>
              <w:rPr>
                <w:sz w:val="18"/>
                <w:szCs w:val="18"/>
              </w:rPr>
            </w:pPr>
            <w:r w:rsidRPr="00B548C0">
              <w:rPr>
                <w:sz w:val="18"/>
                <w:szCs w:val="18"/>
              </w:rPr>
              <w:t>( L= 5m/ kom)</w:t>
            </w:r>
          </w:p>
        </w:tc>
        <w:tc>
          <w:tcPr>
            <w:tcW w:w="2693" w:type="dxa"/>
            <w:vAlign w:val="center"/>
          </w:tcPr>
          <w:p w14:paraId="1ED949D7" w14:textId="77777777" w:rsidR="006E7EFA" w:rsidRPr="00EA464E" w:rsidRDefault="006E7EFA" w:rsidP="00A424E6">
            <w:pPr>
              <w:spacing w:before="0"/>
              <w:ind w:firstLine="0"/>
              <w:jc w:val="left"/>
              <w:rPr>
                <w:rFonts w:cs="Arial"/>
                <w:sz w:val="20"/>
                <w:szCs w:val="20"/>
              </w:rPr>
            </w:pPr>
          </w:p>
        </w:tc>
        <w:tc>
          <w:tcPr>
            <w:tcW w:w="567" w:type="dxa"/>
            <w:vAlign w:val="center"/>
          </w:tcPr>
          <w:p w14:paraId="10F27CCC" w14:textId="77777777" w:rsidR="006E7EFA" w:rsidRPr="00CC2806" w:rsidRDefault="006E7EFA" w:rsidP="00A424E6">
            <w:pPr>
              <w:spacing w:before="0"/>
              <w:ind w:firstLine="0"/>
              <w:jc w:val="center"/>
              <w:rPr>
                <w:rFonts w:cs="Arial"/>
                <w:color w:val="000000"/>
                <w:sz w:val="18"/>
                <w:szCs w:val="18"/>
                <w:lang w:val="sr-Cyrl-RS"/>
              </w:rPr>
            </w:pPr>
            <w:r w:rsidRPr="00CC2806">
              <w:rPr>
                <w:rFonts w:cs="Arial"/>
                <w:color w:val="000000"/>
                <w:sz w:val="18"/>
                <w:szCs w:val="18"/>
              </w:rPr>
              <w:t>kom</w:t>
            </w:r>
          </w:p>
        </w:tc>
        <w:tc>
          <w:tcPr>
            <w:tcW w:w="567" w:type="dxa"/>
            <w:vAlign w:val="center"/>
          </w:tcPr>
          <w:p w14:paraId="41AA60B9" w14:textId="77777777" w:rsidR="006E7EFA" w:rsidRPr="00CC2806" w:rsidRDefault="006E7EFA" w:rsidP="00A424E6">
            <w:pPr>
              <w:spacing w:before="0"/>
              <w:ind w:firstLine="0"/>
              <w:jc w:val="center"/>
              <w:rPr>
                <w:rFonts w:cs="Arial"/>
                <w:color w:val="000000"/>
                <w:sz w:val="18"/>
                <w:szCs w:val="18"/>
              </w:rPr>
            </w:pPr>
            <w:r>
              <w:rPr>
                <w:rFonts w:cs="Arial"/>
                <w:color w:val="000000"/>
                <w:sz w:val="18"/>
                <w:szCs w:val="18"/>
              </w:rPr>
              <w:t>4</w:t>
            </w:r>
          </w:p>
        </w:tc>
        <w:tc>
          <w:tcPr>
            <w:tcW w:w="932" w:type="dxa"/>
            <w:vAlign w:val="center"/>
          </w:tcPr>
          <w:p w14:paraId="404D5F0A" w14:textId="77777777" w:rsidR="006E7EFA" w:rsidRDefault="006E7EFA" w:rsidP="00A424E6">
            <w:pPr>
              <w:spacing w:before="0"/>
              <w:ind w:firstLine="0"/>
              <w:jc w:val="center"/>
            </w:pPr>
            <w:r w:rsidRPr="0062589A">
              <w:rPr>
                <w:rFonts w:cs="Arial"/>
                <w:color w:val="000000"/>
                <w:sz w:val="18"/>
                <w:szCs w:val="18"/>
                <w:lang w:val="sr-Cyrl-RS"/>
              </w:rPr>
              <w:t>52(086)</w:t>
            </w:r>
          </w:p>
        </w:tc>
        <w:tc>
          <w:tcPr>
            <w:tcW w:w="1478" w:type="dxa"/>
            <w:vAlign w:val="center"/>
          </w:tcPr>
          <w:p w14:paraId="7343E78F" w14:textId="77777777" w:rsidR="006E7EFA" w:rsidRPr="00697C5C" w:rsidRDefault="006E7EFA" w:rsidP="00A424E6">
            <w:pPr>
              <w:spacing w:before="0"/>
              <w:ind w:firstLine="0"/>
              <w:jc w:val="center"/>
              <w:rPr>
                <w:rFonts w:cs="Arial"/>
                <w:color w:val="000000"/>
                <w:sz w:val="20"/>
                <w:szCs w:val="20"/>
                <w:lang w:val="sr-Cyrl-CS"/>
              </w:rPr>
            </w:pPr>
          </w:p>
        </w:tc>
        <w:tc>
          <w:tcPr>
            <w:tcW w:w="1559" w:type="dxa"/>
            <w:vAlign w:val="center"/>
          </w:tcPr>
          <w:p w14:paraId="0F174C7E" w14:textId="77777777" w:rsidR="006E7EFA" w:rsidRPr="00697C5C" w:rsidRDefault="006E7EFA" w:rsidP="00A424E6">
            <w:pPr>
              <w:spacing w:before="0"/>
              <w:ind w:firstLine="0"/>
              <w:jc w:val="right"/>
              <w:rPr>
                <w:rFonts w:cs="Arial"/>
                <w:color w:val="000000"/>
                <w:sz w:val="20"/>
                <w:szCs w:val="20"/>
                <w:lang w:val="sr-Cyrl-CS"/>
              </w:rPr>
            </w:pPr>
          </w:p>
        </w:tc>
        <w:tc>
          <w:tcPr>
            <w:tcW w:w="1843" w:type="dxa"/>
            <w:vAlign w:val="center"/>
          </w:tcPr>
          <w:p w14:paraId="0BDE34D9" w14:textId="77777777" w:rsidR="006E7EFA" w:rsidRPr="00697C5C" w:rsidRDefault="006E7EFA" w:rsidP="00A424E6">
            <w:pPr>
              <w:spacing w:before="0"/>
              <w:ind w:firstLine="0"/>
              <w:jc w:val="right"/>
              <w:rPr>
                <w:rFonts w:cs="Arial"/>
                <w:color w:val="000000"/>
                <w:sz w:val="20"/>
                <w:szCs w:val="20"/>
                <w:lang w:val="sr-Cyrl-CS"/>
              </w:rPr>
            </w:pPr>
          </w:p>
        </w:tc>
        <w:tc>
          <w:tcPr>
            <w:tcW w:w="1810" w:type="dxa"/>
            <w:shd w:val="clear" w:color="auto" w:fill="auto"/>
            <w:vAlign w:val="center"/>
          </w:tcPr>
          <w:p w14:paraId="669E2FB6" w14:textId="77777777" w:rsidR="006E7EFA" w:rsidRPr="00697C5C" w:rsidRDefault="006E7EFA" w:rsidP="00A424E6">
            <w:pPr>
              <w:spacing w:before="0"/>
              <w:ind w:firstLine="0"/>
              <w:jc w:val="right"/>
              <w:rPr>
                <w:rFonts w:cs="Arial"/>
                <w:sz w:val="20"/>
                <w:szCs w:val="20"/>
                <w:lang w:val="sr-Cyrl-CS"/>
              </w:rPr>
            </w:pPr>
          </w:p>
        </w:tc>
      </w:tr>
      <w:tr w:rsidR="006E7EFA" w:rsidRPr="00EA5192" w14:paraId="558F2AC1" w14:textId="77777777" w:rsidTr="00C06177">
        <w:trPr>
          <w:cantSplit/>
          <w:trHeight w:val="454"/>
          <w:jc w:val="center"/>
        </w:trPr>
        <w:tc>
          <w:tcPr>
            <w:tcW w:w="506" w:type="dxa"/>
            <w:vAlign w:val="center"/>
          </w:tcPr>
          <w:p w14:paraId="5E0D3B95" w14:textId="77777777" w:rsidR="006E7EFA" w:rsidRPr="00063D79" w:rsidRDefault="006E7EFA" w:rsidP="00A424E6">
            <w:pPr>
              <w:spacing w:before="0"/>
              <w:ind w:firstLine="0"/>
              <w:jc w:val="center"/>
              <w:rPr>
                <w:rFonts w:cs="Arial"/>
                <w:sz w:val="20"/>
                <w:szCs w:val="20"/>
                <w:lang w:val="sr-Cyrl-RS"/>
              </w:rPr>
            </w:pPr>
            <w:r>
              <w:rPr>
                <w:rFonts w:cs="Arial"/>
                <w:sz w:val="20"/>
                <w:szCs w:val="20"/>
                <w:lang w:val="sr-Cyrl-RS"/>
              </w:rPr>
              <w:t>27</w:t>
            </w:r>
          </w:p>
        </w:tc>
        <w:tc>
          <w:tcPr>
            <w:tcW w:w="3465" w:type="dxa"/>
          </w:tcPr>
          <w:p w14:paraId="3CB3A5A9" w14:textId="26B2BB68" w:rsidR="006E7EFA" w:rsidRPr="00B548C0" w:rsidRDefault="006E7EFA" w:rsidP="00A424E6">
            <w:pPr>
              <w:ind w:firstLine="0"/>
              <w:rPr>
                <w:sz w:val="18"/>
                <w:szCs w:val="18"/>
              </w:rPr>
            </w:pPr>
            <w:r w:rsidRPr="00067DFF">
              <w:rPr>
                <w:sz w:val="18"/>
                <w:szCs w:val="18"/>
              </w:rPr>
              <w:t>Gumeni keder po uzorku i slici</w:t>
            </w:r>
          </w:p>
        </w:tc>
        <w:tc>
          <w:tcPr>
            <w:tcW w:w="2693" w:type="dxa"/>
            <w:vAlign w:val="center"/>
          </w:tcPr>
          <w:p w14:paraId="52E718C3" w14:textId="77777777" w:rsidR="006E7EFA" w:rsidRPr="00EA464E" w:rsidRDefault="006E7EFA" w:rsidP="00A424E6">
            <w:pPr>
              <w:spacing w:before="0"/>
              <w:ind w:firstLine="0"/>
              <w:jc w:val="left"/>
              <w:rPr>
                <w:rFonts w:cs="Arial"/>
                <w:sz w:val="20"/>
                <w:szCs w:val="20"/>
              </w:rPr>
            </w:pPr>
          </w:p>
        </w:tc>
        <w:tc>
          <w:tcPr>
            <w:tcW w:w="567" w:type="dxa"/>
            <w:vAlign w:val="center"/>
          </w:tcPr>
          <w:p w14:paraId="06ADDEEA" w14:textId="77777777" w:rsidR="006E7EFA" w:rsidRPr="00CC2806" w:rsidRDefault="006E7EFA" w:rsidP="00A424E6">
            <w:pPr>
              <w:spacing w:before="0"/>
              <w:ind w:firstLine="0"/>
              <w:jc w:val="center"/>
              <w:rPr>
                <w:rFonts w:cs="Arial"/>
                <w:color w:val="000000"/>
                <w:sz w:val="18"/>
                <w:szCs w:val="18"/>
              </w:rPr>
            </w:pPr>
            <w:r w:rsidRPr="00CC2806">
              <w:rPr>
                <w:rFonts w:cs="Arial"/>
                <w:color w:val="000000"/>
                <w:sz w:val="18"/>
                <w:szCs w:val="18"/>
              </w:rPr>
              <w:t>m</w:t>
            </w:r>
          </w:p>
        </w:tc>
        <w:tc>
          <w:tcPr>
            <w:tcW w:w="567" w:type="dxa"/>
            <w:vAlign w:val="center"/>
          </w:tcPr>
          <w:p w14:paraId="574D63F7" w14:textId="77777777" w:rsidR="006E7EFA" w:rsidRPr="00CC2806" w:rsidRDefault="006E7EFA" w:rsidP="00A424E6">
            <w:pPr>
              <w:spacing w:before="0"/>
              <w:ind w:firstLine="0"/>
              <w:jc w:val="center"/>
              <w:rPr>
                <w:rFonts w:cs="Arial"/>
                <w:color w:val="000000"/>
                <w:sz w:val="18"/>
                <w:szCs w:val="18"/>
              </w:rPr>
            </w:pPr>
            <w:r>
              <w:rPr>
                <w:rFonts w:cs="Arial"/>
                <w:color w:val="000000"/>
                <w:sz w:val="18"/>
                <w:szCs w:val="18"/>
              </w:rPr>
              <w:t>40</w:t>
            </w:r>
          </w:p>
        </w:tc>
        <w:tc>
          <w:tcPr>
            <w:tcW w:w="932" w:type="dxa"/>
            <w:vAlign w:val="center"/>
          </w:tcPr>
          <w:p w14:paraId="4F00D3F8" w14:textId="77777777" w:rsidR="006E7EFA" w:rsidRDefault="006E7EFA" w:rsidP="00A424E6">
            <w:pPr>
              <w:spacing w:before="0"/>
              <w:ind w:firstLine="0"/>
              <w:jc w:val="center"/>
            </w:pPr>
            <w:r w:rsidRPr="0062589A">
              <w:rPr>
                <w:rFonts w:cs="Arial"/>
                <w:color w:val="000000"/>
                <w:sz w:val="18"/>
                <w:szCs w:val="18"/>
                <w:lang w:val="sr-Cyrl-RS"/>
              </w:rPr>
              <w:t>52(086)</w:t>
            </w:r>
          </w:p>
        </w:tc>
        <w:tc>
          <w:tcPr>
            <w:tcW w:w="1478" w:type="dxa"/>
            <w:vAlign w:val="center"/>
          </w:tcPr>
          <w:p w14:paraId="6DD0B7BE" w14:textId="77777777" w:rsidR="006E7EFA" w:rsidRPr="00697C5C" w:rsidRDefault="006E7EFA" w:rsidP="00A424E6">
            <w:pPr>
              <w:spacing w:before="0"/>
              <w:ind w:firstLine="0"/>
              <w:jc w:val="center"/>
              <w:rPr>
                <w:rFonts w:cs="Arial"/>
                <w:color w:val="000000"/>
                <w:sz w:val="20"/>
                <w:szCs w:val="20"/>
                <w:lang w:val="sr-Cyrl-CS"/>
              </w:rPr>
            </w:pPr>
          </w:p>
        </w:tc>
        <w:tc>
          <w:tcPr>
            <w:tcW w:w="1559" w:type="dxa"/>
            <w:vAlign w:val="center"/>
          </w:tcPr>
          <w:p w14:paraId="7B25EE61" w14:textId="77777777" w:rsidR="006E7EFA" w:rsidRPr="00697C5C" w:rsidRDefault="006E7EFA" w:rsidP="00A424E6">
            <w:pPr>
              <w:spacing w:before="0"/>
              <w:ind w:firstLine="0"/>
              <w:jc w:val="right"/>
              <w:rPr>
                <w:rFonts w:cs="Arial"/>
                <w:color w:val="000000"/>
                <w:sz w:val="20"/>
                <w:szCs w:val="20"/>
                <w:lang w:val="sr-Cyrl-CS"/>
              </w:rPr>
            </w:pPr>
          </w:p>
        </w:tc>
        <w:tc>
          <w:tcPr>
            <w:tcW w:w="1843" w:type="dxa"/>
            <w:vAlign w:val="center"/>
          </w:tcPr>
          <w:p w14:paraId="7936F0E7" w14:textId="77777777" w:rsidR="006E7EFA" w:rsidRPr="00697C5C" w:rsidRDefault="006E7EFA" w:rsidP="00A424E6">
            <w:pPr>
              <w:spacing w:before="0"/>
              <w:ind w:firstLine="0"/>
              <w:jc w:val="right"/>
              <w:rPr>
                <w:rFonts w:cs="Arial"/>
                <w:color w:val="000000"/>
                <w:sz w:val="20"/>
                <w:szCs w:val="20"/>
                <w:lang w:val="sr-Cyrl-CS"/>
              </w:rPr>
            </w:pPr>
          </w:p>
        </w:tc>
        <w:tc>
          <w:tcPr>
            <w:tcW w:w="1810" w:type="dxa"/>
            <w:shd w:val="clear" w:color="auto" w:fill="auto"/>
            <w:vAlign w:val="center"/>
          </w:tcPr>
          <w:p w14:paraId="4BC4BCE3" w14:textId="77777777" w:rsidR="006E7EFA" w:rsidRPr="00697C5C" w:rsidRDefault="006E7EFA" w:rsidP="00A424E6">
            <w:pPr>
              <w:spacing w:before="0"/>
              <w:ind w:firstLine="0"/>
              <w:jc w:val="right"/>
              <w:rPr>
                <w:rFonts w:cs="Arial"/>
                <w:sz w:val="20"/>
                <w:szCs w:val="20"/>
                <w:lang w:val="sr-Cyrl-CS"/>
              </w:rPr>
            </w:pPr>
          </w:p>
        </w:tc>
      </w:tr>
    </w:tbl>
    <w:p w14:paraId="7068033B" w14:textId="77777777" w:rsidR="00F10788" w:rsidRDefault="00F10788" w:rsidP="00A424E6">
      <w:pPr>
        <w:spacing w:after="160"/>
        <w:ind w:firstLine="0"/>
        <w:rPr>
          <w:rFonts w:cs="Arial"/>
          <w:noProof/>
          <w:lang w:val="sr-Cyrl-RS" w:eastAsia="sr-Latn-CS"/>
        </w:rPr>
      </w:pPr>
    </w:p>
    <w:p w14:paraId="7CC32675" w14:textId="77777777" w:rsidR="00403974" w:rsidRPr="00272E61" w:rsidRDefault="00403974" w:rsidP="00A424E6">
      <w:pPr>
        <w:spacing w:before="0" w:after="120"/>
        <w:ind w:left="1843" w:firstLine="0"/>
        <w:jc w:val="left"/>
        <w:rPr>
          <w:rFonts w:cs="Arial"/>
          <w:noProof/>
          <w:lang w:val="sr-Cyrl-CS"/>
        </w:rPr>
      </w:pPr>
      <w:r w:rsidRPr="006722CF">
        <w:rPr>
          <w:rFonts w:cs="Arial"/>
          <w:noProof/>
          <w:lang w:val="sr-Cyrl-CS"/>
        </w:rPr>
        <w:t>Табела 1.</w:t>
      </w:r>
    </w:p>
    <w:tbl>
      <w:tblPr>
        <w:tblStyle w:val="TableGrid"/>
        <w:tblW w:w="11888" w:type="dxa"/>
        <w:jc w:val="center"/>
        <w:tblLook w:val="04A0" w:firstRow="1" w:lastRow="0" w:firstColumn="1" w:lastColumn="0" w:noHBand="0" w:noVBand="1"/>
      </w:tblPr>
      <w:tblGrid>
        <w:gridCol w:w="567"/>
        <w:gridCol w:w="6927"/>
        <w:gridCol w:w="4394"/>
      </w:tblGrid>
      <w:tr w:rsidR="00403974" w:rsidRPr="00F10788" w14:paraId="7F56DF77" w14:textId="77777777" w:rsidTr="00A50242">
        <w:trPr>
          <w:trHeight w:val="397"/>
          <w:jc w:val="center"/>
        </w:trPr>
        <w:tc>
          <w:tcPr>
            <w:tcW w:w="567" w:type="dxa"/>
            <w:vAlign w:val="center"/>
          </w:tcPr>
          <w:p w14:paraId="65A762B1" w14:textId="77777777" w:rsidR="00403974" w:rsidRPr="006722CF" w:rsidRDefault="00403974" w:rsidP="00A424E6">
            <w:pPr>
              <w:spacing w:before="0"/>
              <w:ind w:firstLine="0"/>
              <w:jc w:val="center"/>
              <w:rPr>
                <w:rFonts w:cs="Arial"/>
                <w:b/>
                <w:noProof/>
                <w:sz w:val="20"/>
                <w:szCs w:val="20"/>
                <w:lang w:val="sr-Latn-CS"/>
              </w:rPr>
            </w:pPr>
            <w:r w:rsidRPr="006722CF">
              <w:rPr>
                <w:rFonts w:cs="Arial"/>
                <w:b/>
                <w:noProof/>
                <w:sz w:val="20"/>
                <w:szCs w:val="20"/>
                <w:lang w:val="sr-Latn-CS"/>
              </w:rPr>
              <w:t>I</w:t>
            </w:r>
          </w:p>
        </w:tc>
        <w:tc>
          <w:tcPr>
            <w:tcW w:w="6927" w:type="dxa"/>
            <w:vAlign w:val="center"/>
          </w:tcPr>
          <w:p w14:paraId="61821ACF" w14:textId="77777777" w:rsidR="00403974" w:rsidRPr="00F10788" w:rsidRDefault="00E6714B"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bez</w:t>
            </w:r>
            <w:r>
              <w:rPr>
                <w:rFonts w:cs="Arial"/>
                <w:b/>
                <w:noProof/>
                <w:sz w:val="20"/>
                <w:szCs w:val="20"/>
                <w:lang w:val="sr-Cyrl-RS"/>
              </w:rPr>
              <w:t xml:space="preserve"> </w:t>
            </w:r>
            <w:r>
              <w:rPr>
                <w:rFonts w:cs="Arial"/>
                <w:b/>
                <w:noProof/>
                <w:sz w:val="20"/>
                <w:szCs w:val="20"/>
                <w:lang w:val="sr-Latn-CS"/>
              </w:rPr>
              <w:t>PDV</w:t>
            </w:r>
            <w:r w:rsidRPr="00F10788">
              <w:rPr>
                <w:rFonts w:cs="Arial"/>
                <w:b/>
                <w:noProof/>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zbirkolone</w:t>
            </w:r>
            <w:r w:rsidRPr="00F10788">
              <w:rPr>
                <w:rFonts w:cs="Arial"/>
                <w:b/>
                <w:noProof/>
                <w:color w:val="000000"/>
                <w:sz w:val="20"/>
                <w:szCs w:val="20"/>
                <w:lang w:val="sr-Latn-CS"/>
              </w:rPr>
              <w:t xml:space="preserve"> </w:t>
            </w:r>
            <w:r>
              <w:rPr>
                <w:rFonts w:cs="Arial"/>
                <w:b/>
                <w:noProof/>
                <w:color w:val="000000"/>
                <w:sz w:val="20"/>
                <w:szCs w:val="20"/>
                <w:lang w:val="sr-Latn-CS"/>
              </w:rPr>
              <w:t>br</w:t>
            </w:r>
            <w:r w:rsidRPr="00F10788">
              <w:rPr>
                <w:rFonts w:cs="Arial"/>
                <w:b/>
                <w:noProof/>
                <w:color w:val="000000"/>
                <w:sz w:val="20"/>
                <w:szCs w:val="20"/>
                <w:lang w:val="sr-Latn-CS"/>
              </w:rPr>
              <w:t xml:space="preserve">. </w:t>
            </w:r>
            <w:r>
              <w:rPr>
                <w:rFonts w:cs="Arial"/>
                <w:b/>
                <w:noProof/>
                <w:color w:val="000000"/>
                <w:sz w:val="20"/>
                <w:szCs w:val="20"/>
                <w:lang w:val="sr-Cyrl-RS"/>
              </w:rPr>
              <w:t>9</w:t>
            </w:r>
            <w:r w:rsidRPr="00F10788">
              <w:rPr>
                <w:rFonts w:cs="Arial"/>
                <w:b/>
                <w:noProof/>
                <w:color w:val="000000"/>
                <w:sz w:val="20"/>
                <w:szCs w:val="20"/>
                <w:lang w:val="sr-Latn-CS"/>
              </w:rPr>
              <w:t>)</w:t>
            </w:r>
          </w:p>
        </w:tc>
        <w:tc>
          <w:tcPr>
            <w:tcW w:w="4394" w:type="dxa"/>
            <w:vAlign w:val="center"/>
          </w:tcPr>
          <w:p w14:paraId="574B505D" w14:textId="77777777" w:rsidR="00403974" w:rsidRPr="00F10788" w:rsidRDefault="00403974" w:rsidP="00A424E6">
            <w:pPr>
              <w:spacing w:before="0"/>
              <w:ind w:firstLine="0"/>
              <w:jc w:val="center"/>
              <w:rPr>
                <w:rFonts w:cs="Arial"/>
                <w:noProof/>
                <w:color w:val="00B0F0"/>
                <w:lang w:val="sr-Latn-CS"/>
              </w:rPr>
            </w:pPr>
          </w:p>
        </w:tc>
      </w:tr>
      <w:tr w:rsidR="00403974" w:rsidRPr="00F10788" w14:paraId="10CCF91C" w14:textId="77777777" w:rsidTr="00A50242">
        <w:trPr>
          <w:trHeight w:val="397"/>
          <w:jc w:val="center"/>
        </w:trPr>
        <w:tc>
          <w:tcPr>
            <w:tcW w:w="567" w:type="dxa"/>
            <w:vAlign w:val="center"/>
          </w:tcPr>
          <w:p w14:paraId="42C7D6B6" w14:textId="77777777" w:rsidR="00403974" w:rsidRPr="00F10788" w:rsidRDefault="00403974" w:rsidP="00A424E6">
            <w:pPr>
              <w:spacing w:before="0"/>
              <w:ind w:firstLine="0"/>
              <w:jc w:val="center"/>
              <w:rPr>
                <w:rFonts w:cs="Arial"/>
                <w:b/>
                <w:noProof/>
                <w:sz w:val="20"/>
                <w:szCs w:val="20"/>
                <w:lang w:val="sr-Latn-CS"/>
              </w:rPr>
            </w:pPr>
            <w:r w:rsidRPr="00F10788">
              <w:rPr>
                <w:rFonts w:cs="Arial"/>
                <w:b/>
                <w:noProof/>
                <w:sz w:val="20"/>
                <w:szCs w:val="20"/>
                <w:lang w:val="sr-Latn-CS"/>
              </w:rPr>
              <w:t>II</w:t>
            </w:r>
          </w:p>
        </w:tc>
        <w:tc>
          <w:tcPr>
            <w:tcW w:w="6927" w:type="dxa"/>
            <w:vAlign w:val="center"/>
          </w:tcPr>
          <w:p w14:paraId="0784CEF9" w14:textId="77777777" w:rsidR="00403974" w:rsidRPr="00F10788" w:rsidRDefault="00403974" w:rsidP="00A424E6">
            <w:pPr>
              <w:spacing w:before="0"/>
              <w:ind w:firstLine="0"/>
              <w:jc w:val="center"/>
              <w:rPr>
                <w:rFonts w:cs="Arial"/>
                <w:b/>
                <w:noProof/>
                <w:color w:val="00B050"/>
                <w:sz w:val="20"/>
                <w:szCs w:val="20"/>
                <w:lang w:val="sr-Latn-CS"/>
              </w:rPr>
            </w:pPr>
            <w:r>
              <w:rPr>
                <w:rFonts w:cs="Arial"/>
                <w:b/>
                <w:noProof/>
                <w:sz w:val="20"/>
                <w:szCs w:val="20"/>
                <w:lang w:val="sr-Latn-CS"/>
              </w:rPr>
              <w:t>UKUPAN</w:t>
            </w:r>
            <w:r w:rsidRPr="00F10788">
              <w:rPr>
                <w:rFonts w:cs="Arial"/>
                <w:b/>
                <w:noProof/>
                <w:sz w:val="20"/>
                <w:szCs w:val="20"/>
                <w:lang w:val="sr-Latn-CS"/>
              </w:rPr>
              <w:t xml:space="preserve"> </w:t>
            </w:r>
            <w:r>
              <w:rPr>
                <w:rFonts w:cs="Arial"/>
                <w:b/>
                <w:noProof/>
                <w:sz w:val="20"/>
                <w:szCs w:val="20"/>
                <w:lang w:val="sr-Latn-CS"/>
              </w:rPr>
              <w:t>IZNOS</w:t>
            </w:r>
            <w:r w:rsidRPr="00F10788">
              <w:rPr>
                <w:rFonts w:cs="Arial"/>
                <w:b/>
                <w:noProof/>
                <w:sz w:val="20"/>
                <w:szCs w:val="20"/>
                <w:lang w:val="sr-Latn-CS"/>
              </w:rPr>
              <w:t xml:space="preserve"> </w:t>
            </w:r>
            <w:r>
              <w:rPr>
                <w:rFonts w:cs="Arial"/>
                <w:b/>
                <w:noProof/>
                <w:sz w:val="20"/>
                <w:szCs w:val="20"/>
                <w:lang w:val="sr-Latn-CS"/>
              </w:rPr>
              <w:t>PDV</w:t>
            </w:r>
          </w:p>
        </w:tc>
        <w:tc>
          <w:tcPr>
            <w:tcW w:w="4394" w:type="dxa"/>
            <w:vAlign w:val="center"/>
          </w:tcPr>
          <w:p w14:paraId="0D04EB8B" w14:textId="77777777" w:rsidR="00403974" w:rsidRPr="00F10788" w:rsidRDefault="00403974" w:rsidP="00A424E6">
            <w:pPr>
              <w:spacing w:before="0"/>
              <w:ind w:firstLine="0"/>
              <w:jc w:val="center"/>
              <w:rPr>
                <w:rFonts w:cs="Arial"/>
                <w:noProof/>
                <w:color w:val="00B0F0"/>
                <w:lang w:val="sr-Latn-CS"/>
              </w:rPr>
            </w:pPr>
          </w:p>
        </w:tc>
      </w:tr>
      <w:tr w:rsidR="00403974" w:rsidRPr="00F10788" w14:paraId="4036A648" w14:textId="77777777" w:rsidTr="00A50242">
        <w:trPr>
          <w:trHeight w:val="397"/>
          <w:jc w:val="center"/>
        </w:trPr>
        <w:tc>
          <w:tcPr>
            <w:tcW w:w="567" w:type="dxa"/>
            <w:vAlign w:val="center"/>
          </w:tcPr>
          <w:p w14:paraId="227D50D6" w14:textId="77777777" w:rsidR="00403974" w:rsidRPr="00F10788" w:rsidRDefault="00403974" w:rsidP="00A424E6">
            <w:pPr>
              <w:spacing w:before="0"/>
              <w:ind w:firstLine="0"/>
              <w:jc w:val="center"/>
              <w:rPr>
                <w:rFonts w:cs="Arial"/>
                <w:b/>
                <w:noProof/>
                <w:sz w:val="20"/>
                <w:szCs w:val="20"/>
                <w:lang w:val="sr-Latn-CS"/>
              </w:rPr>
            </w:pPr>
            <w:r w:rsidRPr="00F10788">
              <w:rPr>
                <w:rFonts w:cs="Arial"/>
                <w:b/>
                <w:noProof/>
                <w:sz w:val="20"/>
                <w:szCs w:val="20"/>
                <w:lang w:val="sr-Latn-CS"/>
              </w:rPr>
              <w:t>III</w:t>
            </w:r>
          </w:p>
        </w:tc>
        <w:tc>
          <w:tcPr>
            <w:tcW w:w="6927" w:type="dxa"/>
            <w:vAlign w:val="center"/>
          </w:tcPr>
          <w:p w14:paraId="3C92D4EB" w14:textId="77777777" w:rsidR="00403974" w:rsidRPr="00F10788" w:rsidRDefault="00403974"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sa</w:t>
            </w:r>
            <w:r w:rsidRPr="00F10788">
              <w:rPr>
                <w:rFonts w:cs="Arial"/>
                <w:b/>
                <w:noProof/>
                <w:sz w:val="20"/>
                <w:szCs w:val="20"/>
                <w:lang w:val="sr-Latn-CS"/>
              </w:rPr>
              <w:t xml:space="preserve"> </w:t>
            </w:r>
            <w:r>
              <w:rPr>
                <w:rFonts w:cs="Arial"/>
                <w:b/>
                <w:noProof/>
                <w:sz w:val="20"/>
                <w:szCs w:val="20"/>
                <w:lang w:val="sr-Latn-CS"/>
              </w:rPr>
              <w:t xml:space="preserve">PDV </w:t>
            </w:r>
            <w:r w:rsidRPr="00F10788">
              <w:rPr>
                <w:rFonts w:cs="Arial"/>
                <w:b/>
                <w:noProof/>
                <w:sz w:val="20"/>
                <w:szCs w:val="20"/>
                <w:lang w:val="sr-Latn-CS"/>
              </w:rPr>
              <w:t>(</w:t>
            </w:r>
            <w:r>
              <w:rPr>
                <w:rFonts w:cs="Arial"/>
                <w:b/>
                <w:noProof/>
                <w:sz w:val="20"/>
                <w:szCs w:val="20"/>
                <w:lang w:val="sr-Latn-CS"/>
              </w:rPr>
              <w:t>red</w:t>
            </w:r>
            <w:r w:rsidRPr="00F10788">
              <w:rPr>
                <w:rFonts w:cs="Arial"/>
                <w:b/>
                <w:noProof/>
                <w:sz w:val="20"/>
                <w:szCs w:val="20"/>
                <w:lang w:val="sr-Latn-CS"/>
              </w:rPr>
              <w:t xml:space="preserve">. </w:t>
            </w:r>
            <w:r>
              <w:rPr>
                <w:rFonts w:cs="Arial"/>
                <w:b/>
                <w:noProof/>
                <w:sz w:val="20"/>
                <w:szCs w:val="20"/>
                <w:lang w:val="sr-Latn-CS"/>
              </w:rPr>
              <w:t>br</w:t>
            </w:r>
            <w:r w:rsidRPr="00F10788">
              <w:rPr>
                <w:rFonts w:cs="Arial"/>
                <w:b/>
                <w:noProof/>
                <w:sz w:val="20"/>
                <w:szCs w:val="20"/>
                <w:lang w:val="sr-Latn-CS"/>
              </w:rPr>
              <w:t>.I+</w:t>
            </w:r>
            <w:r>
              <w:rPr>
                <w:rFonts w:cs="Arial"/>
                <w:b/>
                <w:noProof/>
                <w:sz w:val="20"/>
                <w:szCs w:val="20"/>
                <w:lang w:val="sr-Latn-CS"/>
              </w:rPr>
              <w:t>red</w:t>
            </w:r>
            <w:r w:rsidRPr="00F10788">
              <w:rPr>
                <w:rFonts w:cs="Arial"/>
                <w:b/>
                <w:noProof/>
                <w:sz w:val="20"/>
                <w:szCs w:val="20"/>
                <w:lang w:val="sr-Latn-CS"/>
              </w:rPr>
              <w:t>.</w:t>
            </w:r>
            <w:r>
              <w:rPr>
                <w:rFonts w:cs="Arial"/>
                <w:b/>
                <w:noProof/>
                <w:sz w:val="20"/>
                <w:szCs w:val="20"/>
                <w:lang w:val="sr-Latn-CS"/>
              </w:rPr>
              <w:t>br</w:t>
            </w:r>
            <w:r w:rsidRPr="00F10788">
              <w:rPr>
                <w:rFonts w:cs="Arial"/>
                <w:b/>
                <w:noProof/>
                <w:sz w:val="20"/>
                <w:szCs w:val="20"/>
                <w:lang w:val="sr-Latn-CS"/>
              </w:rPr>
              <w:t>.II)</w:t>
            </w:r>
          </w:p>
        </w:tc>
        <w:tc>
          <w:tcPr>
            <w:tcW w:w="4394" w:type="dxa"/>
            <w:vAlign w:val="center"/>
          </w:tcPr>
          <w:p w14:paraId="67FF1788" w14:textId="77777777" w:rsidR="00403974" w:rsidRPr="00120145" w:rsidRDefault="00403974" w:rsidP="00A424E6">
            <w:pPr>
              <w:spacing w:before="0"/>
              <w:ind w:firstLine="0"/>
              <w:jc w:val="center"/>
              <w:rPr>
                <w:rFonts w:cs="Arial"/>
                <w:noProof/>
                <w:color w:val="00B0F0"/>
                <w:lang w:val="sr-Cyrl-CS"/>
              </w:rPr>
            </w:pPr>
          </w:p>
        </w:tc>
      </w:tr>
    </w:tbl>
    <w:p w14:paraId="0B95E4E3" w14:textId="77777777" w:rsidR="00403974" w:rsidRDefault="00403974" w:rsidP="00A424E6">
      <w:pPr>
        <w:ind w:firstLine="0"/>
        <w:rPr>
          <w:b/>
          <w:noProof/>
          <w:lang w:val="sr-Cyrl-RS"/>
        </w:rPr>
      </w:pPr>
    </w:p>
    <w:p w14:paraId="09893F50" w14:textId="77777777" w:rsidR="00403974" w:rsidRPr="00272E61" w:rsidRDefault="00403974" w:rsidP="00A424E6">
      <w:pPr>
        <w:spacing w:before="0" w:after="120"/>
        <w:ind w:left="1843" w:firstLine="0"/>
        <w:jc w:val="left"/>
        <w:rPr>
          <w:rFonts w:cs="Arial"/>
          <w:noProof/>
          <w:lang w:val="sr-Cyrl-CS"/>
        </w:rPr>
      </w:pPr>
      <w:r w:rsidRPr="006722CF">
        <w:rPr>
          <w:rFonts w:cs="Arial"/>
          <w:noProof/>
          <w:lang w:val="sr-Cyrl-CS"/>
        </w:rPr>
        <w:t>Табела 2.</w:t>
      </w:r>
    </w:p>
    <w:tbl>
      <w:tblPr>
        <w:tblStyle w:val="TableGrid"/>
        <w:tblW w:w="11907" w:type="dxa"/>
        <w:jc w:val="center"/>
        <w:tblLook w:val="04A0" w:firstRow="1" w:lastRow="0" w:firstColumn="1" w:lastColumn="0" w:noHBand="0" w:noVBand="1"/>
      </w:tblPr>
      <w:tblGrid>
        <w:gridCol w:w="3969"/>
        <w:gridCol w:w="3544"/>
        <w:gridCol w:w="4394"/>
      </w:tblGrid>
      <w:tr w:rsidR="00403974" w:rsidRPr="00067DFF" w14:paraId="16B2C6FF" w14:textId="77777777" w:rsidTr="00A50242">
        <w:trPr>
          <w:trHeight w:val="397"/>
          <w:jc w:val="center"/>
        </w:trPr>
        <w:tc>
          <w:tcPr>
            <w:tcW w:w="3969" w:type="dxa"/>
            <w:vMerge w:val="restart"/>
            <w:vAlign w:val="center"/>
          </w:tcPr>
          <w:p w14:paraId="714E8573" w14:textId="77777777" w:rsidR="00403974" w:rsidRPr="00067DFF" w:rsidRDefault="00403974" w:rsidP="00A424E6">
            <w:pPr>
              <w:spacing w:before="0"/>
              <w:ind w:firstLine="0"/>
              <w:rPr>
                <w:rFonts w:cs="Arial"/>
                <w:noProof/>
                <w:sz w:val="20"/>
                <w:szCs w:val="20"/>
                <w:lang w:val="sr-Latn-CS"/>
              </w:rPr>
            </w:pPr>
            <w:r w:rsidRPr="00067DFF">
              <w:rPr>
                <w:rFonts w:cs="Arial"/>
                <w:noProof/>
                <w:sz w:val="20"/>
                <w:szCs w:val="20"/>
                <w:lang w:val="sr-Latn-CS"/>
              </w:rPr>
              <w:t>Posebno iskazani troškovi koji su uključeni u ukupno ponuđenu cenu bez PDV-a(cena iz reda br. I)ukoliko isti postoje kao zasebni troškovi)</w:t>
            </w:r>
          </w:p>
        </w:tc>
        <w:tc>
          <w:tcPr>
            <w:tcW w:w="3544" w:type="dxa"/>
            <w:vAlign w:val="center"/>
          </w:tcPr>
          <w:p w14:paraId="6C627F1E" w14:textId="77777777" w:rsidR="00403974" w:rsidRPr="00067DFF" w:rsidRDefault="00403974" w:rsidP="00A424E6">
            <w:pPr>
              <w:spacing w:before="0"/>
              <w:ind w:firstLine="0"/>
              <w:rPr>
                <w:rFonts w:cs="Arial"/>
                <w:noProof/>
                <w:sz w:val="20"/>
                <w:szCs w:val="20"/>
                <w:lang w:val="sr-Latn-CS"/>
              </w:rPr>
            </w:pPr>
            <w:r w:rsidRPr="00067DFF">
              <w:rPr>
                <w:rFonts w:cs="Arial"/>
                <w:noProof/>
                <w:sz w:val="20"/>
                <w:szCs w:val="20"/>
                <w:lang w:val="sr-Latn-CS"/>
              </w:rPr>
              <w:t>Troškovi carine</w:t>
            </w:r>
          </w:p>
        </w:tc>
        <w:tc>
          <w:tcPr>
            <w:tcW w:w="4394" w:type="dxa"/>
            <w:vAlign w:val="center"/>
          </w:tcPr>
          <w:p w14:paraId="19B382EF" w14:textId="77777777" w:rsidR="00403974" w:rsidRPr="00067DFF" w:rsidRDefault="00403974" w:rsidP="00A424E6">
            <w:pPr>
              <w:spacing w:before="0"/>
              <w:ind w:firstLine="0"/>
              <w:jc w:val="right"/>
              <w:rPr>
                <w:rFonts w:cs="Arial"/>
                <w:noProof/>
                <w:sz w:val="20"/>
                <w:szCs w:val="20"/>
                <w:lang w:val="sr-Latn-CS"/>
              </w:rPr>
            </w:pPr>
            <w:r w:rsidRPr="00067DFF">
              <w:rPr>
                <w:rFonts w:cs="Arial"/>
                <w:noProof/>
                <w:sz w:val="20"/>
                <w:szCs w:val="20"/>
                <w:lang w:val="sr-Latn-CS"/>
              </w:rPr>
              <w:t xml:space="preserve">  dinara/eura  </w:t>
            </w:r>
          </w:p>
        </w:tc>
      </w:tr>
      <w:tr w:rsidR="00403974" w:rsidRPr="00067DFF" w14:paraId="3BD43D5D" w14:textId="77777777" w:rsidTr="00A50242">
        <w:trPr>
          <w:trHeight w:val="397"/>
          <w:jc w:val="center"/>
        </w:trPr>
        <w:tc>
          <w:tcPr>
            <w:tcW w:w="3969" w:type="dxa"/>
            <w:vMerge/>
            <w:vAlign w:val="center"/>
          </w:tcPr>
          <w:p w14:paraId="6388D2A4" w14:textId="77777777" w:rsidR="00403974" w:rsidRPr="00067DFF" w:rsidRDefault="00403974" w:rsidP="00A424E6">
            <w:pPr>
              <w:spacing w:before="0"/>
              <w:ind w:firstLine="0"/>
              <w:jc w:val="center"/>
              <w:rPr>
                <w:rFonts w:cs="Arial"/>
                <w:noProof/>
                <w:lang w:val="sr-Latn-CS"/>
              </w:rPr>
            </w:pPr>
          </w:p>
        </w:tc>
        <w:tc>
          <w:tcPr>
            <w:tcW w:w="3544" w:type="dxa"/>
            <w:vAlign w:val="center"/>
          </w:tcPr>
          <w:p w14:paraId="1305CBA7" w14:textId="77777777" w:rsidR="00403974" w:rsidRPr="00067DFF" w:rsidRDefault="00403974" w:rsidP="00A424E6">
            <w:pPr>
              <w:spacing w:before="0"/>
              <w:ind w:firstLine="0"/>
              <w:rPr>
                <w:rFonts w:cs="Arial"/>
                <w:noProof/>
                <w:sz w:val="20"/>
                <w:szCs w:val="20"/>
                <w:lang w:val="sr-Latn-CS"/>
              </w:rPr>
            </w:pPr>
            <w:r w:rsidRPr="00067DFF">
              <w:rPr>
                <w:rFonts w:cs="Arial"/>
                <w:noProof/>
                <w:sz w:val="20"/>
                <w:szCs w:val="20"/>
                <w:lang w:val="sr-Latn-CS"/>
              </w:rPr>
              <w:t>Troškovi prevoza</w:t>
            </w:r>
          </w:p>
        </w:tc>
        <w:tc>
          <w:tcPr>
            <w:tcW w:w="4394" w:type="dxa"/>
            <w:vAlign w:val="center"/>
          </w:tcPr>
          <w:p w14:paraId="606272A0" w14:textId="77777777" w:rsidR="00403974" w:rsidRPr="00067DFF" w:rsidRDefault="00403974" w:rsidP="00A424E6">
            <w:pPr>
              <w:spacing w:before="0"/>
              <w:ind w:firstLine="0"/>
              <w:jc w:val="right"/>
              <w:rPr>
                <w:rFonts w:cs="Arial"/>
                <w:noProof/>
                <w:sz w:val="20"/>
                <w:szCs w:val="20"/>
                <w:lang w:val="sr-Latn-CS"/>
              </w:rPr>
            </w:pPr>
            <w:r w:rsidRPr="00067DFF">
              <w:rPr>
                <w:rFonts w:cs="Arial"/>
                <w:noProof/>
                <w:sz w:val="20"/>
                <w:szCs w:val="20"/>
                <w:lang w:val="sr-Latn-CS"/>
              </w:rPr>
              <w:t xml:space="preserve">dinara/eura </w:t>
            </w:r>
          </w:p>
        </w:tc>
      </w:tr>
      <w:tr w:rsidR="00403974" w:rsidRPr="00067DFF" w14:paraId="0AE28B67" w14:textId="77777777" w:rsidTr="00A50242">
        <w:trPr>
          <w:trHeight w:val="397"/>
          <w:jc w:val="center"/>
        </w:trPr>
        <w:tc>
          <w:tcPr>
            <w:tcW w:w="3969" w:type="dxa"/>
            <w:vMerge/>
            <w:vAlign w:val="center"/>
          </w:tcPr>
          <w:p w14:paraId="5842FF70" w14:textId="77777777" w:rsidR="00403974" w:rsidRPr="00067DFF" w:rsidRDefault="00403974" w:rsidP="00A424E6">
            <w:pPr>
              <w:spacing w:before="0"/>
              <w:ind w:firstLine="0"/>
              <w:jc w:val="center"/>
              <w:rPr>
                <w:rFonts w:cs="Arial"/>
                <w:noProof/>
                <w:lang w:val="sr-Latn-CS"/>
              </w:rPr>
            </w:pPr>
          </w:p>
        </w:tc>
        <w:tc>
          <w:tcPr>
            <w:tcW w:w="3544" w:type="dxa"/>
            <w:vAlign w:val="center"/>
          </w:tcPr>
          <w:p w14:paraId="1D4E3FAF" w14:textId="77777777" w:rsidR="00403974" w:rsidRPr="00067DFF" w:rsidRDefault="00403974" w:rsidP="00A424E6">
            <w:pPr>
              <w:spacing w:before="0"/>
              <w:ind w:firstLine="0"/>
              <w:rPr>
                <w:rFonts w:cs="Arial"/>
                <w:noProof/>
                <w:sz w:val="20"/>
                <w:szCs w:val="20"/>
                <w:lang w:val="sr-Latn-CS"/>
              </w:rPr>
            </w:pPr>
            <w:r w:rsidRPr="00067DFF">
              <w:rPr>
                <w:rFonts w:cs="Arial"/>
                <w:noProof/>
                <w:sz w:val="20"/>
                <w:szCs w:val="20"/>
                <w:lang w:val="sr-Latn-CS"/>
              </w:rPr>
              <w:t>Ostali troškovi (</w:t>
            </w:r>
            <w:r w:rsidRPr="00067DFF">
              <w:rPr>
                <w:rFonts w:cs="Arial"/>
                <w:i/>
                <w:noProof/>
                <w:sz w:val="20"/>
                <w:szCs w:val="20"/>
                <w:lang w:val="sr-Latn-CS"/>
              </w:rPr>
              <w:t>navesti</w:t>
            </w:r>
            <w:r w:rsidRPr="00067DFF">
              <w:rPr>
                <w:rFonts w:cs="Arial"/>
                <w:noProof/>
                <w:sz w:val="20"/>
                <w:szCs w:val="20"/>
                <w:lang w:val="sr-Latn-CS"/>
              </w:rPr>
              <w:t>)</w:t>
            </w:r>
          </w:p>
        </w:tc>
        <w:tc>
          <w:tcPr>
            <w:tcW w:w="4394" w:type="dxa"/>
            <w:vAlign w:val="center"/>
          </w:tcPr>
          <w:p w14:paraId="5DEDE7CD" w14:textId="77777777" w:rsidR="00403974" w:rsidRPr="00067DFF" w:rsidRDefault="00403974" w:rsidP="00A424E6">
            <w:pPr>
              <w:spacing w:before="0"/>
              <w:ind w:firstLine="0"/>
              <w:jc w:val="right"/>
              <w:rPr>
                <w:rFonts w:cs="Arial"/>
                <w:noProof/>
                <w:sz w:val="20"/>
                <w:szCs w:val="20"/>
                <w:lang w:val="sr-Latn-CS"/>
              </w:rPr>
            </w:pPr>
            <w:r w:rsidRPr="00067DFF">
              <w:rPr>
                <w:rFonts w:cs="Arial"/>
                <w:noProof/>
                <w:sz w:val="20"/>
                <w:szCs w:val="20"/>
                <w:lang w:val="sr-Latn-CS"/>
              </w:rPr>
              <w:t>dinara/eura</w:t>
            </w:r>
          </w:p>
        </w:tc>
      </w:tr>
    </w:tbl>
    <w:p w14:paraId="300A9F6C" w14:textId="77777777" w:rsidR="00403974" w:rsidRDefault="00403974" w:rsidP="00A424E6">
      <w:pPr>
        <w:ind w:firstLine="0"/>
        <w:jc w:val="left"/>
        <w:rPr>
          <w:b/>
          <w:noProof/>
          <w:lang w:val="sr-Latn-RS"/>
        </w:rPr>
      </w:pPr>
    </w:p>
    <w:p w14:paraId="2292C422" w14:textId="77777777" w:rsidR="00403974" w:rsidRDefault="00403974" w:rsidP="00A424E6">
      <w:pPr>
        <w:ind w:firstLine="0"/>
        <w:jc w:val="left"/>
        <w:rPr>
          <w:b/>
          <w:noProof/>
          <w:lang w:val="sr-Latn-RS"/>
        </w:rPr>
      </w:pPr>
    </w:p>
    <w:p w14:paraId="737B1448" w14:textId="77777777" w:rsidR="00403974" w:rsidRDefault="00403974" w:rsidP="00A424E6">
      <w:pPr>
        <w:ind w:firstLine="0"/>
        <w:jc w:val="left"/>
        <w:rPr>
          <w:b/>
          <w:noProof/>
          <w:lang w:val="sr-Latn-RS"/>
        </w:rPr>
      </w:pPr>
    </w:p>
    <w:p w14:paraId="53C5F661" w14:textId="77777777" w:rsidR="00403974" w:rsidRDefault="00403974" w:rsidP="00A424E6">
      <w:pPr>
        <w:ind w:firstLine="0"/>
        <w:jc w:val="left"/>
        <w:rPr>
          <w:b/>
          <w:noProof/>
          <w:lang w:val="sr-Latn-RS"/>
        </w:rPr>
      </w:pPr>
    </w:p>
    <w:p w14:paraId="6C89DA8D" w14:textId="77777777" w:rsidR="00403974" w:rsidRDefault="00403974" w:rsidP="00A424E6">
      <w:pPr>
        <w:ind w:firstLine="0"/>
        <w:jc w:val="left"/>
        <w:rPr>
          <w:b/>
          <w:noProof/>
          <w:lang w:val="sr-Latn-RS"/>
        </w:rPr>
      </w:pPr>
    </w:p>
    <w:p w14:paraId="7F9241F7" w14:textId="77777777" w:rsidR="00403974" w:rsidRDefault="00403974" w:rsidP="00A424E6">
      <w:pPr>
        <w:ind w:firstLine="0"/>
        <w:jc w:val="left"/>
        <w:rPr>
          <w:b/>
          <w:noProof/>
          <w:lang w:val="sr-Latn-RS"/>
        </w:rPr>
      </w:pPr>
    </w:p>
    <w:p w14:paraId="28F98C8E" w14:textId="77777777" w:rsidR="00403974" w:rsidRDefault="00403974" w:rsidP="00A424E6">
      <w:pPr>
        <w:ind w:firstLine="0"/>
        <w:jc w:val="left"/>
        <w:rPr>
          <w:b/>
          <w:noProof/>
          <w:lang w:val="sr-Latn-RS"/>
        </w:rPr>
      </w:pPr>
    </w:p>
    <w:p w14:paraId="0891E5C0" w14:textId="77777777" w:rsidR="00403974" w:rsidRPr="00403974" w:rsidRDefault="00403974" w:rsidP="00A424E6">
      <w:pPr>
        <w:ind w:firstLine="0"/>
        <w:jc w:val="left"/>
        <w:rPr>
          <w:b/>
          <w:noProof/>
          <w:lang w:val="sr-Latn-RS"/>
        </w:rPr>
      </w:pPr>
    </w:p>
    <w:p w14:paraId="6027B923" w14:textId="77777777" w:rsidR="00272E61" w:rsidRPr="00974F4B" w:rsidRDefault="00307553" w:rsidP="00A424E6">
      <w:pPr>
        <w:pStyle w:val="KDObrazac"/>
        <w:spacing w:before="0"/>
        <w:ind w:firstLine="0"/>
        <w:jc w:val="both"/>
        <w:rPr>
          <w:b w:val="0"/>
          <w:noProof/>
          <w:sz w:val="24"/>
          <w:szCs w:val="24"/>
          <w:lang w:val="sr-Cyrl-CS"/>
        </w:rPr>
      </w:pPr>
      <w:r>
        <w:rPr>
          <w:b w:val="0"/>
          <w:noProof/>
          <w:sz w:val="24"/>
          <w:szCs w:val="24"/>
          <w:lang w:val="sr-Cyrl-CS"/>
        </w:rPr>
        <w:t xml:space="preserve">                            </w:t>
      </w:r>
      <w:r w:rsidR="00272E61">
        <w:rPr>
          <w:b w:val="0"/>
          <w:noProof/>
          <w:sz w:val="24"/>
          <w:szCs w:val="24"/>
          <w:lang w:val="sr-Cyrl-CS"/>
        </w:rPr>
        <w:t xml:space="preserve"> Датум                                                                                                                                                </w:t>
      </w:r>
      <w:r>
        <w:rPr>
          <w:b w:val="0"/>
          <w:noProof/>
          <w:sz w:val="24"/>
          <w:szCs w:val="24"/>
          <w:lang w:val="sr-Cyrl-CS"/>
        </w:rPr>
        <w:t xml:space="preserve">  </w:t>
      </w:r>
      <w:r w:rsidR="00152EAA">
        <w:rPr>
          <w:b w:val="0"/>
          <w:noProof/>
          <w:sz w:val="24"/>
          <w:szCs w:val="24"/>
          <w:lang w:val="sr-Latn-RS"/>
        </w:rPr>
        <w:t xml:space="preserve">         </w:t>
      </w:r>
      <w:r w:rsidR="00272E61">
        <w:rPr>
          <w:b w:val="0"/>
          <w:noProof/>
          <w:sz w:val="24"/>
          <w:szCs w:val="24"/>
          <w:lang w:val="sr-Cyrl-CS"/>
        </w:rPr>
        <w:t>Понуђач</w:t>
      </w:r>
    </w:p>
    <w:p w14:paraId="6EF64B01" w14:textId="77777777" w:rsidR="00272E61" w:rsidRDefault="00272E61" w:rsidP="00A424E6">
      <w:pPr>
        <w:pStyle w:val="KDObrazac"/>
        <w:spacing w:before="0"/>
        <w:ind w:firstLine="0"/>
        <w:jc w:val="center"/>
        <w:rPr>
          <w:noProof/>
          <w:sz w:val="24"/>
          <w:szCs w:val="24"/>
          <w:lang w:val="sr-Cyrl-CS"/>
        </w:rPr>
      </w:pPr>
    </w:p>
    <w:p w14:paraId="79A856A7" w14:textId="77777777" w:rsidR="00272E61" w:rsidRPr="00272E61" w:rsidRDefault="00272E61" w:rsidP="00A424E6">
      <w:pPr>
        <w:pStyle w:val="KDObrazac"/>
        <w:spacing w:before="0"/>
        <w:ind w:firstLine="0"/>
        <w:jc w:val="both"/>
        <w:rPr>
          <w:b w:val="0"/>
          <w:noProof/>
          <w:sz w:val="24"/>
          <w:szCs w:val="24"/>
          <w:lang w:val="sr-Cyrl-CS"/>
        </w:rPr>
      </w:pPr>
      <w:r>
        <w:rPr>
          <w:b w:val="0"/>
          <w:noProof/>
          <w:sz w:val="24"/>
          <w:szCs w:val="24"/>
          <w:lang w:val="sr-Cyrl-CS"/>
        </w:rPr>
        <w:t xml:space="preserve">               _______________________                                                         М.П.                                                         ___________________         </w:t>
      </w:r>
    </w:p>
    <w:p w14:paraId="4A113715" w14:textId="77777777" w:rsidR="006236F9" w:rsidRDefault="006236F9" w:rsidP="00A424E6">
      <w:pPr>
        <w:ind w:firstLine="0"/>
        <w:jc w:val="right"/>
        <w:rPr>
          <w:b/>
          <w:noProof/>
          <w:lang w:val="sr-Cyrl-CS"/>
        </w:rPr>
      </w:pPr>
    </w:p>
    <w:p w14:paraId="117B088F" w14:textId="77777777" w:rsidR="006236F9" w:rsidRDefault="006236F9" w:rsidP="00A424E6">
      <w:pPr>
        <w:ind w:firstLine="0"/>
        <w:jc w:val="right"/>
        <w:rPr>
          <w:b/>
          <w:noProof/>
          <w:lang w:val="sr-Cyrl-CS"/>
        </w:rPr>
      </w:pPr>
    </w:p>
    <w:p w14:paraId="380406F4" w14:textId="77777777" w:rsidR="006236F9" w:rsidRDefault="006236F9" w:rsidP="00A424E6">
      <w:pPr>
        <w:ind w:firstLine="0"/>
        <w:jc w:val="right"/>
        <w:rPr>
          <w:b/>
          <w:noProof/>
          <w:lang w:val="sr-Cyrl-CS"/>
        </w:rPr>
      </w:pPr>
    </w:p>
    <w:p w14:paraId="0D8B908A" w14:textId="77777777" w:rsidR="00F5382D" w:rsidRPr="00F10788" w:rsidRDefault="00F5382D" w:rsidP="00A424E6">
      <w:pPr>
        <w:spacing w:before="0"/>
        <w:ind w:firstLine="0"/>
        <w:rPr>
          <w:b/>
          <w:noProof/>
          <w:lang w:val="sr-Latn-RS"/>
        </w:rPr>
      </w:pPr>
    </w:p>
    <w:p w14:paraId="3E34C610" w14:textId="77777777" w:rsidR="00353C49" w:rsidRDefault="00353C49" w:rsidP="00A424E6">
      <w:pPr>
        <w:spacing w:before="0"/>
        <w:ind w:firstLine="0"/>
        <w:rPr>
          <w:b/>
          <w:noProof/>
        </w:rPr>
      </w:pPr>
    </w:p>
    <w:p w14:paraId="099F3C0B" w14:textId="77777777" w:rsidR="000F30A6" w:rsidRDefault="000F30A6" w:rsidP="00A424E6">
      <w:pPr>
        <w:spacing w:before="0"/>
        <w:ind w:firstLine="0"/>
        <w:rPr>
          <w:b/>
          <w:noProof/>
        </w:rPr>
      </w:pPr>
    </w:p>
    <w:p w14:paraId="3CCF1882" w14:textId="6E8FB6EE" w:rsidR="00403974" w:rsidRDefault="00403974" w:rsidP="00A424E6">
      <w:pPr>
        <w:spacing w:before="0"/>
        <w:ind w:firstLine="0"/>
        <w:rPr>
          <w:b/>
          <w:noProof/>
        </w:rPr>
      </w:pPr>
    </w:p>
    <w:p w14:paraId="1A69C7FE" w14:textId="6C44203B" w:rsidR="00EF243B" w:rsidRDefault="00EF243B" w:rsidP="00A424E6">
      <w:pPr>
        <w:spacing w:before="0"/>
        <w:ind w:firstLine="0"/>
        <w:rPr>
          <w:b/>
          <w:noProof/>
        </w:rPr>
      </w:pPr>
    </w:p>
    <w:p w14:paraId="0C9568A7" w14:textId="1387D747" w:rsidR="00EF243B" w:rsidRDefault="00EF243B" w:rsidP="00A424E6">
      <w:pPr>
        <w:spacing w:before="0"/>
        <w:ind w:firstLine="0"/>
        <w:rPr>
          <w:b/>
          <w:noProof/>
        </w:rPr>
      </w:pPr>
    </w:p>
    <w:p w14:paraId="5D5A866C" w14:textId="3AD636D9" w:rsidR="00EF243B" w:rsidRDefault="00EF243B" w:rsidP="00A424E6">
      <w:pPr>
        <w:spacing w:before="0"/>
        <w:ind w:firstLine="0"/>
        <w:rPr>
          <w:b/>
          <w:noProof/>
        </w:rPr>
      </w:pPr>
    </w:p>
    <w:p w14:paraId="4702EFA2" w14:textId="3BFF8100" w:rsidR="00EF243B" w:rsidRDefault="00EF243B" w:rsidP="00A424E6">
      <w:pPr>
        <w:spacing w:before="0"/>
        <w:ind w:firstLine="0"/>
        <w:rPr>
          <w:b/>
          <w:noProof/>
        </w:rPr>
      </w:pPr>
    </w:p>
    <w:p w14:paraId="5404BB1C" w14:textId="098D172A" w:rsidR="00EF243B" w:rsidRDefault="00EF243B" w:rsidP="00A424E6">
      <w:pPr>
        <w:spacing w:before="0"/>
        <w:ind w:firstLine="0"/>
        <w:rPr>
          <w:b/>
          <w:noProof/>
        </w:rPr>
      </w:pPr>
    </w:p>
    <w:p w14:paraId="04BE6893" w14:textId="1232BD8A" w:rsidR="00EF243B" w:rsidRDefault="00EF243B" w:rsidP="00A424E6">
      <w:pPr>
        <w:spacing w:before="0"/>
        <w:ind w:firstLine="0"/>
        <w:rPr>
          <w:b/>
          <w:noProof/>
        </w:rPr>
      </w:pPr>
    </w:p>
    <w:p w14:paraId="3F9E0D28" w14:textId="01E7FC3E" w:rsidR="00EF243B" w:rsidRDefault="00EF243B" w:rsidP="00A424E6">
      <w:pPr>
        <w:spacing w:before="0"/>
        <w:ind w:firstLine="0"/>
        <w:rPr>
          <w:b/>
          <w:noProof/>
        </w:rPr>
      </w:pPr>
    </w:p>
    <w:p w14:paraId="3BC49A2F" w14:textId="77777777" w:rsidR="00EF243B" w:rsidRDefault="00EF243B" w:rsidP="00A424E6">
      <w:pPr>
        <w:spacing w:before="0"/>
        <w:ind w:firstLine="0"/>
        <w:rPr>
          <w:b/>
          <w:noProof/>
        </w:rPr>
      </w:pPr>
    </w:p>
    <w:p w14:paraId="6FEC1B00" w14:textId="77777777" w:rsidR="00403974" w:rsidRDefault="00403974" w:rsidP="00A424E6">
      <w:pPr>
        <w:spacing w:before="0"/>
        <w:ind w:firstLine="0"/>
        <w:rPr>
          <w:b/>
          <w:noProof/>
        </w:rPr>
      </w:pPr>
    </w:p>
    <w:p w14:paraId="4FD4BECB" w14:textId="77777777" w:rsidR="00403974" w:rsidRDefault="00403974" w:rsidP="00A424E6">
      <w:pPr>
        <w:spacing w:before="0"/>
        <w:ind w:firstLine="0"/>
        <w:rPr>
          <w:b/>
          <w:noProof/>
        </w:rPr>
      </w:pPr>
    </w:p>
    <w:p w14:paraId="66740AA5" w14:textId="77777777" w:rsidR="00403974" w:rsidRDefault="00403974" w:rsidP="00A424E6">
      <w:pPr>
        <w:spacing w:before="0"/>
        <w:ind w:firstLine="0"/>
        <w:rPr>
          <w:b/>
          <w:noProof/>
        </w:rPr>
      </w:pPr>
    </w:p>
    <w:p w14:paraId="0CC94B37" w14:textId="77777777" w:rsidR="00403974" w:rsidRDefault="00403974" w:rsidP="00A424E6">
      <w:pPr>
        <w:spacing w:before="0"/>
        <w:ind w:firstLine="0"/>
        <w:rPr>
          <w:b/>
          <w:noProof/>
          <w:lang w:val="sr-Cyrl-RS"/>
        </w:rPr>
      </w:pPr>
    </w:p>
    <w:p w14:paraId="21572658" w14:textId="77777777" w:rsidR="0006196C" w:rsidRDefault="0006196C" w:rsidP="00A424E6">
      <w:pPr>
        <w:spacing w:before="0"/>
        <w:ind w:firstLine="0"/>
        <w:rPr>
          <w:b/>
          <w:noProof/>
          <w:lang w:val="sr-Cyrl-RS"/>
        </w:rPr>
      </w:pPr>
    </w:p>
    <w:p w14:paraId="2766BBA3" w14:textId="77777777" w:rsidR="0006196C" w:rsidRDefault="0006196C" w:rsidP="00A424E6">
      <w:pPr>
        <w:spacing w:before="0"/>
        <w:ind w:firstLine="0"/>
        <w:rPr>
          <w:b/>
          <w:noProof/>
          <w:lang w:val="sr-Cyrl-RS"/>
        </w:rPr>
      </w:pPr>
    </w:p>
    <w:p w14:paraId="2B392280" w14:textId="77777777" w:rsidR="0006196C" w:rsidRDefault="0006196C" w:rsidP="00A424E6">
      <w:pPr>
        <w:spacing w:before="0"/>
        <w:ind w:firstLine="0"/>
        <w:rPr>
          <w:b/>
          <w:noProof/>
          <w:lang w:val="sr-Latn-RS"/>
        </w:rPr>
      </w:pPr>
    </w:p>
    <w:p w14:paraId="49ED4A83" w14:textId="77777777" w:rsidR="00CB6049" w:rsidRPr="00CB6049" w:rsidRDefault="00CB6049" w:rsidP="00A424E6">
      <w:pPr>
        <w:spacing w:before="0"/>
        <w:ind w:firstLine="0"/>
        <w:rPr>
          <w:b/>
          <w:noProof/>
          <w:lang w:val="sr-Latn-RS"/>
        </w:rPr>
      </w:pPr>
    </w:p>
    <w:p w14:paraId="2F505E67" w14:textId="77777777" w:rsidR="00403974" w:rsidRPr="000F30A6" w:rsidRDefault="00403974" w:rsidP="00A424E6">
      <w:pPr>
        <w:spacing w:before="0"/>
        <w:ind w:firstLine="0"/>
        <w:rPr>
          <w:b/>
          <w:noProof/>
        </w:rPr>
      </w:pPr>
    </w:p>
    <w:p w14:paraId="3556C803" w14:textId="77777777" w:rsidR="00782200" w:rsidRDefault="00782200" w:rsidP="00A424E6">
      <w:pPr>
        <w:spacing w:before="0" w:after="120"/>
        <w:ind w:firstLine="0"/>
        <w:jc w:val="right"/>
        <w:rPr>
          <w:b/>
          <w:noProof/>
          <w:lang w:val="sr-Cyrl-CS"/>
        </w:rPr>
      </w:pPr>
    </w:p>
    <w:p w14:paraId="394274F4" w14:textId="533863BA" w:rsidR="00F5382D" w:rsidRPr="002A3FD7" w:rsidRDefault="00F5382D" w:rsidP="00A424E6">
      <w:pPr>
        <w:spacing w:before="0" w:after="120"/>
        <w:ind w:firstLine="0"/>
        <w:jc w:val="right"/>
        <w:rPr>
          <w:b/>
          <w:noProof/>
          <w:lang w:val="sr-Cyrl-CS"/>
        </w:rPr>
      </w:pPr>
      <w:r w:rsidRPr="002A3FD7">
        <w:rPr>
          <w:b/>
          <w:noProof/>
          <w:lang w:val="sr-Cyrl-CS"/>
        </w:rPr>
        <w:lastRenderedPageBreak/>
        <w:t>ОБРАЗАЦ 2.</w:t>
      </w:r>
    </w:p>
    <w:p w14:paraId="458D7ED2" w14:textId="77777777" w:rsidR="00F5382D" w:rsidRPr="002A3FD7" w:rsidRDefault="00F5382D" w:rsidP="00A424E6">
      <w:pPr>
        <w:ind w:firstLine="0"/>
        <w:jc w:val="center"/>
        <w:rPr>
          <w:rFonts w:cs="Arial"/>
          <w:b/>
          <w:noProof/>
          <w:lang w:val="sr-Cyrl-CS"/>
        </w:rPr>
      </w:pPr>
      <w:r w:rsidRPr="002A3FD7">
        <w:rPr>
          <w:rFonts w:cs="Arial"/>
          <w:b/>
          <w:noProof/>
          <w:lang w:val="sr-Cyrl-CS"/>
        </w:rPr>
        <w:t>ОБРАЗАЦ СТРУКТУРЕ ЦЕНЕ</w:t>
      </w:r>
    </w:p>
    <w:p w14:paraId="60471162" w14:textId="063C8A15" w:rsidR="00F5382D" w:rsidRPr="00B94D25" w:rsidRDefault="00A424E6" w:rsidP="00A424E6">
      <w:pPr>
        <w:spacing w:after="160"/>
        <w:ind w:firstLine="0"/>
        <w:rPr>
          <w:rFonts w:cs="Arial"/>
          <w:noProof/>
          <w:lang w:val="sr-Cyrl-CS" w:eastAsia="sr-Latn-CS"/>
        </w:rPr>
      </w:pPr>
      <w:r>
        <w:rPr>
          <w:rFonts w:cs="Arial"/>
          <w:b/>
          <w:noProof/>
          <w:lang w:val="sr-Cyrl-CS"/>
        </w:rPr>
        <w:t xml:space="preserve">  </w:t>
      </w:r>
      <w:r w:rsidR="00F5382D">
        <w:rPr>
          <w:rFonts w:cs="Arial"/>
          <w:b/>
          <w:noProof/>
          <w:lang w:val="sr-Cyrl-CS"/>
        </w:rPr>
        <w:t>Партија 3</w:t>
      </w:r>
      <w:r w:rsidR="00F5382D" w:rsidRPr="00B94D25">
        <w:rPr>
          <w:rFonts w:cs="Arial"/>
          <w:b/>
          <w:noProof/>
          <w:lang w:val="sr-Cyrl-CS"/>
        </w:rPr>
        <w:t xml:space="preserve"> – </w:t>
      </w:r>
      <w:r w:rsidR="0006196C">
        <w:rPr>
          <w:b/>
          <w:noProof/>
          <w:lang w:val="sr-Cyrl-CS" w:eastAsia="ar-SA"/>
        </w:rPr>
        <w:t>ПЕСАК ЗА ПЕСКИРАЊЕ</w:t>
      </w: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465"/>
        <w:gridCol w:w="2835"/>
        <w:gridCol w:w="567"/>
        <w:gridCol w:w="648"/>
        <w:gridCol w:w="709"/>
        <w:gridCol w:w="1478"/>
        <w:gridCol w:w="1559"/>
        <w:gridCol w:w="1843"/>
        <w:gridCol w:w="1810"/>
      </w:tblGrid>
      <w:tr w:rsidR="00403974" w:rsidRPr="00F10788" w14:paraId="75165F50" w14:textId="77777777" w:rsidTr="00307553">
        <w:trPr>
          <w:cantSplit/>
          <w:trHeight w:val="1268"/>
          <w:jc w:val="center"/>
        </w:trPr>
        <w:tc>
          <w:tcPr>
            <w:tcW w:w="506" w:type="dxa"/>
            <w:textDirection w:val="btLr"/>
            <w:vAlign w:val="center"/>
          </w:tcPr>
          <w:p w14:paraId="4B54A1A0" w14:textId="085AB57A" w:rsidR="00403974" w:rsidRPr="00697C5C" w:rsidRDefault="00403974" w:rsidP="00A424E6">
            <w:pPr>
              <w:spacing w:before="0"/>
              <w:ind w:firstLine="0"/>
              <w:jc w:val="center"/>
              <w:rPr>
                <w:rFonts w:cs="Arial"/>
                <w:b/>
                <w:sz w:val="20"/>
                <w:szCs w:val="20"/>
                <w:lang w:val="sr-Cyrl-CS"/>
              </w:rPr>
            </w:pPr>
            <w:r>
              <w:rPr>
                <w:rFonts w:cs="Arial"/>
                <w:b/>
                <w:noProof/>
                <w:sz w:val="20"/>
                <w:szCs w:val="20"/>
                <w:lang w:val="sr-Latn-CS"/>
              </w:rPr>
              <w:t>Redni</w:t>
            </w:r>
            <w:r w:rsidRPr="00F10788">
              <w:rPr>
                <w:rFonts w:cs="Arial"/>
                <w:b/>
                <w:noProof/>
                <w:sz w:val="20"/>
                <w:szCs w:val="20"/>
                <w:lang w:val="sr-Latn-CS"/>
              </w:rPr>
              <w:t xml:space="preserve"> </w:t>
            </w:r>
            <w:r>
              <w:rPr>
                <w:rFonts w:cs="Arial"/>
                <w:b/>
                <w:noProof/>
                <w:sz w:val="20"/>
                <w:szCs w:val="20"/>
                <w:lang w:val="sr-Latn-CS"/>
              </w:rPr>
              <w:t>bro</w:t>
            </w:r>
            <w:r>
              <w:rPr>
                <w:rFonts w:cs="Arial"/>
                <w:b/>
                <w:sz w:val="20"/>
                <w:szCs w:val="20"/>
                <w:lang w:val="sr-Latn-CS"/>
              </w:rPr>
              <w:t>j</w:t>
            </w:r>
          </w:p>
        </w:tc>
        <w:tc>
          <w:tcPr>
            <w:tcW w:w="3465" w:type="dxa"/>
            <w:vAlign w:val="center"/>
          </w:tcPr>
          <w:p w14:paraId="08C94A00" w14:textId="77777777" w:rsidR="00403974" w:rsidRPr="00EA464E" w:rsidRDefault="00403974" w:rsidP="00A424E6">
            <w:pPr>
              <w:spacing w:before="0"/>
              <w:ind w:firstLine="0"/>
              <w:jc w:val="center"/>
              <w:rPr>
                <w:rFonts w:cs="Arial"/>
                <w:b/>
                <w:bCs/>
                <w:noProof/>
                <w:sz w:val="20"/>
                <w:szCs w:val="20"/>
                <w:lang w:val="sr-Latn-CS"/>
              </w:rPr>
            </w:pPr>
            <w:r w:rsidRPr="00EA464E">
              <w:rPr>
                <w:rFonts w:cs="Arial"/>
                <w:b/>
                <w:bCs/>
                <w:noProof/>
                <w:sz w:val="20"/>
                <w:szCs w:val="20"/>
                <w:lang w:val="sr-Latn-CS"/>
              </w:rPr>
              <w:t xml:space="preserve">Zahtevano dobro                                       </w:t>
            </w:r>
          </w:p>
        </w:tc>
        <w:tc>
          <w:tcPr>
            <w:tcW w:w="2835" w:type="dxa"/>
            <w:vAlign w:val="center"/>
          </w:tcPr>
          <w:p w14:paraId="2D28916E" w14:textId="77777777" w:rsidR="00403974" w:rsidRPr="00EA464E" w:rsidRDefault="00403974" w:rsidP="00A424E6">
            <w:pPr>
              <w:spacing w:before="0"/>
              <w:ind w:left="113" w:right="113" w:firstLine="0"/>
              <w:jc w:val="center"/>
              <w:rPr>
                <w:rFonts w:cs="Arial"/>
                <w:b/>
                <w:noProof/>
                <w:color w:val="000000"/>
                <w:sz w:val="20"/>
                <w:szCs w:val="20"/>
                <w:lang w:val="sr-Latn-CS"/>
              </w:rPr>
            </w:pPr>
            <w:r w:rsidRPr="00EA464E">
              <w:rPr>
                <w:rFonts w:cs="Arial"/>
                <w:b/>
                <w:bCs/>
                <w:noProof/>
                <w:sz w:val="20"/>
                <w:szCs w:val="20"/>
                <w:lang w:val="sr-Latn-CS"/>
              </w:rPr>
              <w:t>Ponuđeno dobro sa tehničkim karakteristikama</w:t>
            </w:r>
            <w:r>
              <w:rPr>
                <w:rFonts w:cs="Arial"/>
                <w:b/>
                <w:bCs/>
                <w:noProof/>
                <w:sz w:val="20"/>
                <w:szCs w:val="20"/>
                <w:lang w:val="sr-Latn-CS"/>
              </w:rPr>
              <w:t>, proizvođač i zemlja porekla</w:t>
            </w:r>
          </w:p>
        </w:tc>
        <w:tc>
          <w:tcPr>
            <w:tcW w:w="567" w:type="dxa"/>
            <w:textDirection w:val="btLr"/>
            <w:vAlign w:val="center"/>
          </w:tcPr>
          <w:p w14:paraId="086001FB" w14:textId="77777777" w:rsidR="00403974" w:rsidRPr="00F10788" w:rsidRDefault="00403974"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Jedinica</w:t>
            </w:r>
            <w:r w:rsidRPr="00F10788">
              <w:rPr>
                <w:rFonts w:cs="Arial"/>
                <w:b/>
                <w:noProof/>
                <w:color w:val="000000"/>
                <w:sz w:val="20"/>
                <w:szCs w:val="20"/>
                <w:lang w:val="sr-Latn-CS"/>
              </w:rPr>
              <w:t xml:space="preserve"> </w:t>
            </w:r>
            <w:r>
              <w:rPr>
                <w:rFonts w:cs="Arial"/>
                <w:b/>
                <w:noProof/>
                <w:color w:val="000000"/>
                <w:sz w:val="20"/>
                <w:szCs w:val="20"/>
                <w:lang w:val="sr-Latn-CS"/>
              </w:rPr>
              <w:t>mere</w:t>
            </w:r>
          </w:p>
        </w:tc>
        <w:tc>
          <w:tcPr>
            <w:tcW w:w="648" w:type="dxa"/>
            <w:textDirection w:val="btLr"/>
            <w:vAlign w:val="center"/>
          </w:tcPr>
          <w:p w14:paraId="6638A591" w14:textId="77777777" w:rsidR="00403974" w:rsidRPr="00F10788" w:rsidRDefault="00403974"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Količina</w:t>
            </w:r>
          </w:p>
        </w:tc>
        <w:tc>
          <w:tcPr>
            <w:tcW w:w="709" w:type="dxa"/>
            <w:textDirection w:val="btLr"/>
            <w:vAlign w:val="center"/>
          </w:tcPr>
          <w:p w14:paraId="26348C09" w14:textId="77777777" w:rsidR="00403974" w:rsidRPr="00F10788" w:rsidRDefault="00403974"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Magacin</w:t>
            </w:r>
          </w:p>
        </w:tc>
        <w:tc>
          <w:tcPr>
            <w:tcW w:w="1478" w:type="dxa"/>
            <w:vAlign w:val="center"/>
          </w:tcPr>
          <w:p w14:paraId="48ECFF60" w14:textId="77777777" w:rsidR="00403974" w:rsidRPr="00E10CB5" w:rsidRDefault="00403974"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p>
          <w:p w14:paraId="470DD201" w14:textId="77777777" w:rsidR="00403974" w:rsidRPr="00F10788" w:rsidRDefault="00403974" w:rsidP="00A424E6">
            <w:pPr>
              <w:spacing w:before="0"/>
              <w:ind w:firstLine="0"/>
              <w:jc w:val="center"/>
              <w:rPr>
                <w:rFonts w:cs="Arial"/>
                <w:b/>
                <w:noProof/>
                <w:color w:val="000000"/>
                <w:sz w:val="20"/>
                <w:szCs w:val="20"/>
                <w:lang w:val="sr-Latn-CS"/>
              </w:rPr>
            </w:pPr>
            <w:r>
              <w:rPr>
                <w:rFonts w:cs="Arial"/>
                <w:b/>
                <w:noProof/>
                <w:color w:val="000000"/>
                <w:sz w:val="20"/>
                <w:szCs w:val="20"/>
                <w:lang w:val="sr-Latn-CS"/>
              </w:rPr>
              <w:t>(din./eur)</w:t>
            </w:r>
          </w:p>
        </w:tc>
        <w:tc>
          <w:tcPr>
            <w:tcW w:w="1559" w:type="dxa"/>
            <w:vAlign w:val="center"/>
          </w:tcPr>
          <w:p w14:paraId="783E38D1" w14:textId="77777777" w:rsidR="00403974" w:rsidRPr="00E10CB5" w:rsidRDefault="00403974"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c>
          <w:tcPr>
            <w:tcW w:w="1843" w:type="dxa"/>
            <w:vAlign w:val="center"/>
          </w:tcPr>
          <w:p w14:paraId="06169C92" w14:textId="77777777" w:rsidR="00403974" w:rsidRPr="00F10788" w:rsidRDefault="00403974" w:rsidP="00A424E6">
            <w:pPr>
              <w:spacing w:before="0"/>
              <w:ind w:firstLine="0"/>
              <w:jc w:val="center"/>
              <w:rPr>
                <w:rFonts w:cs="Arial"/>
                <w:b/>
                <w:noProof/>
                <w:color w:val="000000"/>
                <w:sz w:val="20"/>
                <w:szCs w:val="20"/>
                <w:lang w:val="sr-Latn-C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r w:rsidRPr="00F10788">
              <w:rPr>
                <w:rFonts w:cs="Arial"/>
                <w:b/>
                <w:noProof/>
                <w:color w:val="000000"/>
                <w:sz w:val="20"/>
                <w:szCs w:val="20"/>
                <w:lang w:val="sr-Latn-CS"/>
              </w:rPr>
              <w:t xml:space="preserve">     </w:t>
            </w:r>
            <w:r>
              <w:rPr>
                <w:rFonts w:cs="Arial"/>
                <w:b/>
                <w:noProof/>
                <w:color w:val="000000"/>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(din./eur)</w:t>
            </w:r>
            <w:r w:rsidRPr="00F10788">
              <w:rPr>
                <w:rFonts w:cs="Arial"/>
                <w:b/>
                <w:noProof/>
                <w:color w:val="000000"/>
                <w:sz w:val="20"/>
                <w:szCs w:val="20"/>
                <w:lang w:val="sr-Latn-CS"/>
              </w:rPr>
              <w:t>)</w:t>
            </w:r>
          </w:p>
        </w:tc>
        <w:tc>
          <w:tcPr>
            <w:tcW w:w="1810" w:type="dxa"/>
            <w:shd w:val="clear" w:color="auto" w:fill="auto"/>
            <w:vAlign w:val="center"/>
          </w:tcPr>
          <w:p w14:paraId="2C813D38" w14:textId="77777777" w:rsidR="00403974" w:rsidRPr="00E10CB5" w:rsidRDefault="00403974" w:rsidP="00A424E6">
            <w:pPr>
              <w:spacing w:before="0"/>
              <w:ind w:firstLine="0"/>
              <w:jc w:val="center"/>
              <w:rPr>
                <w:rFonts w:cs="Arial"/>
                <w:b/>
                <w:sz w:val="20"/>
                <w:szCs w:val="20"/>
                <w:lang w:val="sr-Cyrl-R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r>
      <w:tr w:rsidR="00403974" w:rsidRPr="00697C5C" w14:paraId="18030F08" w14:textId="77777777" w:rsidTr="00307553">
        <w:trPr>
          <w:trHeight w:val="209"/>
          <w:jc w:val="center"/>
        </w:trPr>
        <w:tc>
          <w:tcPr>
            <w:tcW w:w="506" w:type="dxa"/>
            <w:vAlign w:val="center"/>
          </w:tcPr>
          <w:p w14:paraId="76537553" w14:textId="77777777" w:rsidR="00403974" w:rsidRPr="00697C5C" w:rsidRDefault="00403974" w:rsidP="00A424E6">
            <w:pPr>
              <w:spacing w:before="0"/>
              <w:ind w:firstLine="0"/>
              <w:jc w:val="center"/>
              <w:rPr>
                <w:rFonts w:cs="Arial"/>
                <w:b/>
                <w:sz w:val="20"/>
                <w:szCs w:val="20"/>
              </w:rPr>
            </w:pPr>
            <w:r w:rsidRPr="00697C5C">
              <w:rPr>
                <w:rFonts w:cs="Arial"/>
                <w:b/>
                <w:sz w:val="20"/>
                <w:szCs w:val="20"/>
              </w:rPr>
              <w:t>(1)</w:t>
            </w:r>
          </w:p>
        </w:tc>
        <w:tc>
          <w:tcPr>
            <w:tcW w:w="3465" w:type="dxa"/>
            <w:vAlign w:val="center"/>
          </w:tcPr>
          <w:p w14:paraId="7AC8D554" w14:textId="77777777" w:rsidR="00403974" w:rsidRPr="00697C5C" w:rsidRDefault="00403974" w:rsidP="00A424E6">
            <w:pPr>
              <w:spacing w:before="0"/>
              <w:ind w:firstLine="0"/>
              <w:jc w:val="center"/>
              <w:rPr>
                <w:rFonts w:cs="Arial"/>
                <w:b/>
                <w:color w:val="000000"/>
                <w:sz w:val="20"/>
                <w:szCs w:val="20"/>
              </w:rPr>
            </w:pPr>
            <w:r>
              <w:rPr>
                <w:rFonts w:cs="Arial"/>
                <w:b/>
                <w:color w:val="000000"/>
                <w:sz w:val="20"/>
                <w:szCs w:val="20"/>
              </w:rPr>
              <w:t>(</w:t>
            </w:r>
            <w:r>
              <w:rPr>
                <w:rFonts w:cs="Arial"/>
                <w:b/>
                <w:color w:val="000000"/>
                <w:sz w:val="20"/>
                <w:szCs w:val="20"/>
                <w:lang w:val="sr-Cyrl-RS"/>
              </w:rPr>
              <w:t>2</w:t>
            </w:r>
            <w:r w:rsidRPr="00697C5C">
              <w:rPr>
                <w:rFonts w:cs="Arial"/>
                <w:b/>
                <w:color w:val="000000"/>
                <w:sz w:val="20"/>
                <w:szCs w:val="20"/>
              </w:rPr>
              <w:t>)</w:t>
            </w:r>
          </w:p>
        </w:tc>
        <w:tc>
          <w:tcPr>
            <w:tcW w:w="2835" w:type="dxa"/>
            <w:vAlign w:val="center"/>
          </w:tcPr>
          <w:p w14:paraId="05ACF22D" w14:textId="77777777" w:rsidR="00403974" w:rsidRPr="00697C5C" w:rsidRDefault="00403974" w:rsidP="00A424E6">
            <w:pPr>
              <w:spacing w:before="0"/>
              <w:ind w:firstLine="0"/>
              <w:jc w:val="center"/>
              <w:rPr>
                <w:rFonts w:cs="Arial"/>
                <w:b/>
                <w:color w:val="000000"/>
                <w:sz w:val="20"/>
                <w:szCs w:val="20"/>
              </w:rPr>
            </w:pPr>
            <w:r>
              <w:rPr>
                <w:rFonts w:cs="Arial"/>
                <w:b/>
                <w:color w:val="000000"/>
                <w:sz w:val="20"/>
                <w:szCs w:val="20"/>
              </w:rPr>
              <w:t>(</w:t>
            </w:r>
            <w:r>
              <w:rPr>
                <w:rFonts w:cs="Arial"/>
                <w:b/>
                <w:color w:val="000000"/>
                <w:sz w:val="20"/>
                <w:szCs w:val="20"/>
                <w:lang w:val="sr-Cyrl-RS"/>
              </w:rPr>
              <w:t>3</w:t>
            </w:r>
            <w:r w:rsidRPr="00697C5C">
              <w:rPr>
                <w:rFonts w:cs="Arial"/>
                <w:b/>
                <w:color w:val="000000"/>
                <w:sz w:val="20"/>
                <w:szCs w:val="20"/>
              </w:rPr>
              <w:t>)</w:t>
            </w:r>
          </w:p>
        </w:tc>
        <w:tc>
          <w:tcPr>
            <w:tcW w:w="567" w:type="dxa"/>
            <w:vAlign w:val="center"/>
          </w:tcPr>
          <w:p w14:paraId="56D36929" w14:textId="77777777" w:rsidR="00403974" w:rsidRPr="00697C5C" w:rsidRDefault="00403974" w:rsidP="00A424E6">
            <w:pPr>
              <w:spacing w:before="0"/>
              <w:ind w:firstLine="0"/>
              <w:jc w:val="center"/>
              <w:rPr>
                <w:rFonts w:cs="Arial"/>
                <w:b/>
                <w:color w:val="000000"/>
                <w:sz w:val="20"/>
                <w:szCs w:val="20"/>
              </w:rPr>
            </w:pPr>
            <w:r>
              <w:rPr>
                <w:rFonts w:cs="Arial"/>
                <w:b/>
                <w:color w:val="000000"/>
                <w:sz w:val="20"/>
                <w:szCs w:val="20"/>
              </w:rPr>
              <w:t>(</w:t>
            </w:r>
            <w:r>
              <w:rPr>
                <w:rFonts w:cs="Arial"/>
                <w:b/>
                <w:color w:val="000000"/>
                <w:sz w:val="20"/>
                <w:szCs w:val="20"/>
                <w:lang w:val="sr-Cyrl-RS"/>
              </w:rPr>
              <w:t>4</w:t>
            </w:r>
            <w:r w:rsidRPr="00697C5C">
              <w:rPr>
                <w:rFonts w:cs="Arial"/>
                <w:b/>
                <w:color w:val="000000"/>
                <w:sz w:val="20"/>
                <w:szCs w:val="20"/>
              </w:rPr>
              <w:t>)</w:t>
            </w:r>
          </w:p>
        </w:tc>
        <w:tc>
          <w:tcPr>
            <w:tcW w:w="648" w:type="dxa"/>
            <w:vAlign w:val="center"/>
          </w:tcPr>
          <w:p w14:paraId="0776284F" w14:textId="77777777" w:rsidR="00403974" w:rsidRPr="00697C5C" w:rsidRDefault="00403974" w:rsidP="00A424E6">
            <w:pPr>
              <w:spacing w:before="0"/>
              <w:ind w:firstLine="0"/>
              <w:jc w:val="center"/>
              <w:rPr>
                <w:rFonts w:cs="Arial"/>
                <w:b/>
                <w:color w:val="000000"/>
                <w:sz w:val="20"/>
                <w:szCs w:val="20"/>
              </w:rPr>
            </w:pPr>
            <w:r>
              <w:rPr>
                <w:rFonts w:cs="Arial"/>
                <w:b/>
                <w:color w:val="000000"/>
                <w:sz w:val="20"/>
                <w:szCs w:val="20"/>
              </w:rPr>
              <w:t>(</w:t>
            </w:r>
            <w:r>
              <w:rPr>
                <w:rFonts w:cs="Arial"/>
                <w:b/>
                <w:color w:val="000000"/>
                <w:sz w:val="20"/>
                <w:szCs w:val="20"/>
                <w:lang w:val="sr-Cyrl-RS"/>
              </w:rPr>
              <w:t>5</w:t>
            </w:r>
            <w:r w:rsidRPr="00697C5C">
              <w:rPr>
                <w:rFonts w:cs="Arial"/>
                <w:b/>
                <w:color w:val="000000"/>
                <w:sz w:val="20"/>
                <w:szCs w:val="20"/>
              </w:rPr>
              <w:t>)</w:t>
            </w:r>
          </w:p>
        </w:tc>
        <w:tc>
          <w:tcPr>
            <w:tcW w:w="709" w:type="dxa"/>
            <w:vAlign w:val="center"/>
          </w:tcPr>
          <w:p w14:paraId="5AF50D14" w14:textId="77777777" w:rsidR="00403974" w:rsidRPr="00697C5C" w:rsidRDefault="00403974" w:rsidP="00A424E6">
            <w:pPr>
              <w:spacing w:before="0"/>
              <w:ind w:firstLine="0"/>
              <w:jc w:val="center"/>
              <w:rPr>
                <w:rFonts w:cs="Arial"/>
                <w:b/>
                <w:color w:val="000000"/>
                <w:sz w:val="20"/>
                <w:szCs w:val="20"/>
              </w:rPr>
            </w:pPr>
            <w:r>
              <w:rPr>
                <w:rFonts w:cs="Arial"/>
                <w:b/>
                <w:color w:val="000000"/>
                <w:sz w:val="20"/>
                <w:szCs w:val="20"/>
              </w:rPr>
              <w:t>(</w:t>
            </w:r>
            <w:r>
              <w:rPr>
                <w:rFonts w:cs="Arial"/>
                <w:b/>
                <w:color w:val="000000"/>
                <w:sz w:val="20"/>
                <w:szCs w:val="20"/>
                <w:lang w:val="sr-Cyrl-RS"/>
              </w:rPr>
              <w:t>6</w:t>
            </w:r>
            <w:r w:rsidRPr="00697C5C">
              <w:rPr>
                <w:rFonts w:cs="Arial"/>
                <w:b/>
                <w:color w:val="000000"/>
                <w:sz w:val="20"/>
                <w:szCs w:val="20"/>
              </w:rPr>
              <w:t>)</w:t>
            </w:r>
          </w:p>
        </w:tc>
        <w:tc>
          <w:tcPr>
            <w:tcW w:w="1478" w:type="dxa"/>
            <w:vAlign w:val="center"/>
          </w:tcPr>
          <w:p w14:paraId="0603A2D1" w14:textId="77777777" w:rsidR="00403974" w:rsidRPr="00697C5C" w:rsidRDefault="00403974" w:rsidP="00A424E6">
            <w:pPr>
              <w:spacing w:before="0"/>
              <w:ind w:firstLine="0"/>
              <w:jc w:val="center"/>
              <w:rPr>
                <w:rFonts w:cs="Arial"/>
                <w:b/>
                <w:color w:val="000000"/>
                <w:sz w:val="20"/>
                <w:szCs w:val="20"/>
              </w:rPr>
            </w:pPr>
            <w:r>
              <w:rPr>
                <w:rFonts w:cs="Arial"/>
                <w:b/>
                <w:color w:val="000000"/>
                <w:sz w:val="20"/>
                <w:szCs w:val="20"/>
              </w:rPr>
              <w:t>(</w:t>
            </w:r>
            <w:r>
              <w:rPr>
                <w:rFonts w:cs="Arial"/>
                <w:b/>
                <w:color w:val="000000"/>
                <w:sz w:val="20"/>
                <w:szCs w:val="20"/>
                <w:lang w:val="sr-Cyrl-RS"/>
              </w:rPr>
              <w:t>7</w:t>
            </w:r>
            <w:r w:rsidRPr="00697C5C">
              <w:rPr>
                <w:rFonts w:cs="Arial"/>
                <w:b/>
                <w:color w:val="000000"/>
                <w:sz w:val="20"/>
                <w:szCs w:val="20"/>
              </w:rPr>
              <w:t>)</w:t>
            </w:r>
          </w:p>
        </w:tc>
        <w:tc>
          <w:tcPr>
            <w:tcW w:w="1559" w:type="dxa"/>
            <w:vAlign w:val="center"/>
          </w:tcPr>
          <w:p w14:paraId="5489EAA4" w14:textId="77777777" w:rsidR="00403974" w:rsidRPr="00697C5C" w:rsidRDefault="00403974" w:rsidP="00A424E6">
            <w:pPr>
              <w:spacing w:before="0"/>
              <w:ind w:firstLine="0"/>
              <w:jc w:val="center"/>
              <w:rPr>
                <w:rFonts w:cs="Arial"/>
                <w:b/>
                <w:color w:val="000000"/>
                <w:sz w:val="20"/>
                <w:szCs w:val="20"/>
              </w:rPr>
            </w:pPr>
            <w:r>
              <w:rPr>
                <w:rFonts w:cs="Arial"/>
                <w:b/>
                <w:color w:val="000000"/>
                <w:sz w:val="20"/>
                <w:szCs w:val="20"/>
              </w:rPr>
              <w:t>(</w:t>
            </w:r>
            <w:r>
              <w:rPr>
                <w:rFonts w:cs="Arial"/>
                <w:b/>
                <w:color w:val="000000"/>
                <w:sz w:val="20"/>
                <w:szCs w:val="20"/>
                <w:lang w:val="sr-Cyrl-RS"/>
              </w:rPr>
              <w:t>8</w:t>
            </w:r>
            <w:r w:rsidRPr="00697C5C">
              <w:rPr>
                <w:rFonts w:cs="Arial"/>
                <w:b/>
                <w:color w:val="000000"/>
                <w:sz w:val="20"/>
                <w:szCs w:val="20"/>
              </w:rPr>
              <w:t>)</w:t>
            </w:r>
          </w:p>
        </w:tc>
        <w:tc>
          <w:tcPr>
            <w:tcW w:w="1843" w:type="dxa"/>
            <w:vAlign w:val="center"/>
          </w:tcPr>
          <w:p w14:paraId="49FB70B1" w14:textId="77777777" w:rsidR="00403974" w:rsidRPr="00697C5C" w:rsidRDefault="00403974" w:rsidP="00A424E6">
            <w:pPr>
              <w:spacing w:before="0"/>
              <w:ind w:firstLine="0"/>
              <w:jc w:val="center"/>
              <w:rPr>
                <w:rFonts w:cs="Arial"/>
                <w:b/>
                <w:color w:val="000000"/>
                <w:sz w:val="20"/>
                <w:szCs w:val="20"/>
              </w:rPr>
            </w:pPr>
            <w:r w:rsidRPr="00697C5C">
              <w:rPr>
                <w:rFonts w:cs="Arial"/>
                <w:b/>
                <w:color w:val="000000"/>
                <w:sz w:val="20"/>
                <w:szCs w:val="20"/>
              </w:rPr>
              <w:t>(</w:t>
            </w:r>
            <w:r>
              <w:rPr>
                <w:rFonts w:cs="Arial"/>
                <w:b/>
                <w:color w:val="000000"/>
                <w:sz w:val="20"/>
                <w:szCs w:val="20"/>
                <w:lang w:val="sr-Cyrl-RS"/>
              </w:rPr>
              <w:t>9</w:t>
            </w:r>
            <w:r w:rsidRPr="00697C5C">
              <w:rPr>
                <w:rFonts w:cs="Arial"/>
                <w:b/>
                <w:color w:val="000000"/>
                <w:sz w:val="20"/>
                <w:szCs w:val="20"/>
              </w:rPr>
              <w:t>)</w:t>
            </w:r>
          </w:p>
        </w:tc>
        <w:tc>
          <w:tcPr>
            <w:tcW w:w="1810" w:type="dxa"/>
            <w:shd w:val="clear" w:color="auto" w:fill="auto"/>
            <w:vAlign w:val="center"/>
          </w:tcPr>
          <w:p w14:paraId="4E1F0B58" w14:textId="77777777" w:rsidR="00403974" w:rsidRPr="00697C5C" w:rsidRDefault="00403974" w:rsidP="00A424E6">
            <w:pPr>
              <w:spacing w:before="0"/>
              <w:ind w:firstLine="0"/>
              <w:jc w:val="center"/>
              <w:rPr>
                <w:rFonts w:cs="Arial"/>
                <w:b/>
                <w:sz w:val="20"/>
                <w:szCs w:val="20"/>
              </w:rPr>
            </w:pPr>
            <w:r>
              <w:rPr>
                <w:rFonts w:cs="Arial"/>
                <w:b/>
                <w:sz w:val="20"/>
                <w:szCs w:val="20"/>
              </w:rPr>
              <w:t>(1</w:t>
            </w:r>
            <w:r>
              <w:rPr>
                <w:rFonts w:cs="Arial"/>
                <w:b/>
                <w:sz w:val="20"/>
                <w:szCs w:val="20"/>
                <w:lang w:val="sr-Cyrl-RS"/>
              </w:rPr>
              <w:t>0</w:t>
            </w:r>
            <w:r w:rsidRPr="00697C5C">
              <w:rPr>
                <w:rFonts w:cs="Arial"/>
                <w:b/>
                <w:sz w:val="20"/>
                <w:szCs w:val="20"/>
              </w:rPr>
              <w:t>)</w:t>
            </w:r>
          </w:p>
        </w:tc>
      </w:tr>
      <w:tr w:rsidR="009A0CB8" w:rsidRPr="00697C5C" w14:paraId="657D4DC5" w14:textId="77777777" w:rsidTr="00307553">
        <w:trPr>
          <w:cantSplit/>
          <w:trHeight w:val="567"/>
          <w:jc w:val="center"/>
        </w:trPr>
        <w:tc>
          <w:tcPr>
            <w:tcW w:w="506" w:type="dxa"/>
            <w:vAlign w:val="center"/>
          </w:tcPr>
          <w:p w14:paraId="48645423" w14:textId="77777777" w:rsidR="009A0CB8" w:rsidRPr="00EA464E" w:rsidRDefault="009A0CB8" w:rsidP="00A424E6">
            <w:pPr>
              <w:spacing w:before="0"/>
              <w:ind w:firstLine="0"/>
              <w:jc w:val="center"/>
              <w:rPr>
                <w:rFonts w:cs="Arial"/>
                <w:color w:val="000000"/>
                <w:sz w:val="20"/>
                <w:szCs w:val="20"/>
              </w:rPr>
            </w:pPr>
            <w:r w:rsidRPr="00EA464E">
              <w:rPr>
                <w:rFonts w:cs="Arial"/>
                <w:color w:val="000000"/>
                <w:sz w:val="20"/>
                <w:szCs w:val="20"/>
              </w:rPr>
              <w:t>1</w:t>
            </w:r>
          </w:p>
        </w:tc>
        <w:tc>
          <w:tcPr>
            <w:tcW w:w="3465" w:type="dxa"/>
            <w:vAlign w:val="center"/>
          </w:tcPr>
          <w:p w14:paraId="54C5E50E" w14:textId="77777777" w:rsidR="004D4B5F" w:rsidRPr="00CC7659" w:rsidRDefault="004D4B5F" w:rsidP="00A424E6">
            <w:pPr>
              <w:ind w:firstLine="0"/>
              <w:jc w:val="left"/>
              <w:rPr>
                <w:sz w:val="18"/>
                <w:szCs w:val="18"/>
                <w:lang w:val="sr-Cyrl-RS"/>
              </w:rPr>
            </w:pPr>
            <w:r w:rsidRPr="00CC7659">
              <w:rPr>
                <w:sz w:val="18"/>
                <w:szCs w:val="18"/>
              </w:rPr>
              <w:t>PESAK za peskiranje</w:t>
            </w:r>
            <w:r w:rsidRPr="00CC7659">
              <w:rPr>
                <w:sz w:val="18"/>
                <w:szCs w:val="18"/>
                <w:lang w:val="sr-Cyrl-RS"/>
              </w:rPr>
              <w:t>,</w:t>
            </w:r>
          </w:p>
          <w:p w14:paraId="53163726" w14:textId="77777777" w:rsidR="00782200" w:rsidRDefault="004D4B5F" w:rsidP="00A424E6">
            <w:pPr>
              <w:spacing w:before="0"/>
              <w:ind w:firstLine="0"/>
              <w:jc w:val="left"/>
              <w:rPr>
                <w:sz w:val="18"/>
                <w:szCs w:val="18"/>
                <w:lang w:val="sr-Cyrl-RS"/>
              </w:rPr>
            </w:pPr>
            <w:r>
              <w:rPr>
                <w:sz w:val="18"/>
                <w:szCs w:val="18"/>
              </w:rPr>
              <w:t xml:space="preserve">Kvarcni pesak, </w:t>
            </w:r>
            <w:r w:rsidRPr="00CC7659">
              <w:rPr>
                <w:sz w:val="18"/>
                <w:szCs w:val="18"/>
                <w:lang w:val="sr-Cyrl-RS"/>
              </w:rPr>
              <w:t xml:space="preserve">granulacija 0,3-1,2 mm </w:t>
            </w:r>
          </w:p>
          <w:p w14:paraId="46F13D67" w14:textId="5BEB33DC" w:rsidR="004D4B5F" w:rsidRDefault="004D4B5F" w:rsidP="00A424E6">
            <w:pPr>
              <w:spacing w:before="0"/>
              <w:ind w:firstLine="0"/>
              <w:jc w:val="left"/>
              <w:rPr>
                <w:sz w:val="18"/>
                <w:szCs w:val="18"/>
                <w:lang w:val="sr-Cyrl-RS"/>
              </w:rPr>
            </w:pPr>
            <w:r w:rsidRPr="00CC7659">
              <w:rPr>
                <w:sz w:val="18"/>
                <w:szCs w:val="18"/>
                <w:lang w:val="sr-Cyrl-RS"/>
              </w:rPr>
              <w:t xml:space="preserve">(srednja vr. zrna 0,8mm) ; sadržaj SiO2 min 95%, Tvrdoća po Moosovoj skali: 7. </w:t>
            </w:r>
          </w:p>
          <w:p w14:paraId="139BD2B5" w14:textId="77777777" w:rsidR="004D4B5F" w:rsidRDefault="004D4B5F" w:rsidP="00A424E6">
            <w:pPr>
              <w:spacing w:before="0"/>
              <w:ind w:firstLine="0"/>
              <w:jc w:val="left"/>
              <w:rPr>
                <w:sz w:val="18"/>
                <w:szCs w:val="18"/>
                <w:lang w:val="sr-Cyrl-RS"/>
              </w:rPr>
            </w:pPr>
            <w:r w:rsidRPr="00CC7659">
              <w:rPr>
                <w:sz w:val="18"/>
                <w:szCs w:val="18"/>
                <w:lang w:val="sr-Cyrl-RS"/>
              </w:rPr>
              <w:t xml:space="preserve">Stepen drobljivosti-po </w:t>
            </w:r>
            <w:r w:rsidRPr="009D2F4A">
              <w:rPr>
                <w:sz w:val="18"/>
                <w:szCs w:val="18"/>
                <w:lang w:val="sr-Cyrl-RS"/>
              </w:rPr>
              <w:t>Deg</w:t>
            </w:r>
            <w:r w:rsidRPr="009D2F4A">
              <w:rPr>
                <w:sz w:val="18"/>
                <w:szCs w:val="18"/>
              </w:rPr>
              <w:t>r</w:t>
            </w:r>
            <w:r w:rsidRPr="009D2F4A">
              <w:rPr>
                <w:sz w:val="18"/>
                <w:szCs w:val="18"/>
                <w:lang w:val="sr-Cyrl-RS"/>
              </w:rPr>
              <w:t>amontu</w:t>
            </w:r>
            <w:r w:rsidRPr="00CC7659">
              <w:rPr>
                <w:sz w:val="18"/>
                <w:szCs w:val="18"/>
                <w:lang w:val="sr-Cyrl-RS"/>
              </w:rPr>
              <w:t xml:space="preserve">: dobar; oblik zrna: uglast, pakovanje: Džambo vreće; </w:t>
            </w:r>
          </w:p>
          <w:p w14:paraId="35792079" w14:textId="5E44E1EB" w:rsidR="009A0CB8" w:rsidRPr="00A8401B" w:rsidRDefault="004D4B5F" w:rsidP="00A424E6">
            <w:pPr>
              <w:spacing w:before="0" w:after="120"/>
              <w:ind w:firstLine="0"/>
              <w:jc w:val="left"/>
              <w:rPr>
                <w:rFonts w:cs="Arial"/>
                <w:sz w:val="20"/>
                <w:szCs w:val="20"/>
              </w:rPr>
            </w:pPr>
            <w:r w:rsidRPr="00CC7659">
              <w:rPr>
                <w:sz w:val="18"/>
                <w:szCs w:val="18"/>
                <w:lang w:val="sr-Cyrl-RS"/>
              </w:rPr>
              <w:t>Namena: za peskiranje površina (čelične konstrukcije), dobijen iz prirodnih ležišta, drobljen, filterski separiran, granulisan, čist, industrijski osušen.</w:t>
            </w:r>
          </w:p>
        </w:tc>
        <w:tc>
          <w:tcPr>
            <w:tcW w:w="2835" w:type="dxa"/>
            <w:vAlign w:val="center"/>
          </w:tcPr>
          <w:p w14:paraId="02DF9C53" w14:textId="77777777" w:rsidR="009A0CB8" w:rsidRPr="00EA464E" w:rsidRDefault="009A0CB8" w:rsidP="00A424E6">
            <w:pPr>
              <w:spacing w:before="0"/>
              <w:ind w:firstLine="0"/>
              <w:jc w:val="left"/>
              <w:rPr>
                <w:rFonts w:cs="Arial"/>
                <w:color w:val="000000"/>
                <w:sz w:val="20"/>
                <w:szCs w:val="20"/>
              </w:rPr>
            </w:pPr>
          </w:p>
        </w:tc>
        <w:tc>
          <w:tcPr>
            <w:tcW w:w="567" w:type="dxa"/>
            <w:vAlign w:val="center"/>
          </w:tcPr>
          <w:p w14:paraId="577CD1E0" w14:textId="77777777" w:rsidR="009A0CB8" w:rsidRPr="00CB6049" w:rsidRDefault="00CB6049" w:rsidP="00A424E6">
            <w:pPr>
              <w:spacing w:before="0"/>
              <w:ind w:firstLine="0"/>
              <w:jc w:val="center"/>
              <w:rPr>
                <w:rFonts w:cs="Arial"/>
                <w:lang w:val="sr-Latn-RS"/>
              </w:rPr>
            </w:pPr>
            <w:r w:rsidRPr="00CB6049">
              <w:rPr>
                <w:rFonts w:cs="Arial"/>
                <w:lang w:val="sr-Latn-RS"/>
              </w:rPr>
              <w:t>t</w:t>
            </w:r>
          </w:p>
        </w:tc>
        <w:tc>
          <w:tcPr>
            <w:tcW w:w="648" w:type="dxa"/>
            <w:vAlign w:val="center"/>
          </w:tcPr>
          <w:p w14:paraId="6A8C6148" w14:textId="77777777" w:rsidR="009A0CB8" w:rsidRPr="00CB6049" w:rsidRDefault="00CB6049" w:rsidP="00A424E6">
            <w:pPr>
              <w:spacing w:before="0"/>
              <w:ind w:firstLine="0"/>
              <w:jc w:val="center"/>
              <w:rPr>
                <w:rFonts w:cs="Arial"/>
                <w:bCs/>
                <w:sz w:val="18"/>
                <w:szCs w:val="18"/>
              </w:rPr>
            </w:pPr>
            <w:r w:rsidRPr="00CB6049">
              <w:rPr>
                <w:rFonts w:cs="Arial"/>
                <w:bCs/>
                <w:sz w:val="18"/>
                <w:szCs w:val="18"/>
              </w:rPr>
              <w:t>250</w:t>
            </w:r>
          </w:p>
        </w:tc>
        <w:tc>
          <w:tcPr>
            <w:tcW w:w="709" w:type="dxa"/>
            <w:vAlign w:val="center"/>
          </w:tcPr>
          <w:p w14:paraId="267CEF02" w14:textId="77777777" w:rsidR="009A0CB8" w:rsidRDefault="00CB6049" w:rsidP="00A424E6">
            <w:pPr>
              <w:spacing w:before="0"/>
              <w:ind w:firstLine="0"/>
              <w:jc w:val="center"/>
              <w:rPr>
                <w:rFonts w:cs="Arial"/>
                <w:color w:val="000000"/>
                <w:sz w:val="18"/>
                <w:szCs w:val="18"/>
                <w:lang w:val="sr-Latn-RS"/>
              </w:rPr>
            </w:pPr>
            <w:r w:rsidRPr="00CB6049">
              <w:rPr>
                <w:rFonts w:cs="Arial"/>
                <w:color w:val="000000"/>
                <w:sz w:val="18"/>
                <w:szCs w:val="18"/>
                <w:lang w:val="sr-Latn-RS"/>
              </w:rPr>
              <w:t>052</w:t>
            </w:r>
          </w:p>
          <w:p w14:paraId="21E9F020" w14:textId="77777777" w:rsidR="00CB6049" w:rsidRPr="00CB6049" w:rsidRDefault="00CB6049" w:rsidP="00A424E6">
            <w:pPr>
              <w:spacing w:before="0"/>
              <w:ind w:firstLine="0"/>
              <w:jc w:val="center"/>
              <w:rPr>
                <w:rFonts w:cs="Arial"/>
                <w:color w:val="000000"/>
                <w:sz w:val="18"/>
                <w:szCs w:val="18"/>
                <w:lang w:val="sr-Latn-RS"/>
              </w:rPr>
            </w:pPr>
            <w:r>
              <w:rPr>
                <w:rFonts w:cs="Arial"/>
                <w:color w:val="000000"/>
                <w:sz w:val="18"/>
                <w:szCs w:val="18"/>
                <w:lang w:val="sr-Latn-RS"/>
              </w:rPr>
              <w:t>(086)</w:t>
            </w:r>
          </w:p>
        </w:tc>
        <w:tc>
          <w:tcPr>
            <w:tcW w:w="1478" w:type="dxa"/>
            <w:vAlign w:val="center"/>
          </w:tcPr>
          <w:p w14:paraId="26ADD1A5" w14:textId="77777777" w:rsidR="009A0CB8" w:rsidRPr="00697C5C" w:rsidRDefault="009A0CB8" w:rsidP="00A424E6">
            <w:pPr>
              <w:spacing w:before="0"/>
              <w:ind w:firstLine="0"/>
              <w:jc w:val="center"/>
              <w:rPr>
                <w:rFonts w:cs="Arial"/>
                <w:color w:val="000000"/>
                <w:sz w:val="20"/>
                <w:szCs w:val="20"/>
                <w:lang w:val="sr-Cyrl-CS"/>
              </w:rPr>
            </w:pPr>
          </w:p>
        </w:tc>
        <w:tc>
          <w:tcPr>
            <w:tcW w:w="1559" w:type="dxa"/>
            <w:vAlign w:val="center"/>
          </w:tcPr>
          <w:p w14:paraId="75506E7F" w14:textId="77777777" w:rsidR="009A0CB8" w:rsidRPr="00697C5C" w:rsidRDefault="009A0CB8" w:rsidP="00A424E6">
            <w:pPr>
              <w:spacing w:before="0"/>
              <w:ind w:firstLine="0"/>
              <w:jc w:val="right"/>
              <w:rPr>
                <w:rFonts w:cs="Arial"/>
                <w:color w:val="000000"/>
                <w:sz w:val="20"/>
                <w:szCs w:val="20"/>
                <w:lang w:val="sr-Cyrl-CS"/>
              </w:rPr>
            </w:pPr>
          </w:p>
        </w:tc>
        <w:tc>
          <w:tcPr>
            <w:tcW w:w="1843" w:type="dxa"/>
            <w:vAlign w:val="center"/>
          </w:tcPr>
          <w:p w14:paraId="29ABE9E3" w14:textId="77777777" w:rsidR="009A0CB8" w:rsidRPr="00697C5C" w:rsidRDefault="009A0CB8" w:rsidP="00A424E6">
            <w:pPr>
              <w:spacing w:before="0"/>
              <w:ind w:firstLine="0"/>
              <w:jc w:val="right"/>
              <w:rPr>
                <w:rFonts w:cs="Arial"/>
                <w:color w:val="000000"/>
                <w:sz w:val="20"/>
                <w:szCs w:val="20"/>
                <w:lang w:val="sr-Cyrl-CS"/>
              </w:rPr>
            </w:pPr>
          </w:p>
        </w:tc>
        <w:tc>
          <w:tcPr>
            <w:tcW w:w="1810" w:type="dxa"/>
            <w:shd w:val="clear" w:color="auto" w:fill="auto"/>
            <w:vAlign w:val="center"/>
          </w:tcPr>
          <w:p w14:paraId="433864BC" w14:textId="77777777" w:rsidR="009A0CB8" w:rsidRPr="00697C5C" w:rsidRDefault="009A0CB8" w:rsidP="00A424E6">
            <w:pPr>
              <w:spacing w:before="0"/>
              <w:ind w:firstLine="0"/>
              <w:jc w:val="right"/>
              <w:rPr>
                <w:rFonts w:cs="Arial"/>
                <w:sz w:val="20"/>
                <w:szCs w:val="20"/>
                <w:lang w:val="sr-Cyrl-CS"/>
              </w:rPr>
            </w:pPr>
          </w:p>
        </w:tc>
      </w:tr>
    </w:tbl>
    <w:p w14:paraId="6C86E964" w14:textId="77777777" w:rsidR="00307553" w:rsidRPr="00272E61" w:rsidRDefault="00307553" w:rsidP="00A424E6">
      <w:pPr>
        <w:spacing w:before="0" w:after="120"/>
        <w:ind w:left="1843" w:firstLine="0"/>
        <w:rPr>
          <w:rFonts w:cs="Arial"/>
          <w:noProof/>
          <w:lang w:val="sr-Cyrl-CS"/>
        </w:rPr>
      </w:pPr>
      <w:r w:rsidRPr="006722CF">
        <w:rPr>
          <w:rFonts w:cs="Arial"/>
          <w:noProof/>
          <w:lang w:val="sr-Cyrl-CS"/>
        </w:rPr>
        <w:t>Табела 1.</w:t>
      </w:r>
    </w:p>
    <w:tbl>
      <w:tblPr>
        <w:tblStyle w:val="TableGrid"/>
        <w:tblW w:w="11888" w:type="dxa"/>
        <w:jc w:val="center"/>
        <w:tblLook w:val="04A0" w:firstRow="1" w:lastRow="0" w:firstColumn="1" w:lastColumn="0" w:noHBand="0" w:noVBand="1"/>
      </w:tblPr>
      <w:tblGrid>
        <w:gridCol w:w="567"/>
        <w:gridCol w:w="6927"/>
        <w:gridCol w:w="4394"/>
      </w:tblGrid>
      <w:tr w:rsidR="00307553" w:rsidRPr="00F10788" w14:paraId="4062D612" w14:textId="77777777" w:rsidTr="00782200">
        <w:trPr>
          <w:trHeight w:val="397"/>
          <w:jc w:val="center"/>
        </w:trPr>
        <w:tc>
          <w:tcPr>
            <w:tcW w:w="567" w:type="dxa"/>
            <w:vAlign w:val="center"/>
          </w:tcPr>
          <w:p w14:paraId="0EB4A4D5" w14:textId="77777777" w:rsidR="00307553" w:rsidRPr="006722CF" w:rsidRDefault="00307553" w:rsidP="00A424E6">
            <w:pPr>
              <w:spacing w:before="0"/>
              <w:ind w:firstLine="0"/>
              <w:jc w:val="center"/>
              <w:rPr>
                <w:rFonts w:cs="Arial"/>
                <w:b/>
                <w:noProof/>
                <w:sz w:val="20"/>
                <w:szCs w:val="20"/>
                <w:lang w:val="sr-Latn-CS"/>
              </w:rPr>
            </w:pPr>
            <w:r w:rsidRPr="006722CF">
              <w:rPr>
                <w:rFonts w:cs="Arial"/>
                <w:b/>
                <w:noProof/>
                <w:sz w:val="20"/>
                <w:szCs w:val="20"/>
                <w:lang w:val="sr-Latn-CS"/>
              </w:rPr>
              <w:t>I</w:t>
            </w:r>
          </w:p>
        </w:tc>
        <w:tc>
          <w:tcPr>
            <w:tcW w:w="6927" w:type="dxa"/>
            <w:vAlign w:val="center"/>
          </w:tcPr>
          <w:p w14:paraId="43242A76" w14:textId="77777777" w:rsidR="00307553" w:rsidRPr="00F10788" w:rsidRDefault="00E6714B"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bez</w:t>
            </w:r>
            <w:r>
              <w:rPr>
                <w:rFonts w:cs="Arial"/>
                <w:b/>
                <w:noProof/>
                <w:sz w:val="20"/>
                <w:szCs w:val="20"/>
                <w:lang w:val="sr-Cyrl-RS"/>
              </w:rPr>
              <w:t xml:space="preserve"> </w:t>
            </w:r>
            <w:r>
              <w:rPr>
                <w:rFonts w:cs="Arial"/>
                <w:b/>
                <w:noProof/>
                <w:sz w:val="20"/>
                <w:szCs w:val="20"/>
                <w:lang w:val="sr-Latn-CS"/>
              </w:rPr>
              <w:t>PDV</w:t>
            </w:r>
            <w:r w:rsidRPr="00F10788">
              <w:rPr>
                <w:rFonts w:cs="Arial"/>
                <w:b/>
                <w:noProof/>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zbirkolone</w:t>
            </w:r>
            <w:r w:rsidRPr="00F10788">
              <w:rPr>
                <w:rFonts w:cs="Arial"/>
                <w:b/>
                <w:noProof/>
                <w:color w:val="000000"/>
                <w:sz w:val="20"/>
                <w:szCs w:val="20"/>
                <w:lang w:val="sr-Latn-CS"/>
              </w:rPr>
              <w:t xml:space="preserve"> </w:t>
            </w:r>
            <w:r>
              <w:rPr>
                <w:rFonts w:cs="Arial"/>
                <w:b/>
                <w:noProof/>
                <w:color w:val="000000"/>
                <w:sz w:val="20"/>
                <w:szCs w:val="20"/>
                <w:lang w:val="sr-Latn-CS"/>
              </w:rPr>
              <w:t>br</w:t>
            </w:r>
            <w:r w:rsidRPr="00F10788">
              <w:rPr>
                <w:rFonts w:cs="Arial"/>
                <w:b/>
                <w:noProof/>
                <w:color w:val="000000"/>
                <w:sz w:val="20"/>
                <w:szCs w:val="20"/>
                <w:lang w:val="sr-Latn-CS"/>
              </w:rPr>
              <w:t xml:space="preserve">. </w:t>
            </w:r>
            <w:r>
              <w:rPr>
                <w:rFonts w:cs="Arial"/>
                <w:b/>
                <w:noProof/>
                <w:color w:val="000000"/>
                <w:sz w:val="20"/>
                <w:szCs w:val="20"/>
                <w:lang w:val="sr-Cyrl-RS"/>
              </w:rPr>
              <w:t>9</w:t>
            </w:r>
            <w:r w:rsidRPr="00F10788">
              <w:rPr>
                <w:rFonts w:cs="Arial"/>
                <w:b/>
                <w:noProof/>
                <w:color w:val="000000"/>
                <w:sz w:val="20"/>
                <w:szCs w:val="20"/>
                <w:lang w:val="sr-Latn-CS"/>
              </w:rPr>
              <w:t>)</w:t>
            </w:r>
          </w:p>
        </w:tc>
        <w:tc>
          <w:tcPr>
            <w:tcW w:w="4394" w:type="dxa"/>
            <w:vAlign w:val="center"/>
          </w:tcPr>
          <w:p w14:paraId="5D7DDBB7" w14:textId="77777777" w:rsidR="00307553" w:rsidRPr="00F10788" w:rsidRDefault="00307553" w:rsidP="00A424E6">
            <w:pPr>
              <w:spacing w:before="0"/>
              <w:ind w:firstLine="0"/>
              <w:jc w:val="center"/>
              <w:rPr>
                <w:rFonts w:cs="Arial"/>
                <w:noProof/>
                <w:color w:val="00B0F0"/>
                <w:lang w:val="sr-Latn-CS"/>
              </w:rPr>
            </w:pPr>
          </w:p>
        </w:tc>
      </w:tr>
      <w:tr w:rsidR="00307553" w:rsidRPr="00F10788" w14:paraId="3A60DE7C" w14:textId="77777777" w:rsidTr="00782200">
        <w:trPr>
          <w:trHeight w:val="397"/>
          <w:jc w:val="center"/>
        </w:trPr>
        <w:tc>
          <w:tcPr>
            <w:tcW w:w="567" w:type="dxa"/>
            <w:vAlign w:val="center"/>
          </w:tcPr>
          <w:p w14:paraId="2ABB3B2B" w14:textId="77777777" w:rsidR="00307553" w:rsidRPr="00F10788" w:rsidRDefault="00307553" w:rsidP="00A424E6">
            <w:pPr>
              <w:spacing w:before="0"/>
              <w:ind w:firstLine="0"/>
              <w:jc w:val="center"/>
              <w:rPr>
                <w:rFonts w:cs="Arial"/>
                <w:b/>
                <w:noProof/>
                <w:sz w:val="20"/>
                <w:szCs w:val="20"/>
                <w:lang w:val="sr-Latn-CS"/>
              </w:rPr>
            </w:pPr>
            <w:r w:rsidRPr="00F10788">
              <w:rPr>
                <w:rFonts w:cs="Arial"/>
                <w:b/>
                <w:noProof/>
                <w:sz w:val="20"/>
                <w:szCs w:val="20"/>
                <w:lang w:val="sr-Latn-CS"/>
              </w:rPr>
              <w:t>II</w:t>
            </w:r>
          </w:p>
        </w:tc>
        <w:tc>
          <w:tcPr>
            <w:tcW w:w="6927" w:type="dxa"/>
            <w:vAlign w:val="center"/>
          </w:tcPr>
          <w:p w14:paraId="6BD9B729" w14:textId="77777777" w:rsidR="00307553" w:rsidRPr="00F10788" w:rsidRDefault="00307553" w:rsidP="00A424E6">
            <w:pPr>
              <w:spacing w:before="0"/>
              <w:ind w:firstLine="0"/>
              <w:jc w:val="center"/>
              <w:rPr>
                <w:rFonts w:cs="Arial"/>
                <w:b/>
                <w:noProof/>
                <w:color w:val="00B050"/>
                <w:sz w:val="20"/>
                <w:szCs w:val="20"/>
                <w:lang w:val="sr-Latn-CS"/>
              </w:rPr>
            </w:pPr>
            <w:r>
              <w:rPr>
                <w:rFonts w:cs="Arial"/>
                <w:b/>
                <w:noProof/>
                <w:sz w:val="20"/>
                <w:szCs w:val="20"/>
                <w:lang w:val="sr-Latn-CS"/>
              </w:rPr>
              <w:t>UKUPAN</w:t>
            </w:r>
            <w:r w:rsidRPr="00F10788">
              <w:rPr>
                <w:rFonts w:cs="Arial"/>
                <w:b/>
                <w:noProof/>
                <w:sz w:val="20"/>
                <w:szCs w:val="20"/>
                <w:lang w:val="sr-Latn-CS"/>
              </w:rPr>
              <w:t xml:space="preserve"> </w:t>
            </w:r>
            <w:r>
              <w:rPr>
                <w:rFonts w:cs="Arial"/>
                <w:b/>
                <w:noProof/>
                <w:sz w:val="20"/>
                <w:szCs w:val="20"/>
                <w:lang w:val="sr-Latn-CS"/>
              </w:rPr>
              <w:t>IZNOS</w:t>
            </w:r>
            <w:r w:rsidRPr="00F10788">
              <w:rPr>
                <w:rFonts w:cs="Arial"/>
                <w:b/>
                <w:noProof/>
                <w:sz w:val="20"/>
                <w:szCs w:val="20"/>
                <w:lang w:val="sr-Latn-CS"/>
              </w:rPr>
              <w:t xml:space="preserve"> </w:t>
            </w:r>
            <w:r>
              <w:rPr>
                <w:rFonts w:cs="Arial"/>
                <w:b/>
                <w:noProof/>
                <w:sz w:val="20"/>
                <w:szCs w:val="20"/>
                <w:lang w:val="sr-Latn-CS"/>
              </w:rPr>
              <w:t>PDV</w:t>
            </w:r>
          </w:p>
        </w:tc>
        <w:tc>
          <w:tcPr>
            <w:tcW w:w="4394" w:type="dxa"/>
            <w:vAlign w:val="center"/>
          </w:tcPr>
          <w:p w14:paraId="1A54983B" w14:textId="77777777" w:rsidR="00307553" w:rsidRPr="00F10788" w:rsidRDefault="00307553" w:rsidP="00A424E6">
            <w:pPr>
              <w:spacing w:before="0"/>
              <w:ind w:firstLine="0"/>
              <w:jc w:val="center"/>
              <w:rPr>
                <w:rFonts w:cs="Arial"/>
                <w:noProof/>
                <w:color w:val="00B0F0"/>
                <w:lang w:val="sr-Latn-CS"/>
              </w:rPr>
            </w:pPr>
          </w:p>
        </w:tc>
      </w:tr>
      <w:tr w:rsidR="00307553" w:rsidRPr="00F10788" w14:paraId="6894C5B5" w14:textId="77777777" w:rsidTr="00782200">
        <w:trPr>
          <w:trHeight w:val="397"/>
          <w:jc w:val="center"/>
        </w:trPr>
        <w:tc>
          <w:tcPr>
            <w:tcW w:w="567" w:type="dxa"/>
            <w:vAlign w:val="center"/>
          </w:tcPr>
          <w:p w14:paraId="314406BA" w14:textId="77777777" w:rsidR="00307553" w:rsidRPr="00F10788" w:rsidRDefault="00307553" w:rsidP="00A424E6">
            <w:pPr>
              <w:spacing w:before="0"/>
              <w:ind w:firstLine="0"/>
              <w:jc w:val="center"/>
              <w:rPr>
                <w:rFonts w:cs="Arial"/>
                <w:b/>
                <w:noProof/>
                <w:sz w:val="20"/>
                <w:szCs w:val="20"/>
                <w:lang w:val="sr-Latn-CS"/>
              </w:rPr>
            </w:pPr>
            <w:r w:rsidRPr="00F10788">
              <w:rPr>
                <w:rFonts w:cs="Arial"/>
                <w:b/>
                <w:noProof/>
                <w:sz w:val="20"/>
                <w:szCs w:val="20"/>
                <w:lang w:val="sr-Latn-CS"/>
              </w:rPr>
              <w:t>III</w:t>
            </w:r>
          </w:p>
        </w:tc>
        <w:tc>
          <w:tcPr>
            <w:tcW w:w="6927" w:type="dxa"/>
            <w:vAlign w:val="center"/>
          </w:tcPr>
          <w:p w14:paraId="19C2D295" w14:textId="77777777" w:rsidR="00307553" w:rsidRPr="00F10788" w:rsidRDefault="00307553"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sa</w:t>
            </w:r>
            <w:r w:rsidRPr="00F10788">
              <w:rPr>
                <w:rFonts w:cs="Arial"/>
                <w:b/>
                <w:noProof/>
                <w:sz w:val="20"/>
                <w:szCs w:val="20"/>
                <w:lang w:val="sr-Latn-CS"/>
              </w:rPr>
              <w:t xml:space="preserve"> </w:t>
            </w:r>
            <w:r>
              <w:rPr>
                <w:rFonts w:cs="Arial"/>
                <w:b/>
                <w:noProof/>
                <w:sz w:val="20"/>
                <w:szCs w:val="20"/>
                <w:lang w:val="sr-Latn-CS"/>
              </w:rPr>
              <w:t xml:space="preserve">PDV </w:t>
            </w:r>
            <w:r w:rsidRPr="00F10788">
              <w:rPr>
                <w:rFonts w:cs="Arial"/>
                <w:b/>
                <w:noProof/>
                <w:sz w:val="20"/>
                <w:szCs w:val="20"/>
                <w:lang w:val="sr-Latn-CS"/>
              </w:rPr>
              <w:t>(</w:t>
            </w:r>
            <w:r>
              <w:rPr>
                <w:rFonts w:cs="Arial"/>
                <w:b/>
                <w:noProof/>
                <w:sz w:val="20"/>
                <w:szCs w:val="20"/>
                <w:lang w:val="sr-Latn-CS"/>
              </w:rPr>
              <w:t>red</w:t>
            </w:r>
            <w:r w:rsidRPr="00F10788">
              <w:rPr>
                <w:rFonts w:cs="Arial"/>
                <w:b/>
                <w:noProof/>
                <w:sz w:val="20"/>
                <w:szCs w:val="20"/>
                <w:lang w:val="sr-Latn-CS"/>
              </w:rPr>
              <w:t xml:space="preserve">. </w:t>
            </w:r>
            <w:r>
              <w:rPr>
                <w:rFonts w:cs="Arial"/>
                <w:b/>
                <w:noProof/>
                <w:sz w:val="20"/>
                <w:szCs w:val="20"/>
                <w:lang w:val="sr-Latn-CS"/>
              </w:rPr>
              <w:t>br</w:t>
            </w:r>
            <w:r w:rsidRPr="00F10788">
              <w:rPr>
                <w:rFonts w:cs="Arial"/>
                <w:b/>
                <w:noProof/>
                <w:sz w:val="20"/>
                <w:szCs w:val="20"/>
                <w:lang w:val="sr-Latn-CS"/>
              </w:rPr>
              <w:t>.I+</w:t>
            </w:r>
            <w:r>
              <w:rPr>
                <w:rFonts w:cs="Arial"/>
                <w:b/>
                <w:noProof/>
                <w:sz w:val="20"/>
                <w:szCs w:val="20"/>
                <w:lang w:val="sr-Latn-CS"/>
              </w:rPr>
              <w:t>red</w:t>
            </w:r>
            <w:r w:rsidRPr="00F10788">
              <w:rPr>
                <w:rFonts w:cs="Arial"/>
                <w:b/>
                <w:noProof/>
                <w:sz w:val="20"/>
                <w:szCs w:val="20"/>
                <w:lang w:val="sr-Latn-CS"/>
              </w:rPr>
              <w:t>.</w:t>
            </w:r>
            <w:r>
              <w:rPr>
                <w:rFonts w:cs="Arial"/>
                <w:b/>
                <w:noProof/>
                <w:sz w:val="20"/>
                <w:szCs w:val="20"/>
                <w:lang w:val="sr-Latn-CS"/>
              </w:rPr>
              <w:t>br</w:t>
            </w:r>
            <w:r w:rsidRPr="00F10788">
              <w:rPr>
                <w:rFonts w:cs="Arial"/>
                <w:b/>
                <w:noProof/>
                <w:sz w:val="20"/>
                <w:szCs w:val="20"/>
                <w:lang w:val="sr-Latn-CS"/>
              </w:rPr>
              <w:t>.II)</w:t>
            </w:r>
          </w:p>
        </w:tc>
        <w:tc>
          <w:tcPr>
            <w:tcW w:w="4394" w:type="dxa"/>
            <w:vAlign w:val="center"/>
          </w:tcPr>
          <w:p w14:paraId="62155CC4" w14:textId="77777777" w:rsidR="00307553" w:rsidRPr="00120145" w:rsidRDefault="00307553" w:rsidP="00A424E6">
            <w:pPr>
              <w:spacing w:before="0"/>
              <w:ind w:firstLine="0"/>
              <w:jc w:val="center"/>
              <w:rPr>
                <w:rFonts w:cs="Arial"/>
                <w:noProof/>
                <w:color w:val="00B0F0"/>
                <w:lang w:val="sr-Cyrl-CS"/>
              </w:rPr>
            </w:pPr>
          </w:p>
        </w:tc>
      </w:tr>
    </w:tbl>
    <w:p w14:paraId="2E71B049" w14:textId="5E052330" w:rsidR="00307553" w:rsidRPr="00272E61" w:rsidRDefault="00307553" w:rsidP="00A424E6">
      <w:pPr>
        <w:spacing w:before="0" w:after="120"/>
        <w:ind w:left="1843" w:firstLine="0"/>
        <w:rPr>
          <w:rFonts w:cs="Arial"/>
          <w:noProof/>
          <w:lang w:val="sr-Cyrl-CS"/>
        </w:rPr>
      </w:pPr>
      <w:r w:rsidRPr="006722CF">
        <w:rPr>
          <w:rFonts w:cs="Arial"/>
          <w:noProof/>
          <w:lang w:val="sr-Cyrl-CS"/>
        </w:rPr>
        <w:t>Табела 2.</w:t>
      </w:r>
    </w:p>
    <w:tbl>
      <w:tblPr>
        <w:tblStyle w:val="TableGrid"/>
        <w:tblW w:w="11907" w:type="dxa"/>
        <w:jc w:val="center"/>
        <w:tblLook w:val="04A0" w:firstRow="1" w:lastRow="0" w:firstColumn="1" w:lastColumn="0" w:noHBand="0" w:noVBand="1"/>
      </w:tblPr>
      <w:tblGrid>
        <w:gridCol w:w="3969"/>
        <w:gridCol w:w="3544"/>
        <w:gridCol w:w="4394"/>
      </w:tblGrid>
      <w:tr w:rsidR="00307553" w:rsidRPr="00067DFF" w14:paraId="1ED0C766" w14:textId="77777777" w:rsidTr="00782200">
        <w:trPr>
          <w:trHeight w:val="397"/>
          <w:jc w:val="center"/>
        </w:trPr>
        <w:tc>
          <w:tcPr>
            <w:tcW w:w="3969" w:type="dxa"/>
            <w:vMerge w:val="restart"/>
            <w:vAlign w:val="center"/>
          </w:tcPr>
          <w:p w14:paraId="5A8499D7" w14:textId="77777777" w:rsidR="00307553" w:rsidRPr="00067DFF" w:rsidRDefault="00307553" w:rsidP="00A424E6">
            <w:pPr>
              <w:spacing w:before="0"/>
              <w:ind w:firstLine="0"/>
              <w:rPr>
                <w:rFonts w:cs="Arial"/>
                <w:noProof/>
                <w:sz w:val="20"/>
                <w:szCs w:val="20"/>
                <w:lang w:val="sr-Latn-CS"/>
              </w:rPr>
            </w:pPr>
            <w:r w:rsidRPr="00067DFF">
              <w:rPr>
                <w:rFonts w:cs="Arial"/>
                <w:noProof/>
                <w:sz w:val="20"/>
                <w:szCs w:val="20"/>
                <w:lang w:val="sr-Latn-CS"/>
              </w:rPr>
              <w:t>Posebno iskazani troškovi koji su uključeni u ukupno ponuđenu cenu bez PDV-a(cena iz reda br. I)ukoliko isti postoje kao zasebni troškovi)</w:t>
            </w:r>
          </w:p>
        </w:tc>
        <w:tc>
          <w:tcPr>
            <w:tcW w:w="3544" w:type="dxa"/>
            <w:vAlign w:val="center"/>
          </w:tcPr>
          <w:p w14:paraId="2C0EA539" w14:textId="77777777" w:rsidR="00307553" w:rsidRPr="00067DFF" w:rsidRDefault="00307553" w:rsidP="00A424E6">
            <w:pPr>
              <w:spacing w:before="0"/>
              <w:ind w:firstLine="0"/>
              <w:rPr>
                <w:rFonts w:cs="Arial"/>
                <w:noProof/>
                <w:sz w:val="20"/>
                <w:szCs w:val="20"/>
                <w:lang w:val="sr-Latn-CS"/>
              </w:rPr>
            </w:pPr>
            <w:r w:rsidRPr="00067DFF">
              <w:rPr>
                <w:rFonts w:cs="Arial"/>
                <w:noProof/>
                <w:sz w:val="20"/>
                <w:szCs w:val="20"/>
                <w:lang w:val="sr-Latn-CS"/>
              </w:rPr>
              <w:t>Troškovi carine</w:t>
            </w:r>
          </w:p>
        </w:tc>
        <w:tc>
          <w:tcPr>
            <w:tcW w:w="4394" w:type="dxa"/>
            <w:vAlign w:val="center"/>
          </w:tcPr>
          <w:p w14:paraId="48E5468F" w14:textId="77777777" w:rsidR="00307553" w:rsidRPr="00067DFF" w:rsidRDefault="00307553" w:rsidP="00A424E6">
            <w:pPr>
              <w:spacing w:before="0"/>
              <w:ind w:firstLine="0"/>
              <w:jc w:val="right"/>
              <w:rPr>
                <w:rFonts w:cs="Arial"/>
                <w:noProof/>
                <w:sz w:val="20"/>
                <w:szCs w:val="20"/>
                <w:lang w:val="sr-Latn-CS"/>
              </w:rPr>
            </w:pPr>
            <w:r w:rsidRPr="00067DFF">
              <w:rPr>
                <w:rFonts w:cs="Arial"/>
                <w:noProof/>
                <w:sz w:val="20"/>
                <w:szCs w:val="20"/>
                <w:lang w:val="sr-Latn-CS"/>
              </w:rPr>
              <w:t xml:space="preserve">  dinara/eura  </w:t>
            </w:r>
          </w:p>
        </w:tc>
      </w:tr>
      <w:tr w:rsidR="00307553" w:rsidRPr="00067DFF" w14:paraId="65C2B266" w14:textId="77777777" w:rsidTr="00782200">
        <w:trPr>
          <w:trHeight w:val="397"/>
          <w:jc w:val="center"/>
        </w:trPr>
        <w:tc>
          <w:tcPr>
            <w:tcW w:w="3969" w:type="dxa"/>
            <w:vMerge/>
            <w:vAlign w:val="center"/>
          </w:tcPr>
          <w:p w14:paraId="4A7E59AA" w14:textId="77777777" w:rsidR="00307553" w:rsidRPr="00067DFF" w:rsidRDefault="00307553" w:rsidP="00A424E6">
            <w:pPr>
              <w:spacing w:before="0"/>
              <w:ind w:firstLine="0"/>
              <w:jc w:val="center"/>
              <w:rPr>
                <w:rFonts w:cs="Arial"/>
                <w:noProof/>
                <w:lang w:val="sr-Latn-CS"/>
              </w:rPr>
            </w:pPr>
          </w:p>
        </w:tc>
        <w:tc>
          <w:tcPr>
            <w:tcW w:w="3544" w:type="dxa"/>
            <w:vAlign w:val="center"/>
          </w:tcPr>
          <w:p w14:paraId="6C429EC7" w14:textId="77777777" w:rsidR="00307553" w:rsidRPr="00067DFF" w:rsidRDefault="00307553" w:rsidP="00A424E6">
            <w:pPr>
              <w:spacing w:before="0"/>
              <w:ind w:firstLine="0"/>
              <w:rPr>
                <w:rFonts w:cs="Arial"/>
                <w:noProof/>
                <w:sz w:val="20"/>
                <w:szCs w:val="20"/>
                <w:lang w:val="sr-Latn-CS"/>
              </w:rPr>
            </w:pPr>
            <w:r w:rsidRPr="00067DFF">
              <w:rPr>
                <w:rFonts w:cs="Arial"/>
                <w:noProof/>
                <w:sz w:val="20"/>
                <w:szCs w:val="20"/>
                <w:lang w:val="sr-Latn-CS"/>
              </w:rPr>
              <w:t>Troškovi prevoza</w:t>
            </w:r>
          </w:p>
        </w:tc>
        <w:tc>
          <w:tcPr>
            <w:tcW w:w="4394" w:type="dxa"/>
            <w:vAlign w:val="center"/>
          </w:tcPr>
          <w:p w14:paraId="52D23832" w14:textId="77777777" w:rsidR="00307553" w:rsidRPr="00067DFF" w:rsidRDefault="00307553" w:rsidP="00A424E6">
            <w:pPr>
              <w:spacing w:before="0"/>
              <w:ind w:firstLine="0"/>
              <w:jc w:val="right"/>
              <w:rPr>
                <w:rFonts w:cs="Arial"/>
                <w:noProof/>
                <w:sz w:val="20"/>
                <w:szCs w:val="20"/>
                <w:lang w:val="sr-Latn-CS"/>
              </w:rPr>
            </w:pPr>
            <w:r w:rsidRPr="00067DFF">
              <w:rPr>
                <w:rFonts w:cs="Arial"/>
                <w:noProof/>
                <w:sz w:val="20"/>
                <w:szCs w:val="20"/>
                <w:lang w:val="sr-Latn-CS"/>
              </w:rPr>
              <w:t xml:space="preserve">dinara/eura </w:t>
            </w:r>
          </w:p>
        </w:tc>
      </w:tr>
      <w:tr w:rsidR="00307553" w:rsidRPr="00067DFF" w14:paraId="75D43231" w14:textId="77777777" w:rsidTr="00782200">
        <w:trPr>
          <w:trHeight w:val="397"/>
          <w:jc w:val="center"/>
        </w:trPr>
        <w:tc>
          <w:tcPr>
            <w:tcW w:w="3969" w:type="dxa"/>
            <w:vMerge/>
            <w:vAlign w:val="center"/>
          </w:tcPr>
          <w:p w14:paraId="7942E3E5" w14:textId="77777777" w:rsidR="00307553" w:rsidRPr="00067DFF" w:rsidRDefault="00307553" w:rsidP="00A424E6">
            <w:pPr>
              <w:spacing w:before="0"/>
              <w:ind w:firstLine="0"/>
              <w:jc w:val="center"/>
              <w:rPr>
                <w:rFonts w:cs="Arial"/>
                <w:noProof/>
                <w:lang w:val="sr-Latn-CS"/>
              </w:rPr>
            </w:pPr>
          </w:p>
        </w:tc>
        <w:tc>
          <w:tcPr>
            <w:tcW w:w="3544" w:type="dxa"/>
            <w:vAlign w:val="center"/>
          </w:tcPr>
          <w:p w14:paraId="162DB72A" w14:textId="77777777" w:rsidR="00307553" w:rsidRPr="00067DFF" w:rsidRDefault="00307553" w:rsidP="00A424E6">
            <w:pPr>
              <w:spacing w:before="0"/>
              <w:ind w:firstLine="0"/>
              <w:rPr>
                <w:rFonts w:cs="Arial"/>
                <w:noProof/>
                <w:sz w:val="20"/>
                <w:szCs w:val="20"/>
                <w:lang w:val="sr-Latn-CS"/>
              </w:rPr>
            </w:pPr>
            <w:r w:rsidRPr="00067DFF">
              <w:rPr>
                <w:rFonts w:cs="Arial"/>
                <w:noProof/>
                <w:sz w:val="20"/>
                <w:szCs w:val="20"/>
                <w:lang w:val="sr-Latn-CS"/>
              </w:rPr>
              <w:t>Ostali troškovi (</w:t>
            </w:r>
            <w:r w:rsidRPr="00067DFF">
              <w:rPr>
                <w:rFonts w:cs="Arial"/>
                <w:i/>
                <w:noProof/>
                <w:sz w:val="20"/>
                <w:szCs w:val="20"/>
                <w:lang w:val="sr-Latn-CS"/>
              </w:rPr>
              <w:t>navesti</w:t>
            </w:r>
            <w:r w:rsidRPr="00067DFF">
              <w:rPr>
                <w:rFonts w:cs="Arial"/>
                <w:noProof/>
                <w:sz w:val="20"/>
                <w:szCs w:val="20"/>
                <w:lang w:val="sr-Latn-CS"/>
              </w:rPr>
              <w:t>)</w:t>
            </w:r>
          </w:p>
        </w:tc>
        <w:tc>
          <w:tcPr>
            <w:tcW w:w="4394" w:type="dxa"/>
            <w:vAlign w:val="center"/>
          </w:tcPr>
          <w:p w14:paraId="72D87A2E" w14:textId="77777777" w:rsidR="00307553" w:rsidRPr="00067DFF" w:rsidRDefault="00307553" w:rsidP="00A424E6">
            <w:pPr>
              <w:spacing w:before="0"/>
              <w:ind w:firstLine="0"/>
              <w:jc w:val="right"/>
              <w:rPr>
                <w:rFonts w:cs="Arial"/>
                <w:noProof/>
                <w:sz w:val="20"/>
                <w:szCs w:val="20"/>
                <w:lang w:val="sr-Latn-CS"/>
              </w:rPr>
            </w:pPr>
            <w:r w:rsidRPr="00067DFF">
              <w:rPr>
                <w:rFonts w:cs="Arial"/>
                <w:noProof/>
                <w:sz w:val="20"/>
                <w:szCs w:val="20"/>
                <w:lang w:val="sr-Latn-CS"/>
              </w:rPr>
              <w:t>dinara/eura</w:t>
            </w:r>
          </w:p>
        </w:tc>
      </w:tr>
    </w:tbl>
    <w:p w14:paraId="689668D3" w14:textId="77777777" w:rsidR="00307553" w:rsidRDefault="00307553" w:rsidP="00A424E6">
      <w:pPr>
        <w:ind w:firstLine="0"/>
        <w:rPr>
          <w:b/>
          <w:noProof/>
          <w:lang w:val="sr-Cyrl-CS"/>
        </w:rPr>
      </w:pPr>
    </w:p>
    <w:p w14:paraId="6D405D90" w14:textId="77777777" w:rsidR="00353C49" w:rsidRPr="00974F4B" w:rsidRDefault="00353C49" w:rsidP="00A424E6">
      <w:pPr>
        <w:pStyle w:val="KDObrazac"/>
        <w:spacing w:before="0"/>
        <w:ind w:firstLine="0"/>
        <w:jc w:val="both"/>
        <w:rPr>
          <w:b w:val="0"/>
          <w:noProof/>
          <w:sz w:val="24"/>
          <w:szCs w:val="24"/>
          <w:lang w:val="sr-Cyrl-CS"/>
        </w:rPr>
      </w:pPr>
      <w:r>
        <w:rPr>
          <w:b w:val="0"/>
          <w:noProof/>
          <w:sz w:val="24"/>
          <w:szCs w:val="24"/>
          <w:lang w:val="sr-Cyrl-CS"/>
        </w:rPr>
        <w:t xml:space="preserve"> </w:t>
      </w:r>
      <w:r w:rsidR="00307553">
        <w:rPr>
          <w:b w:val="0"/>
          <w:noProof/>
          <w:sz w:val="24"/>
          <w:szCs w:val="24"/>
          <w:lang w:val="sr-Cyrl-CS"/>
        </w:rPr>
        <w:t xml:space="preserve">                              </w:t>
      </w:r>
      <w:r>
        <w:rPr>
          <w:b w:val="0"/>
          <w:noProof/>
          <w:sz w:val="24"/>
          <w:szCs w:val="24"/>
          <w:lang w:val="sr-Cyrl-CS"/>
        </w:rPr>
        <w:t xml:space="preserve">Датум                                                                                                                           </w:t>
      </w:r>
      <w:r w:rsidR="00307553">
        <w:rPr>
          <w:b w:val="0"/>
          <w:noProof/>
          <w:sz w:val="24"/>
          <w:szCs w:val="24"/>
          <w:lang w:val="sr-Cyrl-CS"/>
        </w:rPr>
        <w:t xml:space="preserve">                        </w:t>
      </w:r>
      <w:r w:rsidR="006A6825">
        <w:rPr>
          <w:b w:val="0"/>
          <w:noProof/>
          <w:sz w:val="24"/>
          <w:szCs w:val="24"/>
          <w:lang w:val="sr-Cyrl-CS"/>
        </w:rPr>
        <w:t xml:space="preserve">      </w:t>
      </w:r>
      <w:r>
        <w:rPr>
          <w:b w:val="0"/>
          <w:noProof/>
          <w:sz w:val="24"/>
          <w:szCs w:val="24"/>
          <w:lang w:val="sr-Cyrl-CS"/>
        </w:rPr>
        <w:t>Понуђач</w:t>
      </w:r>
    </w:p>
    <w:p w14:paraId="59524144" w14:textId="77777777" w:rsidR="00353C49" w:rsidRDefault="00353C49" w:rsidP="00A424E6">
      <w:pPr>
        <w:pStyle w:val="KDObrazac"/>
        <w:spacing w:before="0"/>
        <w:ind w:firstLine="0"/>
        <w:jc w:val="center"/>
        <w:rPr>
          <w:noProof/>
          <w:sz w:val="24"/>
          <w:szCs w:val="24"/>
          <w:lang w:val="sr-Cyrl-CS"/>
        </w:rPr>
      </w:pPr>
    </w:p>
    <w:p w14:paraId="439EB388" w14:textId="77777777" w:rsidR="00743CC5" w:rsidRPr="00CB6049" w:rsidRDefault="00353C49" w:rsidP="00A424E6">
      <w:pPr>
        <w:pStyle w:val="KDObrazac"/>
        <w:spacing w:before="0"/>
        <w:ind w:firstLine="0"/>
        <w:jc w:val="both"/>
        <w:rPr>
          <w:b w:val="0"/>
          <w:noProof/>
          <w:sz w:val="24"/>
          <w:szCs w:val="24"/>
          <w:lang w:val="sr-Latn-RS"/>
        </w:rPr>
      </w:pPr>
      <w:r>
        <w:rPr>
          <w:b w:val="0"/>
          <w:noProof/>
          <w:sz w:val="24"/>
          <w:szCs w:val="24"/>
          <w:lang w:val="sr-Cyrl-CS"/>
        </w:rPr>
        <w:t xml:space="preserve">               _______________________                                                         М.П.                                                         ___________________ </w:t>
      </w:r>
    </w:p>
    <w:p w14:paraId="48136EE5" w14:textId="77777777" w:rsidR="00F14738" w:rsidRDefault="00F14738" w:rsidP="00A424E6">
      <w:pPr>
        <w:spacing w:before="0"/>
        <w:ind w:firstLine="0"/>
        <w:jc w:val="right"/>
        <w:rPr>
          <w:b/>
          <w:noProof/>
          <w:lang w:val="sr-Cyrl-CS"/>
        </w:rPr>
      </w:pPr>
    </w:p>
    <w:p w14:paraId="4FF4EB68" w14:textId="77777777" w:rsidR="00F14738" w:rsidRDefault="00F14738" w:rsidP="00A424E6">
      <w:pPr>
        <w:spacing w:before="0"/>
        <w:ind w:firstLine="0"/>
        <w:jc w:val="right"/>
        <w:rPr>
          <w:b/>
          <w:noProof/>
          <w:lang w:val="sr-Cyrl-CS"/>
        </w:rPr>
      </w:pPr>
    </w:p>
    <w:p w14:paraId="3A5A3C7A" w14:textId="3B12813E" w:rsidR="008433C2" w:rsidRPr="002A3FD7" w:rsidRDefault="008433C2" w:rsidP="00A424E6">
      <w:pPr>
        <w:spacing w:before="0"/>
        <w:ind w:firstLine="0"/>
        <w:jc w:val="right"/>
        <w:rPr>
          <w:b/>
          <w:noProof/>
          <w:lang w:val="sr-Cyrl-CS"/>
        </w:rPr>
      </w:pPr>
      <w:r w:rsidRPr="002A3FD7">
        <w:rPr>
          <w:b/>
          <w:noProof/>
          <w:lang w:val="sr-Cyrl-CS"/>
        </w:rPr>
        <w:lastRenderedPageBreak/>
        <w:t>ОБРАЗАЦ 2.</w:t>
      </w:r>
    </w:p>
    <w:p w14:paraId="32CEE685" w14:textId="77777777" w:rsidR="008433C2" w:rsidRPr="002A3FD7" w:rsidRDefault="008433C2" w:rsidP="00A424E6">
      <w:pPr>
        <w:spacing w:before="0"/>
        <w:ind w:firstLine="0"/>
        <w:jc w:val="center"/>
        <w:rPr>
          <w:rFonts w:cs="Arial"/>
          <w:b/>
          <w:noProof/>
          <w:lang w:val="sr-Cyrl-CS"/>
        </w:rPr>
      </w:pPr>
      <w:r w:rsidRPr="002A3FD7">
        <w:rPr>
          <w:rFonts w:cs="Arial"/>
          <w:b/>
          <w:noProof/>
          <w:lang w:val="sr-Cyrl-CS"/>
        </w:rPr>
        <w:t>ОБРАЗАЦ СТРУКТУРЕ ЦЕНЕ</w:t>
      </w:r>
    </w:p>
    <w:p w14:paraId="466E39C2" w14:textId="78A92623" w:rsidR="008433C2" w:rsidRPr="00BD5E8D" w:rsidRDefault="00A424E6" w:rsidP="00A424E6">
      <w:pPr>
        <w:spacing w:after="160"/>
        <w:ind w:firstLine="0"/>
        <w:rPr>
          <w:rFonts w:cs="Arial"/>
          <w:noProof/>
          <w:lang w:val="sr-Cyrl-RS" w:eastAsia="sr-Latn-CS"/>
        </w:rPr>
      </w:pPr>
      <w:r>
        <w:rPr>
          <w:rFonts w:cs="Arial"/>
          <w:b/>
          <w:noProof/>
          <w:lang w:val="sr-Cyrl-CS"/>
        </w:rPr>
        <w:t xml:space="preserve">  </w:t>
      </w:r>
      <w:r w:rsidR="008433C2">
        <w:rPr>
          <w:rFonts w:cs="Arial"/>
          <w:b/>
          <w:noProof/>
          <w:lang w:val="sr-Cyrl-CS"/>
        </w:rPr>
        <w:t>Партија 4</w:t>
      </w:r>
      <w:r w:rsidR="008433C2" w:rsidRPr="00B94D25">
        <w:rPr>
          <w:rFonts w:cs="Arial"/>
          <w:b/>
          <w:noProof/>
          <w:lang w:val="sr-Cyrl-CS"/>
        </w:rPr>
        <w:t xml:space="preserve"> – </w:t>
      </w:r>
      <w:r w:rsidR="00BD5E8D">
        <w:rPr>
          <w:b/>
          <w:noProof/>
          <w:lang w:val="sr-Cyrl-RS" w:eastAsia="ar-SA"/>
        </w:rPr>
        <w:t>ХИДРАУЛИЧНИ МАТЕРИЈАЛ</w:t>
      </w: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465"/>
        <w:gridCol w:w="2693"/>
        <w:gridCol w:w="709"/>
        <w:gridCol w:w="648"/>
        <w:gridCol w:w="709"/>
        <w:gridCol w:w="1478"/>
        <w:gridCol w:w="1559"/>
        <w:gridCol w:w="1843"/>
        <w:gridCol w:w="1810"/>
      </w:tblGrid>
      <w:tr w:rsidR="00307553" w:rsidRPr="0043668D" w14:paraId="3E77B29A" w14:textId="77777777" w:rsidTr="007C448C">
        <w:trPr>
          <w:cantSplit/>
          <w:trHeight w:val="1268"/>
          <w:jc w:val="center"/>
        </w:trPr>
        <w:tc>
          <w:tcPr>
            <w:tcW w:w="506" w:type="dxa"/>
            <w:textDirection w:val="btLr"/>
            <w:vAlign w:val="center"/>
          </w:tcPr>
          <w:p w14:paraId="65AAF5B7" w14:textId="20151B28" w:rsidR="00307553" w:rsidRPr="0043668D" w:rsidRDefault="00307553" w:rsidP="00EF3750">
            <w:pPr>
              <w:spacing w:before="0"/>
              <w:ind w:firstLine="0"/>
              <w:jc w:val="center"/>
              <w:rPr>
                <w:rFonts w:cs="Arial"/>
                <w:b/>
                <w:sz w:val="20"/>
                <w:szCs w:val="20"/>
                <w:lang w:val="sr-Cyrl-CS"/>
              </w:rPr>
            </w:pPr>
            <w:r w:rsidRPr="0043668D">
              <w:rPr>
                <w:rFonts w:cs="Arial"/>
                <w:b/>
                <w:noProof/>
                <w:sz w:val="20"/>
                <w:szCs w:val="20"/>
                <w:lang w:val="sr-Latn-CS"/>
              </w:rPr>
              <w:t>Redni bro</w:t>
            </w:r>
            <w:r w:rsidRPr="0043668D">
              <w:rPr>
                <w:rFonts w:cs="Arial"/>
                <w:b/>
                <w:sz w:val="20"/>
                <w:szCs w:val="20"/>
                <w:lang w:val="sr-Latn-CS"/>
              </w:rPr>
              <w:t>j</w:t>
            </w:r>
          </w:p>
        </w:tc>
        <w:tc>
          <w:tcPr>
            <w:tcW w:w="3465" w:type="dxa"/>
            <w:vAlign w:val="center"/>
          </w:tcPr>
          <w:p w14:paraId="6AA16D88" w14:textId="77777777" w:rsidR="00307553" w:rsidRPr="0043668D" w:rsidRDefault="00307553" w:rsidP="00A424E6">
            <w:pPr>
              <w:spacing w:before="0"/>
              <w:ind w:firstLine="0"/>
              <w:jc w:val="center"/>
              <w:rPr>
                <w:rFonts w:cs="Arial"/>
                <w:b/>
                <w:bCs/>
                <w:noProof/>
                <w:sz w:val="20"/>
                <w:szCs w:val="20"/>
                <w:lang w:val="sr-Latn-CS"/>
              </w:rPr>
            </w:pPr>
            <w:r w:rsidRPr="0043668D">
              <w:rPr>
                <w:rFonts w:cs="Arial"/>
                <w:b/>
                <w:bCs/>
                <w:noProof/>
                <w:sz w:val="20"/>
                <w:szCs w:val="20"/>
                <w:lang w:val="sr-Latn-CS"/>
              </w:rPr>
              <w:t xml:space="preserve">Zahtevano dobro                                       </w:t>
            </w:r>
          </w:p>
        </w:tc>
        <w:tc>
          <w:tcPr>
            <w:tcW w:w="2693" w:type="dxa"/>
            <w:vAlign w:val="center"/>
          </w:tcPr>
          <w:p w14:paraId="4DF3E481" w14:textId="77777777" w:rsidR="00307553" w:rsidRPr="0043668D" w:rsidRDefault="00307553" w:rsidP="00A424E6">
            <w:pPr>
              <w:spacing w:before="0"/>
              <w:ind w:left="113" w:right="113" w:firstLine="0"/>
              <w:jc w:val="center"/>
              <w:rPr>
                <w:rFonts w:cs="Arial"/>
                <w:b/>
                <w:noProof/>
                <w:color w:val="000000"/>
                <w:sz w:val="20"/>
                <w:szCs w:val="20"/>
                <w:lang w:val="sr-Latn-CS"/>
              </w:rPr>
            </w:pPr>
            <w:r w:rsidRPr="0043668D">
              <w:rPr>
                <w:rFonts w:cs="Arial"/>
                <w:b/>
                <w:bCs/>
                <w:noProof/>
                <w:sz w:val="20"/>
                <w:szCs w:val="20"/>
                <w:lang w:val="sr-Latn-CS"/>
              </w:rPr>
              <w:t>Ponuđeno dobro sa tehničkim karakteristikama, proizvođač i zemlja porekla</w:t>
            </w:r>
          </w:p>
        </w:tc>
        <w:tc>
          <w:tcPr>
            <w:tcW w:w="709" w:type="dxa"/>
            <w:textDirection w:val="btLr"/>
            <w:vAlign w:val="center"/>
          </w:tcPr>
          <w:p w14:paraId="20920A7F" w14:textId="77777777" w:rsidR="00307553" w:rsidRPr="0043668D" w:rsidRDefault="00307553" w:rsidP="00A424E6">
            <w:pPr>
              <w:spacing w:before="0"/>
              <w:ind w:left="113" w:right="113" w:firstLine="0"/>
              <w:jc w:val="center"/>
              <w:rPr>
                <w:rFonts w:cs="Arial"/>
                <w:b/>
                <w:noProof/>
                <w:color w:val="000000"/>
                <w:sz w:val="20"/>
                <w:szCs w:val="20"/>
                <w:lang w:val="sr-Latn-CS"/>
              </w:rPr>
            </w:pPr>
            <w:r w:rsidRPr="0043668D">
              <w:rPr>
                <w:rFonts w:cs="Arial"/>
                <w:b/>
                <w:noProof/>
                <w:color w:val="000000"/>
                <w:sz w:val="20"/>
                <w:szCs w:val="20"/>
                <w:lang w:val="sr-Latn-CS"/>
              </w:rPr>
              <w:t>Jedinica mere</w:t>
            </w:r>
          </w:p>
        </w:tc>
        <w:tc>
          <w:tcPr>
            <w:tcW w:w="648" w:type="dxa"/>
            <w:textDirection w:val="btLr"/>
            <w:vAlign w:val="center"/>
          </w:tcPr>
          <w:p w14:paraId="1DA9779D" w14:textId="77777777" w:rsidR="00307553" w:rsidRPr="0043668D" w:rsidRDefault="00307553" w:rsidP="00A424E6">
            <w:pPr>
              <w:spacing w:before="0"/>
              <w:ind w:left="113" w:right="113" w:firstLine="0"/>
              <w:jc w:val="center"/>
              <w:rPr>
                <w:rFonts w:cs="Arial"/>
                <w:b/>
                <w:noProof/>
                <w:color w:val="000000"/>
                <w:sz w:val="20"/>
                <w:szCs w:val="20"/>
                <w:lang w:val="sr-Latn-CS"/>
              </w:rPr>
            </w:pPr>
            <w:r w:rsidRPr="0043668D">
              <w:rPr>
                <w:rFonts w:cs="Arial"/>
                <w:b/>
                <w:noProof/>
                <w:color w:val="000000"/>
                <w:sz w:val="20"/>
                <w:szCs w:val="20"/>
                <w:lang w:val="sr-Latn-CS"/>
              </w:rPr>
              <w:t>Količina</w:t>
            </w:r>
          </w:p>
        </w:tc>
        <w:tc>
          <w:tcPr>
            <w:tcW w:w="709" w:type="dxa"/>
            <w:textDirection w:val="btLr"/>
            <w:vAlign w:val="center"/>
          </w:tcPr>
          <w:p w14:paraId="095E94D6" w14:textId="77777777" w:rsidR="00307553" w:rsidRPr="0043668D" w:rsidRDefault="00307553" w:rsidP="00A424E6">
            <w:pPr>
              <w:spacing w:before="0"/>
              <w:ind w:left="113" w:right="113" w:firstLine="0"/>
              <w:jc w:val="center"/>
              <w:rPr>
                <w:rFonts w:cs="Arial"/>
                <w:b/>
                <w:noProof/>
                <w:color w:val="000000"/>
                <w:sz w:val="20"/>
                <w:szCs w:val="20"/>
                <w:lang w:val="sr-Latn-CS"/>
              </w:rPr>
            </w:pPr>
            <w:r w:rsidRPr="0043668D">
              <w:rPr>
                <w:rFonts w:cs="Arial"/>
                <w:b/>
                <w:noProof/>
                <w:color w:val="000000"/>
                <w:sz w:val="20"/>
                <w:szCs w:val="20"/>
                <w:lang w:val="sr-Latn-CS"/>
              </w:rPr>
              <w:t>Magacin</w:t>
            </w:r>
          </w:p>
        </w:tc>
        <w:tc>
          <w:tcPr>
            <w:tcW w:w="1478" w:type="dxa"/>
            <w:vAlign w:val="center"/>
          </w:tcPr>
          <w:p w14:paraId="0C807E35" w14:textId="77777777" w:rsidR="00307553" w:rsidRPr="0043668D" w:rsidRDefault="00307553" w:rsidP="00A424E6">
            <w:pPr>
              <w:spacing w:before="0"/>
              <w:ind w:firstLine="0"/>
              <w:jc w:val="center"/>
              <w:rPr>
                <w:rFonts w:cs="Arial"/>
                <w:b/>
                <w:noProof/>
                <w:color w:val="000000"/>
                <w:sz w:val="20"/>
                <w:szCs w:val="20"/>
                <w:lang w:val="sr-Cyrl-RS"/>
              </w:rPr>
            </w:pPr>
            <w:r w:rsidRPr="0043668D">
              <w:rPr>
                <w:rFonts w:cs="Arial"/>
                <w:b/>
                <w:noProof/>
                <w:color w:val="000000"/>
                <w:sz w:val="20"/>
                <w:szCs w:val="20"/>
                <w:lang w:val="sr-Latn-CS"/>
              </w:rPr>
              <w:t>Jedinična cena bez PDV</w:t>
            </w:r>
          </w:p>
          <w:p w14:paraId="38766E07" w14:textId="77777777" w:rsidR="00307553" w:rsidRPr="0043668D" w:rsidRDefault="0022084B" w:rsidP="00A424E6">
            <w:pPr>
              <w:spacing w:before="0"/>
              <w:ind w:firstLine="0"/>
              <w:jc w:val="center"/>
              <w:rPr>
                <w:rFonts w:cs="Arial"/>
                <w:b/>
                <w:noProof/>
                <w:color w:val="000000"/>
                <w:sz w:val="20"/>
                <w:szCs w:val="20"/>
                <w:lang w:val="sr-Latn-CS"/>
              </w:rPr>
            </w:pPr>
            <w:r w:rsidRPr="0043668D">
              <w:rPr>
                <w:rFonts w:cs="Arial"/>
                <w:b/>
                <w:noProof/>
                <w:color w:val="000000"/>
                <w:sz w:val="20"/>
                <w:szCs w:val="20"/>
                <w:lang w:val="sr-Latn-CS"/>
              </w:rPr>
              <w:t>(din</w:t>
            </w:r>
            <w:r w:rsidRPr="0043668D">
              <w:rPr>
                <w:rFonts w:cs="Arial"/>
                <w:b/>
                <w:noProof/>
                <w:color w:val="000000"/>
                <w:sz w:val="20"/>
                <w:szCs w:val="20"/>
                <w:lang w:val="sr-Cyrl-RS"/>
              </w:rPr>
              <w:t>.</w:t>
            </w:r>
            <w:r w:rsidR="00307553" w:rsidRPr="0043668D">
              <w:rPr>
                <w:rFonts w:cs="Arial"/>
                <w:b/>
                <w:noProof/>
                <w:color w:val="000000"/>
                <w:sz w:val="20"/>
                <w:szCs w:val="20"/>
                <w:lang w:val="sr-Latn-CS"/>
              </w:rPr>
              <w:t>)</w:t>
            </w:r>
          </w:p>
        </w:tc>
        <w:tc>
          <w:tcPr>
            <w:tcW w:w="1559" w:type="dxa"/>
            <w:vAlign w:val="center"/>
          </w:tcPr>
          <w:p w14:paraId="3267D3EB" w14:textId="77777777" w:rsidR="00307553" w:rsidRPr="0043668D" w:rsidRDefault="00307553" w:rsidP="00A424E6">
            <w:pPr>
              <w:spacing w:before="0"/>
              <w:ind w:firstLine="0"/>
              <w:jc w:val="center"/>
              <w:rPr>
                <w:rFonts w:cs="Arial"/>
                <w:b/>
                <w:noProof/>
                <w:color w:val="000000"/>
                <w:sz w:val="20"/>
                <w:szCs w:val="20"/>
                <w:lang w:val="sr-Cyrl-RS"/>
              </w:rPr>
            </w:pPr>
            <w:r w:rsidRPr="0043668D">
              <w:rPr>
                <w:rFonts w:cs="Arial"/>
                <w:b/>
                <w:noProof/>
                <w:color w:val="000000"/>
                <w:sz w:val="20"/>
                <w:szCs w:val="20"/>
                <w:lang w:val="sr-Latn-CS"/>
              </w:rPr>
              <w:t>Jedinična cena sa      PDV</w:t>
            </w:r>
          </w:p>
        </w:tc>
        <w:tc>
          <w:tcPr>
            <w:tcW w:w="1843" w:type="dxa"/>
            <w:vAlign w:val="center"/>
          </w:tcPr>
          <w:p w14:paraId="54399BE3" w14:textId="77777777" w:rsidR="00307553" w:rsidRPr="0043668D" w:rsidRDefault="00307553" w:rsidP="00A424E6">
            <w:pPr>
              <w:spacing w:before="0"/>
              <w:ind w:firstLine="0"/>
              <w:jc w:val="center"/>
              <w:rPr>
                <w:rFonts w:cs="Arial"/>
                <w:b/>
                <w:noProof/>
                <w:color w:val="000000"/>
                <w:sz w:val="20"/>
                <w:szCs w:val="20"/>
                <w:lang w:val="sr-Latn-CS"/>
              </w:rPr>
            </w:pPr>
            <w:r w:rsidRPr="0043668D">
              <w:rPr>
                <w:rFonts w:cs="Arial"/>
                <w:b/>
                <w:noProof/>
                <w:color w:val="000000"/>
                <w:sz w:val="20"/>
                <w:szCs w:val="20"/>
                <w:lang w:val="sr-Latn-CS"/>
              </w:rPr>
              <w:t xml:space="preserve"> Vrednost bez PDV                         (</w:t>
            </w:r>
            <w:r w:rsidR="0022084B" w:rsidRPr="0043668D">
              <w:rPr>
                <w:rFonts w:cs="Arial"/>
                <w:b/>
                <w:noProof/>
                <w:color w:val="000000"/>
                <w:sz w:val="20"/>
                <w:szCs w:val="20"/>
                <w:lang w:val="sr-Latn-CS"/>
              </w:rPr>
              <w:t>din.</w:t>
            </w:r>
            <w:r w:rsidRPr="0043668D">
              <w:rPr>
                <w:rFonts w:cs="Arial"/>
                <w:b/>
                <w:noProof/>
                <w:color w:val="000000"/>
                <w:sz w:val="20"/>
                <w:szCs w:val="20"/>
                <w:lang w:val="sr-Latn-CS"/>
              </w:rPr>
              <w:t>)</w:t>
            </w:r>
          </w:p>
        </w:tc>
        <w:tc>
          <w:tcPr>
            <w:tcW w:w="1810" w:type="dxa"/>
            <w:shd w:val="clear" w:color="auto" w:fill="auto"/>
            <w:vAlign w:val="center"/>
          </w:tcPr>
          <w:p w14:paraId="411E322D" w14:textId="77777777" w:rsidR="00307553" w:rsidRPr="0043668D" w:rsidRDefault="00307553" w:rsidP="00A424E6">
            <w:pPr>
              <w:spacing w:before="0"/>
              <w:ind w:firstLine="0"/>
              <w:jc w:val="center"/>
              <w:rPr>
                <w:rFonts w:cs="Arial"/>
                <w:b/>
                <w:sz w:val="20"/>
                <w:szCs w:val="20"/>
                <w:lang w:val="sr-Cyrl-RS"/>
              </w:rPr>
            </w:pPr>
            <w:r w:rsidRPr="0043668D">
              <w:rPr>
                <w:rFonts w:cs="Arial"/>
                <w:b/>
                <w:noProof/>
                <w:color w:val="000000"/>
                <w:sz w:val="20"/>
                <w:szCs w:val="20"/>
                <w:lang w:val="sr-Latn-CS"/>
              </w:rPr>
              <w:t xml:space="preserve"> Vrednost sa  PDV</w:t>
            </w:r>
          </w:p>
        </w:tc>
      </w:tr>
      <w:tr w:rsidR="00307553" w:rsidRPr="0043668D" w14:paraId="260B39AB" w14:textId="77777777" w:rsidTr="007C448C">
        <w:trPr>
          <w:trHeight w:val="209"/>
          <w:jc w:val="center"/>
        </w:trPr>
        <w:tc>
          <w:tcPr>
            <w:tcW w:w="506" w:type="dxa"/>
            <w:vAlign w:val="center"/>
          </w:tcPr>
          <w:p w14:paraId="110B9803" w14:textId="77777777" w:rsidR="00307553" w:rsidRPr="0043668D" w:rsidRDefault="00307553" w:rsidP="00A424E6">
            <w:pPr>
              <w:spacing w:before="0"/>
              <w:ind w:firstLine="0"/>
              <w:jc w:val="center"/>
              <w:rPr>
                <w:rFonts w:cs="Arial"/>
                <w:b/>
                <w:sz w:val="20"/>
                <w:szCs w:val="20"/>
                <w:lang w:val="sr-Latn-CS"/>
              </w:rPr>
            </w:pPr>
            <w:r w:rsidRPr="0043668D">
              <w:rPr>
                <w:rFonts w:cs="Arial"/>
                <w:b/>
                <w:sz w:val="20"/>
                <w:szCs w:val="20"/>
                <w:lang w:val="sr-Latn-CS"/>
              </w:rPr>
              <w:t>(1)</w:t>
            </w:r>
          </w:p>
        </w:tc>
        <w:tc>
          <w:tcPr>
            <w:tcW w:w="3465" w:type="dxa"/>
            <w:vAlign w:val="center"/>
          </w:tcPr>
          <w:p w14:paraId="04D36B4F" w14:textId="77777777" w:rsidR="00307553" w:rsidRPr="0043668D" w:rsidRDefault="00307553" w:rsidP="00A424E6">
            <w:pPr>
              <w:spacing w:before="0"/>
              <w:ind w:firstLine="0"/>
              <w:jc w:val="center"/>
              <w:rPr>
                <w:rFonts w:cs="Arial"/>
                <w:b/>
                <w:color w:val="000000"/>
                <w:sz w:val="20"/>
                <w:szCs w:val="20"/>
                <w:lang w:val="sr-Latn-CS"/>
              </w:rPr>
            </w:pPr>
            <w:r w:rsidRPr="0043668D">
              <w:rPr>
                <w:rFonts w:cs="Arial"/>
                <w:b/>
                <w:color w:val="000000"/>
                <w:sz w:val="20"/>
                <w:szCs w:val="20"/>
                <w:lang w:val="sr-Latn-CS"/>
              </w:rPr>
              <w:t>(</w:t>
            </w:r>
            <w:r w:rsidRPr="0043668D">
              <w:rPr>
                <w:rFonts w:cs="Arial"/>
                <w:b/>
                <w:color w:val="000000"/>
                <w:sz w:val="20"/>
                <w:szCs w:val="20"/>
                <w:lang w:val="sr-Cyrl-RS"/>
              </w:rPr>
              <w:t>2</w:t>
            </w:r>
            <w:r w:rsidRPr="0043668D">
              <w:rPr>
                <w:rFonts w:cs="Arial"/>
                <w:b/>
                <w:color w:val="000000"/>
                <w:sz w:val="20"/>
                <w:szCs w:val="20"/>
                <w:lang w:val="sr-Latn-CS"/>
              </w:rPr>
              <w:t>)</w:t>
            </w:r>
          </w:p>
        </w:tc>
        <w:tc>
          <w:tcPr>
            <w:tcW w:w="2693" w:type="dxa"/>
            <w:vAlign w:val="center"/>
          </w:tcPr>
          <w:p w14:paraId="3DC85C5D" w14:textId="77777777" w:rsidR="00307553" w:rsidRPr="0043668D" w:rsidRDefault="00307553" w:rsidP="00A424E6">
            <w:pPr>
              <w:spacing w:before="0"/>
              <w:ind w:firstLine="0"/>
              <w:jc w:val="center"/>
              <w:rPr>
                <w:rFonts w:cs="Arial"/>
                <w:b/>
                <w:color w:val="000000"/>
                <w:sz w:val="20"/>
                <w:szCs w:val="20"/>
                <w:lang w:val="sr-Latn-CS"/>
              </w:rPr>
            </w:pPr>
            <w:r w:rsidRPr="0043668D">
              <w:rPr>
                <w:rFonts w:cs="Arial"/>
                <w:b/>
                <w:color w:val="000000"/>
                <w:sz w:val="20"/>
                <w:szCs w:val="20"/>
                <w:lang w:val="sr-Latn-CS"/>
              </w:rPr>
              <w:t>(</w:t>
            </w:r>
            <w:r w:rsidRPr="0043668D">
              <w:rPr>
                <w:rFonts w:cs="Arial"/>
                <w:b/>
                <w:color w:val="000000"/>
                <w:sz w:val="20"/>
                <w:szCs w:val="20"/>
                <w:lang w:val="sr-Cyrl-RS"/>
              </w:rPr>
              <w:t>3</w:t>
            </w:r>
            <w:r w:rsidRPr="0043668D">
              <w:rPr>
                <w:rFonts w:cs="Arial"/>
                <w:b/>
                <w:color w:val="000000"/>
                <w:sz w:val="20"/>
                <w:szCs w:val="20"/>
                <w:lang w:val="sr-Latn-CS"/>
              </w:rPr>
              <w:t>)</w:t>
            </w:r>
          </w:p>
        </w:tc>
        <w:tc>
          <w:tcPr>
            <w:tcW w:w="709" w:type="dxa"/>
            <w:vAlign w:val="center"/>
          </w:tcPr>
          <w:p w14:paraId="4A8C2B22" w14:textId="77777777" w:rsidR="00307553" w:rsidRPr="0043668D" w:rsidRDefault="00307553" w:rsidP="00A424E6">
            <w:pPr>
              <w:spacing w:before="0"/>
              <w:ind w:firstLine="0"/>
              <w:jc w:val="center"/>
              <w:rPr>
                <w:rFonts w:cs="Arial"/>
                <w:b/>
                <w:color w:val="000000"/>
                <w:sz w:val="20"/>
                <w:szCs w:val="20"/>
                <w:lang w:val="sr-Latn-CS"/>
              </w:rPr>
            </w:pPr>
            <w:r w:rsidRPr="0043668D">
              <w:rPr>
                <w:rFonts w:cs="Arial"/>
                <w:b/>
                <w:color w:val="000000"/>
                <w:sz w:val="20"/>
                <w:szCs w:val="20"/>
                <w:lang w:val="sr-Latn-CS"/>
              </w:rPr>
              <w:t>(</w:t>
            </w:r>
            <w:r w:rsidRPr="0043668D">
              <w:rPr>
                <w:rFonts w:cs="Arial"/>
                <w:b/>
                <w:color w:val="000000"/>
                <w:sz w:val="20"/>
                <w:szCs w:val="20"/>
                <w:lang w:val="sr-Cyrl-RS"/>
              </w:rPr>
              <w:t>4</w:t>
            </w:r>
            <w:r w:rsidRPr="0043668D">
              <w:rPr>
                <w:rFonts w:cs="Arial"/>
                <w:b/>
                <w:color w:val="000000"/>
                <w:sz w:val="20"/>
                <w:szCs w:val="20"/>
                <w:lang w:val="sr-Latn-CS"/>
              </w:rPr>
              <w:t>)</w:t>
            </w:r>
          </w:p>
        </w:tc>
        <w:tc>
          <w:tcPr>
            <w:tcW w:w="648" w:type="dxa"/>
            <w:vAlign w:val="center"/>
          </w:tcPr>
          <w:p w14:paraId="7E5F9EE6" w14:textId="77777777" w:rsidR="00307553" w:rsidRPr="0043668D" w:rsidRDefault="00307553" w:rsidP="00A424E6">
            <w:pPr>
              <w:spacing w:before="0"/>
              <w:ind w:firstLine="0"/>
              <w:jc w:val="center"/>
              <w:rPr>
                <w:rFonts w:cs="Arial"/>
                <w:b/>
                <w:color w:val="000000"/>
                <w:sz w:val="20"/>
                <w:szCs w:val="20"/>
                <w:lang w:val="sr-Latn-CS"/>
              </w:rPr>
            </w:pPr>
            <w:r w:rsidRPr="0043668D">
              <w:rPr>
                <w:rFonts w:cs="Arial"/>
                <w:b/>
                <w:color w:val="000000"/>
                <w:sz w:val="20"/>
                <w:szCs w:val="20"/>
                <w:lang w:val="sr-Latn-CS"/>
              </w:rPr>
              <w:t>(</w:t>
            </w:r>
            <w:r w:rsidRPr="0043668D">
              <w:rPr>
                <w:rFonts w:cs="Arial"/>
                <w:b/>
                <w:color w:val="000000"/>
                <w:sz w:val="20"/>
                <w:szCs w:val="20"/>
                <w:lang w:val="sr-Cyrl-RS"/>
              </w:rPr>
              <w:t>5</w:t>
            </w:r>
            <w:r w:rsidRPr="0043668D">
              <w:rPr>
                <w:rFonts w:cs="Arial"/>
                <w:b/>
                <w:color w:val="000000"/>
                <w:sz w:val="20"/>
                <w:szCs w:val="20"/>
                <w:lang w:val="sr-Latn-CS"/>
              </w:rPr>
              <w:t>)</w:t>
            </w:r>
          </w:p>
        </w:tc>
        <w:tc>
          <w:tcPr>
            <w:tcW w:w="709" w:type="dxa"/>
            <w:vAlign w:val="center"/>
          </w:tcPr>
          <w:p w14:paraId="355FDECF" w14:textId="77777777" w:rsidR="00307553" w:rsidRPr="0043668D" w:rsidRDefault="00307553" w:rsidP="00A424E6">
            <w:pPr>
              <w:spacing w:before="0"/>
              <w:ind w:firstLine="0"/>
              <w:jc w:val="center"/>
              <w:rPr>
                <w:rFonts w:cs="Arial"/>
                <w:b/>
                <w:color w:val="000000"/>
                <w:sz w:val="20"/>
                <w:szCs w:val="20"/>
                <w:lang w:val="sr-Latn-CS"/>
              </w:rPr>
            </w:pPr>
            <w:r w:rsidRPr="0043668D">
              <w:rPr>
                <w:rFonts w:cs="Arial"/>
                <w:b/>
                <w:color w:val="000000"/>
                <w:sz w:val="20"/>
                <w:szCs w:val="20"/>
                <w:lang w:val="sr-Latn-CS"/>
              </w:rPr>
              <w:t>(</w:t>
            </w:r>
            <w:r w:rsidRPr="0043668D">
              <w:rPr>
                <w:rFonts w:cs="Arial"/>
                <w:b/>
                <w:color w:val="000000"/>
                <w:sz w:val="20"/>
                <w:szCs w:val="20"/>
                <w:lang w:val="sr-Cyrl-RS"/>
              </w:rPr>
              <w:t>6</w:t>
            </w:r>
            <w:r w:rsidRPr="0043668D">
              <w:rPr>
                <w:rFonts w:cs="Arial"/>
                <w:b/>
                <w:color w:val="000000"/>
                <w:sz w:val="20"/>
                <w:szCs w:val="20"/>
                <w:lang w:val="sr-Latn-CS"/>
              </w:rPr>
              <w:t>)</w:t>
            </w:r>
          </w:p>
        </w:tc>
        <w:tc>
          <w:tcPr>
            <w:tcW w:w="1478" w:type="dxa"/>
            <w:vAlign w:val="center"/>
          </w:tcPr>
          <w:p w14:paraId="39F36B6A" w14:textId="77777777" w:rsidR="00307553" w:rsidRPr="0043668D" w:rsidRDefault="00307553" w:rsidP="00A424E6">
            <w:pPr>
              <w:spacing w:before="0"/>
              <w:ind w:firstLine="0"/>
              <w:jc w:val="center"/>
              <w:rPr>
                <w:rFonts w:cs="Arial"/>
                <w:b/>
                <w:color w:val="000000"/>
                <w:sz w:val="20"/>
                <w:szCs w:val="20"/>
                <w:lang w:val="sr-Latn-CS"/>
              </w:rPr>
            </w:pPr>
            <w:r w:rsidRPr="0043668D">
              <w:rPr>
                <w:rFonts w:cs="Arial"/>
                <w:b/>
                <w:color w:val="000000"/>
                <w:sz w:val="20"/>
                <w:szCs w:val="20"/>
                <w:lang w:val="sr-Latn-CS"/>
              </w:rPr>
              <w:t>(</w:t>
            </w:r>
            <w:r w:rsidRPr="0043668D">
              <w:rPr>
                <w:rFonts w:cs="Arial"/>
                <w:b/>
                <w:color w:val="000000"/>
                <w:sz w:val="20"/>
                <w:szCs w:val="20"/>
                <w:lang w:val="sr-Cyrl-RS"/>
              </w:rPr>
              <w:t>7</w:t>
            </w:r>
            <w:r w:rsidRPr="0043668D">
              <w:rPr>
                <w:rFonts w:cs="Arial"/>
                <w:b/>
                <w:color w:val="000000"/>
                <w:sz w:val="20"/>
                <w:szCs w:val="20"/>
                <w:lang w:val="sr-Latn-CS"/>
              </w:rPr>
              <w:t>)</w:t>
            </w:r>
          </w:p>
        </w:tc>
        <w:tc>
          <w:tcPr>
            <w:tcW w:w="1559" w:type="dxa"/>
            <w:vAlign w:val="center"/>
          </w:tcPr>
          <w:p w14:paraId="4A6C8E89" w14:textId="77777777" w:rsidR="00307553" w:rsidRPr="0043668D" w:rsidRDefault="00307553" w:rsidP="00A424E6">
            <w:pPr>
              <w:spacing w:before="0"/>
              <w:ind w:firstLine="0"/>
              <w:jc w:val="center"/>
              <w:rPr>
                <w:rFonts w:cs="Arial"/>
                <w:b/>
                <w:color w:val="000000"/>
                <w:sz w:val="20"/>
                <w:szCs w:val="20"/>
                <w:lang w:val="sr-Latn-CS"/>
              </w:rPr>
            </w:pPr>
            <w:r w:rsidRPr="0043668D">
              <w:rPr>
                <w:rFonts w:cs="Arial"/>
                <w:b/>
                <w:color w:val="000000"/>
                <w:sz w:val="20"/>
                <w:szCs w:val="20"/>
                <w:lang w:val="sr-Latn-CS"/>
              </w:rPr>
              <w:t>(</w:t>
            </w:r>
            <w:r w:rsidRPr="0043668D">
              <w:rPr>
                <w:rFonts w:cs="Arial"/>
                <w:b/>
                <w:color w:val="000000"/>
                <w:sz w:val="20"/>
                <w:szCs w:val="20"/>
                <w:lang w:val="sr-Cyrl-RS"/>
              </w:rPr>
              <w:t>8</w:t>
            </w:r>
            <w:r w:rsidRPr="0043668D">
              <w:rPr>
                <w:rFonts w:cs="Arial"/>
                <w:b/>
                <w:color w:val="000000"/>
                <w:sz w:val="20"/>
                <w:szCs w:val="20"/>
                <w:lang w:val="sr-Latn-CS"/>
              </w:rPr>
              <w:t>)</w:t>
            </w:r>
          </w:p>
        </w:tc>
        <w:tc>
          <w:tcPr>
            <w:tcW w:w="1843" w:type="dxa"/>
            <w:vAlign w:val="center"/>
          </w:tcPr>
          <w:p w14:paraId="41A4ED1E" w14:textId="77777777" w:rsidR="00307553" w:rsidRPr="0043668D" w:rsidRDefault="00307553" w:rsidP="00A424E6">
            <w:pPr>
              <w:spacing w:before="0"/>
              <w:ind w:firstLine="0"/>
              <w:jc w:val="center"/>
              <w:rPr>
                <w:rFonts w:cs="Arial"/>
                <w:b/>
                <w:color w:val="000000"/>
                <w:sz w:val="20"/>
                <w:szCs w:val="20"/>
                <w:lang w:val="sr-Latn-CS"/>
              </w:rPr>
            </w:pPr>
            <w:r w:rsidRPr="0043668D">
              <w:rPr>
                <w:rFonts w:cs="Arial"/>
                <w:b/>
                <w:color w:val="000000"/>
                <w:sz w:val="20"/>
                <w:szCs w:val="20"/>
                <w:lang w:val="sr-Latn-CS"/>
              </w:rPr>
              <w:t>(</w:t>
            </w:r>
            <w:r w:rsidRPr="0043668D">
              <w:rPr>
                <w:rFonts w:cs="Arial"/>
                <w:b/>
                <w:color w:val="000000"/>
                <w:sz w:val="20"/>
                <w:szCs w:val="20"/>
                <w:lang w:val="sr-Cyrl-RS"/>
              </w:rPr>
              <w:t>9</w:t>
            </w:r>
            <w:r w:rsidRPr="0043668D">
              <w:rPr>
                <w:rFonts w:cs="Arial"/>
                <w:b/>
                <w:color w:val="000000"/>
                <w:sz w:val="20"/>
                <w:szCs w:val="20"/>
                <w:lang w:val="sr-Latn-CS"/>
              </w:rPr>
              <w:t>)</w:t>
            </w:r>
          </w:p>
        </w:tc>
        <w:tc>
          <w:tcPr>
            <w:tcW w:w="1810" w:type="dxa"/>
            <w:shd w:val="clear" w:color="auto" w:fill="auto"/>
            <w:vAlign w:val="center"/>
          </w:tcPr>
          <w:p w14:paraId="6F297F72" w14:textId="77777777" w:rsidR="00307553" w:rsidRPr="0043668D" w:rsidRDefault="00307553" w:rsidP="00A424E6">
            <w:pPr>
              <w:spacing w:before="0"/>
              <w:ind w:firstLine="0"/>
              <w:jc w:val="center"/>
              <w:rPr>
                <w:rFonts w:cs="Arial"/>
                <w:b/>
                <w:sz w:val="20"/>
                <w:szCs w:val="20"/>
                <w:lang w:val="sr-Latn-CS"/>
              </w:rPr>
            </w:pPr>
            <w:r w:rsidRPr="0043668D">
              <w:rPr>
                <w:rFonts w:cs="Arial"/>
                <w:b/>
                <w:sz w:val="20"/>
                <w:szCs w:val="20"/>
                <w:lang w:val="sr-Latn-CS"/>
              </w:rPr>
              <w:t>(1</w:t>
            </w:r>
            <w:r w:rsidRPr="0043668D">
              <w:rPr>
                <w:rFonts w:cs="Arial"/>
                <w:b/>
                <w:sz w:val="20"/>
                <w:szCs w:val="20"/>
                <w:lang w:val="sr-Cyrl-RS"/>
              </w:rPr>
              <w:t>0</w:t>
            </w:r>
            <w:r w:rsidRPr="0043668D">
              <w:rPr>
                <w:rFonts w:cs="Arial"/>
                <w:b/>
                <w:sz w:val="20"/>
                <w:szCs w:val="20"/>
                <w:lang w:val="sr-Latn-CS"/>
              </w:rPr>
              <w:t>)</w:t>
            </w:r>
          </w:p>
        </w:tc>
      </w:tr>
      <w:tr w:rsidR="00C614CB" w:rsidRPr="003D0567" w14:paraId="2DF127A3" w14:textId="77777777" w:rsidTr="007C448C">
        <w:trPr>
          <w:cantSplit/>
          <w:trHeight w:val="567"/>
          <w:jc w:val="center"/>
        </w:trPr>
        <w:tc>
          <w:tcPr>
            <w:tcW w:w="506" w:type="dxa"/>
            <w:vAlign w:val="center"/>
          </w:tcPr>
          <w:p w14:paraId="17B01556" w14:textId="77777777" w:rsidR="00C614CB" w:rsidRPr="0043668D" w:rsidRDefault="00C614CB" w:rsidP="00A424E6">
            <w:pPr>
              <w:spacing w:before="0"/>
              <w:ind w:firstLine="0"/>
              <w:jc w:val="center"/>
              <w:rPr>
                <w:rFonts w:cs="Arial"/>
                <w:color w:val="000000"/>
                <w:sz w:val="20"/>
                <w:szCs w:val="20"/>
                <w:lang w:val="sr-Latn-CS"/>
              </w:rPr>
            </w:pPr>
            <w:r w:rsidRPr="0043668D">
              <w:rPr>
                <w:rFonts w:cs="Arial"/>
                <w:color w:val="000000"/>
                <w:sz w:val="20"/>
                <w:szCs w:val="20"/>
                <w:lang w:val="sr-Latn-CS"/>
              </w:rPr>
              <w:t>1</w:t>
            </w:r>
          </w:p>
        </w:tc>
        <w:tc>
          <w:tcPr>
            <w:tcW w:w="3465" w:type="dxa"/>
            <w:vAlign w:val="center"/>
          </w:tcPr>
          <w:p w14:paraId="5C88EACD" w14:textId="77777777" w:rsidR="00C954ED" w:rsidRDefault="00C614CB" w:rsidP="00A424E6">
            <w:pPr>
              <w:spacing w:before="0"/>
              <w:ind w:firstLine="0"/>
              <w:rPr>
                <w:rFonts w:cs="Arial"/>
                <w:sz w:val="20"/>
                <w:szCs w:val="20"/>
              </w:rPr>
            </w:pPr>
            <w:r w:rsidRPr="0030343D">
              <w:rPr>
                <w:rFonts w:cs="Arial"/>
                <w:sz w:val="20"/>
                <w:szCs w:val="20"/>
              </w:rPr>
              <w:t xml:space="preserve">Cevna spojka B10-T ; DIN2353, </w:t>
            </w:r>
          </w:p>
          <w:p w14:paraId="592F5144" w14:textId="3C3F1EAF" w:rsidR="00C614CB" w:rsidRPr="0043668D" w:rsidRDefault="00C614CB" w:rsidP="00A424E6">
            <w:pPr>
              <w:spacing w:before="0"/>
              <w:ind w:firstLine="0"/>
              <w:rPr>
                <w:rFonts w:cs="Arial"/>
                <w:color w:val="000000"/>
                <w:sz w:val="20"/>
                <w:szCs w:val="20"/>
              </w:rPr>
            </w:pPr>
            <w:r w:rsidRPr="0030343D">
              <w:rPr>
                <w:rFonts w:cs="Arial"/>
                <w:sz w:val="20"/>
                <w:szCs w:val="20"/>
              </w:rPr>
              <w:t>ISO 8434-1,  priozvođač PPT</w:t>
            </w:r>
          </w:p>
        </w:tc>
        <w:tc>
          <w:tcPr>
            <w:tcW w:w="2693" w:type="dxa"/>
            <w:vAlign w:val="center"/>
          </w:tcPr>
          <w:p w14:paraId="074D936B"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461D310F"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68EFE756"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192</w:t>
            </w:r>
          </w:p>
        </w:tc>
        <w:tc>
          <w:tcPr>
            <w:tcW w:w="709" w:type="dxa"/>
            <w:vAlign w:val="center"/>
          </w:tcPr>
          <w:p w14:paraId="568AB4BE" w14:textId="77777777" w:rsidR="00C614CB" w:rsidRPr="003D0567" w:rsidRDefault="00C614CB" w:rsidP="00A424E6">
            <w:pPr>
              <w:spacing w:before="0"/>
              <w:ind w:firstLine="0"/>
              <w:jc w:val="center"/>
              <w:rPr>
                <w:rFonts w:cs="Arial"/>
                <w:color w:val="000000"/>
                <w:sz w:val="20"/>
                <w:szCs w:val="20"/>
                <w:lang w:val="sr-Cyrl-RS"/>
              </w:rPr>
            </w:pPr>
            <w:r w:rsidRPr="003D0567">
              <w:rPr>
                <w:rFonts w:cs="Arial"/>
                <w:color w:val="000000"/>
                <w:sz w:val="20"/>
                <w:szCs w:val="20"/>
                <w:lang w:val="sr-Cyrl-RS"/>
              </w:rPr>
              <w:t>086</w:t>
            </w:r>
          </w:p>
        </w:tc>
        <w:tc>
          <w:tcPr>
            <w:tcW w:w="1478" w:type="dxa"/>
            <w:vAlign w:val="center"/>
          </w:tcPr>
          <w:p w14:paraId="2244C972"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43F0EDE2"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0CE2DE48"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76762833" w14:textId="77777777" w:rsidR="00C614CB" w:rsidRPr="003D0567" w:rsidRDefault="00C614CB" w:rsidP="00A424E6">
            <w:pPr>
              <w:spacing w:before="0"/>
              <w:ind w:firstLine="0"/>
              <w:jc w:val="right"/>
              <w:rPr>
                <w:rFonts w:cs="Arial"/>
                <w:sz w:val="20"/>
                <w:szCs w:val="20"/>
                <w:lang w:val="sr-Cyrl-CS"/>
              </w:rPr>
            </w:pPr>
          </w:p>
        </w:tc>
      </w:tr>
      <w:tr w:rsidR="00C614CB" w:rsidRPr="003D0567" w14:paraId="12878B17" w14:textId="77777777" w:rsidTr="00973B16">
        <w:trPr>
          <w:cantSplit/>
          <w:trHeight w:val="567"/>
          <w:jc w:val="center"/>
        </w:trPr>
        <w:tc>
          <w:tcPr>
            <w:tcW w:w="506" w:type="dxa"/>
            <w:vAlign w:val="center"/>
          </w:tcPr>
          <w:p w14:paraId="178A5C7A"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2</w:t>
            </w:r>
          </w:p>
        </w:tc>
        <w:tc>
          <w:tcPr>
            <w:tcW w:w="3465" w:type="dxa"/>
            <w:vAlign w:val="center"/>
          </w:tcPr>
          <w:p w14:paraId="320A7A01" w14:textId="4D360F26" w:rsidR="00C614CB" w:rsidRPr="0043668D" w:rsidRDefault="00C614CB" w:rsidP="00A424E6">
            <w:pPr>
              <w:spacing w:before="0"/>
              <w:ind w:firstLine="0"/>
              <w:rPr>
                <w:rFonts w:cs="Arial"/>
                <w:color w:val="000000"/>
                <w:sz w:val="20"/>
                <w:szCs w:val="20"/>
              </w:rPr>
            </w:pPr>
            <w:r w:rsidRPr="0030343D">
              <w:rPr>
                <w:rFonts w:cs="Arial"/>
                <w:color w:val="000000"/>
                <w:sz w:val="20"/>
                <w:szCs w:val="20"/>
              </w:rPr>
              <w:t>Cev Ø10x1.5    SR</w:t>
            </w:r>
            <w:r w:rsidRPr="0030343D">
              <w:rPr>
                <w:rFonts w:cs="Arial"/>
                <w:color w:val="000000"/>
                <w:sz w:val="20"/>
                <w:szCs w:val="20"/>
                <w:lang w:val="sr-Latn-RS"/>
              </w:rPr>
              <w:t>PS</w:t>
            </w:r>
            <w:r w:rsidRPr="0030343D">
              <w:rPr>
                <w:rFonts w:cs="Arial"/>
                <w:color w:val="000000"/>
                <w:sz w:val="20"/>
                <w:szCs w:val="20"/>
              </w:rPr>
              <w:t xml:space="preserve"> C.B5.230 Č.1212</w:t>
            </w:r>
          </w:p>
        </w:tc>
        <w:tc>
          <w:tcPr>
            <w:tcW w:w="2693" w:type="dxa"/>
            <w:vAlign w:val="center"/>
          </w:tcPr>
          <w:p w14:paraId="56F74F5B"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68AC2B7A"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m</w:t>
            </w:r>
          </w:p>
        </w:tc>
        <w:tc>
          <w:tcPr>
            <w:tcW w:w="648" w:type="dxa"/>
            <w:vAlign w:val="center"/>
          </w:tcPr>
          <w:p w14:paraId="300CC3DC"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350</w:t>
            </w:r>
          </w:p>
        </w:tc>
        <w:tc>
          <w:tcPr>
            <w:tcW w:w="709" w:type="dxa"/>
            <w:vAlign w:val="center"/>
          </w:tcPr>
          <w:p w14:paraId="74C28EE8"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66F15F21"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54DB50C6"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7CB6A952"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068AB67D" w14:textId="77777777" w:rsidR="00C614CB" w:rsidRPr="003D0567" w:rsidRDefault="00C614CB" w:rsidP="00A424E6">
            <w:pPr>
              <w:spacing w:before="0"/>
              <w:ind w:firstLine="0"/>
              <w:jc w:val="right"/>
              <w:rPr>
                <w:rFonts w:cs="Arial"/>
                <w:sz w:val="20"/>
                <w:szCs w:val="20"/>
                <w:lang w:val="sr-Cyrl-CS"/>
              </w:rPr>
            </w:pPr>
          </w:p>
        </w:tc>
      </w:tr>
      <w:tr w:rsidR="00C614CB" w:rsidRPr="003D0567" w14:paraId="4DBB58F6" w14:textId="77777777" w:rsidTr="00973B16">
        <w:trPr>
          <w:cantSplit/>
          <w:trHeight w:val="567"/>
          <w:jc w:val="center"/>
        </w:trPr>
        <w:tc>
          <w:tcPr>
            <w:tcW w:w="506" w:type="dxa"/>
            <w:vAlign w:val="center"/>
          </w:tcPr>
          <w:p w14:paraId="74EFB53D"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3</w:t>
            </w:r>
          </w:p>
        </w:tc>
        <w:tc>
          <w:tcPr>
            <w:tcW w:w="3465" w:type="dxa"/>
            <w:vAlign w:val="center"/>
          </w:tcPr>
          <w:p w14:paraId="68F50989" w14:textId="77777777" w:rsidR="00C614CB" w:rsidRPr="0030343D" w:rsidRDefault="00C614CB" w:rsidP="00A424E6">
            <w:pPr>
              <w:spacing w:before="0"/>
              <w:ind w:firstLine="0"/>
              <w:rPr>
                <w:rFonts w:cs="Arial"/>
                <w:color w:val="000000"/>
                <w:sz w:val="20"/>
                <w:szCs w:val="20"/>
              </w:rPr>
            </w:pPr>
            <w:r w:rsidRPr="0030343D">
              <w:rPr>
                <w:rFonts w:cs="Arial"/>
                <w:color w:val="000000"/>
                <w:sz w:val="20"/>
                <w:szCs w:val="20"/>
              </w:rPr>
              <w:t xml:space="preserve">Crevo   Dn6,3-Pn700x5000; </w:t>
            </w:r>
          </w:p>
          <w:p w14:paraId="017C580A" w14:textId="1B7BC7A8" w:rsidR="00C614CB" w:rsidRPr="0043668D" w:rsidRDefault="00C614CB" w:rsidP="00A424E6">
            <w:pPr>
              <w:spacing w:before="0"/>
              <w:ind w:firstLine="0"/>
              <w:rPr>
                <w:rFonts w:cs="Arial"/>
                <w:color w:val="000000"/>
                <w:sz w:val="20"/>
                <w:szCs w:val="20"/>
              </w:rPr>
            </w:pPr>
            <w:r w:rsidRPr="0030343D">
              <w:rPr>
                <w:rFonts w:cs="Arial"/>
                <w:color w:val="000000"/>
                <w:sz w:val="20"/>
                <w:szCs w:val="20"/>
              </w:rPr>
              <w:t>Lukas Hidraulik GmbH</w:t>
            </w:r>
          </w:p>
        </w:tc>
        <w:tc>
          <w:tcPr>
            <w:tcW w:w="2693" w:type="dxa"/>
            <w:vAlign w:val="center"/>
          </w:tcPr>
          <w:p w14:paraId="1A4A3B4C"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2CD186E9"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7D3175BD"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4</w:t>
            </w:r>
          </w:p>
        </w:tc>
        <w:tc>
          <w:tcPr>
            <w:tcW w:w="709" w:type="dxa"/>
            <w:vAlign w:val="center"/>
          </w:tcPr>
          <w:p w14:paraId="6D7EDB17"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36A7FA84"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654268DA"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3FBD574D"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5DCAF239" w14:textId="77777777" w:rsidR="00C614CB" w:rsidRPr="003D0567" w:rsidRDefault="00C614CB" w:rsidP="00A424E6">
            <w:pPr>
              <w:spacing w:before="0"/>
              <w:ind w:firstLine="0"/>
              <w:jc w:val="right"/>
              <w:rPr>
                <w:rFonts w:cs="Arial"/>
                <w:sz w:val="20"/>
                <w:szCs w:val="20"/>
                <w:lang w:val="sr-Cyrl-CS"/>
              </w:rPr>
            </w:pPr>
          </w:p>
        </w:tc>
      </w:tr>
      <w:tr w:rsidR="00C614CB" w:rsidRPr="003D0567" w14:paraId="1BAB8C78" w14:textId="77777777" w:rsidTr="00973B16">
        <w:trPr>
          <w:cantSplit/>
          <w:trHeight w:val="567"/>
          <w:jc w:val="center"/>
        </w:trPr>
        <w:tc>
          <w:tcPr>
            <w:tcW w:w="506" w:type="dxa"/>
            <w:vAlign w:val="center"/>
          </w:tcPr>
          <w:p w14:paraId="2750B08F"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4</w:t>
            </w:r>
          </w:p>
        </w:tc>
        <w:tc>
          <w:tcPr>
            <w:tcW w:w="3465" w:type="dxa"/>
            <w:vAlign w:val="center"/>
          </w:tcPr>
          <w:p w14:paraId="5D921399" w14:textId="059BF325" w:rsidR="00C614CB" w:rsidRPr="0043668D" w:rsidRDefault="00C614CB" w:rsidP="00A424E6">
            <w:pPr>
              <w:spacing w:before="0"/>
              <w:ind w:firstLine="0"/>
              <w:rPr>
                <w:rFonts w:cs="Arial"/>
                <w:color w:val="000000"/>
                <w:sz w:val="20"/>
                <w:szCs w:val="20"/>
              </w:rPr>
            </w:pPr>
            <w:r w:rsidRPr="0030343D">
              <w:rPr>
                <w:rFonts w:cs="Arial"/>
                <w:color w:val="000000"/>
                <w:sz w:val="20"/>
                <w:szCs w:val="20"/>
              </w:rPr>
              <w:t>Držač cevi 1x10 12-5851</w:t>
            </w:r>
          </w:p>
        </w:tc>
        <w:tc>
          <w:tcPr>
            <w:tcW w:w="2693" w:type="dxa"/>
            <w:vAlign w:val="center"/>
          </w:tcPr>
          <w:p w14:paraId="4806B085"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43AEB349"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2020D09D"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160</w:t>
            </w:r>
          </w:p>
        </w:tc>
        <w:tc>
          <w:tcPr>
            <w:tcW w:w="709" w:type="dxa"/>
            <w:vAlign w:val="center"/>
          </w:tcPr>
          <w:p w14:paraId="25EFC964"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7B0DB733"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583A105E"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4692D544"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0A0C79DB" w14:textId="77777777" w:rsidR="00C614CB" w:rsidRPr="003D0567" w:rsidRDefault="00C614CB" w:rsidP="00A424E6">
            <w:pPr>
              <w:spacing w:before="0"/>
              <w:ind w:firstLine="0"/>
              <w:jc w:val="right"/>
              <w:rPr>
                <w:rFonts w:cs="Arial"/>
                <w:sz w:val="20"/>
                <w:szCs w:val="20"/>
                <w:lang w:val="sr-Cyrl-CS"/>
              </w:rPr>
            </w:pPr>
          </w:p>
        </w:tc>
      </w:tr>
      <w:tr w:rsidR="00C614CB" w:rsidRPr="003D0567" w14:paraId="2EDD35B3" w14:textId="77777777" w:rsidTr="00973B16">
        <w:trPr>
          <w:cantSplit/>
          <w:trHeight w:val="567"/>
          <w:jc w:val="center"/>
        </w:trPr>
        <w:tc>
          <w:tcPr>
            <w:tcW w:w="506" w:type="dxa"/>
            <w:vAlign w:val="center"/>
          </w:tcPr>
          <w:p w14:paraId="1F389D21"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5</w:t>
            </w:r>
          </w:p>
        </w:tc>
        <w:tc>
          <w:tcPr>
            <w:tcW w:w="3465" w:type="dxa"/>
            <w:vAlign w:val="center"/>
          </w:tcPr>
          <w:p w14:paraId="59F0C40B" w14:textId="7CE8D986" w:rsidR="00C614CB" w:rsidRPr="0043668D" w:rsidRDefault="00C614CB" w:rsidP="00A424E6">
            <w:pPr>
              <w:spacing w:before="0"/>
              <w:ind w:firstLine="0"/>
              <w:rPr>
                <w:rFonts w:cs="Arial"/>
                <w:color w:val="000000"/>
                <w:sz w:val="20"/>
                <w:szCs w:val="20"/>
              </w:rPr>
            </w:pPr>
            <w:r w:rsidRPr="0030343D">
              <w:rPr>
                <w:rFonts w:cs="Arial"/>
                <w:color w:val="000000"/>
                <w:sz w:val="20"/>
                <w:szCs w:val="20"/>
              </w:rPr>
              <w:t>Držač cevi 3x10 12-5853</w:t>
            </w:r>
          </w:p>
        </w:tc>
        <w:tc>
          <w:tcPr>
            <w:tcW w:w="2693" w:type="dxa"/>
            <w:vAlign w:val="center"/>
          </w:tcPr>
          <w:p w14:paraId="049DB7A9"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319B83D2"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361CD652"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110</w:t>
            </w:r>
          </w:p>
        </w:tc>
        <w:tc>
          <w:tcPr>
            <w:tcW w:w="709" w:type="dxa"/>
            <w:vAlign w:val="center"/>
          </w:tcPr>
          <w:p w14:paraId="0B56E920"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203A223B"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713FEE59"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3CA7C006"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0A7E6B0B" w14:textId="77777777" w:rsidR="00C614CB" w:rsidRPr="003D0567" w:rsidRDefault="00C614CB" w:rsidP="00A424E6">
            <w:pPr>
              <w:spacing w:before="0"/>
              <w:ind w:firstLine="0"/>
              <w:jc w:val="right"/>
              <w:rPr>
                <w:rFonts w:cs="Arial"/>
                <w:sz w:val="20"/>
                <w:szCs w:val="20"/>
                <w:lang w:val="sr-Cyrl-CS"/>
              </w:rPr>
            </w:pPr>
          </w:p>
        </w:tc>
      </w:tr>
      <w:tr w:rsidR="00C614CB" w:rsidRPr="003D0567" w14:paraId="79FAE0D0" w14:textId="77777777" w:rsidTr="00973B16">
        <w:trPr>
          <w:cantSplit/>
          <w:trHeight w:val="567"/>
          <w:jc w:val="center"/>
        </w:trPr>
        <w:tc>
          <w:tcPr>
            <w:tcW w:w="506" w:type="dxa"/>
            <w:vAlign w:val="center"/>
          </w:tcPr>
          <w:p w14:paraId="7761F069"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6</w:t>
            </w:r>
          </w:p>
        </w:tc>
        <w:tc>
          <w:tcPr>
            <w:tcW w:w="3465" w:type="dxa"/>
            <w:vAlign w:val="center"/>
          </w:tcPr>
          <w:p w14:paraId="0350EAED" w14:textId="3EA8B214" w:rsidR="00C614CB" w:rsidRPr="0043668D" w:rsidRDefault="00C614CB" w:rsidP="00A424E6">
            <w:pPr>
              <w:spacing w:before="0"/>
              <w:ind w:firstLine="0"/>
              <w:rPr>
                <w:rFonts w:cs="Arial"/>
                <w:color w:val="000000"/>
                <w:sz w:val="20"/>
                <w:szCs w:val="20"/>
              </w:rPr>
            </w:pPr>
            <w:r w:rsidRPr="0030343D">
              <w:rPr>
                <w:rFonts w:cs="Arial"/>
                <w:color w:val="000000"/>
                <w:sz w:val="20"/>
                <w:szCs w:val="20"/>
              </w:rPr>
              <w:t>Držač cevi 6x10 12-5856</w:t>
            </w:r>
          </w:p>
        </w:tc>
        <w:tc>
          <w:tcPr>
            <w:tcW w:w="2693" w:type="dxa"/>
            <w:vAlign w:val="center"/>
          </w:tcPr>
          <w:p w14:paraId="52514676"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1308F7D6"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5A18847D"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88</w:t>
            </w:r>
          </w:p>
        </w:tc>
        <w:tc>
          <w:tcPr>
            <w:tcW w:w="709" w:type="dxa"/>
            <w:vAlign w:val="center"/>
          </w:tcPr>
          <w:p w14:paraId="799F8EA4"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7930249B"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46F95867"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66C13843"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1D98622C" w14:textId="77777777" w:rsidR="00C614CB" w:rsidRPr="003D0567" w:rsidRDefault="00C614CB" w:rsidP="00A424E6">
            <w:pPr>
              <w:spacing w:before="0"/>
              <w:ind w:firstLine="0"/>
              <w:jc w:val="right"/>
              <w:rPr>
                <w:rFonts w:cs="Arial"/>
                <w:sz w:val="20"/>
                <w:szCs w:val="20"/>
                <w:lang w:val="sr-Cyrl-CS"/>
              </w:rPr>
            </w:pPr>
          </w:p>
        </w:tc>
      </w:tr>
      <w:tr w:rsidR="00C614CB" w:rsidRPr="003D0567" w14:paraId="2A74E4FA" w14:textId="77777777" w:rsidTr="00973B16">
        <w:trPr>
          <w:cantSplit/>
          <w:trHeight w:val="567"/>
          <w:jc w:val="center"/>
        </w:trPr>
        <w:tc>
          <w:tcPr>
            <w:tcW w:w="506" w:type="dxa"/>
            <w:vAlign w:val="center"/>
          </w:tcPr>
          <w:p w14:paraId="288F798F"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7</w:t>
            </w:r>
          </w:p>
        </w:tc>
        <w:tc>
          <w:tcPr>
            <w:tcW w:w="3465" w:type="dxa"/>
            <w:vAlign w:val="center"/>
          </w:tcPr>
          <w:p w14:paraId="52B8F914" w14:textId="77777777" w:rsidR="00C614CB" w:rsidRPr="0030343D" w:rsidRDefault="00C614CB" w:rsidP="00A424E6">
            <w:pPr>
              <w:spacing w:before="0"/>
              <w:ind w:firstLine="0"/>
              <w:rPr>
                <w:rFonts w:cs="Arial"/>
                <w:sz w:val="20"/>
                <w:szCs w:val="20"/>
              </w:rPr>
            </w:pPr>
            <w:r w:rsidRPr="0030343D">
              <w:rPr>
                <w:rFonts w:cs="Arial"/>
                <w:sz w:val="20"/>
                <w:szCs w:val="20"/>
              </w:rPr>
              <w:t xml:space="preserve">Dvosmerni ventil N2W; Pn700; </w:t>
            </w:r>
          </w:p>
          <w:p w14:paraId="23372F4E" w14:textId="1D385D05" w:rsidR="00C614CB" w:rsidRPr="0043668D" w:rsidRDefault="00C614CB" w:rsidP="00A424E6">
            <w:pPr>
              <w:spacing w:before="0"/>
              <w:ind w:firstLine="0"/>
              <w:rPr>
                <w:rFonts w:cs="Arial"/>
                <w:color w:val="000000"/>
                <w:sz w:val="20"/>
                <w:szCs w:val="20"/>
              </w:rPr>
            </w:pPr>
            <w:r w:rsidRPr="0030343D">
              <w:rPr>
                <w:rFonts w:cs="Arial"/>
                <w:sz w:val="20"/>
                <w:szCs w:val="20"/>
              </w:rPr>
              <w:t>Lukas Hidraulik GmbH</w:t>
            </w:r>
          </w:p>
        </w:tc>
        <w:tc>
          <w:tcPr>
            <w:tcW w:w="2693" w:type="dxa"/>
            <w:vAlign w:val="center"/>
          </w:tcPr>
          <w:p w14:paraId="171E7A56"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0747F529"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6E94D70C"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1</w:t>
            </w:r>
          </w:p>
        </w:tc>
        <w:tc>
          <w:tcPr>
            <w:tcW w:w="709" w:type="dxa"/>
            <w:vAlign w:val="center"/>
          </w:tcPr>
          <w:p w14:paraId="5F0AC731"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3B8888EE"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7FF9DC09"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2F7B53B6"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29472C22" w14:textId="77777777" w:rsidR="00C614CB" w:rsidRPr="003D0567" w:rsidRDefault="00C614CB" w:rsidP="00A424E6">
            <w:pPr>
              <w:spacing w:before="0"/>
              <w:ind w:firstLine="0"/>
              <w:jc w:val="right"/>
              <w:rPr>
                <w:rFonts w:cs="Arial"/>
                <w:sz w:val="20"/>
                <w:szCs w:val="20"/>
                <w:lang w:val="sr-Cyrl-CS"/>
              </w:rPr>
            </w:pPr>
          </w:p>
        </w:tc>
      </w:tr>
      <w:tr w:rsidR="00C614CB" w:rsidRPr="003D0567" w14:paraId="0A15519D" w14:textId="77777777" w:rsidTr="00973B16">
        <w:trPr>
          <w:cantSplit/>
          <w:trHeight w:val="567"/>
          <w:jc w:val="center"/>
        </w:trPr>
        <w:tc>
          <w:tcPr>
            <w:tcW w:w="506" w:type="dxa"/>
            <w:vAlign w:val="center"/>
          </w:tcPr>
          <w:p w14:paraId="61810F61"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8</w:t>
            </w:r>
          </w:p>
        </w:tc>
        <w:tc>
          <w:tcPr>
            <w:tcW w:w="3465" w:type="dxa"/>
            <w:vAlign w:val="center"/>
          </w:tcPr>
          <w:p w14:paraId="2F37DDCC" w14:textId="5E951F50" w:rsidR="00C614CB" w:rsidRPr="0043668D" w:rsidRDefault="00C614CB" w:rsidP="00A424E6">
            <w:pPr>
              <w:spacing w:before="0"/>
              <w:ind w:firstLine="0"/>
              <w:rPr>
                <w:rFonts w:cs="Arial"/>
                <w:color w:val="000000"/>
                <w:sz w:val="20"/>
                <w:szCs w:val="20"/>
              </w:rPr>
            </w:pPr>
            <w:r w:rsidRPr="0030343D">
              <w:rPr>
                <w:rFonts w:cs="Arial"/>
                <w:sz w:val="20"/>
                <w:szCs w:val="20"/>
              </w:rPr>
              <w:t>Loptasta slavina G1 ( SSK1)</w:t>
            </w:r>
          </w:p>
        </w:tc>
        <w:tc>
          <w:tcPr>
            <w:tcW w:w="2693" w:type="dxa"/>
            <w:vAlign w:val="center"/>
          </w:tcPr>
          <w:p w14:paraId="0D44A19F"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1CF90151"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17B44EE1"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2</w:t>
            </w:r>
          </w:p>
        </w:tc>
        <w:tc>
          <w:tcPr>
            <w:tcW w:w="709" w:type="dxa"/>
            <w:vAlign w:val="center"/>
          </w:tcPr>
          <w:p w14:paraId="7B42C807"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4C00C0E2"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53F4802F"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65E65BFF"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51642612" w14:textId="77777777" w:rsidR="00C614CB" w:rsidRPr="003D0567" w:rsidRDefault="00C614CB" w:rsidP="00A424E6">
            <w:pPr>
              <w:spacing w:before="0"/>
              <w:ind w:firstLine="0"/>
              <w:jc w:val="right"/>
              <w:rPr>
                <w:rFonts w:cs="Arial"/>
                <w:sz w:val="20"/>
                <w:szCs w:val="20"/>
                <w:lang w:val="sr-Cyrl-CS"/>
              </w:rPr>
            </w:pPr>
          </w:p>
        </w:tc>
      </w:tr>
      <w:tr w:rsidR="00C614CB" w:rsidRPr="003D0567" w14:paraId="047FD006" w14:textId="77777777" w:rsidTr="00973B16">
        <w:trPr>
          <w:cantSplit/>
          <w:trHeight w:val="567"/>
          <w:jc w:val="center"/>
        </w:trPr>
        <w:tc>
          <w:tcPr>
            <w:tcW w:w="506" w:type="dxa"/>
            <w:vAlign w:val="center"/>
          </w:tcPr>
          <w:p w14:paraId="6EE8BC0A"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9</w:t>
            </w:r>
          </w:p>
        </w:tc>
        <w:tc>
          <w:tcPr>
            <w:tcW w:w="3465" w:type="dxa"/>
            <w:vAlign w:val="center"/>
          </w:tcPr>
          <w:p w14:paraId="71033AD7" w14:textId="77777777" w:rsidR="00C954ED" w:rsidRDefault="00C614CB" w:rsidP="00A424E6">
            <w:pPr>
              <w:spacing w:before="0"/>
              <w:ind w:firstLine="0"/>
              <w:rPr>
                <w:rFonts w:cs="Arial"/>
                <w:sz w:val="20"/>
                <w:szCs w:val="20"/>
              </w:rPr>
            </w:pPr>
            <w:r w:rsidRPr="0030343D">
              <w:rPr>
                <w:rFonts w:cs="Arial"/>
                <w:sz w:val="20"/>
                <w:szCs w:val="20"/>
              </w:rPr>
              <w:t>Manometar</w:t>
            </w:r>
            <w:r w:rsidRPr="0030343D">
              <w:rPr>
                <w:rFonts w:cs="Arial"/>
                <w:sz w:val="20"/>
                <w:szCs w:val="20"/>
                <w:lang w:val="sr-Cyrl-RS"/>
              </w:rPr>
              <w:t xml:space="preserve"> </w:t>
            </w:r>
            <w:r w:rsidRPr="0030343D">
              <w:rPr>
                <w:rFonts w:cs="Arial"/>
                <w:sz w:val="20"/>
                <w:szCs w:val="20"/>
              </w:rPr>
              <w:t xml:space="preserve">MEG700; </w:t>
            </w:r>
          </w:p>
          <w:p w14:paraId="22A05A2C" w14:textId="74D02AB4" w:rsidR="00C614CB" w:rsidRDefault="00C614CB" w:rsidP="00A424E6">
            <w:pPr>
              <w:spacing w:before="0"/>
              <w:ind w:firstLine="0"/>
              <w:rPr>
                <w:rFonts w:cs="Arial"/>
                <w:sz w:val="20"/>
                <w:szCs w:val="20"/>
              </w:rPr>
            </w:pPr>
            <w:r w:rsidRPr="0030343D">
              <w:rPr>
                <w:rFonts w:cs="Arial"/>
                <w:sz w:val="20"/>
                <w:szCs w:val="20"/>
              </w:rPr>
              <w:t>Lukas Hidraulik GmbH</w:t>
            </w:r>
          </w:p>
          <w:p w14:paraId="7182BAD3" w14:textId="7CB01A61" w:rsidR="00C614CB" w:rsidRPr="0043668D" w:rsidRDefault="00C614CB" w:rsidP="00A424E6">
            <w:pPr>
              <w:spacing w:before="0"/>
              <w:ind w:firstLine="0"/>
              <w:rPr>
                <w:rFonts w:cs="Arial"/>
                <w:color w:val="000000"/>
                <w:sz w:val="20"/>
                <w:szCs w:val="20"/>
              </w:rPr>
            </w:pPr>
            <w:r w:rsidRPr="0030343D">
              <w:rPr>
                <w:rFonts w:cs="Arial"/>
                <w:sz w:val="20"/>
                <w:szCs w:val="20"/>
              </w:rPr>
              <w:t>(kat.br. 84112/0105)</w:t>
            </w:r>
          </w:p>
        </w:tc>
        <w:tc>
          <w:tcPr>
            <w:tcW w:w="2693" w:type="dxa"/>
            <w:vAlign w:val="center"/>
          </w:tcPr>
          <w:p w14:paraId="3F461FC5"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003DB0CC"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59B4289F"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2</w:t>
            </w:r>
          </w:p>
        </w:tc>
        <w:tc>
          <w:tcPr>
            <w:tcW w:w="709" w:type="dxa"/>
            <w:vAlign w:val="center"/>
          </w:tcPr>
          <w:p w14:paraId="6F874389"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3336DCF3"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5AC72B9F"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25E14855"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4EA0A8FD" w14:textId="77777777" w:rsidR="00C614CB" w:rsidRPr="003D0567" w:rsidRDefault="00C614CB" w:rsidP="00A424E6">
            <w:pPr>
              <w:spacing w:before="0"/>
              <w:ind w:firstLine="0"/>
              <w:jc w:val="right"/>
              <w:rPr>
                <w:rFonts w:cs="Arial"/>
                <w:sz w:val="20"/>
                <w:szCs w:val="20"/>
                <w:lang w:val="sr-Cyrl-CS"/>
              </w:rPr>
            </w:pPr>
          </w:p>
        </w:tc>
      </w:tr>
      <w:tr w:rsidR="00C614CB" w:rsidRPr="003D0567" w14:paraId="7E2BE12E" w14:textId="77777777" w:rsidTr="00973B16">
        <w:trPr>
          <w:cantSplit/>
          <w:trHeight w:val="567"/>
          <w:jc w:val="center"/>
        </w:trPr>
        <w:tc>
          <w:tcPr>
            <w:tcW w:w="506" w:type="dxa"/>
            <w:vAlign w:val="center"/>
          </w:tcPr>
          <w:p w14:paraId="365C2F0D"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10</w:t>
            </w:r>
          </w:p>
        </w:tc>
        <w:tc>
          <w:tcPr>
            <w:tcW w:w="3465" w:type="dxa"/>
            <w:vAlign w:val="center"/>
          </w:tcPr>
          <w:p w14:paraId="0985DA65" w14:textId="59585651" w:rsidR="00C614CB" w:rsidRPr="0043668D" w:rsidRDefault="00C614CB" w:rsidP="00A424E6">
            <w:pPr>
              <w:spacing w:before="0"/>
              <w:ind w:firstLine="0"/>
              <w:rPr>
                <w:rFonts w:cs="Arial"/>
                <w:color w:val="000000"/>
                <w:sz w:val="20"/>
                <w:szCs w:val="20"/>
              </w:rPr>
            </w:pPr>
            <w:r w:rsidRPr="0030343D">
              <w:rPr>
                <w:rFonts w:cs="Arial"/>
                <w:sz w:val="20"/>
                <w:szCs w:val="20"/>
              </w:rPr>
              <w:t>Nastavak  B 10-L    SRPS M.B6.703</w:t>
            </w:r>
          </w:p>
        </w:tc>
        <w:tc>
          <w:tcPr>
            <w:tcW w:w="2693" w:type="dxa"/>
            <w:vAlign w:val="center"/>
          </w:tcPr>
          <w:p w14:paraId="6F1811E8"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0973DA7C"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3C917B6C"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192</w:t>
            </w:r>
          </w:p>
        </w:tc>
        <w:tc>
          <w:tcPr>
            <w:tcW w:w="709" w:type="dxa"/>
            <w:vAlign w:val="center"/>
          </w:tcPr>
          <w:p w14:paraId="3438B6CD"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7EC9A4C5"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18C312A7"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0EAF5887"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77E3EDEF" w14:textId="77777777" w:rsidR="00C614CB" w:rsidRPr="003D0567" w:rsidRDefault="00C614CB" w:rsidP="00A424E6">
            <w:pPr>
              <w:spacing w:before="0"/>
              <w:ind w:firstLine="0"/>
              <w:jc w:val="right"/>
              <w:rPr>
                <w:rFonts w:cs="Arial"/>
                <w:sz w:val="20"/>
                <w:szCs w:val="20"/>
                <w:lang w:val="sr-Cyrl-CS"/>
              </w:rPr>
            </w:pPr>
          </w:p>
        </w:tc>
      </w:tr>
      <w:tr w:rsidR="00C614CB" w:rsidRPr="003D0567" w14:paraId="5B071B68" w14:textId="77777777" w:rsidTr="00973B16">
        <w:trPr>
          <w:cantSplit/>
          <w:trHeight w:val="567"/>
          <w:jc w:val="center"/>
        </w:trPr>
        <w:tc>
          <w:tcPr>
            <w:tcW w:w="506" w:type="dxa"/>
            <w:vAlign w:val="center"/>
          </w:tcPr>
          <w:p w14:paraId="746AAF8C"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11</w:t>
            </w:r>
          </w:p>
        </w:tc>
        <w:tc>
          <w:tcPr>
            <w:tcW w:w="3465" w:type="dxa"/>
            <w:vAlign w:val="center"/>
          </w:tcPr>
          <w:p w14:paraId="3BDD8838" w14:textId="33417278" w:rsidR="00C614CB" w:rsidRPr="0043668D" w:rsidRDefault="00C614CB" w:rsidP="00A424E6">
            <w:pPr>
              <w:spacing w:before="0"/>
              <w:ind w:firstLine="0"/>
              <w:rPr>
                <w:rFonts w:cs="Arial"/>
                <w:color w:val="000000"/>
                <w:sz w:val="20"/>
                <w:szCs w:val="20"/>
              </w:rPr>
            </w:pPr>
            <w:r w:rsidRPr="0030343D">
              <w:rPr>
                <w:rFonts w:cs="Arial"/>
                <w:color w:val="000000"/>
                <w:sz w:val="20"/>
                <w:szCs w:val="20"/>
              </w:rPr>
              <w:t>Priključak  za uvrtanje A 12-LM</w:t>
            </w:r>
          </w:p>
        </w:tc>
        <w:tc>
          <w:tcPr>
            <w:tcW w:w="2693" w:type="dxa"/>
            <w:vAlign w:val="center"/>
          </w:tcPr>
          <w:p w14:paraId="3CBF97A6"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1D2983D6"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5CB37BFC"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12</w:t>
            </w:r>
          </w:p>
        </w:tc>
        <w:tc>
          <w:tcPr>
            <w:tcW w:w="709" w:type="dxa"/>
            <w:vAlign w:val="center"/>
          </w:tcPr>
          <w:p w14:paraId="6CA86B2E"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1424AE7D"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5E469EBE"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5644B4BE"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24D6AF12" w14:textId="77777777" w:rsidR="00C614CB" w:rsidRPr="003D0567" w:rsidRDefault="00C614CB" w:rsidP="00A424E6">
            <w:pPr>
              <w:spacing w:before="0"/>
              <w:ind w:firstLine="0"/>
              <w:jc w:val="right"/>
              <w:rPr>
                <w:rFonts w:cs="Arial"/>
                <w:sz w:val="20"/>
                <w:szCs w:val="20"/>
                <w:lang w:val="sr-Cyrl-CS"/>
              </w:rPr>
            </w:pPr>
          </w:p>
        </w:tc>
      </w:tr>
      <w:tr w:rsidR="00C614CB" w:rsidRPr="003D0567" w14:paraId="7DBFB9C1" w14:textId="77777777" w:rsidTr="00973B16">
        <w:trPr>
          <w:cantSplit/>
          <w:trHeight w:val="567"/>
          <w:jc w:val="center"/>
        </w:trPr>
        <w:tc>
          <w:tcPr>
            <w:tcW w:w="506" w:type="dxa"/>
            <w:vAlign w:val="center"/>
          </w:tcPr>
          <w:p w14:paraId="3AB344C4"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12</w:t>
            </w:r>
          </w:p>
        </w:tc>
        <w:tc>
          <w:tcPr>
            <w:tcW w:w="3465" w:type="dxa"/>
            <w:vAlign w:val="center"/>
          </w:tcPr>
          <w:p w14:paraId="0A61E0D5" w14:textId="228A6464" w:rsidR="00C614CB" w:rsidRPr="0043668D" w:rsidRDefault="00C614CB" w:rsidP="00A424E6">
            <w:pPr>
              <w:spacing w:before="0"/>
              <w:ind w:firstLine="0"/>
              <w:rPr>
                <w:rFonts w:cs="Arial"/>
                <w:color w:val="000000"/>
                <w:sz w:val="20"/>
                <w:szCs w:val="20"/>
              </w:rPr>
            </w:pPr>
            <w:r w:rsidRPr="0030343D">
              <w:rPr>
                <w:rFonts w:cs="Arial"/>
                <w:color w:val="000000"/>
                <w:sz w:val="20"/>
                <w:szCs w:val="20"/>
              </w:rPr>
              <w:t>Priključak  za uvrtanje AK 8-VLM</w:t>
            </w:r>
          </w:p>
        </w:tc>
        <w:tc>
          <w:tcPr>
            <w:tcW w:w="2693" w:type="dxa"/>
            <w:vAlign w:val="center"/>
          </w:tcPr>
          <w:p w14:paraId="67FB05BF"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24185D56"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55C163C3"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4</w:t>
            </w:r>
          </w:p>
        </w:tc>
        <w:tc>
          <w:tcPr>
            <w:tcW w:w="709" w:type="dxa"/>
            <w:vAlign w:val="center"/>
          </w:tcPr>
          <w:p w14:paraId="771D2087"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3375E271"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4C7CC538"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69A6C9B6"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3E953930" w14:textId="77777777" w:rsidR="00C614CB" w:rsidRPr="003D0567" w:rsidRDefault="00C614CB" w:rsidP="00A424E6">
            <w:pPr>
              <w:spacing w:before="0"/>
              <w:ind w:firstLine="0"/>
              <w:jc w:val="right"/>
              <w:rPr>
                <w:rFonts w:cs="Arial"/>
                <w:sz w:val="20"/>
                <w:szCs w:val="20"/>
                <w:lang w:val="sr-Cyrl-CS"/>
              </w:rPr>
            </w:pPr>
          </w:p>
        </w:tc>
      </w:tr>
      <w:tr w:rsidR="00C614CB" w:rsidRPr="003D0567" w14:paraId="518E5A4A" w14:textId="77777777" w:rsidTr="00973B16">
        <w:trPr>
          <w:cantSplit/>
          <w:trHeight w:val="567"/>
          <w:jc w:val="center"/>
        </w:trPr>
        <w:tc>
          <w:tcPr>
            <w:tcW w:w="506" w:type="dxa"/>
            <w:vAlign w:val="center"/>
          </w:tcPr>
          <w:p w14:paraId="3F4620B7"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13</w:t>
            </w:r>
          </w:p>
        </w:tc>
        <w:tc>
          <w:tcPr>
            <w:tcW w:w="3465" w:type="dxa"/>
            <w:vAlign w:val="center"/>
          </w:tcPr>
          <w:p w14:paraId="35B02D61" w14:textId="77777777" w:rsidR="00C954ED" w:rsidRDefault="00C614CB" w:rsidP="00A424E6">
            <w:pPr>
              <w:spacing w:before="0"/>
              <w:ind w:firstLine="0"/>
              <w:rPr>
                <w:rFonts w:cs="Arial"/>
                <w:color w:val="000000"/>
                <w:sz w:val="20"/>
                <w:szCs w:val="20"/>
              </w:rPr>
            </w:pPr>
            <w:r w:rsidRPr="0030343D">
              <w:rPr>
                <w:rFonts w:cs="Arial"/>
                <w:color w:val="000000"/>
                <w:sz w:val="20"/>
                <w:szCs w:val="20"/>
              </w:rPr>
              <w:t xml:space="preserve">Priključak  za uvrtanje </w:t>
            </w:r>
          </w:p>
          <w:p w14:paraId="0061F336" w14:textId="50931597" w:rsidR="00C614CB" w:rsidRPr="0043668D" w:rsidRDefault="00C614CB" w:rsidP="00A424E6">
            <w:pPr>
              <w:spacing w:before="0"/>
              <w:ind w:firstLine="0"/>
              <w:rPr>
                <w:rFonts w:cs="Arial"/>
                <w:color w:val="000000"/>
                <w:sz w:val="20"/>
                <w:szCs w:val="20"/>
              </w:rPr>
            </w:pPr>
            <w:r w:rsidRPr="0030343D">
              <w:rPr>
                <w:rFonts w:cs="Arial"/>
                <w:color w:val="000000"/>
                <w:sz w:val="20"/>
                <w:szCs w:val="20"/>
              </w:rPr>
              <w:t>L 28 R FS1 0798</w:t>
            </w:r>
          </w:p>
        </w:tc>
        <w:tc>
          <w:tcPr>
            <w:tcW w:w="2693" w:type="dxa"/>
            <w:vAlign w:val="center"/>
          </w:tcPr>
          <w:p w14:paraId="48BC1337"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723A1273"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38E2BC77"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2</w:t>
            </w:r>
          </w:p>
        </w:tc>
        <w:tc>
          <w:tcPr>
            <w:tcW w:w="709" w:type="dxa"/>
            <w:vAlign w:val="center"/>
          </w:tcPr>
          <w:p w14:paraId="6D64F047"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5462C5D5"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6C4C67E6"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4A3AD57F"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4E1D3530" w14:textId="77777777" w:rsidR="00C614CB" w:rsidRPr="003D0567" w:rsidRDefault="00C614CB" w:rsidP="00A424E6">
            <w:pPr>
              <w:spacing w:before="0"/>
              <w:ind w:firstLine="0"/>
              <w:jc w:val="right"/>
              <w:rPr>
                <w:rFonts w:cs="Arial"/>
                <w:sz w:val="20"/>
                <w:szCs w:val="20"/>
                <w:lang w:val="sr-Cyrl-CS"/>
              </w:rPr>
            </w:pPr>
          </w:p>
        </w:tc>
      </w:tr>
      <w:tr w:rsidR="00C614CB" w:rsidRPr="003D0567" w14:paraId="1D27D4F2" w14:textId="77777777" w:rsidTr="00973B16">
        <w:trPr>
          <w:cantSplit/>
          <w:trHeight w:val="567"/>
          <w:jc w:val="center"/>
        </w:trPr>
        <w:tc>
          <w:tcPr>
            <w:tcW w:w="506" w:type="dxa"/>
            <w:vAlign w:val="center"/>
          </w:tcPr>
          <w:p w14:paraId="5D2A9948"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lastRenderedPageBreak/>
              <w:t>14</w:t>
            </w:r>
          </w:p>
        </w:tc>
        <w:tc>
          <w:tcPr>
            <w:tcW w:w="3465" w:type="dxa"/>
            <w:vAlign w:val="center"/>
          </w:tcPr>
          <w:p w14:paraId="4647352D" w14:textId="0531C6E3" w:rsidR="00C614CB" w:rsidRPr="0043668D" w:rsidRDefault="00C614CB" w:rsidP="00A424E6">
            <w:pPr>
              <w:spacing w:before="0"/>
              <w:ind w:firstLine="0"/>
              <w:rPr>
                <w:rFonts w:cs="Arial"/>
                <w:color w:val="000000"/>
                <w:sz w:val="20"/>
                <w:szCs w:val="20"/>
              </w:rPr>
            </w:pPr>
            <w:r w:rsidRPr="0030343D">
              <w:rPr>
                <w:rFonts w:cs="Arial"/>
                <w:color w:val="000000"/>
                <w:sz w:val="20"/>
                <w:szCs w:val="20"/>
              </w:rPr>
              <w:t>Priključak 10MT  SRPS M.B6.702</w:t>
            </w:r>
          </w:p>
        </w:tc>
        <w:tc>
          <w:tcPr>
            <w:tcW w:w="2693" w:type="dxa"/>
            <w:vAlign w:val="center"/>
          </w:tcPr>
          <w:p w14:paraId="34CFC6E8"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220E77AB"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2011963E"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80</w:t>
            </w:r>
          </w:p>
        </w:tc>
        <w:tc>
          <w:tcPr>
            <w:tcW w:w="709" w:type="dxa"/>
            <w:vAlign w:val="center"/>
          </w:tcPr>
          <w:p w14:paraId="5DBD8810"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4B19A8DA"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326F8146"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7ABF183E"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1011FD1C" w14:textId="77777777" w:rsidR="00C614CB" w:rsidRPr="003D0567" w:rsidRDefault="00C614CB" w:rsidP="00A424E6">
            <w:pPr>
              <w:spacing w:before="0"/>
              <w:ind w:firstLine="0"/>
              <w:jc w:val="right"/>
              <w:rPr>
                <w:rFonts w:cs="Arial"/>
                <w:sz w:val="20"/>
                <w:szCs w:val="20"/>
                <w:lang w:val="sr-Cyrl-CS"/>
              </w:rPr>
            </w:pPr>
          </w:p>
        </w:tc>
      </w:tr>
      <w:tr w:rsidR="00C614CB" w:rsidRPr="003D0567" w14:paraId="0068295E" w14:textId="77777777" w:rsidTr="00973B16">
        <w:trPr>
          <w:cantSplit/>
          <w:trHeight w:val="567"/>
          <w:jc w:val="center"/>
        </w:trPr>
        <w:tc>
          <w:tcPr>
            <w:tcW w:w="506" w:type="dxa"/>
            <w:vAlign w:val="center"/>
          </w:tcPr>
          <w:p w14:paraId="1C20FD1E"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15</w:t>
            </w:r>
          </w:p>
        </w:tc>
        <w:tc>
          <w:tcPr>
            <w:tcW w:w="3465" w:type="dxa"/>
            <w:vAlign w:val="center"/>
          </w:tcPr>
          <w:p w14:paraId="389B1A07" w14:textId="785C374C" w:rsidR="00C614CB" w:rsidRPr="0043668D" w:rsidRDefault="00C614CB" w:rsidP="00A424E6">
            <w:pPr>
              <w:spacing w:before="0"/>
              <w:ind w:firstLine="0"/>
              <w:rPr>
                <w:rFonts w:cs="Arial"/>
                <w:color w:val="000000"/>
                <w:sz w:val="20"/>
                <w:szCs w:val="20"/>
              </w:rPr>
            </w:pPr>
            <w:r w:rsidRPr="0030343D">
              <w:rPr>
                <w:rFonts w:cs="Arial"/>
                <w:color w:val="000000"/>
                <w:sz w:val="20"/>
                <w:szCs w:val="20"/>
              </w:rPr>
              <w:t>Priključak 10RL SRPS M.B6.702</w:t>
            </w:r>
          </w:p>
        </w:tc>
        <w:tc>
          <w:tcPr>
            <w:tcW w:w="2693" w:type="dxa"/>
            <w:vAlign w:val="center"/>
          </w:tcPr>
          <w:p w14:paraId="314245E0"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567F7937"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735A20D3"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80</w:t>
            </w:r>
          </w:p>
        </w:tc>
        <w:tc>
          <w:tcPr>
            <w:tcW w:w="709" w:type="dxa"/>
            <w:vAlign w:val="center"/>
          </w:tcPr>
          <w:p w14:paraId="63AA236E"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111E18A4"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4AA411B6"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13484D8F"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57D423A4" w14:textId="77777777" w:rsidR="00C614CB" w:rsidRPr="003D0567" w:rsidRDefault="00C614CB" w:rsidP="00A424E6">
            <w:pPr>
              <w:spacing w:before="0"/>
              <w:ind w:firstLine="0"/>
              <w:jc w:val="right"/>
              <w:rPr>
                <w:rFonts w:cs="Arial"/>
                <w:sz w:val="20"/>
                <w:szCs w:val="20"/>
                <w:lang w:val="sr-Cyrl-CS"/>
              </w:rPr>
            </w:pPr>
          </w:p>
        </w:tc>
      </w:tr>
      <w:tr w:rsidR="00C614CB" w:rsidRPr="003D0567" w14:paraId="72272803" w14:textId="77777777" w:rsidTr="00973B16">
        <w:trPr>
          <w:cantSplit/>
          <w:trHeight w:val="567"/>
          <w:jc w:val="center"/>
        </w:trPr>
        <w:tc>
          <w:tcPr>
            <w:tcW w:w="506" w:type="dxa"/>
            <w:vAlign w:val="center"/>
          </w:tcPr>
          <w:p w14:paraId="3707A602"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16</w:t>
            </w:r>
          </w:p>
        </w:tc>
        <w:tc>
          <w:tcPr>
            <w:tcW w:w="3465" w:type="dxa"/>
            <w:vAlign w:val="center"/>
          </w:tcPr>
          <w:p w14:paraId="3B7870AC" w14:textId="2D4C5F73" w:rsidR="00C614CB" w:rsidRPr="0043668D" w:rsidRDefault="00C614CB" w:rsidP="00A424E6">
            <w:pPr>
              <w:spacing w:before="0"/>
              <w:ind w:firstLine="0"/>
              <w:rPr>
                <w:rFonts w:cs="Arial"/>
                <w:color w:val="000000"/>
                <w:sz w:val="20"/>
                <w:szCs w:val="20"/>
              </w:rPr>
            </w:pPr>
            <w:r w:rsidRPr="0030343D">
              <w:rPr>
                <w:rFonts w:cs="Arial"/>
                <w:color w:val="000000"/>
                <w:sz w:val="20"/>
                <w:szCs w:val="20"/>
              </w:rPr>
              <w:t>Priključak A10-LG</w:t>
            </w:r>
          </w:p>
        </w:tc>
        <w:tc>
          <w:tcPr>
            <w:tcW w:w="2693" w:type="dxa"/>
            <w:vAlign w:val="center"/>
          </w:tcPr>
          <w:p w14:paraId="16874576"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5E808493"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036AEAE6"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80</w:t>
            </w:r>
          </w:p>
        </w:tc>
        <w:tc>
          <w:tcPr>
            <w:tcW w:w="709" w:type="dxa"/>
            <w:vAlign w:val="center"/>
          </w:tcPr>
          <w:p w14:paraId="37C237D2"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30E44AF5"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411C6069"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78AB79F4"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65726F5D" w14:textId="77777777" w:rsidR="00C614CB" w:rsidRPr="003D0567" w:rsidRDefault="00C614CB" w:rsidP="00A424E6">
            <w:pPr>
              <w:spacing w:before="0"/>
              <w:ind w:firstLine="0"/>
              <w:jc w:val="right"/>
              <w:rPr>
                <w:rFonts w:cs="Arial"/>
                <w:sz w:val="20"/>
                <w:szCs w:val="20"/>
                <w:lang w:val="sr-Cyrl-CS"/>
              </w:rPr>
            </w:pPr>
          </w:p>
        </w:tc>
      </w:tr>
      <w:tr w:rsidR="00C614CB" w:rsidRPr="003D0567" w14:paraId="06FDB7A8" w14:textId="77777777" w:rsidTr="00973B16">
        <w:trPr>
          <w:cantSplit/>
          <w:trHeight w:val="567"/>
          <w:jc w:val="center"/>
        </w:trPr>
        <w:tc>
          <w:tcPr>
            <w:tcW w:w="506" w:type="dxa"/>
            <w:vAlign w:val="center"/>
          </w:tcPr>
          <w:p w14:paraId="6336E423"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17</w:t>
            </w:r>
          </w:p>
        </w:tc>
        <w:tc>
          <w:tcPr>
            <w:tcW w:w="3465" w:type="dxa"/>
            <w:vAlign w:val="center"/>
          </w:tcPr>
          <w:p w14:paraId="4BDB0607" w14:textId="3E586D72" w:rsidR="00C614CB" w:rsidRPr="0043668D" w:rsidRDefault="00C614CB" w:rsidP="00A424E6">
            <w:pPr>
              <w:spacing w:before="0"/>
              <w:ind w:firstLine="0"/>
              <w:rPr>
                <w:rFonts w:cs="Arial"/>
                <w:color w:val="000000"/>
                <w:sz w:val="20"/>
                <w:szCs w:val="20"/>
              </w:rPr>
            </w:pPr>
            <w:r w:rsidRPr="0030343D">
              <w:rPr>
                <w:rFonts w:cs="Arial"/>
                <w:color w:val="000000"/>
                <w:sz w:val="20"/>
                <w:szCs w:val="20"/>
              </w:rPr>
              <w:t>Priključak A10-TM</w:t>
            </w:r>
          </w:p>
        </w:tc>
        <w:tc>
          <w:tcPr>
            <w:tcW w:w="2693" w:type="dxa"/>
            <w:vAlign w:val="center"/>
          </w:tcPr>
          <w:p w14:paraId="2C83294A"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3ED3C131"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5CA74F50"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80</w:t>
            </w:r>
          </w:p>
        </w:tc>
        <w:tc>
          <w:tcPr>
            <w:tcW w:w="709" w:type="dxa"/>
            <w:vAlign w:val="center"/>
          </w:tcPr>
          <w:p w14:paraId="199A9A17"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5B1618A7"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79BCB6A0"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57B710E9"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25108CFE" w14:textId="77777777" w:rsidR="00C614CB" w:rsidRPr="003D0567" w:rsidRDefault="00C614CB" w:rsidP="00A424E6">
            <w:pPr>
              <w:spacing w:before="0"/>
              <w:ind w:firstLine="0"/>
              <w:jc w:val="right"/>
              <w:rPr>
                <w:rFonts w:cs="Arial"/>
                <w:sz w:val="20"/>
                <w:szCs w:val="20"/>
                <w:lang w:val="sr-Cyrl-CS"/>
              </w:rPr>
            </w:pPr>
          </w:p>
        </w:tc>
      </w:tr>
      <w:tr w:rsidR="00C614CB" w:rsidRPr="003D0567" w14:paraId="2276710C" w14:textId="77777777" w:rsidTr="00973B16">
        <w:trPr>
          <w:cantSplit/>
          <w:trHeight w:val="567"/>
          <w:jc w:val="center"/>
        </w:trPr>
        <w:tc>
          <w:tcPr>
            <w:tcW w:w="506" w:type="dxa"/>
            <w:vAlign w:val="center"/>
          </w:tcPr>
          <w:p w14:paraId="4E7B512B"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18</w:t>
            </w:r>
          </w:p>
        </w:tc>
        <w:tc>
          <w:tcPr>
            <w:tcW w:w="3465" w:type="dxa"/>
            <w:vAlign w:val="center"/>
          </w:tcPr>
          <w:p w14:paraId="6BE5ADBE" w14:textId="72E1739B" w:rsidR="00C614CB" w:rsidRPr="0043668D" w:rsidRDefault="00C614CB" w:rsidP="00A424E6">
            <w:pPr>
              <w:spacing w:before="0"/>
              <w:ind w:firstLine="0"/>
              <w:rPr>
                <w:rFonts w:cs="Arial"/>
                <w:color w:val="000000"/>
                <w:sz w:val="20"/>
                <w:szCs w:val="20"/>
              </w:rPr>
            </w:pPr>
            <w:r w:rsidRPr="0030343D">
              <w:rPr>
                <w:rFonts w:cs="Arial"/>
                <w:color w:val="000000"/>
                <w:sz w:val="20"/>
                <w:szCs w:val="20"/>
              </w:rPr>
              <w:t>Priključak kolenasti E 12-VL</w:t>
            </w:r>
          </w:p>
        </w:tc>
        <w:tc>
          <w:tcPr>
            <w:tcW w:w="2693" w:type="dxa"/>
            <w:vAlign w:val="center"/>
          </w:tcPr>
          <w:p w14:paraId="65474B08"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7B16593B"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236A18C8"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4</w:t>
            </w:r>
          </w:p>
        </w:tc>
        <w:tc>
          <w:tcPr>
            <w:tcW w:w="709" w:type="dxa"/>
            <w:vAlign w:val="center"/>
          </w:tcPr>
          <w:p w14:paraId="38457D4F"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5CE51292"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5B0640D5"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19F20465"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749F686F" w14:textId="77777777" w:rsidR="00C614CB" w:rsidRPr="003D0567" w:rsidRDefault="00C614CB" w:rsidP="00A424E6">
            <w:pPr>
              <w:spacing w:before="0"/>
              <w:ind w:firstLine="0"/>
              <w:jc w:val="right"/>
              <w:rPr>
                <w:rFonts w:cs="Arial"/>
                <w:sz w:val="20"/>
                <w:szCs w:val="20"/>
                <w:lang w:val="sr-Cyrl-CS"/>
              </w:rPr>
            </w:pPr>
          </w:p>
        </w:tc>
      </w:tr>
      <w:tr w:rsidR="00C614CB" w:rsidRPr="003D0567" w14:paraId="5FCF2562" w14:textId="77777777" w:rsidTr="00973B16">
        <w:trPr>
          <w:cantSplit/>
          <w:trHeight w:val="567"/>
          <w:jc w:val="center"/>
        </w:trPr>
        <w:tc>
          <w:tcPr>
            <w:tcW w:w="506" w:type="dxa"/>
            <w:vAlign w:val="center"/>
          </w:tcPr>
          <w:p w14:paraId="34DBA39D"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19</w:t>
            </w:r>
          </w:p>
        </w:tc>
        <w:tc>
          <w:tcPr>
            <w:tcW w:w="3465" w:type="dxa"/>
            <w:vAlign w:val="center"/>
          </w:tcPr>
          <w:p w14:paraId="69209819" w14:textId="4704109D" w:rsidR="00C614CB" w:rsidRPr="0043668D" w:rsidRDefault="00C614CB" w:rsidP="00A424E6">
            <w:pPr>
              <w:spacing w:before="0"/>
              <w:ind w:firstLine="0"/>
              <w:rPr>
                <w:rFonts w:cs="Arial"/>
                <w:color w:val="000000"/>
                <w:sz w:val="20"/>
                <w:szCs w:val="20"/>
              </w:rPr>
            </w:pPr>
            <w:r w:rsidRPr="0030343D">
              <w:rPr>
                <w:rFonts w:cs="Arial"/>
                <w:color w:val="000000"/>
                <w:sz w:val="20"/>
                <w:szCs w:val="20"/>
              </w:rPr>
              <w:t>Priključak kolenasti E 28-L</w:t>
            </w:r>
          </w:p>
        </w:tc>
        <w:tc>
          <w:tcPr>
            <w:tcW w:w="2693" w:type="dxa"/>
            <w:vAlign w:val="center"/>
          </w:tcPr>
          <w:p w14:paraId="2277DDA9"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6B7F696B"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11FC2396"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8</w:t>
            </w:r>
          </w:p>
        </w:tc>
        <w:tc>
          <w:tcPr>
            <w:tcW w:w="709" w:type="dxa"/>
            <w:vAlign w:val="center"/>
          </w:tcPr>
          <w:p w14:paraId="10EDF2C2"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1386B7F9"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324C877A"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3CF619C1"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4846D110" w14:textId="77777777" w:rsidR="00C614CB" w:rsidRPr="003D0567" w:rsidRDefault="00C614CB" w:rsidP="00A424E6">
            <w:pPr>
              <w:spacing w:before="0"/>
              <w:ind w:firstLine="0"/>
              <w:jc w:val="right"/>
              <w:rPr>
                <w:rFonts w:cs="Arial"/>
                <w:sz w:val="20"/>
                <w:szCs w:val="20"/>
                <w:lang w:val="sr-Cyrl-CS"/>
              </w:rPr>
            </w:pPr>
          </w:p>
        </w:tc>
      </w:tr>
      <w:tr w:rsidR="00C614CB" w:rsidRPr="003D0567" w14:paraId="2591FD3A" w14:textId="77777777" w:rsidTr="00973B16">
        <w:trPr>
          <w:cantSplit/>
          <w:trHeight w:val="567"/>
          <w:jc w:val="center"/>
        </w:trPr>
        <w:tc>
          <w:tcPr>
            <w:tcW w:w="506" w:type="dxa"/>
            <w:vAlign w:val="center"/>
          </w:tcPr>
          <w:p w14:paraId="28DA00E3"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20</w:t>
            </w:r>
          </w:p>
        </w:tc>
        <w:tc>
          <w:tcPr>
            <w:tcW w:w="3465" w:type="dxa"/>
            <w:vAlign w:val="center"/>
          </w:tcPr>
          <w:p w14:paraId="4E60C79A" w14:textId="10386C74" w:rsidR="00C614CB" w:rsidRPr="0043668D" w:rsidRDefault="00C614CB" w:rsidP="00A424E6">
            <w:pPr>
              <w:spacing w:before="0"/>
              <w:ind w:firstLine="0"/>
              <w:rPr>
                <w:rFonts w:cs="Arial"/>
                <w:color w:val="000000"/>
                <w:sz w:val="20"/>
                <w:szCs w:val="20"/>
              </w:rPr>
            </w:pPr>
            <w:r w:rsidRPr="0030343D">
              <w:rPr>
                <w:rFonts w:cs="Arial"/>
                <w:color w:val="000000"/>
                <w:sz w:val="20"/>
                <w:szCs w:val="20"/>
              </w:rPr>
              <w:t>Priključak kolenasti E 28-LG</w:t>
            </w:r>
          </w:p>
        </w:tc>
        <w:tc>
          <w:tcPr>
            <w:tcW w:w="2693" w:type="dxa"/>
            <w:vAlign w:val="center"/>
          </w:tcPr>
          <w:p w14:paraId="71D62F31"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40DD593F"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06B595D7"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2</w:t>
            </w:r>
          </w:p>
        </w:tc>
        <w:tc>
          <w:tcPr>
            <w:tcW w:w="709" w:type="dxa"/>
            <w:vAlign w:val="center"/>
          </w:tcPr>
          <w:p w14:paraId="7F42054F"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22D2AE59"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07774F8C"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07335EB7"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58C55670" w14:textId="77777777" w:rsidR="00C614CB" w:rsidRPr="003D0567" w:rsidRDefault="00C614CB" w:rsidP="00A424E6">
            <w:pPr>
              <w:spacing w:before="0"/>
              <w:ind w:firstLine="0"/>
              <w:jc w:val="right"/>
              <w:rPr>
                <w:rFonts w:cs="Arial"/>
                <w:sz w:val="20"/>
                <w:szCs w:val="20"/>
                <w:lang w:val="sr-Cyrl-CS"/>
              </w:rPr>
            </w:pPr>
          </w:p>
        </w:tc>
      </w:tr>
      <w:tr w:rsidR="00C614CB" w:rsidRPr="003D0567" w14:paraId="7A8F243E" w14:textId="77777777" w:rsidTr="00973B16">
        <w:trPr>
          <w:cantSplit/>
          <w:trHeight w:val="567"/>
          <w:jc w:val="center"/>
        </w:trPr>
        <w:tc>
          <w:tcPr>
            <w:tcW w:w="506" w:type="dxa"/>
            <w:vAlign w:val="center"/>
          </w:tcPr>
          <w:p w14:paraId="6CAC5B2E"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21</w:t>
            </w:r>
          </w:p>
        </w:tc>
        <w:tc>
          <w:tcPr>
            <w:tcW w:w="3465" w:type="dxa"/>
            <w:vAlign w:val="center"/>
          </w:tcPr>
          <w:p w14:paraId="7043A283" w14:textId="2BF6EC6E" w:rsidR="00C954ED" w:rsidRDefault="00C954ED" w:rsidP="00A424E6">
            <w:pPr>
              <w:spacing w:before="0"/>
              <w:ind w:firstLine="0"/>
              <w:rPr>
                <w:rFonts w:cs="Arial"/>
                <w:color w:val="000000"/>
                <w:sz w:val="20"/>
                <w:szCs w:val="20"/>
              </w:rPr>
            </w:pPr>
            <w:r>
              <w:rPr>
                <w:rFonts w:cs="Arial"/>
                <w:color w:val="000000"/>
                <w:sz w:val="20"/>
                <w:szCs w:val="20"/>
              </w:rPr>
              <w:t>Priključak kolenasti za uvrtanje</w:t>
            </w:r>
          </w:p>
          <w:p w14:paraId="2B32EDFF" w14:textId="2F8A8601" w:rsidR="00C614CB" w:rsidRPr="0043668D" w:rsidRDefault="00C614CB" w:rsidP="00A424E6">
            <w:pPr>
              <w:spacing w:before="0"/>
              <w:ind w:firstLine="0"/>
              <w:rPr>
                <w:rFonts w:cs="Arial"/>
                <w:color w:val="000000"/>
                <w:sz w:val="20"/>
                <w:szCs w:val="20"/>
              </w:rPr>
            </w:pPr>
            <w:r w:rsidRPr="0030343D">
              <w:rPr>
                <w:rFonts w:cs="Arial"/>
                <w:color w:val="000000"/>
                <w:sz w:val="20"/>
                <w:szCs w:val="20"/>
              </w:rPr>
              <w:t>E 12-L-NPT</w:t>
            </w:r>
          </w:p>
        </w:tc>
        <w:tc>
          <w:tcPr>
            <w:tcW w:w="2693" w:type="dxa"/>
            <w:vAlign w:val="center"/>
          </w:tcPr>
          <w:p w14:paraId="5BE113E5"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64C5243C"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7A0C0F26"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10</w:t>
            </w:r>
          </w:p>
        </w:tc>
        <w:tc>
          <w:tcPr>
            <w:tcW w:w="709" w:type="dxa"/>
            <w:vAlign w:val="center"/>
          </w:tcPr>
          <w:p w14:paraId="3BAE2096"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2224F708"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7F25ADE4"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638D08AD"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3492B0A3" w14:textId="77777777" w:rsidR="00C614CB" w:rsidRPr="003D0567" w:rsidRDefault="00C614CB" w:rsidP="00A424E6">
            <w:pPr>
              <w:spacing w:before="0"/>
              <w:ind w:firstLine="0"/>
              <w:jc w:val="right"/>
              <w:rPr>
                <w:rFonts w:cs="Arial"/>
                <w:sz w:val="20"/>
                <w:szCs w:val="20"/>
                <w:lang w:val="sr-Cyrl-CS"/>
              </w:rPr>
            </w:pPr>
          </w:p>
        </w:tc>
      </w:tr>
      <w:tr w:rsidR="00C614CB" w:rsidRPr="003D0567" w14:paraId="106DEB68" w14:textId="77777777" w:rsidTr="00973B16">
        <w:trPr>
          <w:cantSplit/>
          <w:trHeight w:val="567"/>
          <w:jc w:val="center"/>
        </w:trPr>
        <w:tc>
          <w:tcPr>
            <w:tcW w:w="506" w:type="dxa"/>
            <w:vAlign w:val="center"/>
          </w:tcPr>
          <w:p w14:paraId="606E6638"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22</w:t>
            </w:r>
          </w:p>
        </w:tc>
        <w:tc>
          <w:tcPr>
            <w:tcW w:w="3465" w:type="dxa"/>
            <w:vAlign w:val="center"/>
          </w:tcPr>
          <w:p w14:paraId="5BC39B3E" w14:textId="77777777" w:rsidR="00C954ED" w:rsidRDefault="00C614CB" w:rsidP="00A424E6">
            <w:pPr>
              <w:spacing w:before="0"/>
              <w:ind w:firstLine="0"/>
              <w:rPr>
                <w:rFonts w:cs="Arial"/>
                <w:color w:val="000000"/>
                <w:sz w:val="20"/>
                <w:szCs w:val="20"/>
              </w:rPr>
            </w:pPr>
            <w:r w:rsidRPr="0030343D">
              <w:rPr>
                <w:rFonts w:cs="Arial"/>
                <w:color w:val="000000"/>
                <w:sz w:val="20"/>
                <w:szCs w:val="20"/>
              </w:rPr>
              <w:t xml:space="preserve">Priključak kolenasti za uvrtanje </w:t>
            </w:r>
          </w:p>
          <w:p w14:paraId="06544A63" w14:textId="23930F6D" w:rsidR="00C614CB" w:rsidRPr="0043668D" w:rsidRDefault="00C614CB" w:rsidP="00A424E6">
            <w:pPr>
              <w:spacing w:before="0"/>
              <w:ind w:firstLine="0"/>
              <w:rPr>
                <w:rFonts w:cs="Arial"/>
                <w:color w:val="000000"/>
                <w:sz w:val="20"/>
                <w:szCs w:val="20"/>
              </w:rPr>
            </w:pPr>
            <w:r w:rsidRPr="0030343D">
              <w:rPr>
                <w:rFonts w:cs="Arial"/>
                <w:color w:val="000000"/>
                <w:sz w:val="20"/>
                <w:szCs w:val="20"/>
              </w:rPr>
              <w:t>A 18-LM</w:t>
            </w:r>
          </w:p>
        </w:tc>
        <w:tc>
          <w:tcPr>
            <w:tcW w:w="2693" w:type="dxa"/>
            <w:vAlign w:val="center"/>
          </w:tcPr>
          <w:p w14:paraId="6AB67BD9"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75BA2366"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00ECEBA8"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4</w:t>
            </w:r>
          </w:p>
        </w:tc>
        <w:tc>
          <w:tcPr>
            <w:tcW w:w="709" w:type="dxa"/>
            <w:vAlign w:val="center"/>
          </w:tcPr>
          <w:p w14:paraId="1C193937"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0EB4BAC4"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466DB0A1"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791DF441"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0D304905" w14:textId="77777777" w:rsidR="00C614CB" w:rsidRPr="003D0567" w:rsidRDefault="00C614CB" w:rsidP="00A424E6">
            <w:pPr>
              <w:spacing w:before="0"/>
              <w:ind w:firstLine="0"/>
              <w:jc w:val="right"/>
              <w:rPr>
                <w:rFonts w:cs="Arial"/>
                <w:sz w:val="20"/>
                <w:szCs w:val="20"/>
                <w:lang w:val="sr-Cyrl-CS"/>
              </w:rPr>
            </w:pPr>
          </w:p>
        </w:tc>
      </w:tr>
      <w:tr w:rsidR="00C614CB" w:rsidRPr="003D0567" w14:paraId="5131CC23" w14:textId="77777777" w:rsidTr="00973B16">
        <w:trPr>
          <w:cantSplit/>
          <w:trHeight w:val="567"/>
          <w:jc w:val="center"/>
        </w:trPr>
        <w:tc>
          <w:tcPr>
            <w:tcW w:w="506" w:type="dxa"/>
            <w:vAlign w:val="center"/>
          </w:tcPr>
          <w:p w14:paraId="63ECBD29"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23</w:t>
            </w:r>
          </w:p>
        </w:tc>
        <w:tc>
          <w:tcPr>
            <w:tcW w:w="3465" w:type="dxa"/>
            <w:vAlign w:val="center"/>
          </w:tcPr>
          <w:p w14:paraId="0DD49EC9" w14:textId="77777777" w:rsidR="00C954ED" w:rsidRDefault="00C614CB" w:rsidP="00A424E6">
            <w:pPr>
              <w:spacing w:before="0"/>
              <w:ind w:firstLine="0"/>
              <w:rPr>
                <w:rFonts w:cs="Arial"/>
                <w:color w:val="000000"/>
                <w:sz w:val="20"/>
                <w:szCs w:val="20"/>
              </w:rPr>
            </w:pPr>
            <w:r w:rsidRPr="0030343D">
              <w:rPr>
                <w:rFonts w:cs="Arial"/>
                <w:color w:val="000000"/>
                <w:sz w:val="20"/>
                <w:szCs w:val="20"/>
              </w:rPr>
              <w:t xml:space="preserve">Priključak kolenasti za uvrtanje </w:t>
            </w:r>
          </w:p>
          <w:p w14:paraId="0C21B992" w14:textId="533AB23D" w:rsidR="00C614CB" w:rsidRPr="0043668D" w:rsidRDefault="00C614CB" w:rsidP="00A424E6">
            <w:pPr>
              <w:spacing w:before="0"/>
              <w:ind w:firstLine="0"/>
              <w:rPr>
                <w:rFonts w:cs="Arial"/>
                <w:color w:val="000000"/>
                <w:sz w:val="20"/>
                <w:szCs w:val="20"/>
              </w:rPr>
            </w:pPr>
            <w:r w:rsidRPr="0030343D">
              <w:rPr>
                <w:rFonts w:cs="Arial"/>
                <w:color w:val="000000"/>
                <w:sz w:val="20"/>
                <w:szCs w:val="20"/>
              </w:rPr>
              <w:t>E 28-LM</w:t>
            </w:r>
          </w:p>
        </w:tc>
        <w:tc>
          <w:tcPr>
            <w:tcW w:w="2693" w:type="dxa"/>
            <w:vAlign w:val="center"/>
          </w:tcPr>
          <w:p w14:paraId="04D8CA31"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0BD17D77"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7EC6F287"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8</w:t>
            </w:r>
          </w:p>
        </w:tc>
        <w:tc>
          <w:tcPr>
            <w:tcW w:w="709" w:type="dxa"/>
            <w:vAlign w:val="center"/>
          </w:tcPr>
          <w:p w14:paraId="31531D01"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5C8C81DC"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155EAE3D"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6C4F216A"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32C1D5BF" w14:textId="77777777" w:rsidR="00C614CB" w:rsidRPr="003D0567" w:rsidRDefault="00C614CB" w:rsidP="00A424E6">
            <w:pPr>
              <w:spacing w:before="0"/>
              <w:ind w:firstLine="0"/>
              <w:jc w:val="right"/>
              <w:rPr>
                <w:rFonts w:cs="Arial"/>
                <w:sz w:val="20"/>
                <w:szCs w:val="20"/>
                <w:lang w:val="sr-Cyrl-CS"/>
              </w:rPr>
            </w:pPr>
          </w:p>
        </w:tc>
      </w:tr>
      <w:tr w:rsidR="00C614CB" w:rsidRPr="003D0567" w14:paraId="5E3F5429" w14:textId="77777777" w:rsidTr="00973B16">
        <w:trPr>
          <w:cantSplit/>
          <w:trHeight w:val="567"/>
          <w:jc w:val="center"/>
        </w:trPr>
        <w:tc>
          <w:tcPr>
            <w:tcW w:w="506" w:type="dxa"/>
            <w:vAlign w:val="center"/>
          </w:tcPr>
          <w:p w14:paraId="7E714D0D"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24</w:t>
            </w:r>
          </w:p>
        </w:tc>
        <w:tc>
          <w:tcPr>
            <w:tcW w:w="3465" w:type="dxa"/>
            <w:vAlign w:val="center"/>
          </w:tcPr>
          <w:p w14:paraId="5BA5F2F8" w14:textId="748D5DB6" w:rsidR="00C614CB" w:rsidRPr="0043668D" w:rsidRDefault="00C614CB" w:rsidP="00A424E6">
            <w:pPr>
              <w:spacing w:before="0"/>
              <w:ind w:firstLine="0"/>
              <w:rPr>
                <w:rFonts w:cs="Arial"/>
                <w:color w:val="000000"/>
                <w:sz w:val="20"/>
                <w:szCs w:val="20"/>
              </w:rPr>
            </w:pPr>
            <w:r w:rsidRPr="0030343D">
              <w:rPr>
                <w:rFonts w:cs="Arial"/>
                <w:color w:val="000000"/>
                <w:sz w:val="20"/>
                <w:szCs w:val="20"/>
              </w:rPr>
              <w:t>Priključak nastavni  B 12-L</w:t>
            </w:r>
          </w:p>
        </w:tc>
        <w:tc>
          <w:tcPr>
            <w:tcW w:w="2693" w:type="dxa"/>
            <w:vAlign w:val="center"/>
          </w:tcPr>
          <w:p w14:paraId="0866E8B1"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6EF9848C"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755EDC2D"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2</w:t>
            </w:r>
          </w:p>
        </w:tc>
        <w:tc>
          <w:tcPr>
            <w:tcW w:w="709" w:type="dxa"/>
            <w:vAlign w:val="center"/>
          </w:tcPr>
          <w:p w14:paraId="5331AB26"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337FB3F0"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4526BD94"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7A43A3DD"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0FF251F8" w14:textId="77777777" w:rsidR="00C614CB" w:rsidRPr="003D0567" w:rsidRDefault="00C614CB" w:rsidP="00A424E6">
            <w:pPr>
              <w:spacing w:before="0"/>
              <w:ind w:firstLine="0"/>
              <w:jc w:val="right"/>
              <w:rPr>
                <w:rFonts w:cs="Arial"/>
                <w:sz w:val="20"/>
                <w:szCs w:val="20"/>
                <w:lang w:val="sr-Cyrl-CS"/>
              </w:rPr>
            </w:pPr>
          </w:p>
        </w:tc>
      </w:tr>
      <w:tr w:rsidR="00C614CB" w:rsidRPr="003D0567" w14:paraId="50CCF910" w14:textId="77777777" w:rsidTr="00973B16">
        <w:trPr>
          <w:cantSplit/>
          <w:trHeight w:val="567"/>
          <w:jc w:val="center"/>
        </w:trPr>
        <w:tc>
          <w:tcPr>
            <w:tcW w:w="506" w:type="dxa"/>
            <w:vAlign w:val="center"/>
          </w:tcPr>
          <w:p w14:paraId="3E8C8428"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25</w:t>
            </w:r>
          </w:p>
        </w:tc>
        <w:tc>
          <w:tcPr>
            <w:tcW w:w="3465" w:type="dxa"/>
            <w:vAlign w:val="center"/>
          </w:tcPr>
          <w:p w14:paraId="2FB6D583" w14:textId="37160AEA" w:rsidR="00C614CB" w:rsidRPr="0043668D" w:rsidRDefault="00C614CB" w:rsidP="00A424E6">
            <w:pPr>
              <w:spacing w:before="0"/>
              <w:ind w:firstLine="0"/>
              <w:rPr>
                <w:rFonts w:cs="Arial"/>
                <w:color w:val="000000"/>
                <w:sz w:val="20"/>
                <w:szCs w:val="20"/>
              </w:rPr>
            </w:pPr>
            <w:r w:rsidRPr="0030343D">
              <w:rPr>
                <w:rFonts w:cs="Arial"/>
                <w:color w:val="000000"/>
                <w:sz w:val="20"/>
                <w:szCs w:val="20"/>
              </w:rPr>
              <w:t>Priključak nastavni  B 18-L</w:t>
            </w:r>
          </w:p>
        </w:tc>
        <w:tc>
          <w:tcPr>
            <w:tcW w:w="2693" w:type="dxa"/>
            <w:vAlign w:val="center"/>
          </w:tcPr>
          <w:p w14:paraId="1429DA69"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24AC9D20"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0D14AA32"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6</w:t>
            </w:r>
          </w:p>
        </w:tc>
        <w:tc>
          <w:tcPr>
            <w:tcW w:w="709" w:type="dxa"/>
            <w:vAlign w:val="center"/>
          </w:tcPr>
          <w:p w14:paraId="6CD20445"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4FFACF8A"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63F8C05D"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58F8AAD1"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56BDF781" w14:textId="77777777" w:rsidR="00C614CB" w:rsidRPr="003D0567" w:rsidRDefault="00C614CB" w:rsidP="00A424E6">
            <w:pPr>
              <w:spacing w:before="0"/>
              <w:ind w:firstLine="0"/>
              <w:jc w:val="right"/>
              <w:rPr>
                <w:rFonts w:cs="Arial"/>
                <w:sz w:val="20"/>
                <w:szCs w:val="20"/>
                <w:lang w:val="sr-Cyrl-CS"/>
              </w:rPr>
            </w:pPr>
          </w:p>
        </w:tc>
      </w:tr>
      <w:tr w:rsidR="00C614CB" w:rsidRPr="003D0567" w14:paraId="2D70A0CC" w14:textId="77777777" w:rsidTr="00973B16">
        <w:trPr>
          <w:cantSplit/>
          <w:trHeight w:val="567"/>
          <w:jc w:val="center"/>
        </w:trPr>
        <w:tc>
          <w:tcPr>
            <w:tcW w:w="506" w:type="dxa"/>
            <w:vAlign w:val="center"/>
          </w:tcPr>
          <w:p w14:paraId="627BB58D"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26</w:t>
            </w:r>
          </w:p>
        </w:tc>
        <w:tc>
          <w:tcPr>
            <w:tcW w:w="3465" w:type="dxa"/>
            <w:vAlign w:val="center"/>
          </w:tcPr>
          <w:p w14:paraId="3EF0BACA" w14:textId="14F2A7A5" w:rsidR="00C614CB" w:rsidRPr="0043668D" w:rsidRDefault="00C614CB" w:rsidP="00A424E6">
            <w:pPr>
              <w:spacing w:before="0"/>
              <w:ind w:firstLine="0"/>
              <w:rPr>
                <w:rFonts w:cs="Arial"/>
                <w:color w:val="000000"/>
                <w:sz w:val="20"/>
                <w:szCs w:val="20"/>
              </w:rPr>
            </w:pPr>
            <w:r w:rsidRPr="0030343D">
              <w:rPr>
                <w:rFonts w:cs="Arial"/>
                <w:color w:val="000000"/>
                <w:sz w:val="20"/>
                <w:szCs w:val="20"/>
              </w:rPr>
              <w:t>Priključak nastavni  B 28-L</w:t>
            </w:r>
          </w:p>
        </w:tc>
        <w:tc>
          <w:tcPr>
            <w:tcW w:w="2693" w:type="dxa"/>
            <w:vAlign w:val="center"/>
          </w:tcPr>
          <w:p w14:paraId="343AA5AF"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48F2FD4B"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2CEC1478"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2</w:t>
            </w:r>
          </w:p>
        </w:tc>
        <w:tc>
          <w:tcPr>
            <w:tcW w:w="709" w:type="dxa"/>
            <w:vAlign w:val="center"/>
          </w:tcPr>
          <w:p w14:paraId="77D9FA7C"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006B5E69"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3211A342"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69B0EEE5"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43C9BD51" w14:textId="77777777" w:rsidR="00C614CB" w:rsidRPr="003D0567" w:rsidRDefault="00C614CB" w:rsidP="00A424E6">
            <w:pPr>
              <w:spacing w:before="0"/>
              <w:ind w:firstLine="0"/>
              <w:jc w:val="right"/>
              <w:rPr>
                <w:rFonts w:cs="Arial"/>
                <w:sz w:val="20"/>
                <w:szCs w:val="20"/>
                <w:lang w:val="sr-Cyrl-CS"/>
              </w:rPr>
            </w:pPr>
          </w:p>
        </w:tc>
      </w:tr>
      <w:tr w:rsidR="00C614CB" w:rsidRPr="003D0567" w14:paraId="517BE3D1" w14:textId="77777777" w:rsidTr="00973B16">
        <w:trPr>
          <w:cantSplit/>
          <w:trHeight w:val="567"/>
          <w:jc w:val="center"/>
        </w:trPr>
        <w:tc>
          <w:tcPr>
            <w:tcW w:w="506" w:type="dxa"/>
            <w:vAlign w:val="center"/>
          </w:tcPr>
          <w:p w14:paraId="54D579D1"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27</w:t>
            </w:r>
          </w:p>
        </w:tc>
        <w:tc>
          <w:tcPr>
            <w:tcW w:w="3465" w:type="dxa"/>
            <w:vAlign w:val="center"/>
          </w:tcPr>
          <w:p w14:paraId="1CAF1A40" w14:textId="367FD4DF" w:rsidR="00C614CB" w:rsidRPr="0043668D" w:rsidRDefault="00C614CB" w:rsidP="00A424E6">
            <w:pPr>
              <w:spacing w:before="0"/>
              <w:ind w:firstLine="0"/>
              <w:rPr>
                <w:rFonts w:cs="Arial"/>
                <w:color w:val="000000"/>
                <w:sz w:val="20"/>
                <w:szCs w:val="20"/>
              </w:rPr>
            </w:pPr>
            <w:r w:rsidRPr="0030343D">
              <w:rPr>
                <w:rFonts w:cs="Arial"/>
                <w:color w:val="000000"/>
                <w:sz w:val="20"/>
                <w:szCs w:val="20"/>
              </w:rPr>
              <w:t>Priključak pregradni D 12-L</w:t>
            </w:r>
          </w:p>
        </w:tc>
        <w:tc>
          <w:tcPr>
            <w:tcW w:w="2693" w:type="dxa"/>
            <w:vAlign w:val="center"/>
          </w:tcPr>
          <w:p w14:paraId="048EBC21"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72D3FE46"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49CEBDCA"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12</w:t>
            </w:r>
          </w:p>
        </w:tc>
        <w:tc>
          <w:tcPr>
            <w:tcW w:w="709" w:type="dxa"/>
            <w:vAlign w:val="center"/>
          </w:tcPr>
          <w:p w14:paraId="1B53B9B0"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76075D77"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139997D8"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0662E575"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1B095E85" w14:textId="77777777" w:rsidR="00C614CB" w:rsidRPr="003D0567" w:rsidRDefault="00C614CB" w:rsidP="00A424E6">
            <w:pPr>
              <w:spacing w:before="0"/>
              <w:ind w:firstLine="0"/>
              <w:jc w:val="right"/>
              <w:rPr>
                <w:rFonts w:cs="Arial"/>
                <w:sz w:val="20"/>
                <w:szCs w:val="20"/>
                <w:lang w:val="sr-Cyrl-CS"/>
              </w:rPr>
            </w:pPr>
          </w:p>
        </w:tc>
      </w:tr>
      <w:tr w:rsidR="00C614CB" w:rsidRPr="003D0567" w14:paraId="328E616D" w14:textId="77777777" w:rsidTr="00973B16">
        <w:trPr>
          <w:cantSplit/>
          <w:trHeight w:val="567"/>
          <w:jc w:val="center"/>
        </w:trPr>
        <w:tc>
          <w:tcPr>
            <w:tcW w:w="506" w:type="dxa"/>
            <w:vAlign w:val="center"/>
          </w:tcPr>
          <w:p w14:paraId="18DF980E"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28</w:t>
            </w:r>
          </w:p>
        </w:tc>
        <w:tc>
          <w:tcPr>
            <w:tcW w:w="3465" w:type="dxa"/>
            <w:vAlign w:val="center"/>
          </w:tcPr>
          <w:p w14:paraId="54D8FD5E" w14:textId="2E82AA0B" w:rsidR="00C614CB" w:rsidRPr="0043668D" w:rsidRDefault="00C614CB" w:rsidP="00A424E6">
            <w:pPr>
              <w:spacing w:before="0"/>
              <w:ind w:firstLine="0"/>
              <w:rPr>
                <w:rFonts w:cs="Arial"/>
                <w:color w:val="000000"/>
                <w:sz w:val="20"/>
                <w:szCs w:val="20"/>
              </w:rPr>
            </w:pPr>
            <w:r w:rsidRPr="0030343D">
              <w:rPr>
                <w:rFonts w:cs="Arial"/>
                <w:color w:val="000000"/>
                <w:sz w:val="20"/>
                <w:szCs w:val="20"/>
              </w:rPr>
              <w:t>Priključak pregradni D 18-L</w:t>
            </w:r>
          </w:p>
        </w:tc>
        <w:tc>
          <w:tcPr>
            <w:tcW w:w="2693" w:type="dxa"/>
            <w:vAlign w:val="center"/>
          </w:tcPr>
          <w:p w14:paraId="237CE667"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099FBC70"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500CBEF2"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4</w:t>
            </w:r>
          </w:p>
        </w:tc>
        <w:tc>
          <w:tcPr>
            <w:tcW w:w="709" w:type="dxa"/>
            <w:vAlign w:val="center"/>
          </w:tcPr>
          <w:p w14:paraId="140634D7"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4D25D74C"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3FC16B7B"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7A452499"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4999F665" w14:textId="77777777" w:rsidR="00C614CB" w:rsidRPr="003D0567" w:rsidRDefault="00C614CB" w:rsidP="00A424E6">
            <w:pPr>
              <w:spacing w:before="0"/>
              <w:ind w:firstLine="0"/>
              <w:jc w:val="right"/>
              <w:rPr>
                <w:rFonts w:cs="Arial"/>
                <w:sz w:val="20"/>
                <w:szCs w:val="20"/>
                <w:lang w:val="sr-Cyrl-CS"/>
              </w:rPr>
            </w:pPr>
          </w:p>
        </w:tc>
      </w:tr>
      <w:tr w:rsidR="00C614CB" w:rsidRPr="003D0567" w14:paraId="69942416" w14:textId="77777777" w:rsidTr="00973B16">
        <w:trPr>
          <w:cantSplit/>
          <w:trHeight w:val="567"/>
          <w:jc w:val="center"/>
        </w:trPr>
        <w:tc>
          <w:tcPr>
            <w:tcW w:w="506" w:type="dxa"/>
            <w:vAlign w:val="center"/>
          </w:tcPr>
          <w:p w14:paraId="1B3C592F"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29</w:t>
            </w:r>
          </w:p>
        </w:tc>
        <w:tc>
          <w:tcPr>
            <w:tcW w:w="3465" w:type="dxa"/>
            <w:vAlign w:val="center"/>
          </w:tcPr>
          <w:p w14:paraId="75361798" w14:textId="64486FBF" w:rsidR="00C614CB" w:rsidRPr="0043668D" w:rsidRDefault="00C614CB" w:rsidP="00A424E6">
            <w:pPr>
              <w:spacing w:before="0"/>
              <w:ind w:firstLine="0"/>
              <w:rPr>
                <w:rFonts w:cs="Arial"/>
                <w:color w:val="000000"/>
                <w:sz w:val="20"/>
                <w:szCs w:val="20"/>
              </w:rPr>
            </w:pPr>
            <w:r w:rsidRPr="0030343D">
              <w:rPr>
                <w:rFonts w:cs="Arial"/>
                <w:color w:val="000000"/>
                <w:sz w:val="20"/>
                <w:szCs w:val="20"/>
              </w:rPr>
              <w:t>Priključak pregradni D 28-L</w:t>
            </w:r>
          </w:p>
        </w:tc>
        <w:tc>
          <w:tcPr>
            <w:tcW w:w="2693" w:type="dxa"/>
            <w:vAlign w:val="center"/>
          </w:tcPr>
          <w:p w14:paraId="373412E9"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63C655AD"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4AD1B04E"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2</w:t>
            </w:r>
          </w:p>
        </w:tc>
        <w:tc>
          <w:tcPr>
            <w:tcW w:w="709" w:type="dxa"/>
            <w:vAlign w:val="center"/>
          </w:tcPr>
          <w:p w14:paraId="69656DBC"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732FB77C"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089F095C"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5836C4E5"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482C610E" w14:textId="77777777" w:rsidR="00C614CB" w:rsidRPr="003D0567" w:rsidRDefault="00C614CB" w:rsidP="00A424E6">
            <w:pPr>
              <w:spacing w:before="0"/>
              <w:ind w:firstLine="0"/>
              <w:jc w:val="right"/>
              <w:rPr>
                <w:rFonts w:cs="Arial"/>
                <w:sz w:val="20"/>
                <w:szCs w:val="20"/>
                <w:lang w:val="sr-Cyrl-CS"/>
              </w:rPr>
            </w:pPr>
          </w:p>
        </w:tc>
      </w:tr>
      <w:tr w:rsidR="00C614CB" w:rsidRPr="003D0567" w14:paraId="58902170" w14:textId="77777777" w:rsidTr="00973B16">
        <w:trPr>
          <w:cantSplit/>
          <w:trHeight w:val="567"/>
          <w:jc w:val="center"/>
        </w:trPr>
        <w:tc>
          <w:tcPr>
            <w:tcW w:w="506" w:type="dxa"/>
            <w:vAlign w:val="center"/>
          </w:tcPr>
          <w:p w14:paraId="73393D33"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30</w:t>
            </w:r>
          </w:p>
        </w:tc>
        <w:tc>
          <w:tcPr>
            <w:tcW w:w="3465" w:type="dxa"/>
            <w:vAlign w:val="center"/>
          </w:tcPr>
          <w:p w14:paraId="75EDCC3A" w14:textId="2AAF0A92" w:rsidR="00C614CB" w:rsidRPr="0043668D" w:rsidRDefault="00C614CB" w:rsidP="00A424E6">
            <w:pPr>
              <w:spacing w:before="0"/>
              <w:ind w:firstLine="0"/>
              <w:rPr>
                <w:rFonts w:cs="Arial"/>
                <w:color w:val="000000"/>
                <w:sz w:val="20"/>
                <w:szCs w:val="20"/>
              </w:rPr>
            </w:pPr>
            <w:r w:rsidRPr="0030343D">
              <w:rPr>
                <w:rFonts w:cs="Arial"/>
                <w:color w:val="000000"/>
                <w:sz w:val="20"/>
                <w:szCs w:val="20"/>
              </w:rPr>
              <w:t>Priključak R3/8''-M10x1 FS1.0958</w:t>
            </w:r>
          </w:p>
        </w:tc>
        <w:tc>
          <w:tcPr>
            <w:tcW w:w="2693" w:type="dxa"/>
            <w:vAlign w:val="center"/>
          </w:tcPr>
          <w:p w14:paraId="3EC0D344"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0675BDD6"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6E005DF5"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56</w:t>
            </w:r>
          </w:p>
        </w:tc>
        <w:tc>
          <w:tcPr>
            <w:tcW w:w="709" w:type="dxa"/>
            <w:vAlign w:val="center"/>
          </w:tcPr>
          <w:p w14:paraId="1F216815"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5FA2ACA4"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7EC60690"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0DF6AD3D"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4B60B86E" w14:textId="77777777" w:rsidR="00C614CB" w:rsidRPr="003D0567" w:rsidRDefault="00C614CB" w:rsidP="00A424E6">
            <w:pPr>
              <w:spacing w:before="0"/>
              <w:ind w:firstLine="0"/>
              <w:jc w:val="right"/>
              <w:rPr>
                <w:rFonts w:cs="Arial"/>
                <w:sz w:val="20"/>
                <w:szCs w:val="20"/>
                <w:lang w:val="sr-Cyrl-CS"/>
              </w:rPr>
            </w:pPr>
          </w:p>
        </w:tc>
      </w:tr>
      <w:tr w:rsidR="00C614CB" w:rsidRPr="003D0567" w14:paraId="11A1F639" w14:textId="77777777" w:rsidTr="00973B16">
        <w:trPr>
          <w:cantSplit/>
          <w:trHeight w:val="567"/>
          <w:jc w:val="center"/>
        </w:trPr>
        <w:tc>
          <w:tcPr>
            <w:tcW w:w="506" w:type="dxa"/>
            <w:vAlign w:val="center"/>
          </w:tcPr>
          <w:p w14:paraId="2C5F987C"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lastRenderedPageBreak/>
              <w:t>31</w:t>
            </w:r>
          </w:p>
        </w:tc>
        <w:tc>
          <w:tcPr>
            <w:tcW w:w="3465" w:type="dxa"/>
            <w:vAlign w:val="center"/>
          </w:tcPr>
          <w:p w14:paraId="4DCC685D" w14:textId="77777777" w:rsidR="00C614CB" w:rsidRPr="0030343D" w:rsidRDefault="00C614CB" w:rsidP="00A424E6">
            <w:pPr>
              <w:spacing w:before="0"/>
              <w:ind w:firstLine="0"/>
              <w:jc w:val="left"/>
              <w:rPr>
                <w:rFonts w:cs="Arial"/>
                <w:color w:val="000000"/>
                <w:sz w:val="20"/>
                <w:szCs w:val="20"/>
              </w:rPr>
            </w:pPr>
            <w:r w:rsidRPr="0030343D">
              <w:rPr>
                <w:rFonts w:cs="Arial"/>
                <w:color w:val="000000"/>
                <w:sz w:val="20"/>
                <w:szCs w:val="20"/>
              </w:rPr>
              <w:t xml:space="preserve">Razvodnik ulja za  reduktor MULTIRED KC 500 </w:t>
            </w:r>
          </w:p>
          <w:p w14:paraId="35CC9D9D" w14:textId="77777777" w:rsidR="00C614CB" w:rsidRPr="0030343D" w:rsidRDefault="00C614CB" w:rsidP="00A424E6">
            <w:pPr>
              <w:spacing w:before="0"/>
              <w:ind w:firstLine="0"/>
              <w:rPr>
                <w:rFonts w:cs="Arial"/>
                <w:color w:val="000000"/>
                <w:sz w:val="20"/>
                <w:szCs w:val="20"/>
              </w:rPr>
            </w:pPr>
            <w:r w:rsidRPr="0030343D">
              <w:rPr>
                <w:rFonts w:cs="Arial"/>
                <w:color w:val="000000"/>
                <w:sz w:val="20"/>
                <w:szCs w:val="20"/>
              </w:rPr>
              <w:t xml:space="preserve">po crt. 2505.21.06.00-poz.2 </w:t>
            </w:r>
          </w:p>
          <w:p w14:paraId="6A699BDF" w14:textId="05C7641C" w:rsidR="00C614CB" w:rsidRPr="0043668D" w:rsidRDefault="00C614CB" w:rsidP="00A424E6">
            <w:pPr>
              <w:spacing w:before="0"/>
              <w:ind w:firstLine="0"/>
              <w:rPr>
                <w:rFonts w:cs="Arial"/>
                <w:color w:val="000000"/>
                <w:sz w:val="20"/>
                <w:szCs w:val="20"/>
              </w:rPr>
            </w:pPr>
            <w:r w:rsidRPr="0030343D">
              <w:rPr>
                <w:rFonts w:cs="Arial"/>
                <w:color w:val="000000"/>
                <w:sz w:val="20"/>
                <w:szCs w:val="20"/>
              </w:rPr>
              <w:t>(proizv. Fluidotehnik ili ekvivalent)</w:t>
            </w:r>
          </w:p>
        </w:tc>
        <w:tc>
          <w:tcPr>
            <w:tcW w:w="2693" w:type="dxa"/>
            <w:vAlign w:val="center"/>
          </w:tcPr>
          <w:p w14:paraId="708D9725"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02EC5E2E"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40E5C861"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4</w:t>
            </w:r>
          </w:p>
        </w:tc>
        <w:tc>
          <w:tcPr>
            <w:tcW w:w="709" w:type="dxa"/>
            <w:vAlign w:val="center"/>
          </w:tcPr>
          <w:p w14:paraId="4A44F786"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52D8A8B2"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5CCC8669"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2D4D4A81"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093000F9" w14:textId="77777777" w:rsidR="00C614CB" w:rsidRPr="003D0567" w:rsidRDefault="00C614CB" w:rsidP="00A424E6">
            <w:pPr>
              <w:spacing w:before="0"/>
              <w:ind w:firstLine="0"/>
              <w:jc w:val="right"/>
              <w:rPr>
                <w:rFonts w:cs="Arial"/>
                <w:sz w:val="20"/>
                <w:szCs w:val="20"/>
                <w:lang w:val="sr-Cyrl-CS"/>
              </w:rPr>
            </w:pPr>
          </w:p>
        </w:tc>
      </w:tr>
      <w:tr w:rsidR="00C614CB" w:rsidRPr="003D0567" w14:paraId="05BC50D6" w14:textId="77777777" w:rsidTr="00973B16">
        <w:trPr>
          <w:cantSplit/>
          <w:trHeight w:val="567"/>
          <w:jc w:val="center"/>
        </w:trPr>
        <w:tc>
          <w:tcPr>
            <w:tcW w:w="506" w:type="dxa"/>
            <w:vAlign w:val="center"/>
          </w:tcPr>
          <w:p w14:paraId="0D6FB12B"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32</w:t>
            </w:r>
          </w:p>
        </w:tc>
        <w:tc>
          <w:tcPr>
            <w:tcW w:w="3465" w:type="dxa"/>
            <w:vAlign w:val="center"/>
          </w:tcPr>
          <w:p w14:paraId="10EC648A" w14:textId="4B83342B" w:rsidR="00C614CB" w:rsidRPr="0043668D" w:rsidRDefault="00C614CB" w:rsidP="00A424E6">
            <w:pPr>
              <w:spacing w:before="0"/>
              <w:ind w:firstLine="0"/>
              <w:rPr>
                <w:rFonts w:cs="Arial"/>
                <w:color w:val="000000"/>
                <w:sz w:val="20"/>
                <w:szCs w:val="20"/>
              </w:rPr>
            </w:pPr>
            <w:r w:rsidRPr="0030343D">
              <w:rPr>
                <w:rFonts w:cs="Arial"/>
                <w:color w:val="000000"/>
                <w:sz w:val="20"/>
                <w:szCs w:val="20"/>
              </w:rPr>
              <w:t>Spojka 1"x35 DIN2982</w:t>
            </w:r>
          </w:p>
        </w:tc>
        <w:tc>
          <w:tcPr>
            <w:tcW w:w="2693" w:type="dxa"/>
            <w:vAlign w:val="center"/>
          </w:tcPr>
          <w:p w14:paraId="57D9B229"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5594B94B"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45954963"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2</w:t>
            </w:r>
          </w:p>
        </w:tc>
        <w:tc>
          <w:tcPr>
            <w:tcW w:w="709" w:type="dxa"/>
            <w:vAlign w:val="center"/>
          </w:tcPr>
          <w:p w14:paraId="0B2D3E53"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61BCA415"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1CEFA0BC"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2FF5FD60"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0B0624BE" w14:textId="77777777" w:rsidR="00C614CB" w:rsidRPr="003D0567" w:rsidRDefault="00C614CB" w:rsidP="00A424E6">
            <w:pPr>
              <w:spacing w:before="0"/>
              <w:ind w:firstLine="0"/>
              <w:jc w:val="right"/>
              <w:rPr>
                <w:rFonts w:cs="Arial"/>
                <w:sz w:val="20"/>
                <w:szCs w:val="20"/>
                <w:lang w:val="sr-Cyrl-CS"/>
              </w:rPr>
            </w:pPr>
          </w:p>
        </w:tc>
      </w:tr>
      <w:tr w:rsidR="00C614CB" w:rsidRPr="003D0567" w14:paraId="14BEF6A3" w14:textId="77777777" w:rsidTr="00973B16">
        <w:trPr>
          <w:cantSplit/>
          <w:trHeight w:val="567"/>
          <w:jc w:val="center"/>
        </w:trPr>
        <w:tc>
          <w:tcPr>
            <w:tcW w:w="506" w:type="dxa"/>
            <w:vAlign w:val="center"/>
          </w:tcPr>
          <w:p w14:paraId="2475E3FB"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33</w:t>
            </w:r>
          </w:p>
        </w:tc>
        <w:tc>
          <w:tcPr>
            <w:tcW w:w="3465" w:type="dxa"/>
            <w:vAlign w:val="center"/>
          </w:tcPr>
          <w:p w14:paraId="59B7DD8A" w14:textId="415A1729" w:rsidR="00C614CB" w:rsidRPr="0043668D" w:rsidRDefault="00C614CB" w:rsidP="00A424E6">
            <w:pPr>
              <w:spacing w:before="0"/>
              <w:ind w:firstLine="0"/>
              <w:rPr>
                <w:rFonts w:cs="Arial"/>
                <w:color w:val="000000"/>
                <w:sz w:val="20"/>
                <w:szCs w:val="20"/>
              </w:rPr>
            </w:pPr>
            <w:r w:rsidRPr="0030343D">
              <w:rPr>
                <w:rFonts w:cs="Arial"/>
                <w:color w:val="000000"/>
                <w:sz w:val="20"/>
                <w:szCs w:val="20"/>
              </w:rPr>
              <w:t>Spojka 2"x45 DIN2982</w:t>
            </w:r>
          </w:p>
        </w:tc>
        <w:tc>
          <w:tcPr>
            <w:tcW w:w="2693" w:type="dxa"/>
            <w:vAlign w:val="center"/>
          </w:tcPr>
          <w:p w14:paraId="7DBACA4D"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01EFDDA5"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6A16A52E"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2</w:t>
            </w:r>
          </w:p>
        </w:tc>
        <w:tc>
          <w:tcPr>
            <w:tcW w:w="709" w:type="dxa"/>
            <w:vAlign w:val="center"/>
          </w:tcPr>
          <w:p w14:paraId="01CBD64B"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03E8BA0A"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1235CD5B"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3513DD9D"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56299827" w14:textId="77777777" w:rsidR="00C614CB" w:rsidRPr="003D0567" w:rsidRDefault="00C614CB" w:rsidP="00A424E6">
            <w:pPr>
              <w:spacing w:before="0"/>
              <w:ind w:firstLine="0"/>
              <w:jc w:val="right"/>
              <w:rPr>
                <w:rFonts w:cs="Arial"/>
                <w:sz w:val="20"/>
                <w:szCs w:val="20"/>
                <w:lang w:val="sr-Cyrl-CS"/>
              </w:rPr>
            </w:pPr>
          </w:p>
        </w:tc>
      </w:tr>
      <w:tr w:rsidR="00C614CB" w:rsidRPr="003D0567" w14:paraId="6A3464CD" w14:textId="77777777" w:rsidTr="00973B16">
        <w:trPr>
          <w:cantSplit/>
          <w:trHeight w:val="567"/>
          <w:jc w:val="center"/>
        </w:trPr>
        <w:tc>
          <w:tcPr>
            <w:tcW w:w="506" w:type="dxa"/>
            <w:vAlign w:val="center"/>
          </w:tcPr>
          <w:p w14:paraId="7D087A91"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34</w:t>
            </w:r>
          </w:p>
        </w:tc>
        <w:tc>
          <w:tcPr>
            <w:tcW w:w="3465" w:type="dxa"/>
            <w:vAlign w:val="center"/>
          </w:tcPr>
          <w:p w14:paraId="49530516" w14:textId="3E74933A" w:rsidR="00C614CB" w:rsidRPr="0043668D" w:rsidRDefault="00C614CB" w:rsidP="00A424E6">
            <w:pPr>
              <w:spacing w:before="0"/>
              <w:ind w:firstLine="0"/>
              <w:rPr>
                <w:rFonts w:cs="Arial"/>
                <w:color w:val="000000"/>
                <w:sz w:val="20"/>
                <w:szCs w:val="20"/>
              </w:rPr>
            </w:pPr>
            <w:r w:rsidRPr="0030343D">
              <w:rPr>
                <w:rFonts w:cs="Arial"/>
                <w:color w:val="000000"/>
                <w:sz w:val="20"/>
                <w:szCs w:val="20"/>
              </w:rPr>
              <w:t>Spojka C-S-2" DIN14307</w:t>
            </w:r>
          </w:p>
        </w:tc>
        <w:tc>
          <w:tcPr>
            <w:tcW w:w="2693" w:type="dxa"/>
            <w:vAlign w:val="center"/>
          </w:tcPr>
          <w:p w14:paraId="10F6F2F0"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6CD2A1C6"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679518CC"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1</w:t>
            </w:r>
          </w:p>
        </w:tc>
        <w:tc>
          <w:tcPr>
            <w:tcW w:w="709" w:type="dxa"/>
            <w:vAlign w:val="center"/>
          </w:tcPr>
          <w:p w14:paraId="5DE52B4A"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3BBAA647"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0289B6F5"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783C7B37"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434FDF40" w14:textId="77777777" w:rsidR="00C614CB" w:rsidRPr="003D0567" w:rsidRDefault="00C614CB" w:rsidP="00A424E6">
            <w:pPr>
              <w:spacing w:before="0"/>
              <w:ind w:firstLine="0"/>
              <w:jc w:val="right"/>
              <w:rPr>
                <w:rFonts w:cs="Arial"/>
                <w:sz w:val="20"/>
                <w:szCs w:val="20"/>
                <w:lang w:val="sr-Cyrl-CS"/>
              </w:rPr>
            </w:pPr>
          </w:p>
        </w:tc>
      </w:tr>
      <w:tr w:rsidR="00C614CB" w:rsidRPr="003D0567" w14:paraId="7039D89E" w14:textId="77777777" w:rsidTr="00973B16">
        <w:trPr>
          <w:cantSplit/>
          <w:trHeight w:val="567"/>
          <w:jc w:val="center"/>
        </w:trPr>
        <w:tc>
          <w:tcPr>
            <w:tcW w:w="506" w:type="dxa"/>
            <w:vAlign w:val="center"/>
          </w:tcPr>
          <w:p w14:paraId="770C0268"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35</w:t>
            </w:r>
          </w:p>
        </w:tc>
        <w:tc>
          <w:tcPr>
            <w:tcW w:w="3465" w:type="dxa"/>
            <w:vAlign w:val="center"/>
          </w:tcPr>
          <w:p w14:paraId="22C54C3D" w14:textId="6CB83BDD" w:rsidR="00C614CB" w:rsidRPr="0043668D" w:rsidRDefault="00C614CB" w:rsidP="00A424E6">
            <w:pPr>
              <w:spacing w:before="0"/>
              <w:ind w:firstLine="0"/>
              <w:jc w:val="left"/>
              <w:rPr>
                <w:rFonts w:cs="Arial"/>
                <w:color w:val="000000"/>
                <w:sz w:val="20"/>
                <w:szCs w:val="20"/>
              </w:rPr>
            </w:pPr>
            <w:r>
              <w:rPr>
                <w:rFonts w:cs="Arial"/>
                <w:color w:val="000000"/>
                <w:sz w:val="20"/>
                <w:szCs w:val="20"/>
              </w:rPr>
              <w:t>Spojnica (</w:t>
            </w:r>
            <w:r w:rsidRPr="0030343D">
              <w:rPr>
                <w:rFonts w:cs="Arial"/>
                <w:color w:val="000000"/>
                <w:sz w:val="20"/>
                <w:szCs w:val="20"/>
              </w:rPr>
              <w:t xml:space="preserve"> kat.br.84053/3520</w:t>
            </w:r>
            <w:r>
              <w:rPr>
                <w:rFonts w:cs="Arial"/>
                <w:color w:val="000000"/>
                <w:sz w:val="20"/>
                <w:szCs w:val="20"/>
              </w:rPr>
              <w:t xml:space="preserve"> </w:t>
            </w:r>
            <w:r w:rsidRPr="0030343D">
              <w:rPr>
                <w:rFonts w:cs="Arial"/>
                <w:color w:val="000000"/>
                <w:sz w:val="20"/>
                <w:szCs w:val="20"/>
              </w:rPr>
              <w:t>) SKN2; Lukas Hidraulik GmbH</w:t>
            </w:r>
          </w:p>
        </w:tc>
        <w:tc>
          <w:tcPr>
            <w:tcW w:w="2693" w:type="dxa"/>
            <w:vAlign w:val="center"/>
          </w:tcPr>
          <w:p w14:paraId="060A8EC4"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5E139712"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30976B47"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4</w:t>
            </w:r>
          </w:p>
        </w:tc>
        <w:tc>
          <w:tcPr>
            <w:tcW w:w="709" w:type="dxa"/>
            <w:vAlign w:val="center"/>
          </w:tcPr>
          <w:p w14:paraId="3BFB3F30"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30B3D75A"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7E595309"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43D37B14"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23257D04" w14:textId="77777777" w:rsidR="00C614CB" w:rsidRPr="003D0567" w:rsidRDefault="00C614CB" w:rsidP="00A424E6">
            <w:pPr>
              <w:spacing w:before="0"/>
              <w:ind w:firstLine="0"/>
              <w:jc w:val="right"/>
              <w:rPr>
                <w:rFonts w:cs="Arial"/>
                <w:sz w:val="20"/>
                <w:szCs w:val="20"/>
                <w:lang w:val="sr-Cyrl-CS"/>
              </w:rPr>
            </w:pPr>
          </w:p>
        </w:tc>
      </w:tr>
      <w:tr w:rsidR="00C614CB" w:rsidRPr="003D0567" w14:paraId="6CD4E536" w14:textId="77777777" w:rsidTr="00973B16">
        <w:trPr>
          <w:cantSplit/>
          <w:trHeight w:val="567"/>
          <w:jc w:val="center"/>
        </w:trPr>
        <w:tc>
          <w:tcPr>
            <w:tcW w:w="506" w:type="dxa"/>
            <w:vAlign w:val="center"/>
          </w:tcPr>
          <w:p w14:paraId="76382140"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36</w:t>
            </w:r>
          </w:p>
        </w:tc>
        <w:tc>
          <w:tcPr>
            <w:tcW w:w="3465" w:type="dxa"/>
            <w:vAlign w:val="center"/>
          </w:tcPr>
          <w:p w14:paraId="62609E31" w14:textId="377B9250" w:rsidR="00C614CB" w:rsidRPr="0043668D" w:rsidRDefault="00C614CB" w:rsidP="00A424E6">
            <w:pPr>
              <w:spacing w:before="0"/>
              <w:ind w:firstLine="0"/>
              <w:jc w:val="left"/>
              <w:rPr>
                <w:rFonts w:cs="Arial"/>
                <w:color w:val="000000"/>
                <w:sz w:val="20"/>
                <w:szCs w:val="20"/>
              </w:rPr>
            </w:pPr>
            <w:r w:rsidRPr="0030343D">
              <w:rPr>
                <w:rFonts w:cs="Arial"/>
                <w:color w:val="000000"/>
                <w:sz w:val="20"/>
                <w:szCs w:val="20"/>
              </w:rPr>
              <w:t>Spojnica( kat.br.84053/3510</w:t>
            </w:r>
            <w:r>
              <w:rPr>
                <w:rFonts w:cs="Arial"/>
                <w:color w:val="000000"/>
                <w:sz w:val="20"/>
                <w:szCs w:val="20"/>
              </w:rPr>
              <w:t xml:space="preserve"> </w:t>
            </w:r>
            <w:r w:rsidRPr="0030343D">
              <w:rPr>
                <w:rFonts w:cs="Arial"/>
                <w:color w:val="000000"/>
                <w:sz w:val="20"/>
                <w:szCs w:val="20"/>
              </w:rPr>
              <w:t>) SKN2; Lukas Hidraulik GmbH</w:t>
            </w:r>
          </w:p>
        </w:tc>
        <w:tc>
          <w:tcPr>
            <w:tcW w:w="2693" w:type="dxa"/>
            <w:vAlign w:val="center"/>
          </w:tcPr>
          <w:p w14:paraId="2FA1A714"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6793659B"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1CADE61E"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2</w:t>
            </w:r>
          </w:p>
        </w:tc>
        <w:tc>
          <w:tcPr>
            <w:tcW w:w="709" w:type="dxa"/>
            <w:vAlign w:val="center"/>
          </w:tcPr>
          <w:p w14:paraId="5661DB92"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0331659B"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19139E90"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20B6B715"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1C9A7706" w14:textId="77777777" w:rsidR="00C614CB" w:rsidRPr="003D0567" w:rsidRDefault="00C614CB" w:rsidP="00A424E6">
            <w:pPr>
              <w:spacing w:before="0"/>
              <w:ind w:firstLine="0"/>
              <w:jc w:val="right"/>
              <w:rPr>
                <w:rFonts w:cs="Arial"/>
                <w:sz w:val="20"/>
                <w:szCs w:val="20"/>
                <w:lang w:val="sr-Cyrl-CS"/>
              </w:rPr>
            </w:pPr>
          </w:p>
        </w:tc>
      </w:tr>
      <w:tr w:rsidR="00C614CB" w:rsidRPr="003D0567" w14:paraId="54ADC74C" w14:textId="77777777" w:rsidTr="00973B16">
        <w:trPr>
          <w:cantSplit/>
          <w:trHeight w:val="567"/>
          <w:jc w:val="center"/>
        </w:trPr>
        <w:tc>
          <w:tcPr>
            <w:tcW w:w="506" w:type="dxa"/>
            <w:vAlign w:val="center"/>
          </w:tcPr>
          <w:p w14:paraId="3E6A461F"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37</w:t>
            </w:r>
          </w:p>
        </w:tc>
        <w:tc>
          <w:tcPr>
            <w:tcW w:w="3465" w:type="dxa"/>
            <w:vAlign w:val="center"/>
          </w:tcPr>
          <w:p w14:paraId="0E10F6B2" w14:textId="5D557DBE" w:rsidR="00C614CB" w:rsidRPr="0043668D" w:rsidRDefault="00C614CB" w:rsidP="00A424E6">
            <w:pPr>
              <w:spacing w:before="0"/>
              <w:ind w:firstLine="0"/>
              <w:rPr>
                <w:rFonts w:cs="Arial"/>
                <w:color w:val="000000"/>
                <w:sz w:val="20"/>
                <w:szCs w:val="20"/>
              </w:rPr>
            </w:pPr>
            <w:r w:rsidRPr="0030343D">
              <w:rPr>
                <w:rFonts w:cs="Arial"/>
                <w:color w:val="000000"/>
                <w:sz w:val="20"/>
                <w:szCs w:val="20"/>
              </w:rPr>
              <w:t>T-priklljučak J 28-L</w:t>
            </w:r>
          </w:p>
        </w:tc>
        <w:tc>
          <w:tcPr>
            <w:tcW w:w="2693" w:type="dxa"/>
            <w:vAlign w:val="center"/>
          </w:tcPr>
          <w:p w14:paraId="3BD4BF90"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6BC5DA4A"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20544710"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4</w:t>
            </w:r>
          </w:p>
        </w:tc>
        <w:tc>
          <w:tcPr>
            <w:tcW w:w="709" w:type="dxa"/>
            <w:vAlign w:val="center"/>
          </w:tcPr>
          <w:p w14:paraId="5C370628"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45F40219"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3D01638E"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79551CB1"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513AB7E6" w14:textId="77777777" w:rsidR="00C614CB" w:rsidRPr="003D0567" w:rsidRDefault="00C614CB" w:rsidP="00A424E6">
            <w:pPr>
              <w:spacing w:before="0"/>
              <w:ind w:firstLine="0"/>
              <w:jc w:val="right"/>
              <w:rPr>
                <w:rFonts w:cs="Arial"/>
                <w:sz w:val="20"/>
                <w:szCs w:val="20"/>
                <w:lang w:val="sr-Cyrl-CS"/>
              </w:rPr>
            </w:pPr>
          </w:p>
        </w:tc>
      </w:tr>
      <w:tr w:rsidR="00C614CB" w:rsidRPr="003D0567" w14:paraId="775DF35F" w14:textId="77777777" w:rsidTr="00973B16">
        <w:trPr>
          <w:cantSplit/>
          <w:trHeight w:val="567"/>
          <w:jc w:val="center"/>
        </w:trPr>
        <w:tc>
          <w:tcPr>
            <w:tcW w:w="506" w:type="dxa"/>
            <w:vAlign w:val="center"/>
          </w:tcPr>
          <w:p w14:paraId="29C39929"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38</w:t>
            </w:r>
          </w:p>
        </w:tc>
        <w:tc>
          <w:tcPr>
            <w:tcW w:w="3465" w:type="dxa"/>
            <w:vAlign w:val="center"/>
          </w:tcPr>
          <w:p w14:paraId="09F85389" w14:textId="77777777" w:rsidR="00C954ED" w:rsidRDefault="00C614CB" w:rsidP="00A424E6">
            <w:pPr>
              <w:spacing w:before="0"/>
              <w:ind w:firstLine="0"/>
              <w:jc w:val="left"/>
              <w:rPr>
                <w:rFonts w:cs="Arial"/>
                <w:color w:val="000000"/>
                <w:sz w:val="20"/>
                <w:szCs w:val="20"/>
              </w:rPr>
            </w:pPr>
            <w:r w:rsidRPr="0030343D">
              <w:rPr>
                <w:rFonts w:cs="Arial"/>
                <w:color w:val="000000"/>
                <w:sz w:val="20"/>
                <w:szCs w:val="20"/>
              </w:rPr>
              <w:t xml:space="preserve">Hidraul. crevni priključak </w:t>
            </w:r>
          </w:p>
          <w:p w14:paraId="4FD7789C" w14:textId="5E915F0D" w:rsidR="00C614CB" w:rsidRPr="0043668D" w:rsidRDefault="00C614CB" w:rsidP="00A424E6">
            <w:pPr>
              <w:spacing w:before="0"/>
              <w:ind w:firstLine="0"/>
              <w:jc w:val="left"/>
              <w:rPr>
                <w:rFonts w:cs="Arial"/>
                <w:color w:val="000000"/>
                <w:sz w:val="20"/>
                <w:szCs w:val="20"/>
              </w:rPr>
            </w:pPr>
            <w:r w:rsidRPr="0030343D">
              <w:rPr>
                <w:rFonts w:cs="Arial"/>
                <w:color w:val="000000"/>
                <w:sz w:val="20"/>
                <w:szCs w:val="20"/>
              </w:rPr>
              <w:t>0ᴼ 4G6FDLORX</w:t>
            </w:r>
          </w:p>
        </w:tc>
        <w:tc>
          <w:tcPr>
            <w:tcW w:w="2693" w:type="dxa"/>
            <w:vAlign w:val="center"/>
          </w:tcPr>
          <w:p w14:paraId="183AD3CA"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23DB9B11"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3AD894DF"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84</w:t>
            </w:r>
          </w:p>
        </w:tc>
        <w:tc>
          <w:tcPr>
            <w:tcW w:w="709" w:type="dxa"/>
            <w:vAlign w:val="center"/>
          </w:tcPr>
          <w:p w14:paraId="21D4039C"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5D9B2DEB"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253D7DB2"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430BC9AA"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36445AD8" w14:textId="77777777" w:rsidR="00C614CB" w:rsidRPr="003D0567" w:rsidRDefault="00C614CB" w:rsidP="00A424E6">
            <w:pPr>
              <w:spacing w:before="0"/>
              <w:ind w:firstLine="0"/>
              <w:jc w:val="right"/>
              <w:rPr>
                <w:rFonts w:cs="Arial"/>
                <w:sz w:val="20"/>
                <w:szCs w:val="20"/>
                <w:lang w:val="sr-Cyrl-CS"/>
              </w:rPr>
            </w:pPr>
          </w:p>
        </w:tc>
      </w:tr>
      <w:tr w:rsidR="00C614CB" w:rsidRPr="003D0567" w14:paraId="4264D9CA" w14:textId="77777777" w:rsidTr="00973B16">
        <w:trPr>
          <w:cantSplit/>
          <w:trHeight w:val="567"/>
          <w:jc w:val="center"/>
        </w:trPr>
        <w:tc>
          <w:tcPr>
            <w:tcW w:w="506" w:type="dxa"/>
            <w:vAlign w:val="center"/>
          </w:tcPr>
          <w:p w14:paraId="6A4E7AB8"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39</w:t>
            </w:r>
          </w:p>
        </w:tc>
        <w:tc>
          <w:tcPr>
            <w:tcW w:w="3465" w:type="dxa"/>
            <w:vAlign w:val="center"/>
          </w:tcPr>
          <w:p w14:paraId="44117F46" w14:textId="77777777" w:rsidR="00C954ED" w:rsidRDefault="00C614CB" w:rsidP="00A424E6">
            <w:pPr>
              <w:spacing w:before="0"/>
              <w:ind w:firstLine="0"/>
              <w:jc w:val="left"/>
              <w:rPr>
                <w:rFonts w:cs="Arial"/>
                <w:color w:val="000000"/>
                <w:sz w:val="20"/>
                <w:szCs w:val="20"/>
              </w:rPr>
            </w:pPr>
            <w:r w:rsidRPr="0030343D">
              <w:rPr>
                <w:rFonts w:cs="Arial"/>
                <w:color w:val="000000"/>
                <w:sz w:val="20"/>
                <w:szCs w:val="20"/>
              </w:rPr>
              <w:t xml:space="preserve">Hidraul.crevni priklj. </w:t>
            </w:r>
          </w:p>
          <w:p w14:paraId="5FC6E4BF" w14:textId="0B9DE972" w:rsidR="00C614CB" w:rsidRPr="0043668D" w:rsidRDefault="00C614CB" w:rsidP="00A424E6">
            <w:pPr>
              <w:spacing w:before="0"/>
              <w:ind w:firstLine="0"/>
              <w:jc w:val="left"/>
              <w:rPr>
                <w:rFonts w:cs="Arial"/>
                <w:color w:val="000000"/>
                <w:sz w:val="20"/>
                <w:szCs w:val="20"/>
              </w:rPr>
            </w:pPr>
            <w:r w:rsidRPr="0030343D">
              <w:rPr>
                <w:rFonts w:cs="Arial"/>
                <w:color w:val="000000"/>
                <w:sz w:val="20"/>
                <w:szCs w:val="20"/>
              </w:rPr>
              <w:t>45ᴼ 4G6FDLORX45</w:t>
            </w:r>
          </w:p>
        </w:tc>
        <w:tc>
          <w:tcPr>
            <w:tcW w:w="2693" w:type="dxa"/>
            <w:vAlign w:val="center"/>
          </w:tcPr>
          <w:p w14:paraId="6C424F8C"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46F297BC"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63B3D419"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8</w:t>
            </w:r>
          </w:p>
        </w:tc>
        <w:tc>
          <w:tcPr>
            <w:tcW w:w="709" w:type="dxa"/>
            <w:vAlign w:val="center"/>
          </w:tcPr>
          <w:p w14:paraId="04DCA3E5"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1F882F62"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468E7601"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6251CF11"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77819CAF" w14:textId="77777777" w:rsidR="00C614CB" w:rsidRPr="003D0567" w:rsidRDefault="00C614CB" w:rsidP="00A424E6">
            <w:pPr>
              <w:spacing w:before="0"/>
              <w:ind w:firstLine="0"/>
              <w:jc w:val="right"/>
              <w:rPr>
                <w:rFonts w:cs="Arial"/>
                <w:sz w:val="20"/>
                <w:szCs w:val="20"/>
                <w:lang w:val="sr-Cyrl-CS"/>
              </w:rPr>
            </w:pPr>
          </w:p>
        </w:tc>
      </w:tr>
      <w:tr w:rsidR="00C614CB" w:rsidRPr="003D0567" w14:paraId="7524348E" w14:textId="77777777" w:rsidTr="00973B16">
        <w:trPr>
          <w:cantSplit/>
          <w:trHeight w:val="567"/>
          <w:jc w:val="center"/>
        </w:trPr>
        <w:tc>
          <w:tcPr>
            <w:tcW w:w="506" w:type="dxa"/>
            <w:vAlign w:val="center"/>
          </w:tcPr>
          <w:p w14:paraId="3203E9BC"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40</w:t>
            </w:r>
          </w:p>
        </w:tc>
        <w:tc>
          <w:tcPr>
            <w:tcW w:w="3465" w:type="dxa"/>
            <w:vAlign w:val="center"/>
          </w:tcPr>
          <w:p w14:paraId="791F3F01" w14:textId="77777777" w:rsidR="00C954ED" w:rsidRDefault="00C614CB" w:rsidP="00A424E6">
            <w:pPr>
              <w:spacing w:before="0"/>
              <w:ind w:firstLine="0"/>
              <w:jc w:val="left"/>
              <w:rPr>
                <w:rFonts w:cs="Arial"/>
                <w:color w:val="000000"/>
                <w:sz w:val="20"/>
                <w:szCs w:val="20"/>
              </w:rPr>
            </w:pPr>
            <w:r w:rsidRPr="0030343D">
              <w:rPr>
                <w:rFonts w:cs="Arial"/>
                <w:color w:val="000000"/>
                <w:sz w:val="20"/>
                <w:szCs w:val="20"/>
              </w:rPr>
              <w:t xml:space="preserve">Hidraul.crevni priklj. </w:t>
            </w:r>
          </w:p>
          <w:p w14:paraId="5B2A927C" w14:textId="4D0CA4E8" w:rsidR="00C614CB" w:rsidRPr="0043668D" w:rsidRDefault="00C614CB" w:rsidP="00A424E6">
            <w:pPr>
              <w:spacing w:before="0"/>
              <w:ind w:firstLine="0"/>
              <w:jc w:val="left"/>
              <w:rPr>
                <w:rFonts w:cs="Arial"/>
                <w:color w:val="000000"/>
                <w:sz w:val="20"/>
                <w:szCs w:val="20"/>
              </w:rPr>
            </w:pPr>
            <w:r w:rsidRPr="0030343D">
              <w:rPr>
                <w:rFonts w:cs="Arial"/>
                <w:color w:val="000000"/>
                <w:sz w:val="20"/>
                <w:szCs w:val="20"/>
              </w:rPr>
              <w:t>90ᴼ 4G6FDLORX90</w:t>
            </w:r>
          </w:p>
        </w:tc>
        <w:tc>
          <w:tcPr>
            <w:tcW w:w="2693" w:type="dxa"/>
            <w:vAlign w:val="center"/>
          </w:tcPr>
          <w:p w14:paraId="0B4279F0"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104CAC54"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687BD892"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84</w:t>
            </w:r>
          </w:p>
        </w:tc>
        <w:tc>
          <w:tcPr>
            <w:tcW w:w="709" w:type="dxa"/>
            <w:vAlign w:val="center"/>
          </w:tcPr>
          <w:p w14:paraId="723052DF"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42E81C30"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5D8E3BEC"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349DA873"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1F5403D8" w14:textId="77777777" w:rsidR="00C614CB" w:rsidRPr="003D0567" w:rsidRDefault="00C614CB" w:rsidP="00A424E6">
            <w:pPr>
              <w:spacing w:before="0"/>
              <w:ind w:firstLine="0"/>
              <w:jc w:val="right"/>
              <w:rPr>
                <w:rFonts w:cs="Arial"/>
                <w:sz w:val="20"/>
                <w:szCs w:val="20"/>
                <w:lang w:val="sr-Cyrl-CS"/>
              </w:rPr>
            </w:pPr>
          </w:p>
        </w:tc>
      </w:tr>
      <w:tr w:rsidR="00C614CB" w:rsidRPr="003D0567" w14:paraId="283F442C" w14:textId="77777777" w:rsidTr="00973B16">
        <w:trPr>
          <w:cantSplit/>
          <w:trHeight w:val="567"/>
          <w:jc w:val="center"/>
        </w:trPr>
        <w:tc>
          <w:tcPr>
            <w:tcW w:w="506" w:type="dxa"/>
            <w:vAlign w:val="center"/>
          </w:tcPr>
          <w:p w14:paraId="0901298B"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41</w:t>
            </w:r>
          </w:p>
        </w:tc>
        <w:tc>
          <w:tcPr>
            <w:tcW w:w="3465" w:type="dxa"/>
            <w:vAlign w:val="center"/>
          </w:tcPr>
          <w:p w14:paraId="1D9F4A32" w14:textId="77777777" w:rsidR="00C954ED" w:rsidRDefault="00C614CB" w:rsidP="00A424E6">
            <w:pPr>
              <w:spacing w:before="0"/>
              <w:ind w:firstLine="0"/>
              <w:jc w:val="left"/>
              <w:rPr>
                <w:rFonts w:cs="Arial"/>
                <w:color w:val="000000"/>
                <w:sz w:val="20"/>
                <w:szCs w:val="20"/>
              </w:rPr>
            </w:pPr>
            <w:r w:rsidRPr="0030343D">
              <w:rPr>
                <w:rFonts w:cs="Arial"/>
                <w:color w:val="000000"/>
                <w:sz w:val="20"/>
                <w:szCs w:val="20"/>
              </w:rPr>
              <w:t>Hidraulični reducir FIS8162;</w:t>
            </w:r>
          </w:p>
          <w:p w14:paraId="0CA37A03" w14:textId="2DB1EB5E" w:rsidR="00C614CB" w:rsidRPr="0043668D" w:rsidRDefault="00C614CB" w:rsidP="00A424E6">
            <w:pPr>
              <w:spacing w:before="0"/>
              <w:ind w:firstLine="0"/>
              <w:jc w:val="left"/>
              <w:rPr>
                <w:rFonts w:cs="Arial"/>
                <w:color w:val="000000"/>
                <w:sz w:val="20"/>
                <w:szCs w:val="20"/>
              </w:rPr>
            </w:pPr>
            <w:r w:rsidRPr="0030343D">
              <w:rPr>
                <w:rFonts w:cs="Arial"/>
                <w:color w:val="000000"/>
                <w:sz w:val="20"/>
                <w:szCs w:val="20"/>
              </w:rPr>
              <w:t>J10G30 NP4</w:t>
            </w:r>
          </w:p>
        </w:tc>
        <w:tc>
          <w:tcPr>
            <w:tcW w:w="2693" w:type="dxa"/>
            <w:vAlign w:val="center"/>
          </w:tcPr>
          <w:p w14:paraId="768C87A0"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083BEA5B"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7D9A67D1"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176</w:t>
            </w:r>
          </w:p>
        </w:tc>
        <w:tc>
          <w:tcPr>
            <w:tcW w:w="709" w:type="dxa"/>
            <w:vAlign w:val="center"/>
          </w:tcPr>
          <w:p w14:paraId="278DB710"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02B4974A"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651CA761"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174E289B"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2C789029" w14:textId="77777777" w:rsidR="00C614CB" w:rsidRPr="003D0567" w:rsidRDefault="00C614CB" w:rsidP="00A424E6">
            <w:pPr>
              <w:spacing w:before="0"/>
              <w:ind w:firstLine="0"/>
              <w:jc w:val="right"/>
              <w:rPr>
                <w:rFonts w:cs="Arial"/>
                <w:sz w:val="20"/>
                <w:szCs w:val="20"/>
                <w:lang w:val="sr-Cyrl-CS"/>
              </w:rPr>
            </w:pPr>
          </w:p>
        </w:tc>
      </w:tr>
      <w:tr w:rsidR="00C614CB" w:rsidRPr="003D0567" w14:paraId="15F3DE0A" w14:textId="77777777" w:rsidTr="00973B16">
        <w:trPr>
          <w:cantSplit/>
          <w:trHeight w:val="567"/>
          <w:jc w:val="center"/>
        </w:trPr>
        <w:tc>
          <w:tcPr>
            <w:tcW w:w="506" w:type="dxa"/>
            <w:vAlign w:val="center"/>
          </w:tcPr>
          <w:p w14:paraId="1E270635"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42</w:t>
            </w:r>
          </w:p>
        </w:tc>
        <w:tc>
          <w:tcPr>
            <w:tcW w:w="3465" w:type="dxa"/>
            <w:vAlign w:val="center"/>
          </w:tcPr>
          <w:p w14:paraId="5EB31A36" w14:textId="77777777" w:rsidR="00C954ED" w:rsidRDefault="00C614CB" w:rsidP="00A424E6">
            <w:pPr>
              <w:spacing w:before="0"/>
              <w:ind w:firstLine="0"/>
              <w:rPr>
                <w:rFonts w:cs="Arial"/>
                <w:sz w:val="20"/>
                <w:szCs w:val="20"/>
              </w:rPr>
            </w:pPr>
            <w:r w:rsidRPr="0030343D">
              <w:rPr>
                <w:rFonts w:cs="Arial"/>
                <w:color w:val="000000"/>
                <w:sz w:val="20"/>
                <w:szCs w:val="20"/>
              </w:rPr>
              <w:t xml:space="preserve">Hidraulično crevo CM2TO4;  </w:t>
            </w:r>
            <w:r w:rsidRPr="0030343D">
              <w:rPr>
                <w:rFonts w:cs="Arial"/>
                <w:sz w:val="20"/>
                <w:szCs w:val="20"/>
              </w:rPr>
              <w:t xml:space="preserve">proizvođač Gates ili odgovarajući, prema standardu EN857 2SC,  </w:t>
            </w:r>
          </w:p>
          <w:p w14:paraId="5A25D7E6" w14:textId="61D25FD3" w:rsidR="00C614CB" w:rsidRPr="0043668D" w:rsidRDefault="00C614CB" w:rsidP="00A424E6">
            <w:pPr>
              <w:spacing w:before="0"/>
              <w:ind w:firstLine="0"/>
              <w:rPr>
                <w:rFonts w:cs="Arial"/>
                <w:color w:val="000000"/>
                <w:sz w:val="20"/>
                <w:szCs w:val="20"/>
              </w:rPr>
            </w:pPr>
            <w:r w:rsidRPr="0030343D">
              <w:rPr>
                <w:rFonts w:cs="Arial"/>
                <w:sz w:val="20"/>
                <w:szCs w:val="20"/>
              </w:rPr>
              <w:t>ISO 1436</w:t>
            </w:r>
          </w:p>
        </w:tc>
        <w:tc>
          <w:tcPr>
            <w:tcW w:w="2693" w:type="dxa"/>
            <w:vAlign w:val="center"/>
          </w:tcPr>
          <w:p w14:paraId="78D878AE"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239A9B28"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m</w:t>
            </w:r>
          </w:p>
        </w:tc>
        <w:tc>
          <w:tcPr>
            <w:tcW w:w="648" w:type="dxa"/>
            <w:vAlign w:val="center"/>
          </w:tcPr>
          <w:p w14:paraId="7D3F0F64"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70</w:t>
            </w:r>
          </w:p>
        </w:tc>
        <w:tc>
          <w:tcPr>
            <w:tcW w:w="709" w:type="dxa"/>
            <w:vAlign w:val="center"/>
          </w:tcPr>
          <w:p w14:paraId="773E6291"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2F583C9A"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6719B762"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609D29D4"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085A9431" w14:textId="77777777" w:rsidR="00C614CB" w:rsidRPr="003D0567" w:rsidRDefault="00C614CB" w:rsidP="00A424E6">
            <w:pPr>
              <w:spacing w:before="0"/>
              <w:ind w:firstLine="0"/>
              <w:jc w:val="right"/>
              <w:rPr>
                <w:rFonts w:cs="Arial"/>
                <w:sz w:val="20"/>
                <w:szCs w:val="20"/>
                <w:lang w:val="sr-Cyrl-CS"/>
              </w:rPr>
            </w:pPr>
          </w:p>
        </w:tc>
      </w:tr>
      <w:tr w:rsidR="00C614CB" w:rsidRPr="003D0567" w14:paraId="758F2118" w14:textId="77777777" w:rsidTr="00973B16">
        <w:trPr>
          <w:cantSplit/>
          <w:trHeight w:val="567"/>
          <w:jc w:val="center"/>
        </w:trPr>
        <w:tc>
          <w:tcPr>
            <w:tcW w:w="506" w:type="dxa"/>
            <w:vAlign w:val="center"/>
          </w:tcPr>
          <w:p w14:paraId="4799EEFD"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43</w:t>
            </w:r>
          </w:p>
        </w:tc>
        <w:tc>
          <w:tcPr>
            <w:tcW w:w="3465" w:type="dxa"/>
            <w:vAlign w:val="center"/>
          </w:tcPr>
          <w:p w14:paraId="77723314" w14:textId="72A03FF1" w:rsidR="00C614CB" w:rsidRPr="0043668D" w:rsidRDefault="00C614CB" w:rsidP="00A424E6">
            <w:pPr>
              <w:spacing w:before="0"/>
              <w:ind w:firstLine="0"/>
              <w:rPr>
                <w:rFonts w:cs="Arial"/>
                <w:color w:val="000000"/>
                <w:sz w:val="20"/>
                <w:szCs w:val="20"/>
              </w:rPr>
            </w:pPr>
            <w:r w:rsidRPr="0030343D">
              <w:rPr>
                <w:rFonts w:cs="Arial"/>
                <w:color w:val="000000"/>
                <w:sz w:val="20"/>
                <w:szCs w:val="20"/>
              </w:rPr>
              <w:t>Ventil kugla sa ručkom 1" DIN17660</w:t>
            </w:r>
          </w:p>
        </w:tc>
        <w:tc>
          <w:tcPr>
            <w:tcW w:w="2693" w:type="dxa"/>
            <w:vAlign w:val="center"/>
          </w:tcPr>
          <w:p w14:paraId="731E77EE"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72EBD46D"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5C415A40"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1</w:t>
            </w:r>
          </w:p>
        </w:tc>
        <w:tc>
          <w:tcPr>
            <w:tcW w:w="709" w:type="dxa"/>
            <w:vAlign w:val="center"/>
          </w:tcPr>
          <w:p w14:paraId="52301E71"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1B0CC30C"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53A36FB6"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4001767A"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132B0C9A" w14:textId="77777777" w:rsidR="00C614CB" w:rsidRPr="003D0567" w:rsidRDefault="00C614CB" w:rsidP="00A424E6">
            <w:pPr>
              <w:spacing w:before="0"/>
              <w:ind w:firstLine="0"/>
              <w:jc w:val="right"/>
              <w:rPr>
                <w:rFonts w:cs="Arial"/>
                <w:sz w:val="20"/>
                <w:szCs w:val="20"/>
                <w:lang w:val="sr-Cyrl-CS"/>
              </w:rPr>
            </w:pPr>
          </w:p>
        </w:tc>
      </w:tr>
      <w:tr w:rsidR="00C614CB" w:rsidRPr="003D0567" w14:paraId="4ED3C372" w14:textId="77777777" w:rsidTr="00973B16">
        <w:trPr>
          <w:cantSplit/>
          <w:trHeight w:val="567"/>
          <w:jc w:val="center"/>
        </w:trPr>
        <w:tc>
          <w:tcPr>
            <w:tcW w:w="506" w:type="dxa"/>
            <w:vAlign w:val="center"/>
          </w:tcPr>
          <w:p w14:paraId="0EF59BEB"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44</w:t>
            </w:r>
          </w:p>
        </w:tc>
        <w:tc>
          <w:tcPr>
            <w:tcW w:w="3465" w:type="dxa"/>
            <w:vAlign w:val="center"/>
          </w:tcPr>
          <w:p w14:paraId="22A355DB" w14:textId="77777777" w:rsidR="00C954ED" w:rsidRDefault="00C614CB" w:rsidP="00A424E6">
            <w:pPr>
              <w:spacing w:before="0"/>
              <w:ind w:firstLine="0"/>
              <w:rPr>
                <w:rFonts w:cs="Arial"/>
                <w:color w:val="000000"/>
                <w:sz w:val="20"/>
                <w:szCs w:val="20"/>
              </w:rPr>
            </w:pPr>
            <w:r w:rsidRPr="0030343D">
              <w:rPr>
                <w:rFonts w:cs="Arial"/>
                <w:color w:val="000000"/>
                <w:sz w:val="20"/>
                <w:szCs w:val="20"/>
              </w:rPr>
              <w:t xml:space="preserve">Ventil sigurnosti p=350 bar, </w:t>
            </w:r>
          </w:p>
          <w:p w14:paraId="7F6B4622" w14:textId="76547F44" w:rsidR="00C614CB" w:rsidRPr="0043668D" w:rsidRDefault="00C614CB" w:rsidP="00A424E6">
            <w:pPr>
              <w:spacing w:before="0"/>
              <w:ind w:firstLine="0"/>
              <w:rPr>
                <w:rFonts w:cs="Arial"/>
                <w:color w:val="000000"/>
                <w:sz w:val="20"/>
                <w:szCs w:val="20"/>
              </w:rPr>
            </w:pPr>
            <w:r w:rsidRPr="0030343D">
              <w:rPr>
                <w:rFonts w:cs="Arial"/>
                <w:color w:val="000000"/>
                <w:sz w:val="20"/>
                <w:szCs w:val="20"/>
              </w:rPr>
              <w:t>24-2103-2271</w:t>
            </w:r>
          </w:p>
        </w:tc>
        <w:tc>
          <w:tcPr>
            <w:tcW w:w="2693" w:type="dxa"/>
            <w:vAlign w:val="center"/>
          </w:tcPr>
          <w:p w14:paraId="516E764B"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15BD0379"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0F3B05D6"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80</w:t>
            </w:r>
          </w:p>
        </w:tc>
        <w:tc>
          <w:tcPr>
            <w:tcW w:w="709" w:type="dxa"/>
            <w:vAlign w:val="center"/>
          </w:tcPr>
          <w:p w14:paraId="665BA427"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64B55BF6"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1C95C682"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38ED3069"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7E66F50C" w14:textId="77777777" w:rsidR="00C614CB" w:rsidRPr="003D0567" w:rsidRDefault="00C614CB" w:rsidP="00A424E6">
            <w:pPr>
              <w:spacing w:before="0"/>
              <w:ind w:firstLine="0"/>
              <w:jc w:val="right"/>
              <w:rPr>
                <w:rFonts w:cs="Arial"/>
                <w:sz w:val="20"/>
                <w:szCs w:val="20"/>
                <w:lang w:val="sr-Cyrl-CS"/>
              </w:rPr>
            </w:pPr>
          </w:p>
        </w:tc>
      </w:tr>
      <w:tr w:rsidR="00C614CB" w:rsidRPr="003D0567" w14:paraId="1E971A01" w14:textId="77777777" w:rsidTr="00973B16">
        <w:trPr>
          <w:cantSplit/>
          <w:trHeight w:val="567"/>
          <w:jc w:val="center"/>
        </w:trPr>
        <w:tc>
          <w:tcPr>
            <w:tcW w:w="506" w:type="dxa"/>
            <w:vAlign w:val="center"/>
          </w:tcPr>
          <w:p w14:paraId="2CFDD072"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45</w:t>
            </w:r>
          </w:p>
        </w:tc>
        <w:tc>
          <w:tcPr>
            <w:tcW w:w="3465" w:type="dxa"/>
            <w:vAlign w:val="center"/>
          </w:tcPr>
          <w:p w14:paraId="22F929E3" w14:textId="77777777" w:rsidR="00C614CB" w:rsidRPr="0030343D" w:rsidRDefault="00C614CB" w:rsidP="00A424E6">
            <w:pPr>
              <w:spacing w:before="0"/>
              <w:ind w:firstLine="0"/>
              <w:rPr>
                <w:rFonts w:cs="Arial"/>
                <w:color w:val="000000"/>
                <w:sz w:val="20"/>
                <w:szCs w:val="20"/>
              </w:rPr>
            </w:pPr>
            <w:r w:rsidRPr="0030343D">
              <w:rPr>
                <w:rFonts w:cs="Arial"/>
                <w:color w:val="000000"/>
                <w:sz w:val="20"/>
                <w:szCs w:val="20"/>
              </w:rPr>
              <w:t xml:space="preserve">Vijak  1/2''-13x25; </w:t>
            </w:r>
          </w:p>
          <w:p w14:paraId="20326BB3" w14:textId="4BC8C195" w:rsidR="00C614CB" w:rsidRPr="0043668D" w:rsidRDefault="00C614CB" w:rsidP="00A424E6">
            <w:pPr>
              <w:spacing w:before="0"/>
              <w:ind w:firstLine="0"/>
              <w:rPr>
                <w:rFonts w:cs="Arial"/>
                <w:color w:val="000000"/>
                <w:sz w:val="20"/>
                <w:szCs w:val="20"/>
              </w:rPr>
            </w:pPr>
            <w:r w:rsidRPr="0030343D">
              <w:rPr>
                <w:rFonts w:cs="Arial"/>
                <w:color w:val="000000"/>
                <w:sz w:val="20"/>
                <w:szCs w:val="20"/>
              </w:rPr>
              <w:t>Lukas Hidraulik GmbH</w:t>
            </w:r>
          </w:p>
        </w:tc>
        <w:tc>
          <w:tcPr>
            <w:tcW w:w="2693" w:type="dxa"/>
            <w:vAlign w:val="center"/>
          </w:tcPr>
          <w:p w14:paraId="495A740A"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2E227E73"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7C59BAF2"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4</w:t>
            </w:r>
          </w:p>
        </w:tc>
        <w:tc>
          <w:tcPr>
            <w:tcW w:w="709" w:type="dxa"/>
            <w:vAlign w:val="center"/>
          </w:tcPr>
          <w:p w14:paraId="1965C676"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707B49BF"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44C91D05"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726B33BC"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15ACBB38" w14:textId="77777777" w:rsidR="00C614CB" w:rsidRPr="003D0567" w:rsidRDefault="00C614CB" w:rsidP="00A424E6">
            <w:pPr>
              <w:spacing w:before="0"/>
              <w:ind w:firstLine="0"/>
              <w:jc w:val="right"/>
              <w:rPr>
                <w:rFonts w:cs="Arial"/>
                <w:sz w:val="20"/>
                <w:szCs w:val="20"/>
                <w:lang w:val="sr-Cyrl-CS"/>
              </w:rPr>
            </w:pPr>
          </w:p>
        </w:tc>
      </w:tr>
      <w:tr w:rsidR="00C614CB" w:rsidRPr="003D0567" w14:paraId="0F65F41C" w14:textId="77777777" w:rsidTr="00973B16">
        <w:trPr>
          <w:cantSplit/>
          <w:trHeight w:val="567"/>
          <w:jc w:val="center"/>
        </w:trPr>
        <w:tc>
          <w:tcPr>
            <w:tcW w:w="506" w:type="dxa"/>
            <w:vAlign w:val="center"/>
          </w:tcPr>
          <w:p w14:paraId="25CD56DB"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46</w:t>
            </w:r>
          </w:p>
        </w:tc>
        <w:tc>
          <w:tcPr>
            <w:tcW w:w="3465" w:type="dxa"/>
            <w:vAlign w:val="center"/>
          </w:tcPr>
          <w:p w14:paraId="6384F7A1" w14:textId="77777777" w:rsidR="00C614CB" w:rsidRPr="0030343D" w:rsidRDefault="00C614CB" w:rsidP="00A424E6">
            <w:pPr>
              <w:spacing w:before="0"/>
              <w:ind w:firstLine="0"/>
              <w:rPr>
                <w:rFonts w:cs="Arial"/>
                <w:color w:val="000000"/>
                <w:sz w:val="20"/>
                <w:szCs w:val="20"/>
              </w:rPr>
            </w:pPr>
            <w:r w:rsidRPr="0030343D">
              <w:rPr>
                <w:rFonts w:cs="Arial"/>
                <w:color w:val="000000"/>
                <w:sz w:val="20"/>
                <w:szCs w:val="20"/>
              </w:rPr>
              <w:t xml:space="preserve">Vijak  1/2''-13x50; </w:t>
            </w:r>
          </w:p>
          <w:p w14:paraId="5189D5C4" w14:textId="7F1CC79B" w:rsidR="00C614CB" w:rsidRPr="0043668D" w:rsidRDefault="00C614CB" w:rsidP="00A424E6">
            <w:pPr>
              <w:spacing w:before="0"/>
              <w:ind w:firstLine="0"/>
              <w:rPr>
                <w:rFonts w:cs="Arial"/>
                <w:color w:val="000000"/>
                <w:sz w:val="20"/>
                <w:szCs w:val="20"/>
              </w:rPr>
            </w:pPr>
            <w:r w:rsidRPr="0030343D">
              <w:rPr>
                <w:rFonts w:cs="Arial"/>
                <w:color w:val="000000"/>
                <w:sz w:val="20"/>
                <w:szCs w:val="20"/>
              </w:rPr>
              <w:t>Lukas Hidraulik GmbH</w:t>
            </w:r>
          </w:p>
        </w:tc>
        <w:tc>
          <w:tcPr>
            <w:tcW w:w="2693" w:type="dxa"/>
            <w:vAlign w:val="center"/>
          </w:tcPr>
          <w:p w14:paraId="2FDAA19C"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7176BC9A"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732E6577"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4</w:t>
            </w:r>
          </w:p>
        </w:tc>
        <w:tc>
          <w:tcPr>
            <w:tcW w:w="709" w:type="dxa"/>
            <w:vAlign w:val="center"/>
          </w:tcPr>
          <w:p w14:paraId="55F77A71"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122136C4"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1F3EBE65"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451ADD37"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32A56D7C" w14:textId="77777777" w:rsidR="00C614CB" w:rsidRPr="003D0567" w:rsidRDefault="00C614CB" w:rsidP="00A424E6">
            <w:pPr>
              <w:spacing w:before="0"/>
              <w:ind w:firstLine="0"/>
              <w:jc w:val="right"/>
              <w:rPr>
                <w:rFonts w:cs="Arial"/>
                <w:sz w:val="20"/>
                <w:szCs w:val="20"/>
                <w:lang w:val="sr-Cyrl-CS"/>
              </w:rPr>
            </w:pPr>
          </w:p>
        </w:tc>
      </w:tr>
      <w:tr w:rsidR="00C614CB" w:rsidRPr="003D0567" w14:paraId="02F02E4C" w14:textId="77777777" w:rsidTr="00973B16">
        <w:trPr>
          <w:cantSplit/>
          <w:trHeight w:val="567"/>
          <w:jc w:val="center"/>
        </w:trPr>
        <w:tc>
          <w:tcPr>
            <w:tcW w:w="506" w:type="dxa"/>
            <w:vAlign w:val="center"/>
          </w:tcPr>
          <w:p w14:paraId="55528347"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lastRenderedPageBreak/>
              <w:t>47</w:t>
            </w:r>
          </w:p>
        </w:tc>
        <w:tc>
          <w:tcPr>
            <w:tcW w:w="3465" w:type="dxa"/>
            <w:vAlign w:val="center"/>
          </w:tcPr>
          <w:p w14:paraId="5E06DD4C" w14:textId="77777777" w:rsidR="00C614CB" w:rsidRPr="0030343D" w:rsidRDefault="00C614CB" w:rsidP="00A424E6">
            <w:pPr>
              <w:spacing w:before="0"/>
              <w:ind w:firstLine="0"/>
              <w:rPr>
                <w:rFonts w:cs="Arial"/>
                <w:color w:val="000000"/>
                <w:sz w:val="20"/>
                <w:szCs w:val="20"/>
              </w:rPr>
            </w:pPr>
            <w:r w:rsidRPr="0030343D">
              <w:rPr>
                <w:rFonts w:cs="Arial"/>
                <w:color w:val="000000"/>
                <w:sz w:val="20"/>
                <w:szCs w:val="20"/>
              </w:rPr>
              <w:t>Sig.povr.ventil za reduktor 1"</w:t>
            </w:r>
          </w:p>
          <w:p w14:paraId="598321F8" w14:textId="48649775" w:rsidR="00C614CB" w:rsidRPr="0043668D" w:rsidRDefault="00C614CB" w:rsidP="00A424E6">
            <w:pPr>
              <w:spacing w:before="0"/>
              <w:ind w:firstLine="0"/>
              <w:rPr>
                <w:rFonts w:cs="Arial"/>
                <w:color w:val="000000"/>
                <w:sz w:val="20"/>
                <w:szCs w:val="20"/>
              </w:rPr>
            </w:pPr>
            <w:r w:rsidRPr="0030343D">
              <w:rPr>
                <w:rFonts w:cs="Arial"/>
                <w:color w:val="000000"/>
                <w:sz w:val="20"/>
                <w:szCs w:val="20"/>
              </w:rPr>
              <w:t>(po kat.PPT) ...618T 1"</w:t>
            </w:r>
          </w:p>
        </w:tc>
        <w:tc>
          <w:tcPr>
            <w:tcW w:w="2693" w:type="dxa"/>
            <w:vAlign w:val="center"/>
          </w:tcPr>
          <w:p w14:paraId="16BB0582"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1FCEFA9C"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6270F6DB" w14:textId="77777777" w:rsidR="00C614CB" w:rsidRPr="003D0567" w:rsidRDefault="00C614CB" w:rsidP="00A424E6">
            <w:pPr>
              <w:spacing w:before="0"/>
              <w:ind w:firstLine="0"/>
              <w:jc w:val="center"/>
              <w:rPr>
                <w:rFonts w:cs="Arial"/>
                <w:sz w:val="20"/>
                <w:szCs w:val="20"/>
              </w:rPr>
            </w:pPr>
            <w:r w:rsidRPr="003D0567">
              <w:rPr>
                <w:rFonts w:cs="Arial"/>
                <w:sz w:val="20"/>
                <w:szCs w:val="20"/>
              </w:rPr>
              <w:t>2</w:t>
            </w:r>
          </w:p>
        </w:tc>
        <w:tc>
          <w:tcPr>
            <w:tcW w:w="709" w:type="dxa"/>
            <w:vAlign w:val="center"/>
          </w:tcPr>
          <w:p w14:paraId="22BB14A4"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7E138C53"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4EFB478F"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18F51916"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0DD01632" w14:textId="77777777" w:rsidR="00C614CB" w:rsidRPr="003D0567" w:rsidRDefault="00C614CB" w:rsidP="00A424E6">
            <w:pPr>
              <w:spacing w:before="0"/>
              <w:ind w:firstLine="0"/>
              <w:jc w:val="right"/>
              <w:rPr>
                <w:rFonts w:cs="Arial"/>
                <w:sz w:val="20"/>
                <w:szCs w:val="20"/>
                <w:lang w:val="sr-Cyrl-CS"/>
              </w:rPr>
            </w:pPr>
          </w:p>
        </w:tc>
      </w:tr>
      <w:tr w:rsidR="00C614CB" w:rsidRPr="003D0567" w14:paraId="1DF4F4F7" w14:textId="77777777" w:rsidTr="00973B16">
        <w:trPr>
          <w:cantSplit/>
          <w:trHeight w:val="567"/>
          <w:jc w:val="center"/>
        </w:trPr>
        <w:tc>
          <w:tcPr>
            <w:tcW w:w="506" w:type="dxa"/>
            <w:vAlign w:val="center"/>
          </w:tcPr>
          <w:p w14:paraId="532CBA94"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48</w:t>
            </w:r>
          </w:p>
        </w:tc>
        <w:tc>
          <w:tcPr>
            <w:tcW w:w="3465" w:type="dxa"/>
            <w:vAlign w:val="center"/>
          </w:tcPr>
          <w:p w14:paraId="75FE969B" w14:textId="3B41E959" w:rsidR="00C614CB" w:rsidRPr="0043668D" w:rsidRDefault="00C614CB" w:rsidP="00A424E6">
            <w:pPr>
              <w:spacing w:before="0"/>
              <w:ind w:firstLine="0"/>
              <w:rPr>
                <w:rFonts w:cs="Arial"/>
                <w:color w:val="000000"/>
                <w:sz w:val="20"/>
                <w:szCs w:val="20"/>
              </w:rPr>
            </w:pPr>
            <w:r w:rsidRPr="0030343D">
              <w:rPr>
                <w:rFonts w:cs="Arial"/>
                <w:color w:val="000000"/>
                <w:sz w:val="20"/>
                <w:szCs w:val="20"/>
              </w:rPr>
              <w:t>Mazalica AM10x1 SRBS M.C4.611</w:t>
            </w:r>
          </w:p>
        </w:tc>
        <w:tc>
          <w:tcPr>
            <w:tcW w:w="2693" w:type="dxa"/>
            <w:vAlign w:val="center"/>
          </w:tcPr>
          <w:p w14:paraId="42E4BD28"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5C398351"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256FA7D3" w14:textId="77777777" w:rsidR="00C614CB" w:rsidRPr="003D0567" w:rsidRDefault="00C614CB" w:rsidP="00A424E6">
            <w:pPr>
              <w:spacing w:before="0"/>
              <w:ind w:firstLine="0"/>
              <w:jc w:val="center"/>
              <w:rPr>
                <w:rFonts w:cs="Arial"/>
                <w:sz w:val="20"/>
                <w:szCs w:val="20"/>
              </w:rPr>
            </w:pPr>
            <w:r w:rsidRPr="003D0567">
              <w:rPr>
                <w:rFonts w:cs="Arial"/>
                <w:sz w:val="20"/>
                <w:szCs w:val="20"/>
              </w:rPr>
              <w:t>12</w:t>
            </w:r>
          </w:p>
        </w:tc>
        <w:tc>
          <w:tcPr>
            <w:tcW w:w="709" w:type="dxa"/>
            <w:vAlign w:val="center"/>
          </w:tcPr>
          <w:p w14:paraId="4786049F"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7B6C1FB9"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7E0A05D9"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618F4998"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51073E7C" w14:textId="77777777" w:rsidR="00C614CB" w:rsidRPr="003D0567" w:rsidRDefault="00C614CB" w:rsidP="00A424E6">
            <w:pPr>
              <w:spacing w:before="0"/>
              <w:ind w:firstLine="0"/>
              <w:jc w:val="right"/>
              <w:rPr>
                <w:rFonts w:cs="Arial"/>
                <w:sz w:val="20"/>
                <w:szCs w:val="20"/>
                <w:lang w:val="sr-Cyrl-CS"/>
              </w:rPr>
            </w:pPr>
          </w:p>
        </w:tc>
      </w:tr>
      <w:tr w:rsidR="00C614CB" w:rsidRPr="003D0567" w14:paraId="4015F953" w14:textId="77777777" w:rsidTr="00973B16">
        <w:trPr>
          <w:cantSplit/>
          <w:trHeight w:val="567"/>
          <w:jc w:val="center"/>
        </w:trPr>
        <w:tc>
          <w:tcPr>
            <w:tcW w:w="506" w:type="dxa"/>
            <w:vAlign w:val="center"/>
          </w:tcPr>
          <w:p w14:paraId="59665A02"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49</w:t>
            </w:r>
          </w:p>
        </w:tc>
        <w:tc>
          <w:tcPr>
            <w:tcW w:w="3465" w:type="dxa"/>
            <w:vAlign w:val="center"/>
          </w:tcPr>
          <w:p w14:paraId="4697D3FF" w14:textId="5CFD5058" w:rsidR="00C614CB" w:rsidRPr="0043668D" w:rsidRDefault="00C614CB" w:rsidP="00A424E6">
            <w:pPr>
              <w:spacing w:before="0"/>
              <w:ind w:firstLine="0"/>
              <w:rPr>
                <w:rFonts w:cs="Arial"/>
                <w:color w:val="000000"/>
                <w:sz w:val="20"/>
                <w:szCs w:val="20"/>
              </w:rPr>
            </w:pPr>
            <w:r w:rsidRPr="0030343D">
              <w:rPr>
                <w:rFonts w:cs="Arial"/>
                <w:color w:val="000000"/>
                <w:sz w:val="20"/>
                <w:szCs w:val="20"/>
              </w:rPr>
              <w:t>Vijak M8x15 SRBS M.B1.053</w:t>
            </w:r>
          </w:p>
        </w:tc>
        <w:tc>
          <w:tcPr>
            <w:tcW w:w="2693" w:type="dxa"/>
            <w:vAlign w:val="center"/>
          </w:tcPr>
          <w:p w14:paraId="49ACAC3C"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00586865"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5AA9A210" w14:textId="77777777" w:rsidR="00C614CB" w:rsidRPr="003D0567" w:rsidRDefault="00C614CB" w:rsidP="00A424E6">
            <w:pPr>
              <w:spacing w:before="0"/>
              <w:ind w:firstLine="0"/>
              <w:jc w:val="center"/>
              <w:rPr>
                <w:rFonts w:cs="Arial"/>
                <w:sz w:val="20"/>
                <w:szCs w:val="20"/>
              </w:rPr>
            </w:pPr>
            <w:r w:rsidRPr="003D0567">
              <w:rPr>
                <w:rFonts w:cs="Arial"/>
                <w:sz w:val="20"/>
                <w:szCs w:val="20"/>
              </w:rPr>
              <w:t>200</w:t>
            </w:r>
          </w:p>
        </w:tc>
        <w:tc>
          <w:tcPr>
            <w:tcW w:w="709" w:type="dxa"/>
            <w:vAlign w:val="center"/>
          </w:tcPr>
          <w:p w14:paraId="38BB2292"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7E2A0C55"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2E281C28"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53CCE6FF"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76C6B4E0" w14:textId="77777777" w:rsidR="00C614CB" w:rsidRPr="003D0567" w:rsidRDefault="00C614CB" w:rsidP="00A424E6">
            <w:pPr>
              <w:spacing w:before="0"/>
              <w:ind w:firstLine="0"/>
              <w:jc w:val="right"/>
              <w:rPr>
                <w:rFonts w:cs="Arial"/>
                <w:sz w:val="20"/>
                <w:szCs w:val="20"/>
                <w:lang w:val="sr-Cyrl-CS"/>
              </w:rPr>
            </w:pPr>
          </w:p>
        </w:tc>
      </w:tr>
      <w:tr w:rsidR="00C614CB" w:rsidRPr="003D0567" w14:paraId="56F0E2E3" w14:textId="77777777" w:rsidTr="00973B16">
        <w:trPr>
          <w:cantSplit/>
          <w:trHeight w:val="567"/>
          <w:jc w:val="center"/>
        </w:trPr>
        <w:tc>
          <w:tcPr>
            <w:tcW w:w="506" w:type="dxa"/>
            <w:vAlign w:val="center"/>
          </w:tcPr>
          <w:p w14:paraId="260ABA0C"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50</w:t>
            </w:r>
          </w:p>
        </w:tc>
        <w:tc>
          <w:tcPr>
            <w:tcW w:w="3465" w:type="dxa"/>
            <w:vAlign w:val="center"/>
          </w:tcPr>
          <w:p w14:paraId="0490307C" w14:textId="0C06FC8B" w:rsidR="00C614CB" w:rsidRPr="0043668D" w:rsidRDefault="00C614CB" w:rsidP="00A424E6">
            <w:pPr>
              <w:spacing w:before="0"/>
              <w:ind w:firstLine="0"/>
              <w:rPr>
                <w:rFonts w:cs="Arial"/>
                <w:color w:val="000000"/>
                <w:sz w:val="20"/>
                <w:szCs w:val="20"/>
              </w:rPr>
            </w:pPr>
            <w:r w:rsidRPr="0030343D">
              <w:rPr>
                <w:rFonts w:cs="Arial"/>
                <w:color w:val="000000"/>
                <w:sz w:val="20"/>
                <w:szCs w:val="20"/>
              </w:rPr>
              <w:t>Navrtka M8 SRBS M.B1.601</w:t>
            </w:r>
          </w:p>
        </w:tc>
        <w:tc>
          <w:tcPr>
            <w:tcW w:w="2693" w:type="dxa"/>
            <w:vAlign w:val="center"/>
          </w:tcPr>
          <w:p w14:paraId="2AA0BB85"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7346B92D"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7B3AE7B5" w14:textId="77777777" w:rsidR="00C614CB" w:rsidRPr="003D0567" w:rsidRDefault="00C614CB" w:rsidP="00A424E6">
            <w:pPr>
              <w:spacing w:before="0"/>
              <w:ind w:firstLine="0"/>
              <w:jc w:val="center"/>
              <w:rPr>
                <w:rFonts w:cs="Arial"/>
                <w:sz w:val="20"/>
                <w:szCs w:val="20"/>
              </w:rPr>
            </w:pPr>
            <w:r w:rsidRPr="003D0567">
              <w:rPr>
                <w:rFonts w:cs="Arial"/>
                <w:sz w:val="20"/>
                <w:szCs w:val="20"/>
              </w:rPr>
              <w:t>200</w:t>
            </w:r>
          </w:p>
        </w:tc>
        <w:tc>
          <w:tcPr>
            <w:tcW w:w="709" w:type="dxa"/>
            <w:vAlign w:val="center"/>
          </w:tcPr>
          <w:p w14:paraId="1DD80E68"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04AD64CE"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0B00EF15"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3DE0AD9B"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6F70D6E4" w14:textId="77777777" w:rsidR="00C614CB" w:rsidRPr="003D0567" w:rsidRDefault="00C614CB" w:rsidP="00A424E6">
            <w:pPr>
              <w:spacing w:before="0"/>
              <w:ind w:firstLine="0"/>
              <w:jc w:val="right"/>
              <w:rPr>
                <w:rFonts w:cs="Arial"/>
                <w:sz w:val="20"/>
                <w:szCs w:val="20"/>
                <w:lang w:val="sr-Cyrl-CS"/>
              </w:rPr>
            </w:pPr>
          </w:p>
        </w:tc>
      </w:tr>
      <w:tr w:rsidR="00C614CB" w:rsidRPr="003D0567" w14:paraId="02D26680" w14:textId="77777777" w:rsidTr="00973B16">
        <w:trPr>
          <w:cantSplit/>
          <w:trHeight w:val="567"/>
          <w:jc w:val="center"/>
        </w:trPr>
        <w:tc>
          <w:tcPr>
            <w:tcW w:w="506" w:type="dxa"/>
            <w:vAlign w:val="center"/>
          </w:tcPr>
          <w:p w14:paraId="723CF441"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51</w:t>
            </w:r>
          </w:p>
        </w:tc>
        <w:tc>
          <w:tcPr>
            <w:tcW w:w="3465" w:type="dxa"/>
            <w:vAlign w:val="center"/>
          </w:tcPr>
          <w:p w14:paraId="277360FE" w14:textId="0C0F1EDC" w:rsidR="00C614CB" w:rsidRPr="0043668D" w:rsidRDefault="00C614CB" w:rsidP="00A424E6">
            <w:pPr>
              <w:spacing w:before="0"/>
              <w:ind w:firstLine="0"/>
              <w:rPr>
                <w:rFonts w:cs="Arial"/>
                <w:color w:val="000000"/>
                <w:sz w:val="20"/>
                <w:szCs w:val="20"/>
              </w:rPr>
            </w:pPr>
            <w:r w:rsidRPr="0030343D">
              <w:rPr>
                <w:rFonts w:cs="Arial"/>
                <w:color w:val="000000"/>
                <w:sz w:val="20"/>
                <w:szCs w:val="20"/>
              </w:rPr>
              <w:t>Podloška A8 SRBS M.B2.110</w:t>
            </w:r>
          </w:p>
        </w:tc>
        <w:tc>
          <w:tcPr>
            <w:tcW w:w="2693" w:type="dxa"/>
            <w:vAlign w:val="center"/>
          </w:tcPr>
          <w:p w14:paraId="105CC206"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518C1A2C"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06D4FA75" w14:textId="77777777" w:rsidR="00C614CB" w:rsidRPr="003D0567" w:rsidRDefault="00C614CB" w:rsidP="00A424E6">
            <w:pPr>
              <w:spacing w:before="0"/>
              <w:ind w:firstLine="0"/>
              <w:jc w:val="center"/>
              <w:rPr>
                <w:rFonts w:cs="Arial"/>
                <w:sz w:val="20"/>
                <w:szCs w:val="20"/>
              </w:rPr>
            </w:pPr>
            <w:r w:rsidRPr="003D0567">
              <w:rPr>
                <w:rFonts w:cs="Arial"/>
                <w:sz w:val="20"/>
                <w:szCs w:val="20"/>
              </w:rPr>
              <w:t>200</w:t>
            </w:r>
          </w:p>
        </w:tc>
        <w:tc>
          <w:tcPr>
            <w:tcW w:w="709" w:type="dxa"/>
            <w:vAlign w:val="center"/>
          </w:tcPr>
          <w:p w14:paraId="33990045"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0FAC1F86"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594223F5"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596A4465"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5CCEC117" w14:textId="77777777" w:rsidR="00C614CB" w:rsidRPr="003D0567" w:rsidRDefault="00C614CB" w:rsidP="00A424E6">
            <w:pPr>
              <w:spacing w:before="0"/>
              <w:ind w:firstLine="0"/>
              <w:jc w:val="right"/>
              <w:rPr>
                <w:rFonts w:cs="Arial"/>
                <w:sz w:val="20"/>
                <w:szCs w:val="20"/>
                <w:lang w:val="sr-Cyrl-CS"/>
              </w:rPr>
            </w:pPr>
          </w:p>
        </w:tc>
      </w:tr>
      <w:tr w:rsidR="00C614CB" w:rsidRPr="003D0567" w14:paraId="1822C217" w14:textId="77777777" w:rsidTr="00973B16">
        <w:trPr>
          <w:cantSplit/>
          <w:trHeight w:val="567"/>
          <w:jc w:val="center"/>
        </w:trPr>
        <w:tc>
          <w:tcPr>
            <w:tcW w:w="506" w:type="dxa"/>
            <w:vAlign w:val="center"/>
          </w:tcPr>
          <w:p w14:paraId="5CB2F97D"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52</w:t>
            </w:r>
          </w:p>
        </w:tc>
        <w:tc>
          <w:tcPr>
            <w:tcW w:w="3465" w:type="dxa"/>
            <w:vAlign w:val="center"/>
          </w:tcPr>
          <w:p w14:paraId="591A2B12" w14:textId="454D9C64" w:rsidR="00C614CB" w:rsidRPr="0043668D" w:rsidRDefault="00C614CB" w:rsidP="00A424E6">
            <w:pPr>
              <w:spacing w:before="0"/>
              <w:ind w:firstLine="0"/>
              <w:rPr>
                <w:rFonts w:cs="Arial"/>
                <w:color w:val="000000"/>
                <w:sz w:val="20"/>
                <w:szCs w:val="20"/>
              </w:rPr>
            </w:pPr>
            <w:r w:rsidRPr="0030343D">
              <w:rPr>
                <w:rFonts w:cs="Arial"/>
                <w:color w:val="000000"/>
                <w:sz w:val="20"/>
                <w:szCs w:val="20"/>
              </w:rPr>
              <w:t>Vijak M10x40 SRBS M.B1.053</w:t>
            </w:r>
          </w:p>
        </w:tc>
        <w:tc>
          <w:tcPr>
            <w:tcW w:w="2693" w:type="dxa"/>
            <w:vAlign w:val="center"/>
          </w:tcPr>
          <w:p w14:paraId="5BF32947"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1A837D89"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4173A418" w14:textId="77777777" w:rsidR="00C614CB" w:rsidRPr="003D0567" w:rsidRDefault="00C614CB" w:rsidP="00A424E6">
            <w:pPr>
              <w:spacing w:before="0"/>
              <w:ind w:firstLine="0"/>
              <w:jc w:val="center"/>
              <w:rPr>
                <w:rFonts w:cs="Arial"/>
                <w:sz w:val="20"/>
                <w:szCs w:val="20"/>
              </w:rPr>
            </w:pPr>
            <w:r w:rsidRPr="003D0567">
              <w:rPr>
                <w:rFonts w:cs="Arial"/>
                <w:sz w:val="20"/>
                <w:szCs w:val="20"/>
              </w:rPr>
              <w:t>30</w:t>
            </w:r>
          </w:p>
        </w:tc>
        <w:tc>
          <w:tcPr>
            <w:tcW w:w="709" w:type="dxa"/>
            <w:vAlign w:val="center"/>
          </w:tcPr>
          <w:p w14:paraId="0C6B16D2"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03573190"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4315086D"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18F11065"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730EC183" w14:textId="77777777" w:rsidR="00C614CB" w:rsidRPr="003D0567" w:rsidRDefault="00C614CB" w:rsidP="00A424E6">
            <w:pPr>
              <w:spacing w:before="0"/>
              <w:ind w:firstLine="0"/>
              <w:jc w:val="right"/>
              <w:rPr>
                <w:rFonts w:cs="Arial"/>
                <w:sz w:val="20"/>
                <w:szCs w:val="20"/>
                <w:lang w:val="sr-Cyrl-CS"/>
              </w:rPr>
            </w:pPr>
          </w:p>
        </w:tc>
      </w:tr>
      <w:tr w:rsidR="00C614CB" w:rsidRPr="003D0567" w14:paraId="1A6CC966" w14:textId="77777777" w:rsidTr="00973B16">
        <w:trPr>
          <w:cantSplit/>
          <w:trHeight w:val="567"/>
          <w:jc w:val="center"/>
        </w:trPr>
        <w:tc>
          <w:tcPr>
            <w:tcW w:w="506" w:type="dxa"/>
            <w:vAlign w:val="center"/>
          </w:tcPr>
          <w:p w14:paraId="087CBDCE"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53</w:t>
            </w:r>
          </w:p>
        </w:tc>
        <w:tc>
          <w:tcPr>
            <w:tcW w:w="3465" w:type="dxa"/>
            <w:vAlign w:val="center"/>
          </w:tcPr>
          <w:p w14:paraId="348A4C52" w14:textId="3279817D" w:rsidR="00C614CB" w:rsidRPr="0043668D" w:rsidRDefault="00C614CB" w:rsidP="00A424E6">
            <w:pPr>
              <w:spacing w:before="0"/>
              <w:ind w:firstLine="0"/>
              <w:rPr>
                <w:rFonts w:cs="Arial"/>
                <w:color w:val="000000"/>
                <w:sz w:val="20"/>
                <w:szCs w:val="20"/>
              </w:rPr>
            </w:pPr>
            <w:r w:rsidRPr="0030343D">
              <w:rPr>
                <w:rFonts w:cs="Arial"/>
                <w:color w:val="000000"/>
                <w:sz w:val="20"/>
                <w:szCs w:val="20"/>
              </w:rPr>
              <w:t>Navrtka M10 SRBS M.B1.601</w:t>
            </w:r>
          </w:p>
        </w:tc>
        <w:tc>
          <w:tcPr>
            <w:tcW w:w="2693" w:type="dxa"/>
            <w:vAlign w:val="center"/>
          </w:tcPr>
          <w:p w14:paraId="389EC061"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3D4713DE"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6AD20230" w14:textId="77777777" w:rsidR="00C614CB" w:rsidRPr="003D0567" w:rsidRDefault="00C614CB" w:rsidP="00A424E6">
            <w:pPr>
              <w:spacing w:before="0"/>
              <w:ind w:firstLine="0"/>
              <w:jc w:val="center"/>
              <w:rPr>
                <w:rFonts w:cs="Arial"/>
                <w:sz w:val="20"/>
                <w:szCs w:val="20"/>
              </w:rPr>
            </w:pPr>
            <w:r w:rsidRPr="003D0567">
              <w:rPr>
                <w:rFonts w:cs="Arial"/>
                <w:sz w:val="20"/>
                <w:szCs w:val="20"/>
              </w:rPr>
              <w:t>30</w:t>
            </w:r>
          </w:p>
        </w:tc>
        <w:tc>
          <w:tcPr>
            <w:tcW w:w="709" w:type="dxa"/>
            <w:vAlign w:val="center"/>
          </w:tcPr>
          <w:p w14:paraId="15AAE3C6"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57F0F1FA"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517FF5DC"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3507E44C"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0ACDF641" w14:textId="77777777" w:rsidR="00C614CB" w:rsidRPr="003D0567" w:rsidRDefault="00C614CB" w:rsidP="00A424E6">
            <w:pPr>
              <w:spacing w:before="0"/>
              <w:ind w:firstLine="0"/>
              <w:jc w:val="right"/>
              <w:rPr>
                <w:rFonts w:cs="Arial"/>
                <w:sz w:val="20"/>
                <w:szCs w:val="20"/>
                <w:lang w:val="sr-Cyrl-CS"/>
              </w:rPr>
            </w:pPr>
          </w:p>
        </w:tc>
      </w:tr>
      <w:tr w:rsidR="00C614CB" w:rsidRPr="003D0567" w14:paraId="2DD8E290" w14:textId="77777777" w:rsidTr="00973B16">
        <w:trPr>
          <w:cantSplit/>
          <w:trHeight w:val="567"/>
          <w:jc w:val="center"/>
        </w:trPr>
        <w:tc>
          <w:tcPr>
            <w:tcW w:w="506" w:type="dxa"/>
            <w:vAlign w:val="center"/>
          </w:tcPr>
          <w:p w14:paraId="5A7700DB" w14:textId="77777777" w:rsidR="00C614CB" w:rsidRPr="0043668D" w:rsidRDefault="00C614CB" w:rsidP="00A424E6">
            <w:pPr>
              <w:spacing w:before="0"/>
              <w:ind w:firstLine="0"/>
              <w:jc w:val="center"/>
              <w:rPr>
                <w:rFonts w:cs="Arial"/>
                <w:color w:val="000000"/>
                <w:sz w:val="20"/>
                <w:szCs w:val="20"/>
                <w:lang w:val="sr-Cyrl-RS"/>
              </w:rPr>
            </w:pPr>
            <w:r w:rsidRPr="0043668D">
              <w:rPr>
                <w:rFonts w:cs="Arial"/>
                <w:color w:val="000000"/>
                <w:sz w:val="20"/>
                <w:szCs w:val="20"/>
                <w:lang w:val="sr-Cyrl-RS"/>
              </w:rPr>
              <w:t>54</w:t>
            </w:r>
          </w:p>
        </w:tc>
        <w:tc>
          <w:tcPr>
            <w:tcW w:w="3465" w:type="dxa"/>
            <w:vAlign w:val="center"/>
          </w:tcPr>
          <w:p w14:paraId="2268B13F" w14:textId="39B2BA09" w:rsidR="00C614CB" w:rsidRPr="0043668D" w:rsidRDefault="00C614CB" w:rsidP="00A424E6">
            <w:pPr>
              <w:spacing w:before="0"/>
              <w:ind w:firstLine="0"/>
              <w:rPr>
                <w:rFonts w:cs="Arial"/>
                <w:color w:val="000000"/>
                <w:sz w:val="20"/>
                <w:szCs w:val="20"/>
              </w:rPr>
            </w:pPr>
            <w:r w:rsidRPr="0030343D">
              <w:rPr>
                <w:rFonts w:cs="Arial"/>
                <w:color w:val="000000"/>
                <w:sz w:val="20"/>
                <w:szCs w:val="20"/>
              </w:rPr>
              <w:t>Podloška A10 SRBS M.B2.110</w:t>
            </w:r>
          </w:p>
        </w:tc>
        <w:tc>
          <w:tcPr>
            <w:tcW w:w="2693" w:type="dxa"/>
            <w:vAlign w:val="center"/>
          </w:tcPr>
          <w:p w14:paraId="25646FA4" w14:textId="77777777" w:rsidR="00C614CB" w:rsidRPr="0043668D" w:rsidRDefault="00C614CB" w:rsidP="00A424E6">
            <w:pPr>
              <w:spacing w:before="0"/>
              <w:ind w:firstLine="0"/>
              <w:jc w:val="left"/>
              <w:rPr>
                <w:rFonts w:cs="Arial"/>
                <w:color w:val="000000"/>
                <w:sz w:val="20"/>
                <w:szCs w:val="20"/>
              </w:rPr>
            </w:pPr>
          </w:p>
        </w:tc>
        <w:tc>
          <w:tcPr>
            <w:tcW w:w="709" w:type="dxa"/>
            <w:vAlign w:val="center"/>
          </w:tcPr>
          <w:p w14:paraId="191BB16F" w14:textId="77777777" w:rsidR="00C614CB" w:rsidRPr="003D0567" w:rsidRDefault="00C614CB" w:rsidP="00A424E6">
            <w:pPr>
              <w:spacing w:before="0"/>
              <w:ind w:firstLine="0"/>
              <w:jc w:val="center"/>
              <w:rPr>
                <w:rFonts w:cs="Arial"/>
                <w:color w:val="000000"/>
                <w:sz w:val="20"/>
                <w:szCs w:val="20"/>
              </w:rPr>
            </w:pPr>
            <w:r w:rsidRPr="003D0567">
              <w:rPr>
                <w:rFonts w:cs="Arial"/>
                <w:color w:val="000000"/>
                <w:sz w:val="20"/>
                <w:szCs w:val="20"/>
              </w:rPr>
              <w:t>kom.</w:t>
            </w:r>
          </w:p>
        </w:tc>
        <w:tc>
          <w:tcPr>
            <w:tcW w:w="648" w:type="dxa"/>
            <w:vAlign w:val="center"/>
          </w:tcPr>
          <w:p w14:paraId="5672B468" w14:textId="77777777" w:rsidR="00C614CB" w:rsidRPr="003D0567" w:rsidRDefault="00C614CB" w:rsidP="00A424E6">
            <w:pPr>
              <w:spacing w:before="0"/>
              <w:ind w:firstLine="0"/>
              <w:jc w:val="center"/>
              <w:rPr>
                <w:rFonts w:cs="Arial"/>
                <w:sz w:val="20"/>
                <w:szCs w:val="20"/>
              </w:rPr>
            </w:pPr>
            <w:r w:rsidRPr="003D0567">
              <w:rPr>
                <w:rFonts w:cs="Arial"/>
                <w:sz w:val="20"/>
                <w:szCs w:val="20"/>
              </w:rPr>
              <w:t>30</w:t>
            </w:r>
          </w:p>
        </w:tc>
        <w:tc>
          <w:tcPr>
            <w:tcW w:w="709" w:type="dxa"/>
            <w:vAlign w:val="center"/>
          </w:tcPr>
          <w:p w14:paraId="097FE5C2" w14:textId="77777777" w:rsidR="00C614CB" w:rsidRPr="003D0567" w:rsidRDefault="00C614CB" w:rsidP="00A424E6">
            <w:pPr>
              <w:spacing w:before="0"/>
              <w:ind w:firstLine="0"/>
              <w:jc w:val="center"/>
              <w:rPr>
                <w:rFonts w:cs="Arial"/>
                <w:sz w:val="20"/>
                <w:szCs w:val="20"/>
              </w:rPr>
            </w:pPr>
            <w:r w:rsidRPr="003D0567">
              <w:rPr>
                <w:rFonts w:cs="Arial"/>
                <w:color w:val="000000"/>
                <w:sz w:val="20"/>
                <w:szCs w:val="20"/>
                <w:lang w:val="sr-Cyrl-RS"/>
              </w:rPr>
              <w:t>086</w:t>
            </w:r>
          </w:p>
        </w:tc>
        <w:tc>
          <w:tcPr>
            <w:tcW w:w="1478" w:type="dxa"/>
            <w:vAlign w:val="center"/>
          </w:tcPr>
          <w:p w14:paraId="0A9DED24" w14:textId="77777777" w:rsidR="00C614CB" w:rsidRPr="003D0567" w:rsidRDefault="00C614CB" w:rsidP="00A424E6">
            <w:pPr>
              <w:spacing w:before="0"/>
              <w:ind w:firstLine="0"/>
              <w:jc w:val="center"/>
              <w:rPr>
                <w:rFonts w:cs="Arial"/>
                <w:color w:val="000000"/>
                <w:sz w:val="20"/>
                <w:szCs w:val="20"/>
                <w:lang w:val="sr-Cyrl-CS"/>
              </w:rPr>
            </w:pPr>
          </w:p>
        </w:tc>
        <w:tc>
          <w:tcPr>
            <w:tcW w:w="1559" w:type="dxa"/>
            <w:vAlign w:val="center"/>
          </w:tcPr>
          <w:p w14:paraId="679F3141" w14:textId="77777777" w:rsidR="00C614CB" w:rsidRPr="003D0567" w:rsidRDefault="00C614CB" w:rsidP="00A424E6">
            <w:pPr>
              <w:spacing w:before="0"/>
              <w:ind w:firstLine="0"/>
              <w:jc w:val="right"/>
              <w:rPr>
                <w:rFonts w:cs="Arial"/>
                <w:color w:val="000000"/>
                <w:sz w:val="20"/>
                <w:szCs w:val="20"/>
                <w:lang w:val="sr-Cyrl-CS"/>
              </w:rPr>
            </w:pPr>
          </w:p>
        </w:tc>
        <w:tc>
          <w:tcPr>
            <w:tcW w:w="1843" w:type="dxa"/>
            <w:vAlign w:val="center"/>
          </w:tcPr>
          <w:p w14:paraId="613166C6" w14:textId="77777777" w:rsidR="00C614CB" w:rsidRPr="003D0567" w:rsidRDefault="00C614CB" w:rsidP="00A424E6">
            <w:pPr>
              <w:spacing w:before="0"/>
              <w:ind w:firstLine="0"/>
              <w:jc w:val="right"/>
              <w:rPr>
                <w:rFonts w:cs="Arial"/>
                <w:color w:val="000000"/>
                <w:sz w:val="20"/>
                <w:szCs w:val="20"/>
                <w:lang w:val="sr-Cyrl-CS"/>
              </w:rPr>
            </w:pPr>
          </w:p>
        </w:tc>
        <w:tc>
          <w:tcPr>
            <w:tcW w:w="1810" w:type="dxa"/>
            <w:shd w:val="clear" w:color="auto" w:fill="auto"/>
            <w:vAlign w:val="center"/>
          </w:tcPr>
          <w:p w14:paraId="3F40A3CE" w14:textId="77777777" w:rsidR="00C614CB" w:rsidRPr="003D0567" w:rsidRDefault="00C614CB" w:rsidP="00A424E6">
            <w:pPr>
              <w:spacing w:before="0"/>
              <w:ind w:firstLine="0"/>
              <w:jc w:val="right"/>
              <w:rPr>
                <w:rFonts w:cs="Arial"/>
                <w:sz w:val="20"/>
                <w:szCs w:val="20"/>
                <w:lang w:val="sr-Cyrl-CS"/>
              </w:rPr>
            </w:pPr>
          </w:p>
        </w:tc>
      </w:tr>
    </w:tbl>
    <w:p w14:paraId="74788826" w14:textId="77777777" w:rsidR="00307553" w:rsidRPr="00BF5412" w:rsidRDefault="00307553" w:rsidP="00A424E6">
      <w:pPr>
        <w:pStyle w:val="ListParagraph"/>
        <w:tabs>
          <w:tab w:val="left" w:pos="90"/>
        </w:tabs>
        <w:spacing w:before="0" w:after="0" w:line="240" w:lineRule="auto"/>
        <w:ind w:left="0" w:firstLine="0"/>
        <w:rPr>
          <w:noProof/>
          <w:sz w:val="20"/>
          <w:szCs w:val="20"/>
          <w:lang w:val="sr-Cyrl-CS"/>
        </w:rPr>
      </w:pPr>
    </w:p>
    <w:p w14:paraId="4F0C11D7" w14:textId="77777777" w:rsidR="007C448C" w:rsidRPr="00272E61" w:rsidRDefault="007C448C" w:rsidP="00A424E6">
      <w:pPr>
        <w:spacing w:before="0" w:after="120"/>
        <w:ind w:left="1843" w:firstLine="0"/>
        <w:rPr>
          <w:rFonts w:cs="Arial"/>
          <w:noProof/>
          <w:lang w:val="sr-Cyrl-CS"/>
        </w:rPr>
      </w:pPr>
      <w:r w:rsidRPr="006722CF">
        <w:rPr>
          <w:rFonts w:cs="Arial"/>
          <w:noProof/>
          <w:lang w:val="sr-Cyrl-CS"/>
        </w:rPr>
        <w:t>Табела 1.</w:t>
      </w:r>
    </w:p>
    <w:tbl>
      <w:tblPr>
        <w:tblStyle w:val="TableGrid"/>
        <w:tblW w:w="11888" w:type="dxa"/>
        <w:jc w:val="center"/>
        <w:tblLook w:val="04A0" w:firstRow="1" w:lastRow="0" w:firstColumn="1" w:lastColumn="0" w:noHBand="0" w:noVBand="1"/>
      </w:tblPr>
      <w:tblGrid>
        <w:gridCol w:w="567"/>
        <w:gridCol w:w="6927"/>
        <w:gridCol w:w="4394"/>
      </w:tblGrid>
      <w:tr w:rsidR="007C448C" w:rsidRPr="00F10788" w14:paraId="2D094584" w14:textId="77777777" w:rsidTr="009566F0">
        <w:trPr>
          <w:trHeight w:val="397"/>
          <w:jc w:val="center"/>
        </w:trPr>
        <w:tc>
          <w:tcPr>
            <w:tcW w:w="567" w:type="dxa"/>
            <w:vAlign w:val="center"/>
          </w:tcPr>
          <w:p w14:paraId="1D153EA6" w14:textId="77777777" w:rsidR="007C448C" w:rsidRPr="006722CF" w:rsidRDefault="007C448C" w:rsidP="00A424E6">
            <w:pPr>
              <w:spacing w:before="0"/>
              <w:ind w:firstLine="0"/>
              <w:jc w:val="center"/>
              <w:rPr>
                <w:rFonts w:cs="Arial"/>
                <w:b/>
                <w:noProof/>
                <w:sz w:val="20"/>
                <w:szCs w:val="20"/>
                <w:lang w:val="sr-Latn-CS"/>
              </w:rPr>
            </w:pPr>
            <w:r w:rsidRPr="006722CF">
              <w:rPr>
                <w:rFonts w:cs="Arial"/>
                <w:b/>
                <w:noProof/>
                <w:sz w:val="20"/>
                <w:szCs w:val="20"/>
                <w:lang w:val="sr-Latn-CS"/>
              </w:rPr>
              <w:t>I</w:t>
            </w:r>
          </w:p>
        </w:tc>
        <w:tc>
          <w:tcPr>
            <w:tcW w:w="6927" w:type="dxa"/>
            <w:vAlign w:val="center"/>
          </w:tcPr>
          <w:p w14:paraId="53111C1A" w14:textId="77777777" w:rsidR="007C448C" w:rsidRPr="00F10788" w:rsidRDefault="00E6714B"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bez</w:t>
            </w:r>
            <w:r>
              <w:rPr>
                <w:rFonts w:cs="Arial"/>
                <w:b/>
                <w:noProof/>
                <w:sz w:val="20"/>
                <w:szCs w:val="20"/>
                <w:lang w:val="sr-Cyrl-RS"/>
              </w:rPr>
              <w:t xml:space="preserve"> </w:t>
            </w:r>
            <w:r>
              <w:rPr>
                <w:rFonts w:cs="Arial"/>
                <w:b/>
                <w:noProof/>
                <w:sz w:val="20"/>
                <w:szCs w:val="20"/>
                <w:lang w:val="sr-Latn-CS"/>
              </w:rPr>
              <w:t>PDV</w:t>
            </w:r>
            <w:r w:rsidRPr="00F10788">
              <w:rPr>
                <w:rFonts w:cs="Arial"/>
                <w:b/>
                <w:noProof/>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zbirkolone</w:t>
            </w:r>
            <w:r w:rsidRPr="00F10788">
              <w:rPr>
                <w:rFonts w:cs="Arial"/>
                <w:b/>
                <w:noProof/>
                <w:color w:val="000000"/>
                <w:sz w:val="20"/>
                <w:szCs w:val="20"/>
                <w:lang w:val="sr-Latn-CS"/>
              </w:rPr>
              <w:t xml:space="preserve"> </w:t>
            </w:r>
            <w:r>
              <w:rPr>
                <w:rFonts w:cs="Arial"/>
                <w:b/>
                <w:noProof/>
                <w:color w:val="000000"/>
                <w:sz w:val="20"/>
                <w:szCs w:val="20"/>
                <w:lang w:val="sr-Latn-CS"/>
              </w:rPr>
              <w:t>br</w:t>
            </w:r>
            <w:r w:rsidRPr="00F10788">
              <w:rPr>
                <w:rFonts w:cs="Arial"/>
                <w:b/>
                <w:noProof/>
                <w:color w:val="000000"/>
                <w:sz w:val="20"/>
                <w:szCs w:val="20"/>
                <w:lang w:val="sr-Latn-CS"/>
              </w:rPr>
              <w:t xml:space="preserve">. </w:t>
            </w:r>
            <w:r>
              <w:rPr>
                <w:rFonts w:cs="Arial"/>
                <w:b/>
                <w:noProof/>
                <w:color w:val="000000"/>
                <w:sz w:val="20"/>
                <w:szCs w:val="20"/>
                <w:lang w:val="sr-Cyrl-RS"/>
              </w:rPr>
              <w:t>9</w:t>
            </w:r>
            <w:r w:rsidRPr="00F10788">
              <w:rPr>
                <w:rFonts w:cs="Arial"/>
                <w:b/>
                <w:noProof/>
                <w:color w:val="000000"/>
                <w:sz w:val="20"/>
                <w:szCs w:val="20"/>
                <w:lang w:val="sr-Latn-CS"/>
              </w:rPr>
              <w:t>)</w:t>
            </w:r>
          </w:p>
        </w:tc>
        <w:tc>
          <w:tcPr>
            <w:tcW w:w="4394" w:type="dxa"/>
            <w:vAlign w:val="center"/>
          </w:tcPr>
          <w:p w14:paraId="526FFB51" w14:textId="77777777" w:rsidR="007C448C" w:rsidRPr="00F10788" w:rsidRDefault="007C448C" w:rsidP="00A424E6">
            <w:pPr>
              <w:spacing w:before="0"/>
              <w:ind w:firstLine="0"/>
              <w:jc w:val="center"/>
              <w:rPr>
                <w:rFonts w:cs="Arial"/>
                <w:noProof/>
                <w:color w:val="00B0F0"/>
                <w:lang w:val="sr-Latn-CS"/>
              </w:rPr>
            </w:pPr>
          </w:p>
        </w:tc>
      </w:tr>
      <w:tr w:rsidR="007C448C" w:rsidRPr="00F10788" w14:paraId="59DC51A3" w14:textId="77777777" w:rsidTr="009566F0">
        <w:trPr>
          <w:trHeight w:val="397"/>
          <w:jc w:val="center"/>
        </w:trPr>
        <w:tc>
          <w:tcPr>
            <w:tcW w:w="567" w:type="dxa"/>
            <w:vAlign w:val="center"/>
          </w:tcPr>
          <w:p w14:paraId="57BCB2CB" w14:textId="77777777" w:rsidR="007C448C" w:rsidRPr="00F10788" w:rsidRDefault="007C448C" w:rsidP="00A424E6">
            <w:pPr>
              <w:spacing w:before="0"/>
              <w:ind w:firstLine="0"/>
              <w:jc w:val="center"/>
              <w:rPr>
                <w:rFonts w:cs="Arial"/>
                <w:b/>
                <w:noProof/>
                <w:sz w:val="20"/>
                <w:szCs w:val="20"/>
                <w:lang w:val="sr-Latn-CS"/>
              </w:rPr>
            </w:pPr>
            <w:r w:rsidRPr="00F10788">
              <w:rPr>
                <w:rFonts w:cs="Arial"/>
                <w:b/>
                <w:noProof/>
                <w:sz w:val="20"/>
                <w:szCs w:val="20"/>
                <w:lang w:val="sr-Latn-CS"/>
              </w:rPr>
              <w:t>II</w:t>
            </w:r>
          </w:p>
        </w:tc>
        <w:tc>
          <w:tcPr>
            <w:tcW w:w="6927" w:type="dxa"/>
            <w:vAlign w:val="center"/>
          </w:tcPr>
          <w:p w14:paraId="7D23E76A" w14:textId="77777777" w:rsidR="007C448C" w:rsidRPr="00F10788" w:rsidRDefault="007C448C" w:rsidP="00A424E6">
            <w:pPr>
              <w:spacing w:before="0"/>
              <w:ind w:firstLine="0"/>
              <w:jc w:val="center"/>
              <w:rPr>
                <w:rFonts w:cs="Arial"/>
                <w:b/>
                <w:noProof/>
                <w:color w:val="00B050"/>
                <w:sz w:val="20"/>
                <w:szCs w:val="20"/>
                <w:lang w:val="sr-Latn-CS"/>
              </w:rPr>
            </w:pPr>
            <w:r>
              <w:rPr>
                <w:rFonts w:cs="Arial"/>
                <w:b/>
                <w:noProof/>
                <w:sz w:val="20"/>
                <w:szCs w:val="20"/>
                <w:lang w:val="sr-Latn-CS"/>
              </w:rPr>
              <w:t>UKUPAN</w:t>
            </w:r>
            <w:r w:rsidRPr="00F10788">
              <w:rPr>
                <w:rFonts w:cs="Arial"/>
                <w:b/>
                <w:noProof/>
                <w:sz w:val="20"/>
                <w:szCs w:val="20"/>
                <w:lang w:val="sr-Latn-CS"/>
              </w:rPr>
              <w:t xml:space="preserve"> </w:t>
            </w:r>
            <w:r>
              <w:rPr>
                <w:rFonts w:cs="Arial"/>
                <w:b/>
                <w:noProof/>
                <w:sz w:val="20"/>
                <w:szCs w:val="20"/>
                <w:lang w:val="sr-Latn-CS"/>
              </w:rPr>
              <w:t>IZNOS</w:t>
            </w:r>
            <w:r w:rsidRPr="00F10788">
              <w:rPr>
                <w:rFonts w:cs="Arial"/>
                <w:b/>
                <w:noProof/>
                <w:sz w:val="20"/>
                <w:szCs w:val="20"/>
                <w:lang w:val="sr-Latn-CS"/>
              </w:rPr>
              <w:t xml:space="preserve"> </w:t>
            </w:r>
            <w:r>
              <w:rPr>
                <w:rFonts w:cs="Arial"/>
                <w:b/>
                <w:noProof/>
                <w:sz w:val="20"/>
                <w:szCs w:val="20"/>
                <w:lang w:val="sr-Latn-CS"/>
              </w:rPr>
              <w:t>PDV</w:t>
            </w:r>
          </w:p>
        </w:tc>
        <w:tc>
          <w:tcPr>
            <w:tcW w:w="4394" w:type="dxa"/>
            <w:vAlign w:val="center"/>
          </w:tcPr>
          <w:p w14:paraId="6571CD42" w14:textId="77777777" w:rsidR="007C448C" w:rsidRPr="00F10788" w:rsidRDefault="007C448C" w:rsidP="00A424E6">
            <w:pPr>
              <w:spacing w:before="0"/>
              <w:ind w:firstLine="0"/>
              <w:jc w:val="center"/>
              <w:rPr>
                <w:rFonts w:cs="Arial"/>
                <w:noProof/>
                <w:color w:val="00B0F0"/>
                <w:lang w:val="sr-Latn-CS"/>
              </w:rPr>
            </w:pPr>
          </w:p>
        </w:tc>
      </w:tr>
      <w:tr w:rsidR="007C448C" w:rsidRPr="00067DFF" w14:paraId="36BB344C" w14:textId="77777777" w:rsidTr="009566F0">
        <w:trPr>
          <w:trHeight w:val="397"/>
          <w:jc w:val="center"/>
        </w:trPr>
        <w:tc>
          <w:tcPr>
            <w:tcW w:w="567" w:type="dxa"/>
            <w:vAlign w:val="center"/>
          </w:tcPr>
          <w:p w14:paraId="7434D34C" w14:textId="77777777" w:rsidR="007C448C" w:rsidRPr="00067DFF" w:rsidRDefault="007C448C" w:rsidP="00A424E6">
            <w:pPr>
              <w:spacing w:before="0"/>
              <w:ind w:firstLine="0"/>
              <w:jc w:val="center"/>
              <w:rPr>
                <w:rFonts w:cs="Arial"/>
                <w:b/>
                <w:noProof/>
                <w:sz w:val="20"/>
                <w:szCs w:val="20"/>
                <w:lang w:val="sr-Latn-CS"/>
              </w:rPr>
            </w:pPr>
            <w:r w:rsidRPr="00067DFF">
              <w:rPr>
                <w:rFonts w:cs="Arial"/>
                <w:b/>
                <w:noProof/>
                <w:sz w:val="20"/>
                <w:szCs w:val="20"/>
                <w:lang w:val="sr-Latn-CS"/>
              </w:rPr>
              <w:t>III</w:t>
            </w:r>
          </w:p>
        </w:tc>
        <w:tc>
          <w:tcPr>
            <w:tcW w:w="6927" w:type="dxa"/>
            <w:vAlign w:val="center"/>
          </w:tcPr>
          <w:p w14:paraId="299AF8D5" w14:textId="77777777" w:rsidR="007C448C" w:rsidRPr="00067DFF" w:rsidRDefault="007C448C" w:rsidP="00A424E6">
            <w:pPr>
              <w:spacing w:before="0"/>
              <w:ind w:firstLine="0"/>
              <w:jc w:val="center"/>
              <w:rPr>
                <w:rFonts w:cs="Arial"/>
                <w:b/>
                <w:noProof/>
                <w:sz w:val="20"/>
                <w:szCs w:val="20"/>
                <w:lang w:val="sr-Latn-CS"/>
              </w:rPr>
            </w:pPr>
            <w:r w:rsidRPr="00067DFF">
              <w:rPr>
                <w:rFonts w:cs="Arial"/>
                <w:b/>
                <w:noProof/>
                <w:sz w:val="20"/>
                <w:szCs w:val="20"/>
                <w:lang w:val="sr-Latn-CS"/>
              </w:rPr>
              <w:t>UKUPNO PONUĐENA CENA  sa PDV (red. br.I+red.br.II)</w:t>
            </w:r>
          </w:p>
        </w:tc>
        <w:tc>
          <w:tcPr>
            <w:tcW w:w="4394" w:type="dxa"/>
            <w:vAlign w:val="center"/>
          </w:tcPr>
          <w:p w14:paraId="3948BE59" w14:textId="77777777" w:rsidR="007C448C" w:rsidRPr="00067DFF" w:rsidRDefault="007C448C" w:rsidP="00A424E6">
            <w:pPr>
              <w:spacing w:before="0"/>
              <w:ind w:firstLine="0"/>
              <w:jc w:val="center"/>
              <w:rPr>
                <w:rFonts w:cs="Arial"/>
                <w:noProof/>
                <w:lang w:val="sr-Cyrl-CS"/>
              </w:rPr>
            </w:pPr>
          </w:p>
        </w:tc>
      </w:tr>
    </w:tbl>
    <w:p w14:paraId="46D22AE4" w14:textId="77777777" w:rsidR="007C448C" w:rsidRPr="00067DFF" w:rsidRDefault="007C448C" w:rsidP="00A424E6">
      <w:pPr>
        <w:spacing w:before="0" w:after="120"/>
        <w:ind w:firstLine="0"/>
        <w:rPr>
          <w:rFonts w:cs="Arial"/>
          <w:noProof/>
          <w:lang w:val="sr-Cyrl-CS"/>
        </w:rPr>
      </w:pPr>
    </w:p>
    <w:p w14:paraId="07C43A28" w14:textId="77777777" w:rsidR="007C448C" w:rsidRPr="00067DFF" w:rsidRDefault="007C448C" w:rsidP="00A424E6">
      <w:pPr>
        <w:spacing w:before="0" w:after="120"/>
        <w:ind w:left="1843" w:firstLine="0"/>
        <w:rPr>
          <w:rFonts w:cs="Arial"/>
          <w:noProof/>
          <w:lang w:val="sr-Cyrl-CS"/>
        </w:rPr>
      </w:pPr>
      <w:r w:rsidRPr="00067DFF">
        <w:rPr>
          <w:rFonts w:cs="Arial"/>
          <w:noProof/>
          <w:lang w:val="sr-Cyrl-CS"/>
        </w:rPr>
        <w:t>Табела 2.</w:t>
      </w:r>
    </w:p>
    <w:tbl>
      <w:tblPr>
        <w:tblStyle w:val="TableGrid"/>
        <w:tblW w:w="11907" w:type="dxa"/>
        <w:jc w:val="center"/>
        <w:tblLook w:val="04A0" w:firstRow="1" w:lastRow="0" w:firstColumn="1" w:lastColumn="0" w:noHBand="0" w:noVBand="1"/>
      </w:tblPr>
      <w:tblGrid>
        <w:gridCol w:w="3969"/>
        <w:gridCol w:w="3544"/>
        <w:gridCol w:w="4394"/>
      </w:tblGrid>
      <w:tr w:rsidR="007C448C" w:rsidRPr="00067DFF" w14:paraId="4FF44EC1" w14:textId="77777777" w:rsidTr="009566F0">
        <w:trPr>
          <w:trHeight w:val="397"/>
          <w:jc w:val="center"/>
        </w:trPr>
        <w:tc>
          <w:tcPr>
            <w:tcW w:w="3969" w:type="dxa"/>
            <w:vMerge w:val="restart"/>
            <w:vAlign w:val="center"/>
          </w:tcPr>
          <w:p w14:paraId="0DF7D565" w14:textId="77777777" w:rsidR="007C448C" w:rsidRPr="00067DFF" w:rsidRDefault="007C448C" w:rsidP="00A424E6">
            <w:pPr>
              <w:spacing w:before="0"/>
              <w:ind w:firstLine="0"/>
              <w:rPr>
                <w:rFonts w:cs="Arial"/>
                <w:noProof/>
                <w:sz w:val="20"/>
                <w:szCs w:val="20"/>
                <w:lang w:val="sr-Latn-CS"/>
              </w:rPr>
            </w:pPr>
            <w:r w:rsidRPr="00067DFF">
              <w:rPr>
                <w:rFonts w:cs="Arial"/>
                <w:noProof/>
                <w:sz w:val="20"/>
                <w:szCs w:val="20"/>
                <w:lang w:val="sr-Latn-CS"/>
              </w:rPr>
              <w:t>Posebno iskazani troškovi koji su uključeni u ukupno ponuđenu cenu bez PDV-a(cena iz reda br. I)ukoliko isti postoje kao zasebni troškovi)</w:t>
            </w:r>
          </w:p>
        </w:tc>
        <w:tc>
          <w:tcPr>
            <w:tcW w:w="3544" w:type="dxa"/>
            <w:vAlign w:val="center"/>
          </w:tcPr>
          <w:p w14:paraId="77C23464" w14:textId="77777777" w:rsidR="007C448C" w:rsidRPr="00067DFF" w:rsidRDefault="007C448C" w:rsidP="00A424E6">
            <w:pPr>
              <w:spacing w:before="0"/>
              <w:ind w:firstLine="0"/>
              <w:rPr>
                <w:rFonts w:cs="Arial"/>
                <w:noProof/>
                <w:sz w:val="20"/>
                <w:szCs w:val="20"/>
                <w:lang w:val="sr-Latn-CS"/>
              </w:rPr>
            </w:pPr>
            <w:r w:rsidRPr="00067DFF">
              <w:rPr>
                <w:rFonts w:cs="Arial"/>
                <w:noProof/>
                <w:sz w:val="20"/>
                <w:szCs w:val="20"/>
                <w:lang w:val="sr-Latn-CS"/>
              </w:rPr>
              <w:t>Troškovi carine</w:t>
            </w:r>
          </w:p>
        </w:tc>
        <w:tc>
          <w:tcPr>
            <w:tcW w:w="4394" w:type="dxa"/>
            <w:vAlign w:val="center"/>
          </w:tcPr>
          <w:p w14:paraId="7060E313" w14:textId="77777777" w:rsidR="007C448C" w:rsidRPr="00067DFF" w:rsidRDefault="007C448C" w:rsidP="00A424E6">
            <w:pPr>
              <w:spacing w:before="0"/>
              <w:ind w:firstLine="0"/>
              <w:jc w:val="right"/>
              <w:rPr>
                <w:rFonts w:cs="Arial"/>
                <w:noProof/>
                <w:sz w:val="20"/>
                <w:szCs w:val="20"/>
                <w:lang w:val="sr-Latn-CS"/>
              </w:rPr>
            </w:pPr>
            <w:r w:rsidRPr="00067DFF">
              <w:rPr>
                <w:rFonts w:cs="Arial"/>
                <w:noProof/>
                <w:sz w:val="20"/>
                <w:szCs w:val="20"/>
                <w:lang w:val="sr-Latn-CS"/>
              </w:rPr>
              <w:t xml:space="preserve">  dinara/eura  </w:t>
            </w:r>
          </w:p>
        </w:tc>
      </w:tr>
      <w:tr w:rsidR="007C448C" w:rsidRPr="00067DFF" w14:paraId="57E1BD4D" w14:textId="77777777" w:rsidTr="009566F0">
        <w:trPr>
          <w:trHeight w:val="397"/>
          <w:jc w:val="center"/>
        </w:trPr>
        <w:tc>
          <w:tcPr>
            <w:tcW w:w="3969" w:type="dxa"/>
            <w:vMerge/>
            <w:vAlign w:val="center"/>
          </w:tcPr>
          <w:p w14:paraId="6A7E2FE2" w14:textId="77777777" w:rsidR="007C448C" w:rsidRPr="00067DFF" w:rsidRDefault="007C448C" w:rsidP="00A424E6">
            <w:pPr>
              <w:spacing w:before="0"/>
              <w:ind w:firstLine="0"/>
              <w:jc w:val="center"/>
              <w:rPr>
                <w:rFonts w:cs="Arial"/>
                <w:noProof/>
                <w:lang w:val="sr-Latn-CS"/>
              </w:rPr>
            </w:pPr>
          </w:p>
        </w:tc>
        <w:tc>
          <w:tcPr>
            <w:tcW w:w="3544" w:type="dxa"/>
            <w:vAlign w:val="center"/>
          </w:tcPr>
          <w:p w14:paraId="05FFCEEA" w14:textId="77777777" w:rsidR="007C448C" w:rsidRPr="00067DFF" w:rsidRDefault="007C448C" w:rsidP="00A424E6">
            <w:pPr>
              <w:spacing w:before="0"/>
              <w:ind w:firstLine="0"/>
              <w:rPr>
                <w:rFonts w:cs="Arial"/>
                <w:noProof/>
                <w:sz w:val="20"/>
                <w:szCs w:val="20"/>
                <w:lang w:val="sr-Latn-CS"/>
              </w:rPr>
            </w:pPr>
            <w:r w:rsidRPr="00067DFF">
              <w:rPr>
                <w:rFonts w:cs="Arial"/>
                <w:noProof/>
                <w:sz w:val="20"/>
                <w:szCs w:val="20"/>
                <w:lang w:val="sr-Latn-CS"/>
              </w:rPr>
              <w:t>Troškovi prevoza</w:t>
            </w:r>
          </w:p>
        </w:tc>
        <w:tc>
          <w:tcPr>
            <w:tcW w:w="4394" w:type="dxa"/>
            <w:vAlign w:val="center"/>
          </w:tcPr>
          <w:p w14:paraId="41B1AA5E" w14:textId="77777777" w:rsidR="007C448C" w:rsidRPr="00067DFF" w:rsidRDefault="007C448C" w:rsidP="00A424E6">
            <w:pPr>
              <w:spacing w:before="0"/>
              <w:ind w:firstLine="0"/>
              <w:jc w:val="right"/>
              <w:rPr>
                <w:rFonts w:cs="Arial"/>
                <w:noProof/>
                <w:sz w:val="20"/>
                <w:szCs w:val="20"/>
                <w:lang w:val="sr-Latn-CS"/>
              </w:rPr>
            </w:pPr>
            <w:r w:rsidRPr="00067DFF">
              <w:rPr>
                <w:rFonts w:cs="Arial"/>
                <w:noProof/>
                <w:sz w:val="20"/>
                <w:szCs w:val="20"/>
                <w:lang w:val="sr-Latn-CS"/>
              </w:rPr>
              <w:t xml:space="preserve">dinara/eura </w:t>
            </w:r>
          </w:p>
        </w:tc>
      </w:tr>
      <w:tr w:rsidR="007C448C" w:rsidRPr="00067DFF" w14:paraId="0D3271F8" w14:textId="77777777" w:rsidTr="009566F0">
        <w:trPr>
          <w:trHeight w:val="397"/>
          <w:jc w:val="center"/>
        </w:trPr>
        <w:tc>
          <w:tcPr>
            <w:tcW w:w="3969" w:type="dxa"/>
            <w:vMerge/>
            <w:vAlign w:val="center"/>
          </w:tcPr>
          <w:p w14:paraId="0A28150F" w14:textId="77777777" w:rsidR="007C448C" w:rsidRPr="00067DFF" w:rsidRDefault="007C448C" w:rsidP="00A424E6">
            <w:pPr>
              <w:spacing w:before="0"/>
              <w:ind w:firstLine="0"/>
              <w:jc w:val="center"/>
              <w:rPr>
                <w:rFonts w:cs="Arial"/>
                <w:noProof/>
                <w:lang w:val="sr-Latn-CS"/>
              </w:rPr>
            </w:pPr>
          </w:p>
        </w:tc>
        <w:tc>
          <w:tcPr>
            <w:tcW w:w="3544" w:type="dxa"/>
            <w:vAlign w:val="center"/>
          </w:tcPr>
          <w:p w14:paraId="3EBC8B02" w14:textId="77777777" w:rsidR="007C448C" w:rsidRPr="00067DFF" w:rsidRDefault="007C448C" w:rsidP="00A424E6">
            <w:pPr>
              <w:spacing w:before="0"/>
              <w:ind w:firstLine="0"/>
              <w:rPr>
                <w:rFonts w:cs="Arial"/>
                <w:noProof/>
                <w:sz w:val="20"/>
                <w:szCs w:val="20"/>
                <w:lang w:val="sr-Latn-CS"/>
              </w:rPr>
            </w:pPr>
            <w:r w:rsidRPr="00067DFF">
              <w:rPr>
                <w:rFonts w:cs="Arial"/>
                <w:noProof/>
                <w:sz w:val="20"/>
                <w:szCs w:val="20"/>
                <w:lang w:val="sr-Latn-CS"/>
              </w:rPr>
              <w:t>Ostali troškovi (</w:t>
            </w:r>
            <w:r w:rsidRPr="00067DFF">
              <w:rPr>
                <w:rFonts w:cs="Arial"/>
                <w:i/>
                <w:noProof/>
                <w:sz w:val="20"/>
                <w:szCs w:val="20"/>
                <w:lang w:val="sr-Latn-CS"/>
              </w:rPr>
              <w:t>navesti</w:t>
            </w:r>
            <w:r w:rsidRPr="00067DFF">
              <w:rPr>
                <w:rFonts w:cs="Arial"/>
                <w:noProof/>
                <w:sz w:val="20"/>
                <w:szCs w:val="20"/>
                <w:lang w:val="sr-Latn-CS"/>
              </w:rPr>
              <w:t>)</w:t>
            </w:r>
          </w:p>
        </w:tc>
        <w:tc>
          <w:tcPr>
            <w:tcW w:w="4394" w:type="dxa"/>
            <w:vAlign w:val="center"/>
          </w:tcPr>
          <w:p w14:paraId="622DAC28" w14:textId="77777777" w:rsidR="007C448C" w:rsidRPr="00067DFF" w:rsidRDefault="007C448C" w:rsidP="00A424E6">
            <w:pPr>
              <w:spacing w:before="0"/>
              <w:ind w:firstLine="0"/>
              <w:jc w:val="right"/>
              <w:rPr>
                <w:rFonts w:cs="Arial"/>
                <w:noProof/>
                <w:sz w:val="20"/>
                <w:szCs w:val="20"/>
                <w:lang w:val="sr-Latn-CS"/>
              </w:rPr>
            </w:pPr>
            <w:r w:rsidRPr="00067DFF">
              <w:rPr>
                <w:rFonts w:cs="Arial"/>
                <w:noProof/>
                <w:sz w:val="20"/>
                <w:szCs w:val="20"/>
                <w:lang w:val="sr-Latn-CS"/>
              </w:rPr>
              <w:t>dinara/eura</w:t>
            </w:r>
          </w:p>
        </w:tc>
      </w:tr>
    </w:tbl>
    <w:p w14:paraId="634AFF19" w14:textId="77777777" w:rsidR="00307553" w:rsidRPr="00307553" w:rsidRDefault="00307553" w:rsidP="00A424E6">
      <w:pPr>
        <w:spacing w:before="0" w:after="120"/>
        <w:ind w:firstLine="0"/>
        <w:rPr>
          <w:b/>
          <w:noProof/>
          <w:lang w:val="sr-Cyrl-RS"/>
        </w:rPr>
      </w:pPr>
    </w:p>
    <w:p w14:paraId="4F295146" w14:textId="77777777" w:rsidR="000E042E" w:rsidRPr="00974F4B" w:rsidRDefault="000E042E" w:rsidP="00A424E6">
      <w:pPr>
        <w:pStyle w:val="KDObrazac"/>
        <w:spacing w:before="0"/>
        <w:ind w:firstLine="0"/>
        <w:jc w:val="both"/>
        <w:rPr>
          <w:b w:val="0"/>
          <w:noProof/>
          <w:sz w:val="24"/>
          <w:szCs w:val="24"/>
          <w:lang w:val="sr-Cyrl-CS"/>
        </w:rPr>
      </w:pPr>
      <w:r>
        <w:rPr>
          <w:b w:val="0"/>
          <w:noProof/>
          <w:sz w:val="24"/>
          <w:szCs w:val="24"/>
          <w:lang w:val="sr-Cyrl-CS"/>
        </w:rPr>
        <w:t xml:space="preserve">                                 Датум                                                                                                                           </w:t>
      </w:r>
      <w:r w:rsidR="00307553">
        <w:rPr>
          <w:b w:val="0"/>
          <w:noProof/>
          <w:sz w:val="24"/>
          <w:szCs w:val="24"/>
          <w:lang w:val="sr-Cyrl-CS"/>
        </w:rPr>
        <w:t xml:space="preserve">                     </w:t>
      </w:r>
      <w:r w:rsidR="00152EAA">
        <w:rPr>
          <w:b w:val="0"/>
          <w:noProof/>
          <w:sz w:val="24"/>
          <w:szCs w:val="24"/>
          <w:lang w:val="sr-Latn-RS"/>
        </w:rPr>
        <w:t xml:space="preserve">         </w:t>
      </w:r>
      <w:r>
        <w:rPr>
          <w:b w:val="0"/>
          <w:noProof/>
          <w:sz w:val="24"/>
          <w:szCs w:val="24"/>
          <w:lang w:val="sr-Cyrl-CS"/>
        </w:rPr>
        <w:t>Понуђач</w:t>
      </w:r>
    </w:p>
    <w:p w14:paraId="7F1FD98B" w14:textId="77777777" w:rsidR="000E042E" w:rsidRDefault="000E042E" w:rsidP="00A424E6">
      <w:pPr>
        <w:pStyle w:val="KDObrazac"/>
        <w:spacing w:before="0"/>
        <w:ind w:firstLine="0"/>
        <w:jc w:val="center"/>
        <w:rPr>
          <w:noProof/>
          <w:sz w:val="24"/>
          <w:szCs w:val="24"/>
          <w:lang w:val="sr-Cyrl-CS"/>
        </w:rPr>
      </w:pPr>
    </w:p>
    <w:p w14:paraId="1A1F0AFB" w14:textId="77777777" w:rsidR="00F14738" w:rsidRDefault="000E042E" w:rsidP="00A424E6">
      <w:pPr>
        <w:pStyle w:val="KDObrazac"/>
        <w:spacing w:before="0"/>
        <w:ind w:firstLine="0"/>
        <w:jc w:val="both"/>
        <w:rPr>
          <w:b w:val="0"/>
          <w:noProof/>
          <w:sz w:val="24"/>
          <w:szCs w:val="24"/>
          <w:lang w:val="sr-Cyrl-CS"/>
        </w:rPr>
      </w:pPr>
      <w:r>
        <w:rPr>
          <w:b w:val="0"/>
          <w:noProof/>
          <w:sz w:val="24"/>
          <w:szCs w:val="24"/>
          <w:lang w:val="sr-Cyrl-CS"/>
        </w:rPr>
        <w:t xml:space="preserve">               _______________________                                                     М.П.                                                               ___________________</w:t>
      </w:r>
    </w:p>
    <w:p w14:paraId="4CAFB246" w14:textId="391F3255" w:rsidR="008433C2" w:rsidRPr="000E042E" w:rsidRDefault="00155A43" w:rsidP="00A424E6">
      <w:pPr>
        <w:pStyle w:val="KDObrazac"/>
        <w:spacing w:before="0"/>
        <w:ind w:firstLine="0"/>
        <w:jc w:val="both"/>
        <w:rPr>
          <w:b w:val="0"/>
          <w:noProof/>
          <w:sz w:val="24"/>
          <w:szCs w:val="24"/>
          <w:lang w:val="sr-Cyrl-CS"/>
        </w:rPr>
      </w:pPr>
      <w:r>
        <w:rPr>
          <w:b w:val="0"/>
          <w:noProof/>
          <w:sz w:val="24"/>
          <w:szCs w:val="24"/>
          <w:lang w:val="sr-Cyrl-CS"/>
        </w:rPr>
        <w:t xml:space="preserve">   </w:t>
      </w:r>
    </w:p>
    <w:p w14:paraId="0B570E9C" w14:textId="77777777" w:rsidR="00327128" w:rsidRPr="002A3FD7" w:rsidRDefault="00327128" w:rsidP="00A424E6">
      <w:pPr>
        <w:ind w:firstLine="0"/>
        <w:jc w:val="right"/>
        <w:rPr>
          <w:b/>
          <w:noProof/>
          <w:lang w:val="sr-Cyrl-CS"/>
        </w:rPr>
      </w:pPr>
      <w:r w:rsidRPr="002A3FD7">
        <w:rPr>
          <w:b/>
          <w:noProof/>
          <w:lang w:val="sr-Cyrl-CS"/>
        </w:rPr>
        <w:lastRenderedPageBreak/>
        <w:t>ОБРАЗАЦ 2.</w:t>
      </w:r>
    </w:p>
    <w:p w14:paraId="25D82EB8" w14:textId="77777777" w:rsidR="00327128" w:rsidRPr="002A3FD7" w:rsidRDefault="00327128" w:rsidP="00A424E6">
      <w:pPr>
        <w:spacing w:before="0"/>
        <w:ind w:firstLine="0"/>
        <w:jc w:val="center"/>
        <w:rPr>
          <w:rFonts w:cs="Arial"/>
          <w:b/>
          <w:noProof/>
          <w:lang w:val="sr-Cyrl-CS"/>
        </w:rPr>
      </w:pPr>
      <w:r w:rsidRPr="002A3FD7">
        <w:rPr>
          <w:rFonts w:cs="Arial"/>
          <w:b/>
          <w:noProof/>
          <w:lang w:val="sr-Cyrl-CS"/>
        </w:rPr>
        <w:t>ОБРАЗАЦ СТРУКТУРЕ ЦЕНЕ</w:t>
      </w:r>
    </w:p>
    <w:p w14:paraId="07408291" w14:textId="77777777" w:rsidR="008630DD" w:rsidRDefault="00A424E6" w:rsidP="00A424E6">
      <w:pPr>
        <w:spacing w:before="0" w:after="240"/>
        <w:ind w:firstLine="0"/>
        <w:rPr>
          <w:rFonts w:cs="Arial"/>
          <w:b/>
          <w:noProof/>
          <w:lang w:val="sr-Cyrl-CS"/>
        </w:rPr>
      </w:pPr>
      <w:r>
        <w:rPr>
          <w:rFonts w:cs="Arial"/>
          <w:b/>
          <w:noProof/>
          <w:lang w:val="sr-Cyrl-CS"/>
        </w:rPr>
        <w:t xml:space="preserve"> </w:t>
      </w:r>
    </w:p>
    <w:p w14:paraId="7D7EAC1B" w14:textId="64C4B81A" w:rsidR="008630DD" w:rsidRDefault="00A424E6" w:rsidP="00A424E6">
      <w:pPr>
        <w:spacing w:before="0" w:after="240"/>
        <w:ind w:firstLine="0"/>
        <w:rPr>
          <w:b/>
          <w:noProof/>
          <w:lang w:val="sr-Cyrl-CS" w:eastAsia="ar-SA"/>
        </w:rPr>
      </w:pPr>
      <w:r>
        <w:rPr>
          <w:rFonts w:cs="Arial"/>
          <w:b/>
          <w:noProof/>
          <w:lang w:val="sr-Cyrl-CS"/>
        </w:rPr>
        <w:t xml:space="preserve"> </w:t>
      </w:r>
      <w:r w:rsidR="00327128">
        <w:rPr>
          <w:rFonts w:cs="Arial"/>
          <w:b/>
          <w:noProof/>
          <w:lang w:val="sr-Cyrl-CS"/>
        </w:rPr>
        <w:t>Партија 5</w:t>
      </w:r>
      <w:r w:rsidR="00327128" w:rsidRPr="00B94D25">
        <w:rPr>
          <w:rFonts w:cs="Arial"/>
          <w:b/>
          <w:noProof/>
          <w:lang w:val="sr-Cyrl-CS"/>
        </w:rPr>
        <w:t xml:space="preserve"> – </w:t>
      </w:r>
      <w:r w:rsidR="00AA18C1">
        <w:rPr>
          <w:b/>
          <w:noProof/>
          <w:lang w:val="sr-Cyrl-CS" w:eastAsia="ar-SA"/>
        </w:rPr>
        <w:t>СКЛОП ПОГОНСКЕ ГРУПЕ ПО ЦРТЕЖУ</w:t>
      </w: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465"/>
        <w:gridCol w:w="2693"/>
        <w:gridCol w:w="709"/>
        <w:gridCol w:w="648"/>
        <w:gridCol w:w="709"/>
        <w:gridCol w:w="1478"/>
        <w:gridCol w:w="1559"/>
        <w:gridCol w:w="1843"/>
        <w:gridCol w:w="1810"/>
      </w:tblGrid>
      <w:tr w:rsidR="007C448C" w:rsidRPr="00F10788" w14:paraId="5AB868DC" w14:textId="77777777" w:rsidTr="00481680">
        <w:trPr>
          <w:cantSplit/>
          <w:trHeight w:val="1268"/>
          <w:jc w:val="center"/>
        </w:trPr>
        <w:tc>
          <w:tcPr>
            <w:tcW w:w="506" w:type="dxa"/>
            <w:textDirection w:val="btLr"/>
            <w:vAlign w:val="center"/>
          </w:tcPr>
          <w:p w14:paraId="42D4DADC" w14:textId="595EB898" w:rsidR="007C448C" w:rsidRPr="00697C5C" w:rsidRDefault="007C448C" w:rsidP="00A424E6">
            <w:pPr>
              <w:spacing w:before="0"/>
              <w:ind w:firstLine="0"/>
              <w:jc w:val="center"/>
              <w:rPr>
                <w:rFonts w:cs="Arial"/>
                <w:b/>
                <w:sz w:val="20"/>
                <w:szCs w:val="20"/>
                <w:lang w:val="sr-Cyrl-CS"/>
              </w:rPr>
            </w:pPr>
            <w:r>
              <w:rPr>
                <w:rFonts w:cs="Arial"/>
                <w:b/>
                <w:noProof/>
                <w:sz w:val="20"/>
                <w:szCs w:val="20"/>
                <w:lang w:val="sr-Latn-CS"/>
              </w:rPr>
              <w:t>Redni</w:t>
            </w:r>
            <w:r w:rsidRPr="00F10788">
              <w:rPr>
                <w:rFonts w:cs="Arial"/>
                <w:b/>
                <w:noProof/>
                <w:sz w:val="20"/>
                <w:szCs w:val="20"/>
                <w:lang w:val="sr-Latn-CS"/>
              </w:rPr>
              <w:t xml:space="preserve"> </w:t>
            </w:r>
            <w:r>
              <w:rPr>
                <w:rFonts w:cs="Arial"/>
                <w:b/>
                <w:noProof/>
                <w:sz w:val="20"/>
                <w:szCs w:val="20"/>
                <w:lang w:val="sr-Latn-CS"/>
              </w:rPr>
              <w:t>bro</w:t>
            </w:r>
            <w:r>
              <w:rPr>
                <w:rFonts w:cs="Arial"/>
                <w:b/>
                <w:sz w:val="20"/>
                <w:szCs w:val="20"/>
                <w:lang w:val="sr-Latn-CS"/>
              </w:rPr>
              <w:t>j</w:t>
            </w:r>
          </w:p>
        </w:tc>
        <w:tc>
          <w:tcPr>
            <w:tcW w:w="3465" w:type="dxa"/>
            <w:vAlign w:val="center"/>
          </w:tcPr>
          <w:p w14:paraId="7ADD12F8" w14:textId="77777777" w:rsidR="007C448C" w:rsidRPr="00EA464E" w:rsidRDefault="007C448C" w:rsidP="00A424E6">
            <w:pPr>
              <w:spacing w:before="0"/>
              <w:ind w:firstLine="0"/>
              <w:jc w:val="center"/>
              <w:rPr>
                <w:rFonts w:cs="Arial"/>
                <w:b/>
                <w:bCs/>
                <w:noProof/>
                <w:sz w:val="20"/>
                <w:szCs w:val="20"/>
                <w:lang w:val="sr-Latn-CS"/>
              </w:rPr>
            </w:pPr>
            <w:r w:rsidRPr="00EA464E">
              <w:rPr>
                <w:rFonts w:cs="Arial"/>
                <w:b/>
                <w:bCs/>
                <w:noProof/>
                <w:sz w:val="20"/>
                <w:szCs w:val="20"/>
                <w:lang w:val="sr-Latn-CS"/>
              </w:rPr>
              <w:t xml:space="preserve">Zahtevano dobro                                       </w:t>
            </w:r>
          </w:p>
        </w:tc>
        <w:tc>
          <w:tcPr>
            <w:tcW w:w="2693" w:type="dxa"/>
            <w:vAlign w:val="center"/>
          </w:tcPr>
          <w:p w14:paraId="0E2DA743" w14:textId="77777777" w:rsidR="007C448C" w:rsidRPr="00EA464E" w:rsidRDefault="007C448C" w:rsidP="00A424E6">
            <w:pPr>
              <w:spacing w:before="0"/>
              <w:ind w:left="113" w:right="113" w:firstLine="0"/>
              <w:jc w:val="center"/>
              <w:rPr>
                <w:rFonts w:cs="Arial"/>
                <w:b/>
                <w:noProof/>
                <w:color w:val="000000"/>
                <w:sz w:val="20"/>
                <w:szCs w:val="20"/>
                <w:lang w:val="sr-Latn-CS"/>
              </w:rPr>
            </w:pPr>
            <w:r w:rsidRPr="00EA464E">
              <w:rPr>
                <w:rFonts w:cs="Arial"/>
                <w:b/>
                <w:bCs/>
                <w:noProof/>
                <w:sz w:val="20"/>
                <w:szCs w:val="20"/>
                <w:lang w:val="sr-Latn-CS"/>
              </w:rPr>
              <w:t>Ponuđeno dobro sa tehničkim karakteristikama</w:t>
            </w:r>
            <w:r>
              <w:rPr>
                <w:rFonts w:cs="Arial"/>
                <w:b/>
                <w:bCs/>
                <w:noProof/>
                <w:sz w:val="20"/>
                <w:szCs w:val="20"/>
                <w:lang w:val="sr-Latn-CS"/>
              </w:rPr>
              <w:t>, proizvođač i zemlja porekla</w:t>
            </w:r>
          </w:p>
        </w:tc>
        <w:tc>
          <w:tcPr>
            <w:tcW w:w="709" w:type="dxa"/>
            <w:textDirection w:val="btLr"/>
            <w:vAlign w:val="center"/>
          </w:tcPr>
          <w:p w14:paraId="08766FDD" w14:textId="77777777" w:rsidR="007C448C" w:rsidRPr="00F10788" w:rsidRDefault="007C448C"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Jedinica</w:t>
            </w:r>
            <w:r w:rsidRPr="00F10788">
              <w:rPr>
                <w:rFonts w:cs="Arial"/>
                <w:b/>
                <w:noProof/>
                <w:color w:val="000000"/>
                <w:sz w:val="20"/>
                <w:szCs w:val="20"/>
                <w:lang w:val="sr-Latn-CS"/>
              </w:rPr>
              <w:t xml:space="preserve"> </w:t>
            </w:r>
            <w:r>
              <w:rPr>
                <w:rFonts w:cs="Arial"/>
                <w:b/>
                <w:noProof/>
                <w:color w:val="000000"/>
                <w:sz w:val="20"/>
                <w:szCs w:val="20"/>
                <w:lang w:val="sr-Latn-CS"/>
              </w:rPr>
              <w:t>mere</w:t>
            </w:r>
          </w:p>
        </w:tc>
        <w:tc>
          <w:tcPr>
            <w:tcW w:w="648" w:type="dxa"/>
            <w:textDirection w:val="btLr"/>
            <w:vAlign w:val="center"/>
          </w:tcPr>
          <w:p w14:paraId="42AE1F71" w14:textId="77777777" w:rsidR="007C448C" w:rsidRPr="00F10788" w:rsidRDefault="007C448C"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Količina</w:t>
            </w:r>
          </w:p>
        </w:tc>
        <w:tc>
          <w:tcPr>
            <w:tcW w:w="709" w:type="dxa"/>
            <w:textDirection w:val="btLr"/>
            <w:vAlign w:val="center"/>
          </w:tcPr>
          <w:p w14:paraId="2CF907B2" w14:textId="77777777" w:rsidR="007C448C" w:rsidRPr="00F10788" w:rsidRDefault="007C448C"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Magacin</w:t>
            </w:r>
          </w:p>
        </w:tc>
        <w:tc>
          <w:tcPr>
            <w:tcW w:w="1478" w:type="dxa"/>
            <w:vAlign w:val="center"/>
          </w:tcPr>
          <w:p w14:paraId="68A902BD" w14:textId="77777777" w:rsidR="007C448C" w:rsidRPr="00E10CB5" w:rsidRDefault="007C448C"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p>
          <w:p w14:paraId="36DB0D03" w14:textId="77777777" w:rsidR="007C448C" w:rsidRPr="00F10788" w:rsidRDefault="00201599" w:rsidP="00A424E6">
            <w:pPr>
              <w:spacing w:before="0"/>
              <w:ind w:firstLine="0"/>
              <w:jc w:val="center"/>
              <w:rPr>
                <w:rFonts w:cs="Arial"/>
                <w:b/>
                <w:noProof/>
                <w:color w:val="000000"/>
                <w:sz w:val="20"/>
                <w:szCs w:val="20"/>
                <w:lang w:val="sr-Latn-CS"/>
              </w:rPr>
            </w:pPr>
            <w:r>
              <w:rPr>
                <w:rFonts w:cs="Arial"/>
                <w:b/>
                <w:noProof/>
                <w:color w:val="000000"/>
                <w:sz w:val="20"/>
                <w:szCs w:val="20"/>
                <w:lang w:val="sr-Latn-CS"/>
              </w:rPr>
              <w:t>(din.</w:t>
            </w:r>
            <w:r w:rsidR="007C448C">
              <w:rPr>
                <w:rFonts w:cs="Arial"/>
                <w:b/>
                <w:noProof/>
                <w:color w:val="000000"/>
                <w:sz w:val="20"/>
                <w:szCs w:val="20"/>
                <w:lang w:val="sr-Latn-CS"/>
              </w:rPr>
              <w:t>)</w:t>
            </w:r>
          </w:p>
        </w:tc>
        <w:tc>
          <w:tcPr>
            <w:tcW w:w="1559" w:type="dxa"/>
            <w:vAlign w:val="center"/>
          </w:tcPr>
          <w:p w14:paraId="0C8F0BB4" w14:textId="77777777" w:rsidR="007C448C" w:rsidRPr="00E10CB5" w:rsidRDefault="007C448C"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c>
          <w:tcPr>
            <w:tcW w:w="1843" w:type="dxa"/>
            <w:vAlign w:val="center"/>
          </w:tcPr>
          <w:p w14:paraId="66C0A32C" w14:textId="77777777" w:rsidR="007C448C" w:rsidRPr="00F10788" w:rsidRDefault="007C448C" w:rsidP="00A424E6">
            <w:pPr>
              <w:spacing w:before="0"/>
              <w:ind w:firstLine="0"/>
              <w:jc w:val="center"/>
              <w:rPr>
                <w:rFonts w:cs="Arial"/>
                <w:b/>
                <w:noProof/>
                <w:color w:val="000000"/>
                <w:sz w:val="20"/>
                <w:szCs w:val="20"/>
                <w:lang w:val="sr-Latn-C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r w:rsidRPr="00F10788">
              <w:rPr>
                <w:rFonts w:cs="Arial"/>
                <w:b/>
                <w:noProof/>
                <w:color w:val="000000"/>
                <w:sz w:val="20"/>
                <w:szCs w:val="20"/>
                <w:lang w:val="sr-Latn-CS"/>
              </w:rPr>
              <w:t xml:space="preserve">     </w:t>
            </w:r>
            <w:r>
              <w:rPr>
                <w:rFonts w:cs="Arial"/>
                <w:b/>
                <w:noProof/>
                <w:color w:val="000000"/>
                <w:sz w:val="20"/>
                <w:szCs w:val="20"/>
                <w:lang w:val="sr-Latn-CS"/>
              </w:rPr>
              <w:t xml:space="preserve">                    </w:t>
            </w:r>
            <w:r w:rsidRPr="00F10788">
              <w:rPr>
                <w:rFonts w:cs="Arial"/>
                <w:b/>
                <w:noProof/>
                <w:color w:val="000000"/>
                <w:sz w:val="20"/>
                <w:szCs w:val="20"/>
                <w:lang w:val="sr-Latn-CS"/>
              </w:rPr>
              <w:t>(</w:t>
            </w:r>
            <w:r w:rsidR="00201599">
              <w:rPr>
                <w:rFonts w:cs="Arial"/>
                <w:b/>
                <w:noProof/>
                <w:color w:val="000000"/>
                <w:sz w:val="20"/>
                <w:szCs w:val="20"/>
                <w:lang w:val="sr-Latn-CS"/>
              </w:rPr>
              <w:t>din.</w:t>
            </w:r>
            <w:r w:rsidRPr="00F10788">
              <w:rPr>
                <w:rFonts w:cs="Arial"/>
                <w:b/>
                <w:noProof/>
                <w:color w:val="000000"/>
                <w:sz w:val="20"/>
                <w:szCs w:val="20"/>
                <w:lang w:val="sr-Latn-CS"/>
              </w:rPr>
              <w:t>)</w:t>
            </w:r>
          </w:p>
        </w:tc>
        <w:tc>
          <w:tcPr>
            <w:tcW w:w="1810" w:type="dxa"/>
            <w:shd w:val="clear" w:color="auto" w:fill="auto"/>
            <w:vAlign w:val="center"/>
          </w:tcPr>
          <w:p w14:paraId="0740C453" w14:textId="77777777" w:rsidR="007C448C" w:rsidRPr="00E10CB5" w:rsidRDefault="007C448C" w:rsidP="00A424E6">
            <w:pPr>
              <w:spacing w:before="0"/>
              <w:ind w:firstLine="0"/>
              <w:jc w:val="center"/>
              <w:rPr>
                <w:rFonts w:cs="Arial"/>
                <w:b/>
                <w:sz w:val="20"/>
                <w:szCs w:val="20"/>
                <w:lang w:val="sr-Cyrl-R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r>
      <w:tr w:rsidR="007C448C" w:rsidRPr="00E10CB5" w14:paraId="6085D563" w14:textId="77777777" w:rsidTr="00481680">
        <w:trPr>
          <w:trHeight w:val="209"/>
          <w:jc w:val="center"/>
        </w:trPr>
        <w:tc>
          <w:tcPr>
            <w:tcW w:w="506" w:type="dxa"/>
            <w:vAlign w:val="center"/>
          </w:tcPr>
          <w:p w14:paraId="6F9BAF6A" w14:textId="77777777" w:rsidR="007C448C" w:rsidRPr="00E10CB5" w:rsidRDefault="007C448C" w:rsidP="00A424E6">
            <w:pPr>
              <w:spacing w:before="0"/>
              <w:ind w:firstLine="0"/>
              <w:jc w:val="center"/>
              <w:rPr>
                <w:rFonts w:cs="Arial"/>
                <w:b/>
                <w:sz w:val="20"/>
                <w:szCs w:val="20"/>
                <w:lang w:val="de-DE"/>
              </w:rPr>
            </w:pPr>
            <w:r w:rsidRPr="00E10CB5">
              <w:rPr>
                <w:rFonts w:cs="Arial"/>
                <w:b/>
                <w:sz w:val="20"/>
                <w:szCs w:val="20"/>
                <w:lang w:val="de-DE"/>
              </w:rPr>
              <w:t>(1)</w:t>
            </w:r>
          </w:p>
        </w:tc>
        <w:tc>
          <w:tcPr>
            <w:tcW w:w="3465" w:type="dxa"/>
            <w:vAlign w:val="center"/>
          </w:tcPr>
          <w:p w14:paraId="42A55A23" w14:textId="77777777" w:rsidR="007C448C" w:rsidRPr="00E10CB5" w:rsidRDefault="007C448C" w:rsidP="00A424E6">
            <w:pPr>
              <w:spacing w:before="0"/>
              <w:ind w:firstLine="0"/>
              <w:jc w:val="center"/>
              <w:rPr>
                <w:rFonts w:cs="Arial"/>
                <w:b/>
                <w:color w:val="000000"/>
                <w:sz w:val="20"/>
                <w:szCs w:val="20"/>
                <w:lang w:val="de-DE"/>
              </w:rPr>
            </w:pPr>
            <w:r w:rsidRPr="00E10CB5">
              <w:rPr>
                <w:rFonts w:cs="Arial"/>
                <w:b/>
                <w:color w:val="000000"/>
                <w:sz w:val="20"/>
                <w:szCs w:val="20"/>
                <w:lang w:val="de-DE"/>
              </w:rPr>
              <w:t>(</w:t>
            </w:r>
            <w:r>
              <w:rPr>
                <w:rFonts w:cs="Arial"/>
                <w:b/>
                <w:color w:val="000000"/>
                <w:sz w:val="20"/>
                <w:szCs w:val="20"/>
                <w:lang w:val="sr-Cyrl-RS"/>
              </w:rPr>
              <w:t>2</w:t>
            </w:r>
            <w:r w:rsidRPr="00E10CB5">
              <w:rPr>
                <w:rFonts w:cs="Arial"/>
                <w:b/>
                <w:color w:val="000000"/>
                <w:sz w:val="20"/>
                <w:szCs w:val="20"/>
                <w:lang w:val="de-DE"/>
              </w:rPr>
              <w:t>)</w:t>
            </w:r>
          </w:p>
        </w:tc>
        <w:tc>
          <w:tcPr>
            <w:tcW w:w="2693" w:type="dxa"/>
            <w:vAlign w:val="center"/>
          </w:tcPr>
          <w:p w14:paraId="5C7FC874" w14:textId="77777777" w:rsidR="007C448C" w:rsidRPr="00E10CB5" w:rsidRDefault="007C448C" w:rsidP="00A424E6">
            <w:pPr>
              <w:spacing w:before="0"/>
              <w:ind w:firstLine="0"/>
              <w:jc w:val="center"/>
              <w:rPr>
                <w:rFonts w:cs="Arial"/>
                <w:b/>
                <w:color w:val="000000"/>
                <w:sz w:val="20"/>
                <w:szCs w:val="20"/>
                <w:lang w:val="de-DE"/>
              </w:rPr>
            </w:pPr>
            <w:r w:rsidRPr="00E10CB5">
              <w:rPr>
                <w:rFonts w:cs="Arial"/>
                <w:b/>
                <w:color w:val="000000"/>
                <w:sz w:val="20"/>
                <w:szCs w:val="20"/>
                <w:lang w:val="de-DE"/>
              </w:rPr>
              <w:t>(</w:t>
            </w:r>
            <w:r>
              <w:rPr>
                <w:rFonts w:cs="Arial"/>
                <w:b/>
                <w:color w:val="000000"/>
                <w:sz w:val="20"/>
                <w:szCs w:val="20"/>
                <w:lang w:val="sr-Cyrl-RS"/>
              </w:rPr>
              <w:t>3</w:t>
            </w:r>
            <w:r w:rsidRPr="00E10CB5">
              <w:rPr>
                <w:rFonts w:cs="Arial"/>
                <w:b/>
                <w:color w:val="000000"/>
                <w:sz w:val="20"/>
                <w:szCs w:val="20"/>
                <w:lang w:val="de-DE"/>
              </w:rPr>
              <w:t>)</w:t>
            </w:r>
          </w:p>
        </w:tc>
        <w:tc>
          <w:tcPr>
            <w:tcW w:w="709" w:type="dxa"/>
            <w:vAlign w:val="center"/>
          </w:tcPr>
          <w:p w14:paraId="2D39FEE1" w14:textId="77777777" w:rsidR="007C448C" w:rsidRPr="00E10CB5" w:rsidRDefault="007C448C" w:rsidP="00A424E6">
            <w:pPr>
              <w:spacing w:before="0"/>
              <w:ind w:firstLine="0"/>
              <w:jc w:val="center"/>
              <w:rPr>
                <w:rFonts w:cs="Arial"/>
                <w:b/>
                <w:color w:val="000000"/>
                <w:sz w:val="20"/>
                <w:szCs w:val="20"/>
                <w:lang w:val="de-DE"/>
              </w:rPr>
            </w:pPr>
            <w:r w:rsidRPr="00E10CB5">
              <w:rPr>
                <w:rFonts w:cs="Arial"/>
                <w:b/>
                <w:color w:val="000000"/>
                <w:sz w:val="20"/>
                <w:szCs w:val="20"/>
                <w:lang w:val="de-DE"/>
              </w:rPr>
              <w:t>(</w:t>
            </w:r>
            <w:r>
              <w:rPr>
                <w:rFonts w:cs="Arial"/>
                <w:b/>
                <w:color w:val="000000"/>
                <w:sz w:val="20"/>
                <w:szCs w:val="20"/>
                <w:lang w:val="sr-Cyrl-RS"/>
              </w:rPr>
              <w:t>4</w:t>
            </w:r>
            <w:r w:rsidRPr="00E10CB5">
              <w:rPr>
                <w:rFonts w:cs="Arial"/>
                <w:b/>
                <w:color w:val="000000"/>
                <w:sz w:val="20"/>
                <w:szCs w:val="20"/>
                <w:lang w:val="de-DE"/>
              </w:rPr>
              <w:t>)</w:t>
            </w:r>
          </w:p>
        </w:tc>
        <w:tc>
          <w:tcPr>
            <w:tcW w:w="648" w:type="dxa"/>
            <w:vAlign w:val="center"/>
          </w:tcPr>
          <w:p w14:paraId="24F3D76E" w14:textId="77777777" w:rsidR="007C448C" w:rsidRPr="00E10CB5" w:rsidRDefault="007C448C" w:rsidP="00A424E6">
            <w:pPr>
              <w:spacing w:before="0"/>
              <w:ind w:firstLine="0"/>
              <w:jc w:val="center"/>
              <w:rPr>
                <w:rFonts w:cs="Arial"/>
                <w:b/>
                <w:color w:val="000000"/>
                <w:sz w:val="20"/>
                <w:szCs w:val="20"/>
                <w:lang w:val="de-DE"/>
              </w:rPr>
            </w:pPr>
            <w:r w:rsidRPr="00E10CB5">
              <w:rPr>
                <w:rFonts w:cs="Arial"/>
                <w:b/>
                <w:color w:val="000000"/>
                <w:sz w:val="20"/>
                <w:szCs w:val="20"/>
                <w:lang w:val="de-DE"/>
              </w:rPr>
              <w:t>(</w:t>
            </w:r>
            <w:r>
              <w:rPr>
                <w:rFonts w:cs="Arial"/>
                <w:b/>
                <w:color w:val="000000"/>
                <w:sz w:val="20"/>
                <w:szCs w:val="20"/>
                <w:lang w:val="sr-Cyrl-RS"/>
              </w:rPr>
              <w:t>5</w:t>
            </w:r>
            <w:r w:rsidRPr="00E10CB5">
              <w:rPr>
                <w:rFonts w:cs="Arial"/>
                <w:b/>
                <w:color w:val="000000"/>
                <w:sz w:val="20"/>
                <w:szCs w:val="20"/>
                <w:lang w:val="de-DE"/>
              </w:rPr>
              <w:t>)</w:t>
            </w:r>
          </w:p>
        </w:tc>
        <w:tc>
          <w:tcPr>
            <w:tcW w:w="709" w:type="dxa"/>
            <w:vAlign w:val="center"/>
          </w:tcPr>
          <w:p w14:paraId="399C5AB2" w14:textId="77777777" w:rsidR="007C448C" w:rsidRPr="00E10CB5" w:rsidRDefault="007C448C" w:rsidP="00A424E6">
            <w:pPr>
              <w:spacing w:before="0"/>
              <w:ind w:firstLine="0"/>
              <w:jc w:val="center"/>
              <w:rPr>
                <w:rFonts w:cs="Arial"/>
                <w:b/>
                <w:color w:val="000000"/>
                <w:sz w:val="20"/>
                <w:szCs w:val="20"/>
                <w:lang w:val="de-DE"/>
              </w:rPr>
            </w:pPr>
            <w:r w:rsidRPr="00E10CB5">
              <w:rPr>
                <w:rFonts w:cs="Arial"/>
                <w:b/>
                <w:color w:val="000000"/>
                <w:sz w:val="20"/>
                <w:szCs w:val="20"/>
                <w:lang w:val="de-DE"/>
              </w:rPr>
              <w:t>(</w:t>
            </w:r>
            <w:r>
              <w:rPr>
                <w:rFonts w:cs="Arial"/>
                <w:b/>
                <w:color w:val="000000"/>
                <w:sz w:val="20"/>
                <w:szCs w:val="20"/>
                <w:lang w:val="sr-Cyrl-RS"/>
              </w:rPr>
              <w:t>6</w:t>
            </w:r>
            <w:r w:rsidRPr="00E10CB5">
              <w:rPr>
                <w:rFonts w:cs="Arial"/>
                <w:b/>
                <w:color w:val="000000"/>
                <w:sz w:val="20"/>
                <w:szCs w:val="20"/>
                <w:lang w:val="de-DE"/>
              </w:rPr>
              <w:t>)</w:t>
            </w:r>
          </w:p>
        </w:tc>
        <w:tc>
          <w:tcPr>
            <w:tcW w:w="1478" w:type="dxa"/>
            <w:vAlign w:val="center"/>
          </w:tcPr>
          <w:p w14:paraId="3E50404C" w14:textId="77777777" w:rsidR="007C448C" w:rsidRPr="00E10CB5" w:rsidRDefault="007C448C" w:rsidP="00A424E6">
            <w:pPr>
              <w:spacing w:before="0"/>
              <w:ind w:firstLine="0"/>
              <w:jc w:val="center"/>
              <w:rPr>
                <w:rFonts w:cs="Arial"/>
                <w:b/>
                <w:color w:val="000000"/>
                <w:sz w:val="20"/>
                <w:szCs w:val="20"/>
                <w:lang w:val="de-DE"/>
              </w:rPr>
            </w:pPr>
            <w:r w:rsidRPr="00E10CB5">
              <w:rPr>
                <w:rFonts w:cs="Arial"/>
                <w:b/>
                <w:color w:val="000000"/>
                <w:sz w:val="20"/>
                <w:szCs w:val="20"/>
                <w:lang w:val="de-DE"/>
              </w:rPr>
              <w:t>(</w:t>
            </w:r>
            <w:r>
              <w:rPr>
                <w:rFonts w:cs="Arial"/>
                <w:b/>
                <w:color w:val="000000"/>
                <w:sz w:val="20"/>
                <w:szCs w:val="20"/>
                <w:lang w:val="sr-Cyrl-RS"/>
              </w:rPr>
              <w:t>7</w:t>
            </w:r>
            <w:r w:rsidRPr="00E10CB5">
              <w:rPr>
                <w:rFonts w:cs="Arial"/>
                <w:b/>
                <w:color w:val="000000"/>
                <w:sz w:val="20"/>
                <w:szCs w:val="20"/>
                <w:lang w:val="de-DE"/>
              </w:rPr>
              <w:t>)</w:t>
            </w:r>
          </w:p>
        </w:tc>
        <w:tc>
          <w:tcPr>
            <w:tcW w:w="1559" w:type="dxa"/>
            <w:vAlign w:val="center"/>
          </w:tcPr>
          <w:p w14:paraId="27BF7116" w14:textId="77777777" w:rsidR="007C448C" w:rsidRPr="00E10CB5" w:rsidRDefault="007C448C" w:rsidP="00A424E6">
            <w:pPr>
              <w:spacing w:before="0"/>
              <w:ind w:firstLine="0"/>
              <w:jc w:val="center"/>
              <w:rPr>
                <w:rFonts w:cs="Arial"/>
                <w:b/>
                <w:color w:val="000000"/>
                <w:sz w:val="20"/>
                <w:szCs w:val="20"/>
                <w:lang w:val="de-DE"/>
              </w:rPr>
            </w:pPr>
            <w:r w:rsidRPr="00E10CB5">
              <w:rPr>
                <w:rFonts w:cs="Arial"/>
                <w:b/>
                <w:color w:val="000000"/>
                <w:sz w:val="20"/>
                <w:szCs w:val="20"/>
                <w:lang w:val="de-DE"/>
              </w:rPr>
              <w:t>(</w:t>
            </w:r>
            <w:r>
              <w:rPr>
                <w:rFonts w:cs="Arial"/>
                <w:b/>
                <w:color w:val="000000"/>
                <w:sz w:val="20"/>
                <w:szCs w:val="20"/>
                <w:lang w:val="sr-Cyrl-RS"/>
              </w:rPr>
              <w:t>8</w:t>
            </w:r>
            <w:r w:rsidRPr="00E10CB5">
              <w:rPr>
                <w:rFonts w:cs="Arial"/>
                <w:b/>
                <w:color w:val="000000"/>
                <w:sz w:val="20"/>
                <w:szCs w:val="20"/>
                <w:lang w:val="de-DE"/>
              </w:rPr>
              <w:t>)</w:t>
            </w:r>
          </w:p>
        </w:tc>
        <w:tc>
          <w:tcPr>
            <w:tcW w:w="1843" w:type="dxa"/>
            <w:vAlign w:val="center"/>
          </w:tcPr>
          <w:p w14:paraId="76622BC9" w14:textId="77777777" w:rsidR="007C448C" w:rsidRPr="00E10CB5" w:rsidRDefault="007C448C" w:rsidP="00A424E6">
            <w:pPr>
              <w:spacing w:before="0"/>
              <w:ind w:firstLine="0"/>
              <w:jc w:val="center"/>
              <w:rPr>
                <w:rFonts w:cs="Arial"/>
                <w:b/>
                <w:color w:val="000000"/>
                <w:sz w:val="20"/>
                <w:szCs w:val="20"/>
                <w:lang w:val="de-DE"/>
              </w:rPr>
            </w:pPr>
            <w:r w:rsidRPr="00E10CB5">
              <w:rPr>
                <w:rFonts w:cs="Arial"/>
                <w:b/>
                <w:color w:val="000000"/>
                <w:sz w:val="20"/>
                <w:szCs w:val="20"/>
                <w:lang w:val="de-DE"/>
              </w:rPr>
              <w:t>(</w:t>
            </w:r>
            <w:r>
              <w:rPr>
                <w:rFonts w:cs="Arial"/>
                <w:b/>
                <w:color w:val="000000"/>
                <w:sz w:val="20"/>
                <w:szCs w:val="20"/>
                <w:lang w:val="sr-Cyrl-RS"/>
              </w:rPr>
              <w:t>9</w:t>
            </w:r>
            <w:r w:rsidRPr="00E10CB5">
              <w:rPr>
                <w:rFonts w:cs="Arial"/>
                <w:b/>
                <w:color w:val="000000"/>
                <w:sz w:val="20"/>
                <w:szCs w:val="20"/>
                <w:lang w:val="de-DE"/>
              </w:rPr>
              <w:t>)</w:t>
            </w:r>
          </w:p>
        </w:tc>
        <w:tc>
          <w:tcPr>
            <w:tcW w:w="1810" w:type="dxa"/>
            <w:shd w:val="clear" w:color="auto" w:fill="auto"/>
            <w:vAlign w:val="center"/>
          </w:tcPr>
          <w:p w14:paraId="2F36B335" w14:textId="77777777" w:rsidR="007C448C" w:rsidRPr="00E10CB5" w:rsidRDefault="007C448C" w:rsidP="00A424E6">
            <w:pPr>
              <w:spacing w:before="0"/>
              <w:ind w:firstLine="0"/>
              <w:jc w:val="center"/>
              <w:rPr>
                <w:rFonts w:cs="Arial"/>
                <w:b/>
                <w:sz w:val="20"/>
                <w:szCs w:val="20"/>
                <w:lang w:val="de-DE"/>
              </w:rPr>
            </w:pPr>
            <w:r w:rsidRPr="00E10CB5">
              <w:rPr>
                <w:rFonts w:cs="Arial"/>
                <w:b/>
                <w:sz w:val="20"/>
                <w:szCs w:val="20"/>
                <w:lang w:val="de-DE"/>
              </w:rPr>
              <w:t>(1</w:t>
            </w:r>
            <w:r>
              <w:rPr>
                <w:rFonts w:cs="Arial"/>
                <w:b/>
                <w:sz w:val="20"/>
                <w:szCs w:val="20"/>
                <w:lang w:val="sr-Cyrl-RS"/>
              </w:rPr>
              <w:t>0</w:t>
            </w:r>
            <w:r w:rsidRPr="00E10CB5">
              <w:rPr>
                <w:rFonts w:cs="Arial"/>
                <w:b/>
                <w:sz w:val="20"/>
                <w:szCs w:val="20"/>
                <w:lang w:val="de-DE"/>
              </w:rPr>
              <w:t>)</w:t>
            </w:r>
          </w:p>
        </w:tc>
      </w:tr>
      <w:tr w:rsidR="00907E9D" w:rsidRPr="00697C5C" w14:paraId="5822A906" w14:textId="77777777" w:rsidTr="00706BE5">
        <w:trPr>
          <w:cantSplit/>
          <w:trHeight w:val="567"/>
          <w:jc w:val="center"/>
        </w:trPr>
        <w:tc>
          <w:tcPr>
            <w:tcW w:w="506" w:type="dxa"/>
            <w:vAlign w:val="center"/>
          </w:tcPr>
          <w:p w14:paraId="09582EB4" w14:textId="78C4F233" w:rsidR="00907E9D" w:rsidRPr="00E10CB5" w:rsidRDefault="00907E9D" w:rsidP="00A424E6">
            <w:pPr>
              <w:spacing w:before="0"/>
              <w:ind w:firstLine="0"/>
              <w:jc w:val="center"/>
              <w:rPr>
                <w:rFonts w:cs="Arial"/>
                <w:color w:val="000000"/>
                <w:sz w:val="20"/>
                <w:szCs w:val="20"/>
                <w:lang w:val="de-DE"/>
              </w:rPr>
            </w:pPr>
          </w:p>
        </w:tc>
        <w:tc>
          <w:tcPr>
            <w:tcW w:w="3465" w:type="dxa"/>
            <w:vAlign w:val="center"/>
          </w:tcPr>
          <w:p w14:paraId="70153A46" w14:textId="77777777" w:rsidR="00907E9D" w:rsidRPr="0086357E" w:rsidRDefault="00907E9D" w:rsidP="00A424E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Reduktor pogona Gusenice Pog.st. sa momentnom pločom, prema crt.br. 51021-88-YR8, desni,  proizv. Goša ili odgovarajući.</w:t>
            </w:r>
          </w:p>
          <w:p w14:paraId="79698A62" w14:textId="77777777" w:rsidR="00907E9D" w:rsidRPr="0086357E" w:rsidRDefault="00907E9D" w:rsidP="00A424E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Reduktor – pužno planetarni CWPF-225, i=666,462; P=37kW prema crt.br 51021-88-X00, Goša Fom ili odgovarajući.</w:t>
            </w:r>
          </w:p>
          <w:p w14:paraId="60EED4A6" w14:textId="77777777" w:rsidR="00907E9D" w:rsidRDefault="00907E9D" w:rsidP="00A424E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 izvođenje – sa prirubnicom na izlaznom vratilu, predviđen je za rad u oba smera obrtanja</w:t>
            </w:r>
          </w:p>
          <w:p w14:paraId="4560D8AB" w14:textId="77777777" w:rsidR="00907E9D" w:rsidRPr="0086357E" w:rsidRDefault="00907E9D" w:rsidP="00A424E6">
            <w:pPr>
              <w:spacing w:before="0"/>
              <w:ind w:firstLine="0"/>
              <w:rPr>
                <w:rFonts w:cs="Arial"/>
                <w:color w:val="000000"/>
                <w:sz w:val="18"/>
                <w:szCs w:val="18"/>
                <w:lang w:val="sr-Latn-CS" w:eastAsia="sr-Latn-CS"/>
              </w:rPr>
            </w:pPr>
            <w:r>
              <w:rPr>
                <w:rFonts w:cs="Arial"/>
                <w:color w:val="000000"/>
                <w:sz w:val="18"/>
                <w:szCs w:val="18"/>
                <w:lang w:val="sr-Latn-CS" w:eastAsia="sr-Latn-CS"/>
              </w:rPr>
              <w:t xml:space="preserve"> - rad reduktora sa mineralnim uljem</w:t>
            </w:r>
          </w:p>
          <w:p w14:paraId="2F64F555" w14:textId="77777777" w:rsidR="00907E9D" w:rsidRPr="0086357E" w:rsidRDefault="00907E9D" w:rsidP="00A424E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 prenosni odnos  i=666,462  (odstupanje ±2%),</w:t>
            </w:r>
          </w:p>
          <w:p w14:paraId="4F249638" w14:textId="77777777" w:rsidR="00907E9D" w:rsidRPr="0086357E" w:rsidRDefault="00907E9D" w:rsidP="00A424E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 snaga 37 kW,</w:t>
            </w:r>
          </w:p>
          <w:p w14:paraId="49A3C21A" w14:textId="77777777" w:rsidR="00907E9D" w:rsidRPr="0086357E" w:rsidRDefault="00907E9D" w:rsidP="00A424E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 ulazni broj obrtaja n</w:t>
            </w:r>
            <w:r w:rsidRPr="0086357E">
              <w:rPr>
                <w:rFonts w:cs="Arial"/>
                <w:color w:val="000000"/>
                <w:sz w:val="18"/>
                <w:szCs w:val="18"/>
                <w:vertAlign w:val="subscript"/>
                <w:lang w:val="sr-Latn-CS" w:eastAsia="sr-Latn-CS"/>
              </w:rPr>
              <w:t xml:space="preserve">1 </w:t>
            </w:r>
            <w:r w:rsidRPr="0086357E">
              <w:rPr>
                <w:rFonts w:cs="Arial"/>
                <w:color w:val="000000"/>
                <w:sz w:val="18"/>
                <w:szCs w:val="18"/>
                <w:lang w:val="sr-Latn-CS" w:eastAsia="sr-Latn-CS"/>
              </w:rPr>
              <w:t>= 1000 min</w:t>
            </w:r>
            <w:r w:rsidRPr="0086357E">
              <w:rPr>
                <w:rFonts w:cs="Arial"/>
                <w:color w:val="000000"/>
                <w:sz w:val="18"/>
                <w:szCs w:val="18"/>
                <w:vertAlign w:val="superscript"/>
                <w:lang w:val="sr-Latn-CS" w:eastAsia="sr-Latn-CS"/>
              </w:rPr>
              <w:t xml:space="preserve">-1 </w:t>
            </w:r>
          </w:p>
          <w:p w14:paraId="2A5A3E88" w14:textId="77777777" w:rsidR="00907E9D" w:rsidRPr="0086357E" w:rsidRDefault="00907E9D" w:rsidP="00A424E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 izlazni broj obrtaja  n</w:t>
            </w:r>
            <w:r w:rsidRPr="0086357E">
              <w:rPr>
                <w:rFonts w:cs="Arial"/>
                <w:color w:val="000000"/>
                <w:sz w:val="18"/>
                <w:szCs w:val="18"/>
                <w:vertAlign w:val="subscript"/>
                <w:lang w:val="sr-Latn-CS" w:eastAsia="sr-Latn-CS"/>
              </w:rPr>
              <w:t xml:space="preserve">2 </w:t>
            </w:r>
            <w:r w:rsidRPr="0086357E">
              <w:rPr>
                <w:rFonts w:cs="Arial"/>
                <w:color w:val="000000"/>
                <w:sz w:val="18"/>
                <w:szCs w:val="18"/>
                <w:lang w:val="sr-Latn-CS" w:eastAsia="sr-Latn-CS"/>
              </w:rPr>
              <w:t>= 1,5 min</w:t>
            </w:r>
            <w:r w:rsidRPr="0086357E">
              <w:rPr>
                <w:rFonts w:cs="Arial"/>
                <w:color w:val="000000"/>
                <w:sz w:val="18"/>
                <w:szCs w:val="18"/>
                <w:vertAlign w:val="superscript"/>
                <w:lang w:val="sr-Latn-CS" w:eastAsia="sr-Latn-CS"/>
              </w:rPr>
              <w:t>-1</w:t>
            </w:r>
          </w:p>
          <w:p w14:paraId="631DAE23" w14:textId="77777777" w:rsidR="00907E9D" w:rsidRPr="0086357E" w:rsidRDefault="00907E9D" w:rsidP="00A424E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 izlazni obrtni moment  T</w:t>
            </w:r>
            <w:r w:rsidRPr="0086357E">
              <w:rPr>
                <w:rFonts w:cs="Arial"/>
                <w:color w:val="000000"/>
                <w:sz w:val="18"/>
                <w:szCs w:val="18"/>
                <w:vertAlign w:val="subscript"/>
                <w:lang w:val="sr-Latn-CS" w:eastAsia="sr-Latn-CS"/>
              </w:rPr>
              <w:t>2N</w:t>
            </w:r>
            <w:r w:rsidRPr="0086357E">
              <w:rPr>
                <w:rFonts w:cs="Arial"/>
                <w:color w:val="000000"/>
                <w:sz w:val="18"/>
                <w:szCs w:val="18"/>
                <w:lang w:val="sr-Latn-CS" w:eastAsia="sr-Latn-CS"/>
              </w:rPr>
              <w:t xml:space="preserve"> = 192 kNm</w:t>
            </w:r>
          </w:p>
          <w:p w14:paraId="04AE608A" w14:textId="77777777" w:rsidR="00907E9D" w:rsidRPr="0086357E" w:rsidRDefault="00907E9D" w:rsidP="00A424E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 izlazni obrtni moment, max </w:t>
            </w:r>
          </w:p>
          <w:p w14:paraId="30BA5039" w14:textId="2645D851" w:rsidR="00907E9D" w:rsidRPr="0086357E" w:rsidRDefault="00907E9D" w:rsidP="00A424E6">
            <w:pPr>
              <w:spacing w:before="0"/>
              <w:ind w:firstLine="0"/>
              <w:jc w:val="left"/>
              <w:rPr>
                <w:rFonts w:cs="Arial"/>
                <w:color w:val="000000"/>
                <w:sz w:val="18"/>
                <w:szCs w:val="18"/>
                <w:lang w:val="sr-Latn-CS" w:eastAsia="sr-Latn-CS"/>
              </w:rPr>
            </w:pPr>
            <w:r w:rsidRPr="0086357E">
              <w:rPr>
                <w:rFonts w:cs="Arial"/>
                <w:color w:val="000000"/>
                <w:sz w:val="18"/>
                <w:szCs w:val="18"/>
                <w:lang w:val="sr-Latn-CS" w:eastAsia="sr-Latn-CS"/>
              </w:rPr>
              <w:t xml:space="preserve"> (kratkotrajni, do 10 min.) T</w:t>
            </w:r>
            <w:r w:rsidRPr="0086357E">
              <w:rPr>
                <w:rFonts w:cs="Arial"/>
                <w:color w:val="000000"/>
                <w:sz w:val="18"/>
                <w:szCs w:val="18"/>
                <w:vertAlign w:val="subscript"/>
                <w:lang w:val="sr-Latn-CS" w:eastAsia="sr-Latn-CS"/>
              </w:rPr>
              <w:t>2max</w:t>
            </w:r>
            <w:r w:rsidRPr="0086357E">
              <w:rPr>
                <w:rFonts w:cs="Arial"/>
                <w:color w:val="000000"/>
                <w:sz w:val="18"/>
                <w:szCs w:val="18"/>
                <w:lang w:val="sr-Latn-CS" w:eastAsia="sr-Latn-CS"/>
              </w:rPr>
              <w:t xml:space="preserve"> = 307 kNm,</w:t>
            </w:r>
          </w:p>
          <w:p w14:paraId="76A4561F" w14:textId="77777777" w:rsidR="00907E9D" w:rsidRPr="0086357E" w:rsidRDefault="00907E9D" w:rsidP="00A424E6">
            <w:pPr>
              <w:spacing w:before="0"/>
              <w:ind w:left="67" w:firstLine="0"/>
              <w:rPr>
                <w:rFonts w:cs="Arial"/>
                <w:color w:val="000000"/>
                <w:sz w:val="18"/>
                <w:szCs w:val="18"/>
                <w:lang w:val="sr-Latn-CS" w:eastAsia="sr-Latn-CS"/>
              </w:rPr>
            </w:pPr>
            <w:r w:rsidRPr="0086357E">
              <w:rPr>
                <w:rFonts w:cs="Arial"/>
                <w:color w:val="000000"/>
                <w:sz w:val="18"/>
                <w:szCs w:val="18"/>
                <w:lang w:val="sr-Latn-CS" w:eastAsia="sr-Latn-CS"/>
              </w:rPr>
              <w:t xml:space="preserve"> - izlazni obrtni moment. Statički   T</w:t>
            </w:r>
            <w:r w:rsidRPr="0086357E">
              <w:rPr>
                <w:rFonts w:cs="Arial"/>
                <w:color w:val="000000"/>
                <w:sz w:val="18"/>
                <w:szCs w:val="18"/>
                <w:vertAlign w:val="subscript"/>
                <w:lang w:val="sr-Latn-CS" w:eastAsia="sr-Latn-CS"/>
              </w:rPr>
              <w:t xml:space="preserve">2St </w:t>
            </w:r>
            <w:r w:rsidRPr="0086357E">
              <w:rPr>
                <w:rFonts w:cs="Arial"/>
                <w:color w:val="000000"/>
                <w:sz w:val="18"/>
                <w:szCs w:val="18"/>
                <w:lang w:val="sr-Latn-CS" w:eastAsia="sr-Latn-CS"/>
              </w:rPr>
              <w:t xml:space="preserve">= kNm,                </w:t>
            </w:r>
          </w:p>
          <w:p w14:paraId="1988E50A" w14:textId="77777777" w:rsidR="00907E9D" w:rsidRPr="0086357E" w:rsidRDefault="00907E9D" w:rsidP="00A424E6">
            <w:pPr>
              <w:spacing w:before="0"/>
              <w:ind w:left="67" w:firstLine="0"/>
              <w:rPr>
                <w:rFonts w:cs="Arial"/>
                <w:color w:val="000000"/>
                <w:sz w:val="18"/>
                <w:szCs w:val="18"/>
                <w:lang w:val="sr-Latn-CS" w:eastAsia="sr-Latn-CS"/>
              </w:rPr>
            </w:pPr>
            <w:r w:rsidRPr="0086357E">
              <w:rPr>
                <w:rFonts w:cs="Arial"/>
                <w:color w:val="000000"/>
                <w:sz w:val="18"/>
                <w:szCs w:val="18"/>
                <w:lang w:val="sr-Latn-CS" w:eastAsia="sr-Latn-CS"/>
              </w:rPr>
              <w:t xml:space="preserve"> - stepen korisnosti reduktora    </w:t>
            </w:r>
            <w:r w:rsidRPr="0086357E">
              <w:rPr>
                <w:rFonts w:cs="Arial"/>
                <w:sz w:val="18"/>
                <w:szCs w:val="18"/>
              </w:rPr>
              <w:t>η = 87,4%</w:t>
            </w:r>
          </w:p>
          <w:p w14:paraId="33C77B30" w14:textId="77777777" w:rsidR="00907E9D" w:rsidRPr="0086357E" w:rsidRDefault="00907E9D" w:rsidP="00A424E6">
            <w:pPr>
              <w:spacing w:before="0"/>
              <w:ind w:left="208" w:firstLine="0"/>
              <w:jc w:val="left"/>
              <w:rPr>
                <w:rFonts w:cs="Arial"/>
                <w:color w:val="000000"/>
                <w:sz w:val="18"/>
                <w:szCs w:val="18"/>
                <w:lang w:val="sr-Latn-CS" w:eastAsia="sr-Latn-CS"/>
              </w:rPr>
            </w:pPr>
            <w:r w:rsidRPr="0086357E">
              <w:rPr>
                <w:rFonts w:cs="Arial"/>
                <w:color w:val="000000"/>
                <w:sz w:val="18"/>
                <w:szCs w:val="18"/>
                <w:lang w:val="sr-Latn-CS" w:eastAsia="sr-Latn-CS"/>
              </w:rPr>
              <w:t xml:space="preserve"> - servis faktor reduktora K</w:t>
            </w:r>
            <w:r w:rsidRPr="0086357E">
              <w:rPr>
                <w:rFonts w:cs="Arial"/>
                <w:color w:val="000000"/>
                <w:sz w:val="18"/>
                <w:szCs w:val="18"/>
                <w:vertAlign w:val="subscript"/>
                <w:lang w:val="sr-Latn-CS" w:eastAsia="sr-Latn-CS"/>
              </w:rPr>
              <w:t>A</w:t>
            </w:r>
            <w:r w:rsidRPr="0086357E">
              <w:rPr>
                <w:rFonts w:cs="Arial"/>
                <w:color w:val="000000"/>
                <w:sz w:val="18"/>
                <w:szCs w:val="18"/>
                <w:lang w:val="sr-Latn-CS" w:eastAsia="sr-Latn-CS"/>
              </w:rPr>
              <w:t>≥2,prema DIN3960, za frekventno regulisane pogone,</w:t>
            </w:r>
          </w:p>
          <w:p w14:paraId="06CDB004" w14:textId="77777777" w:rsidR="00907E9D" w:rsidRPr="0086357E" w:rsidRDefault="00907E9D" w:rsidP="00A424E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 težina  2469 daN</w:t>
            </w:r>
          </w:p>
          <w:p w14:paraId="1BE6392F" w14:textId="77777777" w:rsidR="00907E9D" w:rsidRPr="0086357E" w:rsidRDefault="00907E9D" w:rsidP="00A424E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 snaga elektromotora P=45kW</w:t>
            </w:r>
          </w:p>
          <w:p w14:paraId="6A2C8E99" w14:textId="77777777" w:rsidR="00907E9D" w:rsidRPr="0086357E" w:rsidRDefault="00907E9D" w:rsidP="00A424E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 - br. obrtaja EM  n=1000 o/min</w:t>
            </w:r>
          </w:p>
          <w:p w14:paraId="7C88B21B" w14:textId="2BB05E9B" w:rsidR="00907E9D" w:rsidRPr="0086357E" w:rsidRDefault="00907E9D" w:rsidP="00A424E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AKZ prema internom standardu. Pokrivna boja je žuta. Uz reduktor se isporučuju i grejači i PT sonde, koji se naknadno ugrađuju.</w:t>
            </w:r>
          </w:p>
          <w:p w14:paraId="2325BE8E" w14:textId="77777777" w:rsidR="00907E9D" w:rsidRPr="0086357E" w:rsidRDefault="00907E9D" w:rsidP="00A424E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 xml:space="preserve">Momentna ploča – </w:t>
            </w:r>
          </w:p>
          <w:p w14:paraId="3C6BB3A3" w14:textId="40DADC25" w:rsidR="00907E9D" w:rsidRDefault="00907E9D" w:rsidP="00A424E6">
            <w:pPr>
              <w:spacing w:before="0"/>
              <w:ind w:firstLine="0"/>
              <w:rPr>
                <w:rFonts w:cs="Arial"/>
                <w:color w:val="000000"/>
                <w:sz w:val="18"/>
                <w:szCs w:val="18"/>
                <w:lang w:val="sr-Latn-CS" w:eastAsia="sr-Latn-CS"/>
              </w:rPr>
            </w:pPr>
            <w:r w:rsidRPr="0086357E">
              <w:rPr>
                <w:rFonts w:cs="Arial"/>
                <w:color w:val="000000"/>
                <w:sz w:val="18"/>
                <w:szCs w:val="18"/>
                <w:lang w:val="sr-Latn-CS" w:eastAsia="sr-Latn-CS"/>
              </w:rPr>
              <w:t>Izrada prema crt.br. 51021-88-ZR8 - Goša Fom</w:t>
            </w:r>
          </w:p>
          <w:p w14:paraId="0AD742AB" w14:textId="77777777" w:rsidR="00907E9D" w:rsidRPr="0086357E" w:rsidRDefault="00907E9D" w:rsidP="00A424E6">
            <w:pPr>
              <w:numPr>
                <w:ilvl w:val="0"/>
                <w:numId w:val="34"/>
              </w:numPr>
              <w:spacing w:before="0" w:after="200" w:line="276" w:lineRule="auto"/>
              <w:ind w:left="488" w:firstLine="0"/>
              <w:contextualSpacing/>
              <w:rPr>
                <w:rFonts w:eastAsia="Calibri" w:cs="Arial"/>
                <w:color w:val="000000"/>
                <w:sz w:val="18"/>
                <w:szCs w:val="18"/>
                <w:lang w:val="sr-Latn-CS" w:eastAsia="sr-Latn-CS"/>
              </w:rPr>
            </w:pPr>
            <w:r w:rsidRPr="0086357E">
              <w:rPr>
                <w:rFonts w:eastAsia="Calibri" w:cs="Arial"/>
                <w:color w:val="000000"/>
                <w:sz w:val="18"/>
                <w:szCs w:val="18"/>
                <w:lang w:val="sr-Latn-CS" w:eastAsia="sr-Latn-CS"/>
              </w:rPr>
              <w:t>Reduktore isporučiti sa montiranom momentnom pločom.</w:t>
            </w:r>
          </w:p>
          <w:p w14:paraId="1FD2DEFE" w14:textId="0A18AF99" w:rsidR="00907E9D" w:rsidRPr="00CA2783" w:rsidRDefault="00907E9D" w:rsidP="00A424E6">
            <w:pPr>
              <w:spacing w:before="0"/>
              <w:ind w:firstLine="0"/>
              <w:jc w:val="left"/>
              <w:rPr>
                <w:rFonts w:cs="Arial"/>
                <w:sz w:val="18"/>
                <w:szCs w:val="18"/>
                <w:lang w:val="de-DE"/>
              </w:rPr>
            </w:pPr>
          </w:p>
        </w:tc>
        <w:tc>
          <w:tcPr>
            <w:tcW w:w="2693" w:type="dxa"/>
            <w:vAlign w:val="center"/>
          </w:tcPr>
          <w:p w14:paraId="77C18086" w14:textId="77777777" w:rsidR="00907E9D" w:rsidRPr="00EA464E" w:rsidRDefault="00907E9D" w:rsidP="00A424E6">
            <w:pPr>
              <w:spacing w:before="0"/>
              <w:ind w:firstLine="0"/>
              <w:jc w:val="left"/>
              <w:rPr>
                <w:rFonts w:cs="Arial"/>
                <w:color w:val="000000"/>
                <w:sz w:val="20"/>
                <w:szCs w:val="20"/>
                <w:lang w:val="de-DE"/>
              </w:rPr>
            </w:pPr>
          </w:p>
        </w:tc>
        <w:tc>
          <w:tcPr>
            <w:tcW w:w="709" w:type="dxa"/>
            <w:textDirection w:val="btLr"/>
            <w:vAlign w:val="center"/>
          </w:tcPr>
          <w:p w14:paraId="556C951B" w14:textId="756DC02C" w:rsidR="00907E9D" w:rsidRPr="00A538EB" w:rsidRDefault="00907E9D" w:rsidP="00A424E6">
            <w:pPr>
              <w:spacing w:before="0"/>
              <w:ind w:firstLine="0"/>
              <w:jc w:val="center"/>
              <w:rPr>
                <w:sz w:val="18"/>
                <w:szCs w:val="18"/>
              </w:rPr>
            </w:pPr>
            <w:r w:rsidRPr="0086357E">
              <w:rPr>
                <w:rFonts w:cs="Arial"/>
                <w:sz w:val="18"/>
                <w:szCs w:val="18"/>
              </w:rPr>
              <w:t>kom</w:t>
            </w:r>
            <w:r>
              <w:rPr>
                <w:rFonts w:cs="Arial"/>
                <w:sz w:val="18"/>
                <w:szCs w:val="18"/>
              </w:rPr>
              <w:t>plet</w:t>
            </w:r>
          </w:p>
        </w:tc>
        <w:tc>
          <w:tcPr>
            <w:tcW w:w="648" w:type="dxa"/>
            <w:vAlign w:val="center"/>
          </w:tcPr>
          <w:p w14:paraId="41A11389" w14:textId="77777777" w:rsidR="00907E9D" w:rsidRPr="00D261B2" w:rsidRDefault="00907E9D" w:rsidP="00A424E6">
            <w:pPr>
              <w:spacing w:before="0"/>
              <w:ind w:firstLine="0"/>
              <w:jc w:val="center"/>
              <w:rPr>
                <w:sz w:val="18"/>
                <w:szCs w:val="18"/>
              </w:rPr>
            </w:pPr>
            <w:r w:rsidRPr="00D261B2">
              <w:rPr>
                <w:sz w:val="18"/>
                <w:szCs w:val="18"/>
              </w:rPr>
              <w:t>1</w:t>
            </w:r>
          </w:p>
        </w:tc>
        <w:tc>
          <w:tcPr>
            <w:tcW w:w="709" w:type="dxa"/>
            <w:vAlign w:val="center"/>
          </w:tcPr>
          <w:p w14:paraId="5B7749BB" w14:textId="77777777" w:rsidR="00907E9D" w:rsidRPr="000A0470" w:rsidRDefault="00907E9D" w:rsidP="00A424E6">
            <w:pPr>
              <w:spacing w:before="0"/>
              <w:ind w:firstLine="0"/>
              <w:jc w:val="center"/>
              <w:rPr>
                <w:rFonts w:cs="Arial"/>
                <w:color w:val="000000"/>
                <w:sz w:val="18"/>
                <w:szCs w:val="18"/>
                <w:lang w:val="sr-Cyrl-RS"/>
              </w:rPr>
            </w:pPr>
            <w:r w:rsidRPr="000A0470">
              <w:rPr>
                <w:rFonts w:cs="Arial"/>
                <w:color w:val="000000"/>
                <w:sz w:val="18"/>
                <w:szCs w:val="18"/>
                <w:lang w:val="sr-Cyrl-RS"/>
              </w:rPr>
              <w:t>086</w:t>
            </w:r>
          </w:p>
        </w:tc>
        <w:tc>
          <w:tcPr>
            <w:tcW w:w="1478" w:type="dxa"/>
            <w:vAlign w:val="center"/>
          </w:tcPr>
          <w:p w14:paraId="0A547868" w14:textId="77777777" w:rsidR="00907E9D" w:rsidRPr="00697C5C" w:rsidRDefault="00907E9D" w:rsidP="00A424E6">
            <w:pPr>
              <w:spacing w:before="0"/>
              <w:ind w:firstLine="0"/>
              <w:jc w:val="center"/>
              <w:rPr>
                <w:rFonts w:cs="Arial"/>
                <w:color w:val="000000"/>
                <w:sz w:val="20"/>
                <w:szCs w:val="20"/>
                <w:lang w:val="sr-Cyrl-CS"/>
              </w:rPr>
            </w:pPr>
          </w:p>
        </w:tc>
        <w:tc>
          <w:tcPr>
            <w:tcW w:w="1559" w:type="dxa"/>
            <w:vAlign w:val="center"/>
          </w:tcPr>
          <w:p w14:paraId="659BEFB7" w14:textId="77777777" w:rsidR="00907E9D" w:rsidRPr="00697C5C" w:rsidRDefault="00907E9D" w:rsidP="00A424E6">
            <w:pPr>
              <w:spacing w:before="0"/>
              <w:ind w:firstLine="0"/>
              <w:jc w:val="right"/>
              <w:rPr>
                <w:rFonts w:cs="Arial"/>
                <w:color w:val="000000"/>
                <w:sz w:val="20"/>
                <w:szCs w:val="20"/>
                <w:lang w:val="sr-Cyrl-CS"/>
              </w:rPr>
            </w:pPr>
          </w:p>
        </w:tc>
        <w:tc>
          <w:tcPr>
            <w:tcW w:w="1843" w:type="dxa"/>
            <w:vAlign w:val="center"/>
          </w:tcPr>
          <w:p w14:paraId="2A4839B1" w14:textId="77777777" w:rsidR="00907E9D" w:rsidRPr="00697C5C" w:rsidRDefault="00907E9D" w:rsidP="00A424E6">
            <w:pPr>
              <w:spacing w:before="0"/>
              <w:ind w:firstLine="0"/>
              <w:jc w:val="right"/>
              <w:rPr>
                <w:rFonts w:cs="Arial"/>
                <w:color w:val="000000"/>
                <w:sz w:val="20"/>
                <w:szCs w:val="20"/>
                <w:lang w:val="sr-Cyrl-CS"/>
              </w:rPr>
            </w:pPr>
          </w:p>
        </w:tc>
        <w:tc>
          <w:tcPr>
            <w:tcW w:w="1810" w:type="dxa"/>
            <w:shd w:val="clear" w:color="auto" w:fill="auto"/>
            <w:vAlign w:val="center"/>
          </w:tcPr>
          <w:p w14:paraId="2FD9F898" w14:textId="77777777" w:rsidR="00907E9D" w:rsidRPr="00697C5C" w:rsidRDefault="00907E9D" w:rsidP="00A424E6">
            <w:pPr>
              <w:spacing w:before="0"/>
              <w:ind w:firstLine="0"/>
              <w:jc w:val="right"/>
              <w:rPr>
                <w:rFonts w:cs="Arial"/>
                <w:sz w:val="20"/>
                <w:szCs w:val="20"/>
                <w:lang w:val="sr-Cyrl-CS"/>
              </w:rPr>
            </w:pPr>
          </w:p>
        </w:tc>
      </w:tr>
      <w:tr w:rsidR="00907E9D" w:rsidRPr="00697C5C" w14:paraId="33CE6D65" w14:textId="77777777" w:rsidTr="00706BE5">
        <w:trPr>
          <w:cantSplit/>
          <w:trHeight w:val="567"/>
          <w:jc w:val="center"/>
        </w:trPr>
        <w:tc>
          <w:tcPr>
            <w:tcW w:w="506" w:type="dxa"/>
            <w:vAlign w:val="center"/>
          </w:tcPr>
          <w:p w14:paraId="44BB21CC" w14:textId="77777777" w:rsidR="00907E9D" w:rsidRPr="00EA464E" w:rsidRDefault="00907E9D" w:rsidP="00A424E6">
            <w:pPr>
              <w:spacing w:before="0"/>
              <w:ind w:firstLine="0"/>
              <w:jc w:val="center"/>
              <w:rPr>
                <w:rFonts w:cs="Arial"/>
                <w:color w:val="000000"/>
                <w:sz w:val="20"/>
                <w:szCs w:val="20"/>
              </w:rPr>
            </w:pPr>
            <w:r w:rsidRPr="00EA464E">
              <w:rPr>
                <w:rFonts w:cs="Arial"/>
                <w:color w:val="000000"/>
                <w:sz w:val="20"/>
                <w:szCs w:val="20"/>
              </w:rPr>
              <w:lastRenderedPageBreak/>
              <w:t>2</w:t>
            </w:r>
          </w:p>
        </w:tc>
        <w:tc>
          <w:tcPr>
            <w:tcW w:w="3465" w:type="dxa"/>
            <w:vAlign w:val="center"/>
          </w:tcPr>
          <w:p w14:paraId="56244C7C" w14:textId="77777777" w:rsidR="00907E9D" w:rsidRPr="0086357E" w:rsidRDefault="00907E9D" w:rsidP="00A424E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Reduktor pogona Gusenice Pog.st. sa momentnom pločom, prema crt.br. 51021-88-YL8, levi,  proizv. Goša ili odgovarajući.</w:t>
            </w:r>
          </w:p>
          <w:p w14:paraId="49971321" w14:textId="77777777" w:rsidR="00907E9D" w:rsidRPr="0086357E" w:rsidRDefault="00907E9D" w:rsidP="00A424E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Reduktor – pužno planetarni CWPF-225, i=666,462; P=37kW prema crt.br 51021-88-X00, Goša Fom ili odgovarajući.</w:t>
            </w:r>
          </w:p>
          <w:p w14:paraId="43C5A9E9" w14:textId="77777777" w:rsidR="00907E9D" w:rsidRDefault="00907E9D" w:rsidP="00A424E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izvođenje – sa prirubnicom na izlaznom vratilu, predviđen je za rad u oba smera obrtanja</w:t>
            </w:r>
          </w:p>
          <w:p w14:paraId="11143015" w14:textId="77777777" w:rsidR="00907E9D" w:rsidRPr="0086357E" w:rsidRDefault="00907E9D" w:rsidP="00A424E6">
            <w:pPr>
              <w:spacing w:before="0"/>
              <w:ind w:firstLine="0"/>
              <w:rPr>
                <w:rFonts w:cs="Arial"/>
                <w:color w:val="000000"/>
                <w:sz w:val="18"/>
                <w:szCs w:val="18"/>
                <w:lang w:val="sr-Latn-CS" w:eastAsia="sr-Latn-CS"/>
              </w:rPr>
            </w:pPr>
            <w:r>
              <w:rPr>
                <w:rFonts w:cs="Arial"/>
                <w:noProof/>
                <w:color w:val="000000"/>
                <w:sz w:val="18"/>
                <w:szCs w:val="18"/>
                <w:lang w:val="sr-Latn-CS" w:eastAsia="sr-Latn-CS"/>
              </w:rPr>
              <w:t xml:space="preserve"> </w:t>
            </w:r>
            <w:r>
              <w:rPr>
                <w:rFonts w:cs="Arial"/>
                <w:color w:val="000000"/>
                <w:sz w:val="18"/>
                <w:szCs w:val="18"/>
                <w:lang w:val="sr-Latn-CS" w:eastAsia="sr-Latn-CS"/>
              </w:rPr>
              <w:t>- rad reduktora sa mineralnim uljem</w:t>
            </w:r>
          </w:p>
          <w:p w14:paraId="4E854056" w14:textId="77777777" w:rsidR="00907E9D" w:rsidRPr="0086357E" w:rsidRDefault="00907E9D" w:rsidP="00A424E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prenosni odnos  i=666,462  (odstupanje ±2%),</w:t>
            </w:r>
          </w:p>
          <w:p w14:paraId="6902119C" w14:textId="77777777" w:rsidR="00907E9D" w:rsidRPr="0086357E" w:rsidRDefault="00907E9D" w:rsidP="00A424E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snaga 37 kW,</w:t>
            </w:r>
          </w:p>
          <w:p w14:paraId="0F6A7CDE" w14:textId="77777777" w:rsidR="00907E9D" w:rsidRPr="0086357E" w:rsidRDefault="00907E9D" w:rsidP="00A424E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ulazni broj obrtaja n</w:t>
            </w:r>
            <w:r w:rsidRPr="0086357E">
              <w:rPr>
                <w:rFonts w:cs="Arial"/>
                <w:noProof/>
                <w:color w:val="000000"/>
                <w:sz w:val="18"/>
                <w:szCs w:val="18"/>
                <w:vertAlign w:val="subscript"/>
                <w:lang w:val="sr-Latn-CS" w:eastAsia="sr-Latn-CS"/>
              </w:rPr>
              <w:t xml:space="preserve">1 </w:t>
            </w:r>
            <w:r w:rsidRPr="0086357E">
              <w:rPr>
                <w:rFonts w:cs="Arial"/>
                <w:noProof/>
                <w:color w:val="000000"/>
                <w:sz w:val="18"/>
                <w:szCs w:val="18"/>
                <w:lang w:val="sr-Latn-CS" w:eastAsia="sr-Latn-CS"/>
              </w:rPr>
              <w:t>= 1000 min</w:t>
            </w:r>
            <w:r w:rsidRPr="0086357E">
              <w:rPr>
                <w:rFonts w:cs="Arial"/>
                <w:noProof/>
                <w:color w:val="000000"/>
                <w:sz w:val="18"/>
                <w:szCs w:val="18"/>
                <w:vertAlign w:val="superscript"/>
                <w:lang w:val="sr-Latn-CS" w:eastAsia="sr-Latn-CS"/>
              </w:rPr>
              <w:t xml:space="preserve">-1 </w:t>
            </w:r>
          </w:p>
          <w:p w14:paraId="03451968" w14:textId="77777777" w:rsidR="00907E9D" w:rsidRPr="0086357E" w:rsidRDefault="00907E9D" w:rsidP="00A424E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izlazni broj obrtaja  n</w:t>
            </w:r>
            <w:r w:rsidRPr="0086357E">
              <w:rPr>
                <w:rFonts w:cs="Arial"/>
                <w:noProof/>
                <w:color w:val="000000"/>
                <w:sz w:val="18"/>
                <w:szCs w:val="18"/>
                <w:vertAlign w:val="subscript"/>
                <w:lang w:val="sr-Latn-CS" w:eastAsia="sr-Latn-CS"/>
              </w:rPr>
              <w:t xml:space="preserve">2 </w:t>
            </w:r>
            <w:r w:rsidRPr="0086357E">
              <w:rPr>
                <w:rFonts w:cs="Arial"/>
                <w:noProof/>
                <w:color w:val="000000"/>
                <w:sz w:val="18"/>
                <w:szCs w:val="18"/>
                <w:lang w:val="sr-Latn-CS" w:eastAsia="sr-Latn-CS"/>
              </w:rPr>
              <w:t>= 1,5 min</w:t>
            </w:r>
            <w:r w:rsidRPr="0086357E">
              <w:rPr>
                <w:rFonts w:cs="Arial"/>
                <w:noProof/>
                <w:color w:val="000000"/>
                <w:sz w:val="18"/>
                <w:szCs w:val="18"/>
                <w:vertAlign w:val="superscript"/>
                <w:lang w:val="sr-Latn-CS" w:eastAsia="sr-Latn-CS"/>
              </w:rPr>
              <w:t>-1</w:t>
            </w:r>
          </w:p>
          <w:p w14:paraId="0CEC6C92" w14:textId="77777777" w:rsidR="00907E9D" w:rsidRPr="0086357E" w:rsidRDefault="00907E9D" w:rsidP="00A424E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izlazni obrtni moment  T</w:t>
            </w:r>
            <w:r w:rsidRPr="0086357E">
              <w:rPr>
                <w:rFonts w:cs="Arial"/>
                <w:noProof/>
                <w:color w:val="000000"/>
                <w:sz w:val="18"/>
                <w:szCs w:val="18"/>
                <w:vertAlign w:val="subscript"/>
                <w:lang w:val="sr-Latn-CS" w:eastAsia="sr-Latn-CS"/>
              </w:rPr>
              <w:t>2N</w:t>
            </w:r>
            <w:r w:rsidRPr="0086357E">
              <w:rPr>
                <w:rFonts w:cs="Arial"/>
                <w:noProof/>
                <w:color w:val="000000"/>
                <w:sz w:val="18"/>
                <w:szCs w:val="18"/>
                <w:lang w:val="sr-Latn-CS" w:eastAsia="sr-Latn-CS"/>
              </w:rPr>
              <w:t xml:space="preserve"> = 192 kNm</w:t>
            </w:r>
          </w:p>
          <w:p w14:paraId="650DE2F3" w14:textId="77777777" w:rsidR="00907E9D" w:rsidRPr="0086357E" w:rsidRDefault="00907E9D" w:rsidP="00A424E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izlazni obrtni moment, max </w:t>
            </w:r>
          </w:p>
          <w:p w14:paraId="60C860CE" w14:textId="77777777" w:rsidR="00907E9D" w:rsidRPr="0086357E" w:rsidRDefault="00907E9D" w:rsidP="00A424E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(kratkotrajni, do 10 min.)  T</w:t>
            </w:r>
            <w:r w:rsidRPr="0086357E">
              <w:rPr>
                <w:rFonts w:cs="Arial"/>
                <w:noProof/>
                <w:color w:val="000000"/>
                <w:sz w:val="18"/>
                <w:szCs w:val="18"/>
                <w:vertAlign w:val="subscript"/>
                <w:lang w:val="sr-Latn-CS" w:eastAsia="sr-Latn-CS"/>
              </w:rPr>
              <w:t>2max</w:t>
            </w:r>
            <w:r w:rsidRPr="0086357E">
              <w:rPr>
                <w:rFonts w:cs="Arial"/>
                <w:noProof/>
                <w:color w:val="000000"/>
                <w:sz w:val="18"/>
                <w:szCs w:val="18"/>
                <w:lang w:val="sr-Latn-CS" w:eastAsia="sr-Latn-CS"/>
              </w:rPr>
              <w:t xml:space="preserve"> = 307 kNm,</w:t>
            </w:r>
          </w:p>
          <w:p w14:paraId="3318BBCE" w14:textId="77777777" w:rsidR="00907E9D" w:rsidRDefault="00907E9D" w:rsidP="00A424E6">
            <w:pPr>
              <w:spacing w:before="0"/>
              <w:ind w:left="67"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izlazni obrtni moment. Statički   </w:t>
            </w:r>
          </w:p>
          <w:p w14:paraId="023695E8" w14:textId="1BDAC733" w:rsidR="00907E9D" w:rsidRPr="0086357E" w:rsidRDefault="00907E9D" w:rsidP="00A424E6">
            <w:pPr>
              <w:spacing w:before="0"/>
              <w:ind w:left="67" w:firstLine="0"/>
              <w:rPr>
                <w:rFonts w:cs="Arial"/>
                <w:noProof/>
                <w:color w:val="000000"/>
                <w:sz w:val="18"/>
                <w:szCs w:val="18"/>
                <w:lang w:val="sr-Latn-CS" w:eastAsia="sr-Latn-CS"/>
              </w:rPr>
            </w:pPr>
            <w:r w:rsidRPr="0086357E">
              <w:rPr>
                <w:rFonts w:cs="Arial"/>
                <w:noProof/>
                <w:color w:val="000000"/>
                <w:sz w:val="18"/>
                <w:szCs w:val="18"/>
                <w:lang w:val="sr-Latn-CS" w:eastAsia="sr-Latn-CS"/>
              </w:rPr>
              <w:t>T</w:t>
            </w:r>
            <w:r w:rsidRPr="0086357E">
              <w:rPr>
                <w:rFonts w:cs="Arial"/>
                <w:noProof/>
                <w:color w:val="000000"/>
                <w:sz w:val="18"/>
                <w:szCs w:val="18"/>
                <w:vertAlign w:val="subscript"/>
                <w:lang w:val="sr-Latn-CS" w:eastAsia="sr-Latn-CS"/>
              </w:rPr>
              <w:t xml:space="preserve">2St </w:t>
            </w:r>
            <w:r w:rsidRPr="0086357E">
              <w:rPr>
                <w:rFonts w:cs="Arial"/>
                <w:noProof/>
                <w:color w:val="000000"/>
                <w:sz w:val="18"/>
                <w:szCs w:val="18"/>
                <w:lang w:val="sr-Latn-CS" w:eastAsia="sr-Latn-CS"/>
              </w:rPr>
              <w:t xml:space="preserve">= kNm,                </w:t>
            </w:r>
          </w:p>
          <w:p w14:paraId="03219B4F" w14:textId="77777777" w:rsidR="00907E9D" w:rsidRPr="0086357E" w:rsidRDefault="00907E9D" w:rsidP="00A424E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stepen korisnosti reduktora    </w:t>
            </w:r>
            <w:r w:rsidRPr="0086357E">
              <w:rPr>
                <w:rFonts w:cs="Arial"/>
                <w:noProof/>
                <w:sz w:val="18"/>
                <w:szCs w:val="18"/>
                <w:lang w:val="sr-Latn-CS"/>
              </w:rPr>
              <w:t>η = 87,4%</w:t>
            </w:r>
          </w:p>
          <w:p w14:paraId="3B4FD7C1" w14:textId="77777777" w:rsidR="00907E9D" w:rsidRPr="0086357E" w:rsidRDefault="00907E9D" w:rsidP="00A424E6">
            <w:pPr>
              <w:spacing w:before="0"/>
              <w:ind w:left="213" w:firstLine="0"/>
              <w:jc w:val="left"/>
              <w:rPr>
                <w:rFonts w:cs="Arial"/>
                <w:noProof/>
                <w:color w:val="000000"/>
                <w:sz w:val="18"/>
                <w:szCs w:val="18"/>
                <w:lang w:val="sr-Latn-CS" w:eastAsia="sr-Latn-CS"/>
              </w:rPr>
            </w:pPr>
            <w:r w:rsidRPr="0086357E">
              <w:rPr>
                <w:rFonts w:cs="Arial"/>
                <w:noProof/>
                <w:color w:val="000000"/>
                <w:sz w:val="18"/>
                <w:szCs w:val="18"/>
                <w:lang w:val="sr-Latn-CS" w:eastAsia="sr-Latn-CS"/>
              </w:rPr>
              <w:t xml:space="preserve"> - servis faktor reduktora KA≥2,prema DIN3960, za frekventno   regulisane pogone,</w:t>
            </w:r>
          </w:p>
          <w:p w14:paraId="0114DE7B" w14:textId="77777777" w:rsidR="00907E9D" w:rsidRPr="0086357E" w:rsidRDefault="00907E9D" w:rsidP="00A424E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težina  2469 daN</w:t>
            </w:r>
          </w:p>
          <w:p w14:paraId="18A7B894" w14:textId="77777777" w:rsidR="00907E9D" w:rsidRPr="0086357E" w:rsidRDefault="00907E9D" w:rsidP="00A424E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snaga elektromotora P=45kW</w:t>
            </w:r>
          </w:p>
          <w:p w14:paraId="1AB7FC50" w14:textId="139EB383" w:rsidR="00907E9D" w:rsidRPr="0086357E" w:rsidRDefault="00907E9D" w:rsidP="00A424E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 xml:space="preserve"> - br. obrtaja EM  n=1000 o/min</w:t>
            </w:r>
          </w:p>
          <w:p w14:paraId="1F573E7D" w14:textId="77777777" w:rsidR="00907E9D" w:rsidRPr="0086357E" w:rsidRDefault="00907E9D" w:rsidP="00A424E6">
            <w:pPr>
              <w:spacing w:before="0"/>
              <w:ind w:firstLine="0"/>
              <w:rPr>
                <w:rFonts w:cs="Arial"/>
                <w:noProof/>
                <w:color w:val="000000"/>
                <w:sz w:val="18"/>
                <w:szCs w:val="18"/>
                <w:lang w:val="sr-Latn-CS" w:eastAsia="sr-Latn-CS"/>
              </w:rPr>
            </w:pPr>
            <w:r w:rsidRPr="0086357E">
              <w:rPr>
                <w:rFonts w:cs="Arial"/>
                <w:noProof/>
                <w:color w:val="000000"/>
                <w:sz w:val="18"/>
                <w:szCs w:val="18"/>
                <w:lang w:val="sr-Latn-CS" w:eastAsia="sr-Latn-CS"/>
              </w:rPr>
              <w:t>AKZ prema internom standardu. Pokrivna boja je žuta. Uz reduktor se isporučuju i grejači i PT sonde, koji se naknadno ugrađuju.</w:t>
            </w:r>
          </w:p>
          <w:p w14:paraId="6921B861" w14:textId="77777777" w:rsidR="00907E9D" w:rsidRDefault="00907E9D" w:rsidP="00A424E6">
            <w:pPr>
              <w:spacing w:before="0"/>
              <w:ind w:firstLine="0"/>
              <w:jc w:val="left"/>
              <w:rPr>
                <w:rFonts w:cs="Arial"/>
                <w:noProof/>
                <w:color w:val="000000"/>
                <w:sz w:val="18"/>
                <w:szCs w:val="18"/>
                <w:lang w:val="sr-Latn-CS" w:eastAsia="sr-Latn-CS"/>
              </w:rPr>
            </w:pPr>
            <w:r w:rsidRPr="0086357E">
              <w:rPr>
                <w:rFonts w:cs="Arial"/>
                <w:noProof/>
                <w:color w:val="000000"/>
                <w:sz w:val="18"/>
                <w:szCs w:val="18"/>
                <w:lang w:val="sr-Latn-CS" w:eastAsia="sr-Latn-CS"/>
              </w:rPr>
              <w:t>Momentna ploča – Izrada prema crt.br. 51021-88-ZL8 - Goša Fom</w:t>
            </w:r>
          </w:p>
          <w:p w14:paraId="428100D4" w14:textId="77777777" w:rsidR="00907E9D" w:rsidRPr="0086357E" w:rsidRDefault="00907E9D" w:rsidP="00A424E6">
            <w:pPr>
              <w:numPr>
                <w:ilvl w:val="0"/>
                <w:numId w:val="34"/>
              </w:numPr>
              <w:spacing w:before="0" w:after="200" w:line="276" w:lineRule="auto"/>
              <w:ind w:left="488" w:firstLine="0"/>
              <w:contextualSpacing/>
              <w:rPr>
                <w:rFonts w:eastAsia="Calibri" w:cs="Arial"/>
                <w:noProof/>
                <w:color w:val="000000"/>
                <w:sz w:val="18"/>
                <w:szCs w:val="18"/>
                <w:lang w:val="sr-Latn-CS" w:eastAsia="sr-Latn-CS"/>
              </w:rPr>
            </w:pPr>
            <w:r w:rsidRPr="0086357E">
              <w:rPr>
                <w:rFonts w:eastAsia="Calibri" w:cs="Arial"/>
                <w:noProof/>
                <w:color w:val="000000"/>
                <w:sz w:val="18"/>
                <w:szCs w:val="18"/>
                <w:lang w:val="sr-Latn-CS" w:eastAsia="sr-Latn-CS"/>
              </w:rPr>
              <w:t>Reduktore isporučiti sa montiranom momentnom pločom.</w:t>
            </w:r>
          </w:p>
          <w:p w14:paraId="29008581" w14:textId="7F255469" w:rsidR="00907E9D" w:rsidRPr="00D73620" w:rsidRDefault="00907E9D" w:rsidP="00A424E6">
            <w:pPr>
              <w:spacing w:before="0"/>
              <w:ind w:firstLine="0"/>
              <w:jc w:val="left"/>
              <w:rPr>
                <w:rFonts w:cs="Arial"/>
                <w:sz w:val="18"/>
                <w:szCs w:val="18"/>
              </w:rPr>
            </w:pPr>
          </w:p>
        </w:tc>
        <w:tc>
          <w:tcPr>
            <w:tcW w:w="2693" w:type="dxa"/>
            <w:vAlign w:val="center"/>
          </w:tcPr>
          <w:p w14:paraId="140E63FB" w14:textId="77777777" w:rsidR="00907E9D" w:rsidRPr="00EA464E" w:rsidRDefault="00907E9D" w:rsidP="00A424E6">
            <w:pPr>
              <w:spacing w:before="0"/>
              <w:ind w:firstLine="0"/>
              <w:jc w:val="left"/>
              <w:rPr>
                <w:rFonts w:cs="Arial"/>
                <w:color w:val="000000"/>
                <w:sz w:val="20"/>
                <w:szCs w:val="20"/>
              </w:rPr>
            </w:pPr>
          </w:p>
        </w:tc>
        <w:tc>
          <w:tcPr>
            <w:tcW w:w="709" w:type="dxa"/>
            <w:textDirection w:val="btLr"/>
            <w:vAlign w:val="center"/>
          </w:tcPr>
          <w:p w14:paraId="071E5DEB" w14:textId="51861404" w:rsidR="00907E9D" w:rsidRPr="00A538EB" w:rsidRDefault="00907E9D" w:rsidP="00A424E6">
            <w:pPr>
              <w:spacing w:before="0"/>
              <w:ind w:firstLine="0"/>
              <w:jc w:val="center"/>
              <w:rPr>
                <w:sz w:val="18"/>
                <w:szCs w:val="18"/>
              </w:rPr>
            </w:pPr>
            <w:r w:rsidRPr="0086357E">
              <w:rPr>
                <w:rFonts w:cs="Arial"/>
                <w:sz w:val="18"/>
                <w:szCs w:val="18"/>
              </w:rPr>
              <w:t>kom</w:t>
            </w:r>
            <w:r>
              <w:rPr>
                <w:rFonts w:cs="Arial"/>
                <w:sz w:val="18"/>
                <w:szCs w:val="18"/>
              </w:rPr>
              <w:t>plet</w:t>
            </w:r>
          </w:p>
        </w:tc>
        <w:tc>
          <w:tcPr>
            <w:tcW w:w="648" w:type="dxa"/>
            <w:vAlign w:val="center"/>
          </w:tcPr>
          <w:p w14:paraId="3305A9A8" w14:textId="77777777" w:rsidR="00907E9D" w:rsidRPr="00D261B2" w:rsidRDefault="00907E9D" w:rsidP="00A424E6">
            <w:pPr>
              <w:spacing w:before="0"/>
              <w:ind w:firstLine="0"/>
              <w:jc w:val="center"/>
              <w:rPr>
                <w:sz w:val="18"/>
                <w:szCs w:val="18"/>
              </w:rPr>
            </w:pPr>
            <w:r w:rsidRPr="00D261B2">
              <w:rPr>
                <w:sz w:val="18"/>
                <w:szCs w:val="18"/>
              </w:rPr>
              <w:t>1</w:t>
            </w:r>
          </w:p>
        </w:tc>
        <w:tc>
          <w:tcPr>
            <w:tcW w:w="709" w:type="dxa"/>
            <w:vAlign w:val="center"/>
          </w:tcPr>
          <w:p w14:paraId="7B4A6F17" w14:textId="77777777" w:rsidR="00907E9D" w:rsidRDefault="00907E9D" w:rsidP="00A424E6">
            <w:pPr>
              <w:spacing w:before="0"/>
              <w:ind w:firstLine="0"/>
              <w:jc w:val="center"/>
            </w:pPr>
            <w:r w:rsidRPr="005850D6">
              <w:rPr>
                <w:rFonts w:cs="Arial"/>
                <w:color w:val="000000"/>
                <w:sz w:val="18"/>
                <w:szCs w:val="18"/>
                <w:lang w:val="sr-Cyrl-RS"/>
              </w:rPr>
              <w:t>086</w:t>
            </w:r>
          </w:p>
        </w:tc>
        <w:tc>
          <w:tcPr>
            <w:tcW w:w="1478" w:type="dxa"/>
            <w:vAlign w:val="center"/>
          </w:tcPr>
          <w:p w14:paraId="7194B61F" w14:textId="77777777" w:rsidR="00907E9D" w:rsidRPr="00697C5C" w:rsidRDefault="00907E9D" w:rsidP="00A424E6">
            <w:pPr>
              <w:spacing w:before="0"/>
              <w:ind w:firstLine="0"/>
              <w:jc w:val="center"/>
              <w:rPr>
                <w:rFonts w:cs="Arial"/>
                <w:color w:val="000000"/>
                <w:sz w:val="20"/>
                <w:szCs w:val="20"/>
                <w:lang w:val="sr-Cyrl-CS"/>
              </w:rPr>
            </w:pPr>
          </w:p>
        </w:tc>
        <w:tc>
          <w:tcPr>
            <w:tcW w:w="1559" w:type="dxa"/>
            <w:vAlign w:val="center"/>
          </w:tcPr>
          <w:p w14:paraId="711BAB56" w14:textId="77777777" w:rsidR="00907E9D" w:rsidRPr="00697C5C" w:rsidRDefault="00907E9D" w:rsidP="00A424E6">
            <w:pPr>
              <w:spacing w:before="0"/>
              <w:ind w:firstLine="0"/>
              <w:jc w:val="right"/>
              <w:rPr>
                <w:rFonts w:cs="Arial"/>
                <w:color w:val="000000"/>
                <w:sz w:val="20"/>
                <w:szCs w:val="20"/>
                <w:lang w:val="sr-Cyrl-CS"/>
              </w:rPr>
            </w:pPr>
          </w:p>
        </w:tc>
        <w:tc>
          <w:tcPr>
            <w:tcW w:w="1843" w:type="dxa"/>
            <w:vAlign w:val="center"/>
          </w:tcPr>
          <w:p w14:paraId="4D88E79F" w14:textId="77777777" w:rsidR="00907E9D" w:rsidRPr="00697C5C" w:rsidRDefault="00907E9D" w:rsidP="00A424E6">
            <w:pPr>
              <w:spacing w:before="0"/>
              <w:ind w:firstLine="0"/>
              <w:jc w:val="right"/>
              <w:rPr>
                <w:rFonts w:cs="Arial"/>
                <w:color w:val="000000"/>
                <w:sz w:val="20"/>
                <w:szCs w:val="20"/>
                <w:lang w:val="sr-Cyrl-CS"/>
              </w:rPr>
            </w:pPr>
          </w:p>
        </w:tc>
        <w:tc>
          <w:tcPr>
            <w:tcW w:w="1810" w:type="dxa"/>
            <w:shd w:val="clear" w:color="auto" w:fill="auto"/>
            <w:vAlign w:val="center"/>
          </w:tcPr>
          <w:p w14:paraId="182A8F76" w14:textId="77777777" w:rsidR="00907E9D" w:rsidRPr="00697C5C" w:rsidRDefault="00907E9D" w:rsidP="00A424E6">
            <w:pPr>
              <w:spacing w:before="0"/>
              <w:ind w:firstLine="0"/>
              <w:jc w:val="right"/>
              <w:rPr>
                <w:rFonts w:cs="Arial"/>
                <w:sz w:val="20"/>
                <w:szCs w:val="20"/>
                <w:lang w:val="sr-Cyrl-CS"/>
              </w:rPr>
            </w:pPr>
          </w:p>
        </w:tc>
      </w:tr>
      <w:tr w:rsidR="00907E9D" w:rsidRPr="00697C5C" w14:paraId="00155504" w14:textId="77777777" w:rsidTr="00706BE5">
        <w:trPr>
          <w:cantSplit/>
          <w:trHeight w:val="567"/>
          <w:jc w:val="center"/>
        </w:trPr>
        <w:tc>
          <w:tcPr>
            <w:tcW w:w="506" w:type="dxa"/>
            <w:vAlign w:val="center"/>
          </w:tcPr>
          <w:p w14:paraId="11479921" w14:textId="77777777" w:rsidR="00907E9D" w:rsidRPr="00EA464E" w:rsidRDefault="00907E9D" w:rsidP="00A424E6">
            <w:pPr>
              <w:spacing w:before="0"/>
              <w:ind w:firstLine="0"/>
              <w:jc w:val="center"/>
              <w:rPr>
                <w:rFonts w:cs="Arial"/>
                <w:color w:val="000000"/>
                <w:sz w:val="20"/>
                <w:szCs w:val="20"/>
              </w:rPr>
            </w:pPr>
            <w:r w:rsidRPr="00EA464E">
              <w:rPr>
                <w:rFonts w:cs="Arial"/>
                <w:color w:val="000000"/>
                <w:sz w:val="20"/>
                <w:szCs w:val="20"/>
              </w:rPr>
              <w:t>3</w:t>
            </w:r>
          </w:p>
        </w:tc>
        <w:tc>
          <w:tcPr>
            <w:tcW w:w="3465" w:type="dxa"/>
            <w:vAlign w:val="center"/>
          </w:tcPr>
          <w:p w14:paraId="0BA1E5F2" w14:textId="77777777" w:rsidR="00907E9D" w:rsidRPr="0086357E" w:rsidRDefault="00907E9D" w:rsidP="00A424E6">
            <w:pPr>
              <w:spacing w:before="0"/>
              <w:ind w:firstLine="0"/>
              <w:rPr>
                <w:rFonts w:cs="Arial"/>
                <w:sz w:val="18"/>
                <w:szCs w:val="18"/>
              </w:rPr>
            </w:pPr>
            <w:r w:rsidRPr="0086357E">
              <w:rPr>
                <w:rFonts w:cs="Arial"/>
                <w:sz w:val="18"/>
                <w:szCs w:val="18"/>
              </w:rPr>
              <w:t>Nosač............ (~22 kg / komplet)</w:t>
            </w:r>
          </w:p>
          <w:p w14:paraId="5CFF2218" w14:textId="77777777" w:rsidR="00907E9D" w:rsidRPr="0086357E" w:rsidRDefault="00907E9D" w:rsidP="00A424E6">
            <w:pPr>
              <w:spacing w:before="0"/>
              <w:ind w:firstLine="0"/>
              <w:rPr>
                <w:rFonts w:cs="Arial"/>
                <w:sz w:val="18"/>
                <w:szCs w:val="18"/>
              </w:rPr>
            </w:pPr>
            <w:r w:rsidRPr="0086357E">
              <w:rPr>
                <w:rFonts w:cs="Arial"/>
                <w:sz w:val="18"/>
                <w:szCs w:val="18"/>
              </w:rPr>
              <w:t>51021-88-ZR5/ZL5 (1 levi+ 1 desni),   S235JR+N</w:t>
            </w:r>
          </w:p>
          <w:p w14:paraId="56CC70FE" w14:textId="42CBE0DD" w:rsidR="00907E9D" w:rsidRPr="00CA2783" w:rsidRDefault="00907E9D" w:rsidP="00A424E6">
            <w:pPr>
              <w:spacing w:before="0"/>
              <w:ind w:firstLine="0"/>
              <w:jc w:val="left"/>
              <w:rPr>
                <w:rFonts w:cs="Arial"/>
                <w:sz w:val="18"/>
                <w:szCs w:val="18"/>
              </w:rPr>
            </w:pPr>
            <w:r w:rsidRPr="0086357E">
              <w:rPr>
                <w:rFonts w:cs="Arial"/>
                <w:sz w:val="18"/>
                <w:szCs w:val="18"/>
              </w:rPr>
              <w:t>51021-88-ZR6/ZL6 (1 levi+ 1 desni),   S235JR+N</w:t>
            </w:r>
          </w:p>
        </w:tc>
        <w:tc>
          <w:tcPr>
            <w:tcW w:w="2693" w:type="dxa"/>
            <w:vAlign w:val="center"/>
          </w:tcPr>
          <w:p w14:paraId="7C179371" w14:textId="77777777" w:rsidR="00907E9D" w:rsidRPr="00EA464E" w:rsidRDefault="00907E9D" w:rsidP="00A424E6">
            <w:pPr>
              <w:spacing w:before="0"/>
              <w:ind w:firstLine="0"/>
              <w:jc w:val="left"/>
              <w:rPr>
                <w:rFonts w:cs="Arial"/>
                <w:color w:val="000000"/>
                <w:sz w:val="20"/>
                <w:szCs w:val="20"/>
              </w:rPr>
            </w:pPr>
          </w:p>
        </w:tc>
        <w:tc>
          <w:tcPr>
            <w:tcW w:w="709" w:type="dxa"/>
            <w:textDirection w:val="btLr"/>
            <w:vAlign w:val="center"/>
          </w:tcPr>
          <w:p w14:paraId="2F8047B8" w14:textId="57E8B77F" w:rsidR="00907E9D" w:rsidRPr="00A538EB" w:rsidRDefault="00907E9D" w:rsidP="00A424E6">
            <w:pPr>
              <w:spacing w:before="0"/>
              <w:ind w:firstLine="0"/>
              <w:jc w:val="center"/>
              <w:rPr>
                <w:sz w:val="18"/>
                <w:szCs w:val="18"/>
              </w:rPr>
            </w:pPr>
            <w:r w:rsidRPr="0086357E">
              <w:rPr>
                <w:rFonts w:cs="Arial"/>
                <w:sz w:val="18"/>
                <w:szCs w:val="18"/>
              </w:rPr>
              <w:t>komplet</w:t>
            </w:r>
          </w:p>
        </w:tc>
        <w:tc>
          <w:tcPr>
            <w:tcW w:w="648" w:type="dxa"/>
            <w:vAlign w:val="center"/>
          </w:tcPr>
          <w:p w14:paraId="674C2672" w14:textId="77777777" w:rsidR="00907E9D" w:rsidRPr="00D261B2" w:rsidRDefault="00907E9D" w:rsidP="00A424E6">
            <w:pPr>
              <w:spacing w:before="0"/>
              <w:ind w:firstLine="0"/>
              <w:jc w:val="center"/>
              <w:rPr>
                <w:sz w:val="18"/>
                <w:szCs w:val="18"/>
              </w:rPr>
            </w:pPr>
            <w:r w:rsidRPr="00D261B2">
              <w:rPr>
                <w:sz w:val="18"/>
                <w:szCs w:val="18"/>
              </w:rPr>
              <w:t>2</w:t>
            </w:r>
          </w:p>
        </w:tc>
        <w:tc>
          <w:tcPr>
            <w:tcW w:w="709" w:type="dxa"/>
            <w:vAlign w:val="center"/>
          </w:tcPr>
          <w:p w14:paraId="6F6BE3FD" w14:textId="77777777" w:rsidR="00907E9D" w:rsidRDefault="00907E9D" w:rsidP="00A424E6">
            <w:pPr>
              <w:spacing w:before="0"/>
              <w:ind w:firstLine="0"/>
              <w:jc w:val="center"/>
            </w:pPr>
            <w:r w:rsidRPr="005850D6">
              <w:rPr>
                <w:rFonts w:cs="Arial"/>
                <w:color w:val="000000"/>
                <w:sz w:val="18"/>
                <w:szCs w:val="18"/>
                <w:lang w:val="sr-Cyrl-RS"/>
              </w:rPr>
              <w:t>086</w:t>
            </w:r>
          </w:p>
        </w:tc>
        <w:tc>
          <w:tcPr>
            <w:tcW w:w="1478" w:type="dxa"/>
            <w:vAlign w:val="center"/>
          </w:tcPr>
          <w:p w14:paraId="1916556D" w14:textId="77777777" w:rsidR="00907E9D" w:rsidRPr="00697C5C" w:rsidRDefault="00907E9D" w:rsidP="00A424E6">
            <w:pPr>
              <w:spacing w:before="0"/>
              <w:ind w:firstLine="0"/>
              <w:jc w:val="center"/>
              <w:rPr>
                <w:rFonts w:cs="Arial"/>
                <w:color w:val="000000"/>
                <w:sz w:val="20"/>
                <w:szCs w:val="20"/>
                <w:lang w:val="sr-Cyrl-CS"/>
              </w:rPr>
            </w:pPr>
          </w:p>
        </w:tc>
        <w:tc>
          <w:tcPr>
            <w:tcW w:w="1559" w:type="dxa"/>
            <w:vAlign w:val="center"/>
          </w:tcPr>
          <w:p w14:paraId="08D7FB76" w14:textId="77777777" w:rsidR="00907E9D" w:rsidRPr="00697C5C" w:rsidRDefault="00907E9D" w:rsidP="00A424E6">
            <w:pPr>
              <w:spacing w:before="0"/>
              <w:ind w:firstLine="0"/>
              <w:jc w:val="right"/>
              <w:rPr>
                <w:rFonts w:cs="Arial"/>
                <w:color w:val="000000"/>
                <w:sz w:val="20"/>
                <w:szCs w:val="20"/>
                <w:lang w:val="sr-Cyrl-CS"/>
              </w:rPr>
            </w:pPr>
          </w:p>
        </w:tc>
        <w:tc>
          <w:tcPr>
            <w:tcW w:w="1843" w:type="dxa"/>
            <w:vAlign w:val="center"/>
          </w:tcPr>
          <w:p w14:paraId="60D68E92" w14:textId="77777777" w:rsidR="00907E9D" w:rsidRPr="00697C5C" w:rsidRDefault="00907E9D" w:rsidP="00A424E6">
            <w:pPr>
              <w:spacing w:before="0"/>
              <w:ind w:firstLine="0"/>
              <w:jc w:val="right"/>
              <w:rPr>
                <w:rFonts w:cs="Arial"/>
                <w:color w:val="000000"/>
                <w:sz w:val="20"/>
                <w:szCs w:val="20"/>
                <w:lang w:val="sr-Cyrl-CS"/>
              </w:rPr>
            </w:pPr>
          </w:p>
        </w:tc>
        <w:tc>
          <w:tcPr>
            <w:tcW w:w="1810" w:type="dxa"/>
            <w:shd w:val="clear" w:color="auto" w:fill="auto"/>
            <w:vAlign w:val="center"/>
          </w:tcPr>
          <w:p w14:paraId="2228536E" w14:textId="77777777" w:rsidR="00907E9D" w:rsidRPr="00697C5C" w:rsidRDefault="00907E9D" w:rsidP="00A424E6">
            <w:pPr>
              <w:spacing w:before="0"/>
              <w:ind w:firstLine="0"/>
              <w:jc w:val="right"/>
              <w:rPr>
                <w:rFonts w:cs="Arial"/>
                <w:sz w:val="20"/>
                <w:szCs w:val="20"/>
                <w:lang w:val="sr-Cyrl-CS"/>
              </w:rPr>
            </w:pPr>
          </w:p>
        </w:tc>
      </w:tr>
      <w:tr w:rsidR="00907E9D" w:rsidRPr="00697C5C" w14:paraId="181F41EC" w14:textId="77777777" w:rsidTr="00706BE5">
        <w:trPr>
          <w:cantSplit/>
          <w:trHeight w:val="567"/>
          <w:jc w:val="center"/>
        </w:trPr>
        <w:tc>
          <w:tcPr>
            <w:tcW w:w="506" w:type="dxa"/>
            <w:vAlign w:val="center"/>
          </w:tcPr>
          <w:p w14:paraId="4D6B3AD1" w14:textId="77777777" w:rsidR="00907E9D" w:rsidRPr="00EA464E" w:rsidRDefault="00907E9D" w:rsidP="00A424E6">
            <w:pPr>
              <w:spacing w:before="0"/>
              <w:ind w:firstLine="0"/>
              <w:jc w:val="center"/>
              <w:rPr>
                <w:rFonts w:cs="Arial"/>
                <w:color w:val="000000"/>
                <w:sz w:val="20"/>
                <w:szCs w:val="20"/>
              </w:rPr>
            </w:pPr>
            <w:r w:rsidRPr="00EA464E">
              <w:rPr>
                <w:rFonts w:cs="Arial"/>
                <w:color w:val="000000"/>
                <w:sz w:val="20"/>
                <w:szCs w:val="20"/>
              </w:rPr>
              <w:lastRenderedPageBreak/>
              <w:t>4</w:t>
            </w:r>
          </w:p>
        </w:tc>
        <w:tc>
          <w:tcPr>
            <w:tcW w:w="3465" w:type="dxa"/>
            <w:vAlign w:val="center"/>
          </w:tcPr>
          <w:p w14:paraId="6418D485" w14:textId="77777777" w:rsidR="00907E9D" w:rsidRPr="0086357E" w:rsidRDefault="00907E9D" w:rsidP="00A424E6">
            <w:pPr>
              <w:ind w:firstLine="0"/>
              <w:rPr>
                <w:rFonts w:cs="Arial"/>
                <w:noProof/>
                <w:sz w:val="18"/>
                <w:szCs w:val="18"/>
                <w:lang w:val="sr-Latn-CS"/>
              </w:rPr>
            </w:pPr>
            <w:r w:rsidRPr="0086357E">
              <w:rPr>
                <w:rFonts w:cs="Arial"/>
                <w:noProof/>
                <w:sz w:val="18"/>
                <w:szCs w:val="18"/>
                <w:lang w:val="sr-Latn-CS"/>
              </w:rPr>
              <w:t xml:space="preserve">Kočnica  DKG 315 sa otkočnikom  po crt.br.51021-88-Y40,   </w:t>
            </w:r>
          </w:p>
          <w:p w14:paraId="279DD958" w14:textId="77777777" w:rsidR="00907E9D" w:rsidRPr="0086357E" w:rsidRDefault="00907E9D" w:rsidP="00A424E6">
            <w:pPr>
              <w:spacing w:before="0"/>
              <w:ind w:firstLine="0"/>
              <w:jc w:val="left"/>
              <w:rPr>
                <w:rFonts w:cs="Arial"/>
                <w:noProof/>
                <w:sz w:val="18"/>
                <w:szCs w:val="18"/>
                <w:lang w:val="sr-Latn-CS"/>
              </w:rPr>
            </w:pPr>
            <w:r w:rsidRPr="0086357E">
              <w:rPr>
                <w:rFonts w:cs="Arial"/>
                <w:noProof/>
                <w:sz w:val="18"/>
                <w:szCs w:val="18"/>
                <w:lang w:val="sr-Latn-CS"/>
              </w:rPr>
              <w:t>Proizvođač:EMG ELTMA , Sibre , Fluidotehnic ili odgovarajući.</w:t>
            </w:r>
          </w:p>
          <w:p w14:paraId="6DA7D570" w14:textId="77777777" w:rsidR="00907E9D" w:rsidRPr="0086357E" w:rsidRDefault="00907E9D" w:rsidP="00A424E6">
            <w:pPr>
              <w:spacing w:before="0"/>
              <w:ind w:firstLine="0"/>
              <w:jc w:val="left"/>
              <w:rPr>
                <w:rFonts w:cs="Arial"/>
                <w:noProof/>
                <w:sz w:val="18"/>
                <w:szCs w:val="18"/>
                <w:lang w:val="sr-Latn-CS"/>
              </w:rPr>
            </w:pPr>
            <w:r w:rsidRPr="0086357E">
              <w:rPr>
                <w:rFonts w:cs="Arial"/>
                <w:noProof/>
                <w:sz w:val="18"/>
                <w:szCs w:val="18"/>
                <w:lang w:val="sr-Latn-CS"/>
              </w:rPr>
              <w:t xml:space="preserve">Prečnik kočionog doboša D=315mm, hod 50mm, </w:t>
            </w:r>
          </w:p>
          <w:p w14:paraId="5AB42D09" w14:textId="77777777" w:rsidR="00907E9D" w:rsidRPr="0086357E" w:rsidRDefault="00907E9D" w:rsidP="00A424E6">
            <w:pPr>
              <w:spacing w:before="0"/>
              <w:ind w:firstLine="0"/>
              <w:jc w:val="left"/>
              <w:rPr>
                <w:rFonts w:cs="Arial"/>
                <w:noProof/>
                <w:sz w:val="18"/>
                <w:szCs w:val="18"/>
                <w:lang w:val="sr-Latn-CS"/>
              </w:rPr>
            </w:pPr>
            <w:r w:rsidRPr="0086357E">
              <w:rPr>
                <w:rFonts w:cs="Arial"/>
                <w:noProof/>
                <w:sz w:val="18"/>
                <w:szCs w:val="18"/>
                <w:lang w:val="sr-Latn-CS"/>
              </w:rPr>
              <w:t>kočioni moment 373/483Nm, visina od postolja do ose doboša je L=225mm, br. Obrtaja kočionog doboša max 1500 min</w:t>
            </w:r>
            <w:r w:rsidRPr="0086357E">
              <w:rPr>
                <w:rFonts w:cs="Arial"/>
                <w:noProof/>
                <w:sz w:val="18"/>
                <w:szCs w:val="18"/>
                <w:vertAlign w:val="superscript"/>
                <w:lang w:val="sr-Latn-CS"/>
              </w:rPr>
              <w:t xml:space="preserve">-1 </w:t>
            </w:r>
            <w:r w:rsidRPr="0086357E">
              <w:rPr>
                <w:rFonts w:cs="Arial"/>
                <w:noProof/>
                <w:sz w:val="18"/>
                <w:szCs w:val="18"/>
                <w:lang w:val="sr-Latn-CS"/>
              </w:rPr>
              <w:t>.</w:t>
            </w:r>
          </w:p>
          <w:p w14:paraId="4D309C25" w14:textId="77777777" w:rsidR="00907E9D" w:rsidRPr="0086357E" w:rsidRDefault="00907E9D" w:rsidP="00A424E6">
            <w:pPr>
              <w:spacing w:before="0"/>
              <w:ind w:firstLine="0"/>
              <w:jc w:val="left"/>
              <w:rPr>
                <w:rFonts w:cs="Arial"/>
                <w:noProof/>
                <w:sz w:val="18"/>
                <w:szCs w:val="18"/>
                <w:lang w:val="sr-Latn-CS"/>
              </w:rPr>
            </w:pPr>
            <w:r w:rsidRPr="0086357E">
              <w:rPr>
                <w:rFonts w:cs="Arial"/>
                <w:noProof/>
                <w:sz w:val="18"/>
                <w:szCs w:val="18"/>
                <w:lang w:val="sr-Latn-CS"/>
              </w:rPr>
              <w:t xml:space="preserve">Otkočnik Tip:EB 50/50 C50 LK2 Z,  napajanje 3X400V, </w:t>
            </w:r>
          </w:p>
          <w:p w14:paraId="41C58592" w14:textId="5CE3042B" w:rsidR="00907E9D" w:rsidRPr="00CA2783" w:rsidRDefault="00907E9D" w:rsidP="00A424E6">
            <w:pPr>
              <w:spacing w:before="0"/>
              <w:ind w:firstLine="0"/>
              <w:jc w:val="left"/>
              <w:rPr>
                <w:rFonts w:cs="Arial"/>
                <w:sz w:val="18"/>
                <w:szCs w:val="18"/>
              </w:rPr>
            </w:pPr>
            <w:r w:rsidRPr="0086357E">
              <w:rPr>
                <w:rFonts w:cs="Arial"/>
                <w:noProof/>
                <w:sz w:val="18"/>
                <w:szCs w:val="18"/>
                <w:lang w:val="sr-Latn-CS"/>
              </w:rPr>
              <w:t xml:space="preserve">potisna sila 500N, HOD 50mm, sa indikacijom položaja  </w:t>
            </w:r>
          </w:p>
        </w:tc>
        <w:tc>
          <w:tcPr>
            <w:tcW w:w="2693" w:type="dxa"/>
            <w:vAlign w:val="center"/>
          </w:tcPr>
          <w:p w14:paraId="51A21C96" w14:textId="77777777" w:rsidR="00907E9D" w:rsidRPr="00EA464E" w:rsidRDefault="00907E9D" w:rsidP="00A424E6">
            <w:pPr>
              <w:spacing w:before="0"/>
              <w:ind w:firstLine="0"/>
              <w:jc w:val="left"/>
              <w:rPr>
                <w:rFonts w:cs="Arial"/>
                <w:color w:val="000000"/>
                <w:sz w:val="20"/>
                <w:szCs w:val="20"/>
              </w:rPr>
            </w:pPr>
          </w:p>
        </w:tc>
        <w:tc>
          <w:tcPr>
            <w:tcW w:w="709" w:type="dxa"/>
            <w:textDirection w:val="btLr"/>
            <w:vAlign w:val="center"/>
          </w:tcPr>
          <w:p w14:paraId="532F8B92" w14:textId="108982C7" w:rsidR="00907E9D" w:rsidRPr="00A538EB" w:rsidRDefault="00907E9D" w:rsidP="00A424E6">
            <w:pPr>
              <w:spacing w:before="0"/>
              <w:ind w:firstLine="0"/>
              <w:jc w:val="center"/>
              <w:rPr>
                <w:sz w:val="18"/>
                <w:szCs w:val="18"/>
              </w:rPr>
            </w:pPr>
            <w:r w:rsidRPr="0086357E">
              <w:rPr>
                <w:rFonts w:cs="Arial"/>
                <w:noProof/>
                <w:sz w:val="18"/>
                <w:szCs w:val="18"/>
                <w:lang w:val="sr-Latn-CS"/>
              </w:rPr>
              <w:t>komplet</w:t>
            </w:r>
          </w:p>
        </w:tc>
        <w:tc>
          <w:tcPr>
            <w:tcW w:w="648" w:type="dxa"/>
            <w:vAlign w:val="center"/>
          </w:tcPr>
          <w:p w14:paraId="620A3B26" w14:textId="77777777" w:rsidR="00907E9D" w:rsidRPr="00D261B2" w:rsidRDefault="00907E9D" w:rsidP="00A424E6">
            <w:pPr>
              <w:spacing w:before="0"/>
              <w:ind w:firstLine="0"/>
              <w:jc w:val="center"/>
              <w:rPr>
                <w:sz w:val="18"/>
                <w:szCs w:val="18"/>
              </w:rPr>
            </w:pPr>
            <w:r w:rsidRPr="00D261B2">
              <w:rPr>
                <w:sz w:val="18"/>
                <w:szCs w:val="18"/>
              </w:rPr>
              <w:t>2</w:t>
            </w:r>
          </w:p>
        </w:tc>
        <w:tc>
          <w:tcPr>
            <w:tcW w:w="709" w:type="dxa"/>
            <w:vAlign w:val="center"/>
          </w:tcPr>
          <w:p w14:paraId="3D8C1C36" w14:textId="77777777" w:rsidR="00907E9D" w:rsidRDefault="00907E9D" w:rsidP="00A424E6">
            <w:pPr>
              <w:spacing w:before="0"/>
              <w:ind w:firstLine="0"/>
              <w:jc w:val="center"/>
            </w:pPr>
            <w:r w:rsidRPr="005850D6">
              <w:rPr>
                <w:rFonts w:cs="Arial"/>
                <w:color w:val="000000"/>
                <w:sz w:val="18"/>
                <w:szCs w:val="18"/>
                <w:lang w:val="sr-Cyrl-RS"/>
              </w:rPr>
              <w:t>086</w:t>
            </w:r>
          </w:p>
        </w:tc>
        <w:tc>
          <w:tcPr>
            <w:tcW w:w="1478" w:type="dxa"/>
            <w:vAlign w:val="center"/>
          </w:tcPr>
          <w:p w14:paraId="432323AD" w14:textId="77777777" w:rsidR="00907E9D" w:rsidRPr="00697C5C" w:rsidRDefault="00907E9D" w:rsidP="00A424E6">
            <w:pPr>
              <w:spacing w:before="0"/>
              <w:ind w:firstLine="0"/>
              <w:jc w:val="center"/>
              <w:rPr>
                <w:rFonts w:cs="Arial"/>
                <w:color w:val="000000"/>
                <w:sz w:val="20"/>
                <w:szCs w:val="20"/>
                <w:lang w:val="sr-Cyrl-CS"/>
              </w:rPr>
            </w:pPr>
          </w:p>
        </w:tc>
        <w:tc>
          <w:tcPr>
            <w:tcW w:w="1559" w:type="dxa"/>
            <w:vAlign w:val="center"/>
          </w:tcPr>
          <w:p w14:paraId="361C7871" w14:textId="77777777" w:rsidR="00907E9D" w:rsidRPr="00697C5C" w:rsidRDefault="00907E9D" w:rsidP="00A424E6">
            <w:pPr>
              <w:spacing w:before="0"/>
              <w:ind w:firstLine="0"/>
              <w:jc w:val="right"/>
              <w:rPr>
                <w:rFonts w:cs="Arial"/>
                <w:color w:val="000000"/>
                <w:sz w:val="20"/>
                <w:szCs w:val="20"/>
                <w:lang w:val="sr-Cyrl-CS"/>
              </w:rPr>
            </w:pPr>
          </w:p>
        </w:tc>
        <w:tc>
          <w:tcPr>
            <w:tcW w:w="1843" w:type="dxa"/>
            <w:vAlign w:val="center"/>
          </w:tcPr>
          <w:p w14:paraId="7D4563A9" w14:textId="77777777" w:rsidR="00907E9D" w:rsidRPr="00697C5C" w:rsidRDefault="00907E9D" w:rsidP="00A424E6">
            <w:pPr>
              <w:spacing w:before="0"/>
              <w:ind w:firstLine="0"/>
              <w:jc w:val="right"/>
              <w:rPr>
                <w:rFonts w:cs="Arial"/>
                <w:color w:val="000000"/>
                <w:sz w:val="20"/>
                <w:szCs w:val="20"/>
                <w:lang w:val="sr-Cyrl-CS"/>
              </w:rPr>
            </w:pPr>
          </w:p>
        </w:tc>
        <w:tc>
          <w:tcPr>
            <w:tcW w:w="1810" w:type="dxa"/>
            <w:shd w:val="clear" w:color="auto" w:fill="auto"/>
            <w:vAlign w:val="center"/>
          </w:tcPr>
          <w:p w14:paraId="6A0D37B6" w14:textId="77777777" w:rsidR="00907E9D" w:rsidRPr="00697C5C" w:rsidRDefault="00907E9D" w:rsidP="00A424E6">
            <w:pPr>
              <w:spacing w:before="0"/>
              <w:ind w:firstLine="0"/>
              <w:jc w:val="right"/>
              <w:rPr>
                <w:rFonts w:cs="Arial"/>
                <w:sz w:val="20"/>
                <w:szCs w:val="20"/>
                <w:lang w:val="sr-Cyrl-CS"/>
              </w:rPr>
            </w:pPr>
          </w:p>
        </w:tc>
      </w:tr>
      <w:tr w:rsidR="00907E9D" w:rsidRPr="00697C5C" w14:paraId="77DC5866" w14:textId="77777777" w:rsidTr="000A0470">
        <w:trPr>
          <w:cantSplit/>
          <w:trHeight w:val="567"/>
          <w:jc w:val="center"/>
        </w:trPr>
        <w:tc>
          <w:tcPr>
            <w:tcW w:w="506" w:type="dxa"/>
            <w:vAlign w:val="center"/>
          </w:tcPr>
          <w:p w14:paraId="0230B76E" w14:textId="77777777" w:rsidR="00907E9D" w:rsidRPr="00EA464E" w:rsidRDefault="00907E9D" w:rsidP="00A424E6">
            <w:pPr>
              <w:spacing w:before="0"/>
              <w:ind w:firstLine="0"/>
              <w:jc w:val="center"/>
              <w:rPr>
                <w:rFonts w:cs="Arial"/>
                <w:color w:val="000000"/>
                <w:sz w:val="20"/>
                <w:szCs w:val="20"/>
              </w:rPr>
            </w:pPr>
            <w:r w:rsidRPr="00EA464E">
              <w:rPr>
                <w:rFonts w:cs="Arial"/>
                <w:color w:val="000000"/>
                <w:sz w:val="20"/>
                <w:szCs w:val="20"/>
              </w:rPr>
              <w:t>5</w:t>
            </w:r>
          </w:p>
        </w:tc>
        <w:tc>
          <w:tcPr>
            <w:tcW w:w="3465" w:type="dxa"/>
            <w:vAlign w:val="center"/>
          </w:tcPr>
          <w:p w14:paraId="5274E38A" w14:textId="77777777" w:rsidR="00907E9D" w:rsidRPr="0086357E" w:rsidRDefault="00907E9D" w:rsidP="00A424E6">
            <w:pPr>
              <w:spacing w:before="0"/>
              <w:ind w:firstLine="0"/>
              <w:rPr>
                <w:rFonts w:cs="Arial"/>
                <w:noProof/>
                <w:sz w:val="18"/>
                <w:szCs w:val="18"/>
                <w:lang w:val="sr-Latn-CS"/>
              </w:rPr>
            </w:pPr>
            <w:r w:rsidRPr="0086357E">
              <w:rPr>
                <w:rFonts w:cs="Arial"/>
                <w:noProof/>
                <w:sz w:val="18"/>
                <w:szCs w:val="18"/>
                <w:lang w:val="sr-Latn-CS"/>
              </w:rPr>
              <w:t>ZAŠTITNIK KOČNICE   315 po crt.....</w:t>
            </w:r>
          </w:p>
          <w:p w14:paraId="02CA13D5" w14:textId="6949FE85" w:rsidR="00907E9D" w:rsidRPr="00CA2783" w:rsidRDefault="00907E9D" w:rsidP="00A424E6">
            <w:pPr>
              <w:spacing w:before="0"/>
              <w:ind w:firstLine="0"/>
              <w:jc w:val="left"/>
              <w:rPr>
                <w:rFonts w:cs="Arial"/>
                <w:sz w:val="18"/>
                <w:szCs w:val="18"/>
              </w:rPr>
            </w:pPr>
            <w:r w:rsidRPr="0086357E">
              <w:rPr>
                <w:rFonts w:cs="Arial"/>
                <w:noProof/>
                <w:sz w:val="18"/>
                <w:szCs w:val="18"/>
                <w:lang w:val="sr-Latn-CS"/>
              </w:rPr>
              <w:t>( ~ 78 kg/ sklopu)  51021-88-Y90</w:t>
            </w:r>
          </w:p>
        </w:tc>
        <w:tc>
          <w:tcPr>
            <w:tcW w:w="2693" w:type="dxa"/>
            <w:vAlign w:val="center"/>
          </w:tcPr>
          <w:p w14:paraId="1D67729A" w14:textId="77777777" w:rsidR="00907E9D" w:rsidRPr="00EA464E" w:rsidRDefault="00907E9D" w:rsidP="00A424E6">
            <w:pPr>
              <w:spacing w:before="0"/>
              <w:ind w:firstLine="0"/>
              <w:jc w:val="left"/>
              <w:rPr>
                <w:rFonts w:cs="Arial"/>
                <w:color w:val="000000"/>
                <w:sz w:val="20"/>
                <w:szCs w:val="20"/>
              </w:rPr>
            </w:pPr>
          </w:p>
        </w:tc>
        <w:tc>
          <w:tcPr>
            <w:tcW w:w="709" w:type="dxa"/>
            <w:vAlign w:val="center"/>
          </w:tcPr>
          <w:p w14:paraId="24A43579" w14:textId="49DB4843" w:rsidR="00907E9D" w:rsidRPr="00A538EB" w:rsidRDefault="00907E9D" w:rsidP="00A424E6">
            <w:pPr>
              <w:spacing w:before="0"/>
              <w:ind w:firstLine="0"/>
              <w:jc w:val="center"/>
              <w:rPr>
                <w:sz w:val="18"/>
                <w:szCs w:val="18"/>
              </w:rPr>
            </w:pPr>
            <w:r w:rsidRPr="0086357E">
              <w:rPr>
                <w:rFonts w:cs="Arial"/>
                <w:noProof/>
                <w:sz w:val="18"/>
                <w:szCs w:val="18"/>
                <w:lang w:val="sr-Latn-CS"/>
              </w:rPr>
              <w:t>sklop</w:t>
            </w:r>
          </w:p>
        </w:tc>
        <w:tc>
          <w:tcPr>
            <w:tcW w:w="648" w:type="dxa"/>
            <w:vAlign w:val="center"/>
          </w:tcPr>
          <w:p w14:paraId="4AA41DED" w14:textId="77777777" w:rsidR="00907E9D" w:rsidRPr="00D261B2" w:rsidRDefault="00907E9D" w:rsidP="00A424E6">
            <w:pPr>
              <w:spacing w:before="0"/>
              <w:ind w:firstLine="0"/>
              <w:jc w:val="center"/>
              <w:rPr>
                <w:sz w:val="18"/>
                <w:szCs w:val="18"/>
              </w:rPr>
            </w:pPr>
            <w:r w:rsidRPr="00D261B2">
              <w:rPr>
                <w:sz w:val="18"/>
                <w:szCs w:val="18"/>
              </w:rPr>
              <w:t>2</w:t>
            </w:r>
          </w:p>
        </w:tc>
        <w:tc>
          <w:tcPr>
            <w:tcW w:w="709" w:type="dxa"/>
            <w:vAlign w:val="center"/>
          </w:tcPr>
          <w:p w14:paraId="151CE511" w14:textId="77777777" w:rsidR="00907E9D" w:rsidRDefault="00907E9D" w:rsidP="00A424E6">
            <w:pPr>
              <w:spacing w:before="0"/>
              <w:ind w:firstLine="0"/>
              <w:jc w:val="center"/>
            </w:pPr>
            <w:r w:rsidRPr="005850D6">
              <w:rPr>
                <w:rFonts w:cs="Arial"/>
                <w:color w:val="000000"/>
                <w:sz w:val="18"/>
                <w:szCs w:val="18"/>
                <w:lang w:val="sr-Cyrl-RS"/>
              </w:rPr>
              <w:t>086</w:t>
            </w:r>
          </w:p>
        </w:tc>
        <w:tc>
          <w:tcPr>
            <w:tcW w:w="1478" w:type="dxa"/>
            <w:vAlign w:val="center"/>
          </w:tcPr>
          <w:p w14:paraId="108C7A19" w14:textId="77777777" w:rsidR="00907E9D" w:rsidRPr="00697C5C" w:rsidRDefault="00907E9D" w:rsidP="00A424E6">
            <w:pPr>
              <w:spacing w:before="0"/>
              <w:ind w:firstLine="0"/>
              <w:jc w:val="center"/>
              <w:rPr>
                <w:rFonts w:cs="Arial"/>
                <w:color w:val="000000"/>
                <w:sz w:val="20"/>
                <w:szCs w:val="20"/>
                <w:lang w:val="sr-Cyrl-CS"/>
              </w:rPr>
            </w:pPr>
          </w:p>
        </w:tc>
        <w:tc>
          <w:tcPr>
            <w:tcW w:w="1559" w:type="dxa"/>
            <w:vAlign w:val="center"/>
          </w:tcPr>
          <w:p w14:paraId="7834B80B" w14:textId="77777777" w:rsidR="00907E9D" w:rsidRPr="00697C5C" w:rsidRDefault="00907E9D" w:rsidP="00A424E6">
            <w:pPr>
              <w:spacing w:before="0"/>
              <w:ind w:firstLine="0"/>
              <w:jc w:val="right"/>
              <w:rPr>
                <w:rFonts w:cs="Arial"/>
                <w:color w:val="000000"/>
                <w:sz w:val="20"/>
                <w:szCs w:val="20"/>
                <w:lang w:val="sr-Cyrl-CS"/>
              </w:rPr>
            </w:pPr>
          </w:p>
        </w:tc>
        <w:tc>
          <w:tcPr>
            <w:tcW w:w="1843" w:type="dxa"/>
            <w:vAlign w:val="center"/>
          </w:tcPr>
          <w:p w14:paraId="19856939" w14:textId="77777777" w:rsidR="00907E9D" w:rsidRPr="00697C5C" w:rsidRDefault="00907E9D" w:rsidP="00A424E6">
            <w:pPr>
              <w:spacing w:before="0"/>
              <w:ind w:firstLine="0"/>
              <w:jc w:val="right"/>
              <w:rPr>
                <w:rFonts w:cs="Arial"/>
                <w:color w:val="000000"/>
                <w:sz w:val="20"/>
                <w:szCs w:val="20"/>
                <w:lang w:val="sr-Cyrl-CS"/>
              </w:rPr>
            </w:pPr>
          </w:p>
        </w:tc>
        <w:tc>
          <w:tcPr>
            <w:tcW w:w="1810" w:type="dxa"/>
            <w:shd w:val="clear" w:color="auto" w:fill="auto"/>
            <w:vAlign w:val="center"/>
          </w:tcPr>
          <w:p w14:paraId="2E22607D" w14:textId="77777777" w:rsidR="00907E9D" w:rsidRPr="00697C5C" w:rsidRDefault="00907E9D" w:rsidP="00A424E6">
            <w:pPr>
              <w:spacing w:before="0"/>
              <w:ind w:firstLine="0"/>
              <w:jc w:val="right"/>
              <w:rPr>
                <w:rFonts w:cs="Arial"/>
                <w:sz w:val="20"/>
                <w:szCs w:val="20"/>
                <w:lang w:val="sr-Cyrl-CS"/>
              </w:rPr>
            </w:pPr>
          </w:p>
        </w:tc>
      </w:tr>
      <w:tr w:rsidR="00907E9D" w:rsidRPr="00697C5C" w14:paraId="4BE12FEE" w14:textId="77777777" w:rsidTr="000A0470">
        <w:trPr>
          <w:cantSplit/>
          <w:trHeight w:val="567"/>
          <w:jc w:val="center"/>
        </w:trPr>
        <w:tc>
          <w:tcPr>
            <w:tcW w:w="506" w:type="dxa"/>
            <w:vAlign w:val="center"/>
          </w:tcPr>
          <w:p w14:paraId="5B383BB6" w14:textId="77777777" w:rsidR="00907E9D" w:rsidRPr="00EA464E" w:rsidRDefault="00907E9D" w:rsidP="00A424E6">
            <w:pPr>
              <w:spacing w:before="0"/>
              <w:ind w:firstLine="0"/>
              <w:jc w:val="center"/>
              <w:rPr>
                <w:rFonts w:cs="Arial"/>
                <w:color w:val="000000"/>
                <w:sz w:val="20"/>
                <w:szCs w:val="20"/>
              </w:rPr>
            </w:pPr>
            <w:r w:rsidRPr="00EA464E">
              <w:rPr>
                <w:rFonts w:cs="Arial"/>
                <w:color w:val="000000"/>
                <w:sz w:val="20"/>
                <w:szCs w:val="20"/>
              </w:rPr>
              <w:t>6</w:t>
            </w:r>
          </w:p>
        </w:tc>
        <w:tc>
          <w:tcPr>
            <w:tcW w:w="3465" w:type="dxa"/>
          </w:tcPr>
          <w:p w14:paraId="254C1809" w14:textId="77777777" w:rsidR="00907E9D" w:rsidRPr="0086357E" w:rsidRDefault="00907E9D" w:rsidP="00A424E6">
            <w:pPr>
              <w:spacing w:before="0"/>
              <w:ind w:firstLine="0"/>
              <w:rPr>
                <w:rFonts w:cs="Arial"/>
                <w:noProof/>
                <w:sz w:val="18"/>
                <w:szCs w:val="18"/>
                <w:lang w:val="sr-Latn-CS"/>
              </w:rPr>
            </w:pPr>
            <w:r w:rsidRPr="0086357E">
              <w:rPr>
                <w:rFonts w:cs="Arial"/>
                <w:noProof/>
                <w:sz w:val="18"/>
                <w:szCs w:val="18"/>
                <w:lang w:val="sr-Latn-CS"/>
              </w:rPr>
              <w:t>KARDANSKO VRATILO  (crt.br. 51021-88-Y10, Goša Fom)</w:t>
            </w:r>
          </w:p>
          <w:p w14:paraId="7342DD3E" w14:textId="77777777" w:rsidR="00907E9D" w:rsidRPr="0086357E" w:rsidRDefault="00907E9D" w:rsidP="00A424E6">
            <w:pPr>
              <w:spacing w:before="0"/>
              <w:ind w:firstLine="0"/>
              <w:rPr>
                <w:rFonts w:cs="Arial"/>
                <w:noProof/>
                <w:sz w:val="18"/>
                <w:szCs w:val="18"/>
                <w:lang w:val="sr-Latn-CS"/>
              </w:rPr>
            </w:pPr>
            <w:r w:rsidRPr="0086357E">
              <w:rPr>
                <w:rFonts w:cs="Arial"/>
                <w:noProof/>
                <w:sz w:val="18"/>
                <w:szCs w:val="18"/>
                <w:lang w:val="sr-Latn-CS"/>
              </w:rPr>
              <w:t>po crt.proizv.Elbe kat. Br. 0.148.111.-Tubular type larger extension, Nemačka ili odgovarajući</w:t>
            </w:r>
          </w:p>
          <w:p w14:paraId="672E9AC4" w14:textId="77777777" w:rsidR="00907E9D" w:rsidRPr="0086357E" w:rsidRDefault="00907E9D" w:rsidP="00A424E6">
            <w:pPr>
              <w:spacing w:before="0"/>
              <w:ind w:firstLine="0"/>
              <w:rPr>
                <w:rFonts w:cs="Arial"/>
                <w:noProof/>
                <w:sz w:val="18"/>
                <w:szCs w:val="18"/>
                <w:lang w:val="sr-Latn-CS"/>
              </w:rPr>
            </w:pPr>
            <w:r w:rsidRPr="0086357E">
              <w:rPr>
                <w:rFonts w:cs="Arial"/>
                <w:noProof/>
                <w:sz w:val="18"/>
                <w:szCs w:val="18"/>
                <w:lang w:val="sr-Latn-CS"/>
              </w:rPr>
              <w:t xml:space="preserve">-prečnik prirubnica D=180mm., </w:t>
            </w:r>
          </w:p>
          <w:p w14:paraId="01F44C2A" w14:textId="77777777" w:rsidR="00907E9D" w:rsidRPr="0086357E" w:rsidRDefault="00907E9D" w:rsidP="00A424E6">
            <w:pPr>
              <w:spacing w:before="0"/>
              <w:ind w:firstLine="0"/>
              <w:rPr>
                <w:rFonts w:cs="Arial"/>
                <w:noProof/>
                <w:sz w:val="18"/>
                <w:szCs w:val="18"/>
                <w:lang w:val="sr-Latn-CS"/>
              </w:rPr>
            </w:pPr>
            <w:r w:rsidRPr="0086357E">
              <w:rPr>
                <w:rFonts w:cs="Arial"/>
                <w:noProof/>
                <w:sz w:val="18"/>
                <w:szCs w:val="18"/>
                <w:lang w:val="sr-Latn-CS"/>
              </w:rPr>
              <w:t>-otvori za vezu Ø12(8x45°),</w:t>
            </w:r>
          </w:p>
          <w:p w14:paraId="141A9D82" w14:textId="77777777" w:rsidR="00907E9D" w:rsidRPr="0086357E" w:rsidRDefault="00907E9D" w:rsidP="00A424E6">
            <w:pPr>
              <w:spacing w:before="0"/>
              <w:ind w:firstLine="0"/>
              <w:rPr>
                <w:rFonts w:cs="Arial"/>
                <w:noProof/>
                <w:sz w:val="18"/>
                <w:szCs w:val="18"/>
                <w:lang w:val="sr-Latn-CS"/>
              </w:rPr>
            </w:pPr>
            <w:r w:rsidRPr="0086357E">
              <w:rPr>
                <w:rFonts w:cs="Arial"/>
                <w:noProof/>
                <w:sz w:val="18"/>
                <w:szCs w:val="18"/>
                <w:lang w:val="sr-Latn-CS"/>
              </w:rPr>
              <w:t>-dužina vratila L=1530±55mm, obrtni moment 323/520Nm,</w:t>
            </w:r>
          </w:p>
          <w:p w14:paraId="1713C7A9" w14:textId="5C194B2F" w:rsidR="00907E9D" w:rsidRPr="005C53E9" w:rsidRDefault="00907E9D" w:rsidP="00A424E6">
            <w:pPr>
              <w:ind w:firstLine="0"/>
              <w:rPr>
                <w:sz w:val="18"/>
                <w:szCs w:val="18"/>
              </w:rPr>
            </w:pPr>
            <w:r w:rsidRPr="0086357E">
              <w:rPr>
                <w:rFonts w:cs="Arial"/>
                <w:noProof/>
                <w:sz w:val="18"/>
                <w:szCs w:val="18"/>
                <w:lang w:val="sr-Latn-CS"/>
              </w:rPr>
              <w:t>-Broj obrtaja n=986 min</w:t>
            </w:r>
            <w:r w:rsidRPr="0086357E">
              <w:rPr>
                <w:rFonts w:cs="Arial"/>
                <w:noProof/>
                <w:sz w:val="18"/>
                <w:szCs w:val="18"/>
                <w:vertAlign w:val="superscript"/>
                <w:lang w:val="sr-Latn-CS"/>
              </w:rPr>
              <w:t xml:space="preserve">-1 </w:t>
            </w:r>
            <w:r w:rsidRPr="0086357E">
              <w:rPr>
                <w:rFonts w:cs="Arial"/>
                <w:noProof/>
                <w:sz w:val="18"/>
                <w:szCs w:val="18"/>
                <w:lang w:val="sr-Latn-CS"/>
              </w:rPr>
              <w:t>.</w:t>
            </w:r>
          </w:p>
        </w:tc>
        <w:tc>
          <w:tcPr>
            <w:tcW w:w="2693" w:type="dxa"/>
            <w:vAlign w:val="center"/>
          </w:tcPr>
          <w:p w14:paraId="6CDF4CC6" w14:textId="77777777" w:rsidR="00907E9D" w:rsidRPr="00EA464E" w:rsidRDefault="00907E9D" w:rsidP="00A424E6">
            <w:pPr>
              <w:spacing w:before="0"/>
              <w:ind w:firstLine="0"/>
              <w:jc w:val="left"/>
              <w:rPr>
                <w:rFonts w:cs="Arial"/>
                <w:color w:val="000000"/>
                <w:sz w:val="20"/>
                <w:szCs w:val="20"/>
              </w:rPr>
            </w:pPr>
          </w:p>
        </w:tc>
        <w:tc>
          <w:tcPr>
            <w:tcW w:w="709" w:type="dxa"/>
            <w:vAlign w:val="center"/>
          </w:tcPr>
          <w:p w14:paraId="4D91327A" w14:textId="71E36EA1" w:rsidR="00907E9D" w:rsidRPr="00A538EB" w:rsidRDefault="00907E9D" w:rsidP="00A424E6">
            <w:pPr>
              <w:spacing w:before="0"/>
              <w:ind w:firstLine="0"/>
              <w:jc w:val="center"/>
              <w:rPr>
                <w:sz w:val="18"/>
                <w:szCs w:val="18"/>
              </w:rPr>
            </w:pPr>
            <w:r w:rsidRPr="0086357E">
              <w:rPr>
                <w:rFonts w:cs="Arial"/>
                <w:noProof/>
                <w:sz w:val="18"/>
                <w:szCs w:val="18"/>
                <w:lang w:val="sr-Latn-CS"/>
              </w:rPr>
              <w:t>sklop</w:t>
            </w:r>
          </w:p>
        </w:tc>
        <w:tc>
          <w:tcPr>
            <w:tcW w:w="648" w:type="dxa"/>
            <w:vAlign w:val="center"/>
          </w:tcPr>
          <w:p w14:paraId="564A578C" w14:textId="77777777" w:rsidR="00907E9D" w:rsidRPr="00D261B2" w:rsidRDefault="00907E9D" w:rsidP="00A424E6">
            <w:pPr>
              <w:spacing w:before="0"/>
              <w:ind w:firstLine="0"/>
              <w:jc w:val="center"/>
              <w:rPr>
                <w:sz w:val="18"/>
                <w:szCs w:val="18"/>
              </w:rPr>
            </w:pPr>
            <w:r w:rsidRPr="00D261B2">
              <w:rPr>
                <w:sz w:val="18"/>
                <w:szCs w:val="18"/>
              </w:rPr>
              <w:t>2</w:t>
            </w:r>
          </w:p>
        </w:tc>
        <w:tc>
          <w:tcPr>
            <w:tcW w:w="709" w:type="dxa"/>
            <w:vAlign w:val="center"/>
          </w:tcPr>
          <w:p w14:paraId="7D0D7EE8" w14:textId="77777777" w:rsidR="00907E9D" w:rsidRDefault="00907E9D" w:rsidP="00A424E6">
            <w:pPr>
              <w:spacing w:before="0"/>
              <w:ind w:firstLine="0"/>
              <w:jc w:val="center"/>
            </w:pPr>
            <w:r w:rsidRPr="005850D6">
              <w:rPr>
                <w:rFonts w:cs="Arial"/>
                <w:color w:val="000000"/>
                <w:sz w:val="18"/>
                <w:szCs w:val="18"/>
                <w:lang w:val="sr-Cyrl-RS"/>
              </w:rPr>
              <w:t>086</w:t>
            </w:r>
          </w:p>
        </w:tc>
        <w:tc>
          <w:tcPr>
            <w:tcW w:w="1478" w:type="dxa"/>
            <w:vAlign w:val="center"/>
          </w:tcPr>
          <w:p w14:paraId="09CA7D73" w14:textId="77777777" w:rsidR="00907E9D" w:rsidRPr="00697C5C" w:rsidRDefault="00907E9D" w:rsidP="00A424E6">
            <w:pPr>
              <w:spacing w:before="0"/>
              <w:ind w:firstLine="0"/>
              <w:jc w:val="center"/>
              <w:rPr>
                <w:rFonts w:cs="Arial"/>
                <w:color w:val="000000"/>
                <w:sz w:val="20"/>
                <w:szCs w:val="20"/>
                <w:lang w:val="sr-Cyrl-CS"/>
              </w:rPr>
            </w:pPr>
          </w:p>
        </w:tc>
        <w:tc>
          <w:tcPr>
            <w:tcW w:w="1559" w:type="dxa"/>
            <w:vAlign w:val="center"/>
          </w:tcPr>
          <w:p w14:paraId="383B5F4C" w14:textId="77777777" w:rsidR="00907E9D" w:rsidRPr="00697C5C" w:rsidRDefault="00907E9D" w:rsidP="00A424E6">
            <w:pPr>
              <w:spacing w:before="0"/>
              <w:ind w:firstLine="0"/>
              <w:jc w:val="right"/>
              <w:rPr>
                <w:rFonts w:cs="Arial"/>
                <w:color w:val="000000"/>
                <w:sz w:val="20"/>
                <w:szCs w:val="20"/>
                <w:lang w:val="sr-Cyrl-CS"/>
              </w:rPr>
            </w:pPr>
          </w:p>
        </w:tc>
        <w:tc>
          <w:tcPr>
            <w:tcW w:w="1843" w:type="dxa"/>
            <w:vAlign w:val="center"/>
          </w:tcPr>
          <w:p w14:paraId="58C3BB21" w14:textId="77777777" w:rsidR="00907E9D" w:rsidRPr="00697C5C" w:rsidRDefault="00907E9D" w:rsidP="00A424E6">
            <w:pPr>
              <w:spacing w:before="0"/>
              <w:ind w:firstLine="0"/>
              <w:jc w:val="right"/>
              <w:rPr>
                <w:rFonts w:cs="Arial"/>
                <w:color w:val="000000"/>
                <w:sz w:val="20"/>
                <w:szCs w:val="20"/>
                <w:lang w:val="sr-Cyrl-CS"/>
              </w:rPr>
            </w:pPr>
          </w:p>
        </w:tc>
        <w:tc>
          <w:tcPr>
            <w:tcW w:w="1810" w:type="dxa"/>
            <w:shd w:val="clear" w:color="auto" w:fill="auto"/>
            <w:vAlign w:val="center"/>
          </w:tcPr>
          <w:p w14:paraId="67EEB6A1" w14:textId="77777777" w:rsidR="00907E9D" w:rsidRPr="00697C5C" w:rsidRDefault="00907E9D" w:rsidP="00A424E6">
            <w:pPr>
              <w:spacing w:before="0"/>
              <w:ind w:firstLine="0"/>
              <w:jc w:val="right"/>
              <w:rPr>
                <w:rFonts w:cs="Arial"/>
                <w:sz w:val="20"/>
                <w:szCs w:val="20"/>
                <w:lang w:val="sr-Cyrl-CS"/>
              </w:rPr>
            </w:pPr>
          </w:p>
        </w:tc>
      </w:tr>
      <w:tr w:rsidR="00907E9D" w:rsidRPr="00697C5C" w14:paraId="2717725B" w14:textId="77777777" w:rsidTr="000A0470">
        <w:trPr>
          <w:cantSplit/>
          <w:trHeight w:val="567"/>
          <w:jc w:val="center"/>
        </w:trPr>
        <w:tc>
          <w:tcPr>
            <w:tcW w:w="506" w:type="dxa"/>
            <w:vAlign w:val="center"/>
          </w:tcPr>
          <w:p w14:paraId="18F89774" w14:textId="77777777" w:rsidR="00907E9D" w:rsidRPr="00EA464E" w:rsidRDefault="00907E9D" w:rsidP="00A424E6">
            <w:pPr>
              <w:spacing w:before="0"/>
              <w:ind w:firstLine="0"/>
              <w:jc w:val="center"/>
              <w:rPr>
                <w:rFonts w:cs="Arial"/>
                <w:color w:val="000000"/>
                <w:sz w:val="20"/>
                <w:szCs w:val="20"/>
              </w:rPr>
            </w:pPr>
            <w:r w:rsidRPr="00EA464E">
              <w:rPr>
                <w:rFonts w:cs="Arial"/>
                <w:color w:val="000000"/>
                <w:sz w:val="20"/>
                <w:szCs w:val="20"/>
              </w:rPr>
              <w:t>7</w:t>
            </w:r>
          </w:p>
        </w:tc>
        <w:tc>
          <w:tcPr>
            <w:tcW w:w="3465" w:type="dxa"/>
            <w:vAlign w:val="center"/>
          </w:tcPr>
          <w:p w14:paraId="5A033112" w14:textId="77777777" w:rsidR="00907E9D" w:rsidRPr="0086357E" w:rsidRDefault="00907E9D" w:rsidP="00A424E6">
            <w:pPr>
              <w:ind w:firstLine="0"/>
              <w:rPr>
                <w:rFonts w:cs="Arial"/>
                <w:noProof/>
                <w:sz w:val="18"/>
                <w:szCs w:val="18"/>
                <w:lang w:val="sr-Latn-CS"/>
              </w:rPr>
            </w:pPr>
            <w:r w:rsidRPr="0086357E">
              <w:rPr>
                <w:rFonts w:cs="Arial"/>
                <w:noProof/>
                <w:sz w:val="18"/>
                <w:szCs w:val="18"/>
                <w:lang w:val="sr-Latn-CS"/>
              </w:rPr>
              <w:t>KOČIONA SPOJNICA po crt.......( 30 kg)</w:t>
            </w:r>
          </w:p>
          <w:p w14:paraId="38B7051D" w14:textId="477E6345" w:rsidR="00907E9D" w:rsidRPr="00CA2783" w:rsidRDefault="00907E9D" w:rsidP="00A424E6">
            <w:pPr>
              <w:spacing w:before="0"/>
              <w:ind w:firstLine="0"/>
              <w:jc w:val="left"/>
              <w:rPr>
                <w:rFonts w:cs="Arial"/>
                <w:sz w:val="18"/>
                <w:szCs w:val="18"/>
              </w:rPr>
            </w:pPr>
            <w:r w:rsidRPr="0086357E">
              <w:rPr>
                <w:rFonts w:cs="Arial"/>
                <w:noProof/>
                <w:sz w:val="18"/>
                <w:szCs w:val="18"/>
                <w:lang w:val="sr-Latn-CS"/>
              </w:rPr>
              <w:t>51021-88-080, C45E+QT</w:t>
            </w:r>
          </w:p>
        </w:tc>
        <w:tc>
          <w:tcPr>
            <w:tcW w:w="2693" w:type="dxa"/>
            <w:vAlign w:val="center"/>
          </w:tcPr>
          <w:p w14:paraId="604BF882" w14:textId="77777777" w:rsidR="00907E9D" w:rsidRPr="00EA464E" w:rsidRDefault="00907E9D" w:rsidP="00A424E6">
            <w:pPr>
              <w:spacing w:before="0"/>
              <w:ind w:firstLine="0"/>
              <w:jc w:val="left"/>
              <w:rPr>
                <w:rFonts w:cs="Arial"/>
                <w:b/>
                <w:color w:val="000000"/>
                <w:sz w:val="20"/>
                <w:szCs w:val="20"/>
              </w:rPr>
            </w:pPr>
          </w:p>
        </w:tc>
        <w:tc>
          <w:tcPr>
            <w:tcW w:w="709" w:type="dxa"/>
            <w:vAlign w:val="center"/>
          </w:tcPr>
          <w:p w14:paraId="5D897E4C" w14:textId="5F735E53" w:rsidR="00907E9D" w:rsidRPr="00A538EB" w:rsidRDefault="00907E9D" w:rsidP="00A424E6">
            <w:pPr>
              <w:spacing w:before="0"/>
              <w:ind w:firstLine="0"/>
              <w:jc w:val="center"/>
              <w:rPr>
                <w:sz w:val="18"/>
                <w:szCs w:val="18"/>
              </w:rPr>
            </w:pPr>
            <w:r w:rsidRPr="0086357E">
              <w:rPr>
                <w:rFonts w:cs="Arial"/>
                <w:noProof/>
                <w:sz w:val="18"/>
                <w:szCs w:val="18"/>
                <w:lang w:val="sr-Latn-CS"/>
              </w:rPr>
              <w:t>skl</w:t>
            </w:r>
            <w:r>
              <w:rPr>
                <w:rFonts w:cs="Arial"/>
                <w:noProof/>
                <w:sz w:val="18"/>
                <w:szCs w:val="18"/>
                <w:lang w:val="sr-Latn-CS"/>
              </w:rPr>
              <w:t>op</w:t>
            </w:r>
          </w:p>
        </w:tc>
        <w:tc>
          <w:tcPr>
            <w:tcW w:w="648" w:type="dxa"/>
            <w:vAlign w:val="center"/>
          </w:tcPr>
          <w:p w14:paraId="7EBF1919" w14:textId="77777777" w:rsidR="00907E9D" w:rsidRPr="00D261B2" w:rsidRDefault="00907E9D" w:rsidP="00A424E6">
            <w:pPr>
              <w:spacing w:before="0"/>
              <w:ind w:firstLine="0"/>
              <w:jc w:val="center"/>
              <w:rPr>
                <w:sz w:val="18"/>
                <w:szCs w:val="18"/>
              </w:rPr>
            </w:pPr>
            <w:r w:rsidRPr="00D261B2">
              <w:rPr>
                <w:sz w:val="18"/>
                <w:szCs w:val="18"/>
              </w:rPr>
              <w:t>2</w:t>
            </w:r>
          </w:p>
        </w:tc>
        <w:tc>
          <w:tcPr>
            <w:tcW w:w="709" w:type="dxa"/>
            <w:vAlign w:val="center"/>
          </w:tcPr>
          <w:p w14:paraId="0432DF14" w14:textId="77777777" w:rsidR="00907E9D" w:rsidRDefault="00907E9D" w:rsidP="00A424E6">
            <w:pPr>
              <w:spacing w:before="0"/>
              <w:ind w:firstLine="0"/>
              <w:jc w:val="center"/>
            </w:pPr>
            <w:r w:rsidRPr="005850D6">
              <w:rPr>
                <w:rFonts w:cs="Arial"/>
                <w:color w:val="000000"/>
                <w:sz w:val="18"/>
                <w:szCs w:val="18"/>
                <w:lang w:val="sr-Cyrl-RS"/>
              </w:rPr>
              <w:t>086</w:t>
            </w:r>
          </w:p>
        </w:tc>
        <w:tc>
          <w:tcPr>
            <w:tcW w:w="1478" w:type="dxa"/>
            <w:vAlign w:val="center"/>
          </w:tcPr>
          <w:p w14:paraId="2EA4B3A5" w14:textId="77777777" w:rsidR="00907E9D" w:rsidRPr="00697C5C" w:rsidRDefault="00907E9D" w:rsidP="00A424E6">
            <w:pPr>
              <w:spacing w:before="0"/>
              <w:ind w:firstLine="0"/>
              <w:jc w:val="center"/>
              <w:rPr>
                <w:rFonts w:cs="Arial"/>
                <w:color w:val="000000"/>
                <w:sz w:val="20"/>
                <w:szCs w:val="20"/>
                <w:lang w:val="sr-Cyrl-CS"/>
              </w:rPr>
            </w:pPr>
          </w:p>
        </w:tc>
        <w:tc>
          <w:tcPr>
            <w:tcW w:w="1559" w:type="dxa"/>
            <w:vAlign w:val="center"/>
          </w:tcPr>
          <w:p w14:paraId="7F8C8F50" w14:textId="77777777" w:rsidR="00907E9D" w:rsidRPr="00697C5C" w:rsidRDefault="00907E9D" w:rsidP="00A424E6">
            <w:pPr>
              <w:spacing w:before="0"/>
              <w:ind w:firstLine="0"/>
              <w:jc w:val="right"/>
              <w:rPr>
                <w:rFonts w:cs="Arial"/>
                <w:color w:val="000000"/>
                <w:sz w:val="20"/>
                <w:szCs w:val="20"/>
                <w:lang w:val="sr-Cyrl-CS"/>
              </w:rPr>
            </w:pPr>
          </w:p>
        </w:tc>
        <w:tc>
          <w:tcPr>
            <w:tcW w:w="1843" w:type="dxa"/>
            <w:vAlign w:val="center"/>
          </w:tcPr>
          <w:p w14:paraId="4E62F01D" w14:textId="77777777" w:rsidR="00907E9D" w:rsidRPr="00697C5C" w:rsidRDefault="00907E9D" w:rsidP="00A424E6">
            <w:pPr>
              <w:spacing w:before="0"/>
              <w:ind w:firstLine="0"/>
              <w:jc w:val="right"/>
              <w:rPr>
                <w:rFonts w:cs="Arial"/>
                <w:color w:val="000000"/>
                <w:sz w:val="20"/>
                <w:szCs w:val="20"/>
                <w:lang w:val="sr-Cyrl-CS"/>
              </w:rPr>
            </w:pPr>
          </w:p>
        </w:tc>
        <w:tc>
          <w:tcPr>
            <w:tcW w:w="1810" w:type="dxa"/>
            <w:shd w:val="clear" w:color="auto" w:fill="auto"/>
            <w:vAlign w:val="center"/>
          </w:tcPr>
          <w:p w14:paraId="44A272B5" w14:textId="77777777" w:rsidR="00907E9D" w:rsidRPr="00697C5C" w:rsidRDefault="00907E9D" w:rsidP="00A424E6">
            <w:pPr>
              <w:spacing w:before="0"/>
              <w:ind w:firstLine="0"/>
              <w:jc w:val="right"/>
              <w:rPr>
                <w:rFonts w:cs="Arial"/>
                <w:sz w:val="20"/>
                <w:szCs w:val="20"/>
                <w:lang w:val="sr-Cyrl-CS"/>
              </w:rPr>
            </w:pPr>
          </w:p>
        </w:tc>
      </w:tr>
      <w:tr w:rsidR="00907E9D" w:rsidRPr="00697C5C" w14:paraId="75666FA6" w14:textId="77777777" w:rsidTr="000A0470">
        <w:trPr>
          <w:cantSplit/>
          <w:trHeight w:val="567"/>
          <w:jc w:val="center"/>
        </w:trPr>
        <w:tc>
          <w:tcPr>
            <w:tcW w:w="506" w:type="dxa"/>
            <w:vAlign w:val="center"/>
          </w:tcPr>
          <w:p w14:paraId="498AD66A" w14:textId="77777777" w:rsidR="00907E9D" w:rsidRPr="00EA464E" w:rsidRDefault="00907E9D" w:rsidP="00A424E6">
            <w:pPr>
              <w:spacing w:before="0"/>
              <w:ind w:firstLine="0"/>
              <w:jc w:val="center"/>
              <w:rPr>
                <w:rFonts w:cs="Arial"/>
                <w:color w:val="000000"/>
                <w:sz w:val="20"/>
                <w:szCs w:val="20"/>
              </w:rPr>
            </w:pPr>
            <w:r w:rsidRPr="00EA464E">
              <w:rPr>
                <w:rFonts w:cs="Arial"/>
                <w:color w:val="000000"/>
                <w:sz w:val="20"/>
                <w:szCs w:val="20"/>
              </w:rPr>
              <w:t>8</w:t>
            </w:r>
          </w:p>
        </w:tc>
        <w:tc>
          <w:tcPr>
            <w:tcW w:w="3465" w:type="dxa"/>
            <w:vAlign w:val="center"/>
          </w:tcPr>
          <w:p w14:paraId="30B2F09A" w14:textId="77777777" w:rsidR="00907E9D" w:rsidRPr="0086357E" w:rsidRDefault="00907E9D" w:rsidP="00A424E6">
            <w:pPr>
              <w:ind w:firstLine="0"/>
              <w:rPr>
                <w:rFonts w:cs="Arial"/>
                <w:noProof/>
                <w:sz w:val="18"/>
                <w:szCs w:val="18"/>
                <w:lang w:val="sr-Latn-CS"/>
              </w:rPr>
            </w:pPr>
            <w:r w:rsidRPr="0086357E">
              <w:rPr>
                <w:rFonts w:cs="Arial"/>
                <w:noProof/>
                <w:sz w:val="18"/>
                <w:szCs w:val="18"/>
                <w:lang w:val="sr-Latn-CS"/>
              </w:rPr>
              <w:t>KARDANSKA PRIRUBNICA REDUKTORA po crt......( 9 kg)</w:t>
            </w:r>
          </w:p>
          <w:p w14:paraId="1F72A584" w14:textId="5BC51D42" w:rsidR="00907E9D" w:rsidRPr="00486CE8" w:rsidRDefault="00907E9D" w:rsidP="00A424E6">
            <w:pPr>
              <w:spacing w:before="0"/>
              <w:ind w:firstLine="0"/>
              <w:jc w:val="left"/>
              <w:rPr>
                <w:rFonts w:cs="Arial"/>
                <w:sz w:val="18"/>
                <w:szCs w:val="18"/>
              </w:rPr>
            </w:pPr>
            <w:r w:rsidRPr="0086357E">
              <w:rPr>
                <w:rFonts w:cs="Arial"/>
                <w:noProof/>
                <w:sz w:val="18"/>
                <w:szCs w:val="18"/>
                <w:lang w:val="sr-Latn-CS"/>
              </w:rPr>
              <w:t>51021-88-804, C45+QT</w:t>
            </w:r>
          </w:p>
        </w:tc>
        <w:tc>
          <w:tcPr>
            <w:tcW w:w="2693" w:type="dxa"/>
            <w:vAlign w:val="center"/>
          </w:tcPr>
          <w:p w14:paraId="0C448190" w14:textId="77777777" w:rsidR="00907E9D" w:rsidRPr="00EA464E" w:rsidRDefault="00907E9D" w:rsidP="00A424E6">
            <w:pPr>
              <w:spacing w:before="0"/>
              <w:ind w:firstLine="0"/>
              <w:jc w:val="left"/>
              <w:rPr>
                <w:rFonts w:cs="Arial"/>
                <w:color w:val="000000"/>
                <w:sz w:val="20"/>
                <w:szCs w:val="20"/>
              </w:rPr>
            </w:pPr>
          </w:p>
        </w:tc>
        <w:tc>
          <w:tcPr>
            <w:tcW w:w="709" w:type="dxa"/>
            <w:vAlign w:val="center"/>
          </w:tcPr>
          <w:p w14:paraId="3B2B252A" w14:textId="747551F8" w:rsidR="00907E9D" w:rsidRPr="00A538EB" w:rsidRDefault="00907E9D" w:rsidP="00A424E6">
            <w:pPr>
              <w:spacing w:before="0"/>
              <w:ind w:firstLine="0"/>
              <w:jc w:val="center"/>
              <w:rPr>
                <w:sz w:val="18"/>
                <w:szCs w:val="18"/>
              </w:rPr>
            </w:pPr>
            <w:r w:rsidRPr="0086357E">
              <w:rPr>
                <w:rFonts w:cs="Arial"/>
                <w:noProof/>
                <w:sz w:val="18"/>
                <w:szCs w:val="18"/>
                <w:lang w:val="sr-Latn-CS"/>
              </w:rPr>
              <w:t>sklop</w:t>
            </w:r>
          </w:p>
        </w:tc>
        <w:tc>
          <w:tcPr>
            <w:tcW w:w="648" w:type="dxa"/>
            <w:vAlign w:val="center"/>
          </w:tcPr>
          <w:p w14:paraId="013D8A6A" w14:textId="77777777" w:rsidR="00907E9D" w:rsidRPr="00D261B2" w:rsidRDefault="00907E9D" w:rsidP="00A424E6">
            <w:pPr>
              <w:spacing w:before="0"/>
              <w:ind w:firstLine="0"/>
              <w:jc w:val="center"/>
              <w:rPr>
                <w:sz w:val="18"/>
                <w:szCs w:val="18"/>
              </w:rPr>
            </w:pPr>
            <w:r w:rsidRPr="00D261B2">
              <w:rPr>
                <w:sz w:val="18"/>
                <w:szCs w:val="18"/>
              </w:rPr>
              <w:t>2</w:t>
            </w:r>
          </w:p>
        </w:tc>
        <w:tc>
          <w:tcPr>
            <w:tcW w:w="709" w:type="dxa"/>
            <w:vAlign w:val="center"/>
          </w:tcPr>
          <w:p w14:paraId="30F3A2EE" w14:textId="77777777" w:rsidR="00907E9D" w:rsidRDefault="00907E9D" w:rsidP="00A424E6">
            <w:pPr>
              <w:spacing w:before="0"/>
              <w:ind w:firstLine="0"/>
              <w:jc w:val="center"/>
            </w:pPr>
            <w:r w:rsidRPr="005850D6">
              <w:rPr>
                <w:rFonts w:cs="Arial"/>
                <w:color w:val="000000"/>
                <w:sz w:val="18"/>
                <w:szCs w:val="18"/>
                <w:lang w:val="sr-Cyrl-RS"/>
              </w:rPr>
              <w:t>086</w:t>
            </w:r>
          </w:p>
        </w:tc>
        <w:tc>
          <w:tcPr>
            <w:tcW w:w="1478" w:type="dxa"/>
            <w:vAlign w:val="center"/>
          </w:tcPr>
          <w:p w14:paraId="0DBE5490" w14:textId="77777777" w:rsidR="00907E9D" w:rsidRPr="00697C5C" w:rsidRDefault="00907E9D" w:rsidP="00A424E6">
            <w:pPr>
              <w:spacing w:before="0"/>
              <w:ind w:firstLine="0"/>
              <w:jc w:val="center"/>
              <w:rPr>
                <w:rFonts w:cs="Arial"/>
                <w:color w:val="000000"/>
                <w:sz w:val="20"/>
                <w:szCs w:val="20"/>
                <w:lang w:val="sr-Cyrl-CS"/>
              </w:rPr>
            </w:pPr>
          </w:p>
        </w:tc>
        <w:tc>
          <w:tcPr>
            <w:tcW w:w="1559" w:type="dxa"/>
            <w:vAlign w:val="center"/>
          </w:tcPr>
          <w:p w14:paraId="59BEDDF5" w14:textId="77777777" w:rsidR="00907E9D" w:rsidRPr="00697C5C" w:rsidRDefault="00907E9D" w:rsidP="00A424E6">
            <w:pPr>
              <w:spacing w:before="0"/>
              <w:ind w:firstLine="0"/>
              <w:jc w:val="right"/>
              <w:rPr>
                <w:rFonts w:cs="Arial"/>
                <w:color w:val="000000"/>
                <w:sz w:val="20"/>
                <w:szCs w:val="20"/>
                <w:lang w:val="sr-Cyrl-CS"/>
              </w:rPr>
            </w:pPr>
          </w:p>
        </w:tc>
        <w:tc>
          <w:tcPr>
            <w:tcW w:w="1843" w:type="dxa"/>
            <w:vAlign w:val="center"/>
          </w:tcPr>
          <w:p w14:paraId="0A55E6B2" w14:textId="77777777" w:rsidR="00907E9D" w:rsidRPr="00697C5C" w:rsidRDefault="00907E9D" w:rsidP="00A424E6">
            <w:pPr>
              <w:spacing w:before="0"/>
              <w:ind w:firstLine="0"/>
              <w:jc w:val="right"/>
              <w:rPr>
                <w:rFonts w:cs="Arial"/>
                <w:color w:val="000000"/>
                <w:sz w:val="20"/>
                <w:szCs w:val="20"/>
                <w:lang w:val="sr-Cyrl-CS"/>
              </w:rPr>
            </w:pPr>
          </w:p>
        </w:tc>
        <w:tc>
          <w:tcPr>
            <w:tcW w:w="1810" w:type="dxa"/>
            <w:shd w:val="clear" w:color="auto" w:fill="auto"/>
            <w:vAlign w:val="center"/>
          </w:tcPr>
          <w:p w14:paraId="1C7FFF00" w14:textId="77777777" w:rsidR="00907E9D" w:rsidRPr="00697C5C" w:rsidRDefault="00907E9D" w:rsidP="00A424E6">
            <w:pPr>
              <w:spacing w:before="0"/>
              <w:ind w:firstLine="0"/>
              <w:jc w:val="right"/>
              <w:rPr>
                <w:rFonts w:cs="Arial"/>
                <w:sz w:val="20"/>
                <w:szCs w:val="20"/>
                <w:lang w:val="sr-Cyrl-CS"/>
              </w:rPr>
            </w:pPr>
          </w:p>
        </w:tc>
      </w:tr>
      <w:tr w:rsidR="00907E9D" w:rsidRPr="00697C5C" w14:paraId="4BE25496" w14:textId="77777777" w:rsidTr="000A0470">
        <w:trPr>
          <w:cantSplit/>
          <w:trHeight w:val="567"/>
          <w:jc w:val="center"/>
        </w:trPr>
        <w:tc>
          <w:tcPr>
            <w:tcW w:w="506" w:type="dxa"/>
            <w:vAlign w:val="center"/>
          </w:tcPr>
          <w:p w14:paraId="75D62C89" w14:textId="77777777" w:rsidR="00907E9D" w:rsidRPr="00EA464E" w:rsidRDefault="00907E9D" w:rsidP="00A424E6">
            <w:pPr>
              <w:spacing w:before="0"/>
              <w:ind w:firstLine="0"/>
              <w:jc w:val="center"/>
              <w:rPr>
                <w:rFonts w:cs="Arial"/>
                <w:color w:val="000000"/>
                <w:sz w:val="20"/>
                <w:szCs w:val="20"/>
              </w:rPr>
            </w:pPr>
            <w:r w:rsidRPr="00EA464E">
              <w:rPr>
                <w:rFonts w:cs="Arial"/>
                <w:color w:val="000000"/>
                <w:sz w:val="20"/>
                <w:szCs w:val="20"/>
              </w:rPr>
              <w:t>9</w:t>
            </w:r>
          </w:p>
        </w:tc>
        <w:tc>
          <w:tcPr>
            <w:tcW w:w="3465" w:type="dxa"/>
            <w:vAlign w:val="center"/>
          </w:tcPr>
          <w:p w14:paraId="0CA06F76" w14:textId="77777777" w:rsidR="00907E9D" w:rsidRPr="0086357E" w:rsidRDefault="00907E9D" w:rsidP="00A424E6">
            <w:pPr>
              <w:ind w:firstLine="0"/>
              <w:rPr>
                <w:rFonts w:cs="Arial"/>
                <w:noProof/>
                <w:sz w:val="18"/>
                <w:szCs w:val="18"/>
                <w:lang w:val="sr-Latn-CS"/>
              </w:rPr>
            </w:pPr>
            <w:r w:rsidRPr="0086357E">
              <w:rPr>
                <w:rFonts w:cs="Arial"/>
                <w:noProof/>
                <w:sz w:val="18"/>
                <w:szCs w:val="18"/>
                <w:lang w:val="sr-Latn-CS"/>
              </w:rPr>
              <w:t>PLOČICA ZA OSIGURANJE po crt........( do 1 kg)</w:t>
            </w:r>
          </w:p>
          <w:p w14:paraId="01E0A71C" w14:textId="77777777" w:rsidR="00907E9D" w:rsidRPr="0086357E" w:rsidRDefault="00907E9D" w:rsidP="00A424E6">
            <w:pPr>
              <w:ind w:firstLine="0"/>
              <w:rPr>
                <w:rFonts w:cs="Arial"/>
                <w:noProof/>
                <w:sz w:val="18"/>
                <w:szCs w:val="18"/>
                <w:lang w:val="sr-Latn-CS"/>
              </w:rPr>
            </w:pPr>
            <w:r w:rsidRPr="0086357E">
              <w:rPr>
                <w:rFonts w:cs="Arial"/>
                <w:noProof/>
                <w:sz w:val="18"/>
                <w:szCs w:val="18"/>
                <w:lang w:val="sr-Latn-CS"/>
              </w:rPr>
              <w:t>51021-88-805, S235JR+N</w:t>
            </w:r>
          </w:p>
          <w:p w14:paraId="31965DEF" w14:textId="22779B37" w:rsidR="00907E9D" w:rsidRPr="00CA2783" w:rsidRDefault="00907E9D" w:rsidP="00A424E6">
            <w:pPr>
              <w:spacing w:before="0"/>
              <w:ind w:firstLine="0"/>
              <w:jc w:val="left"/>
              <w:rPr>
                <w:rFonts w:cs="Arial"/>
                <w:sz w:val="18"/>
                <w:szCs w:val="18"/>
              </w:rPr>
            </w:pPr>
            <w:r w:rsidRPr="0086357E">
              <w:rPr>
                <w:rFonts w:cs="Arial"/>
                <w:noProof/>
                <w:sz w:val="18"/>
                <w:szCs w:val="18"/>
                <w:lang w:val="sr-Latn-CS"/>
              </w:rPr>
              <w:t>51021-88-806, S235JR+N</w:t>
            </w:r>
          </w:p>
        </w:tc>
        <w:tc>
          <w:tcPr>
            <w:tcW w:w="2693" w:type="dxa"/>
            <w:vAlign w:val="center"/>
          </w:tcPr>
          <w:p w14:paraId="709E76CF" w14:textId="77777777" w:rsidR="00907E9D" w:rsidRPr="00EA464E" w:rsidRDefault="00907E9D" w:rsidP="00A424E6">
            <w:pPr>
              <w:spacing w:before="0"/>
              <w:ind w:firstLine="0"/>
              <w:jc w:val="left"/>
              <w:rPr>
                <w:rFonts w:cs="Arial"/>
                <w:color w:val="000000"/>
                <w:sz w:val="20"/>
                <w:szCs w:val="20"/>
              </w:rPr>
            </w:pPr>
          </w:p>
        </w:tc>
        <w:tc>
          <w:tcPr>
            <w:tcW w:w="709" w:type="dxa"/>
            <w:vAlign w:val="center"/>
          </w:tcPr>
          <w:p w14:paraId="0A40CD00" w14:textId="67B11039" w:rsidR="00907E9D" w:rsidRPr="00A538EB" w:rsidRDefault="00907E9D" w:rsidP="00A424E6">
            <w:pPr>
              <w:spacing w:before="0"/>
              <w:ind w:firstLine="0"/>
              <w:jc w:val="center"/>
              <w:rPr>
                <w:sz w:val="18"/>
                <w:szCs w:val="18"/>
              </w:rPr>
            </w:pPr>
            <w:r w:rsidRPr="0086357E">
              <w:rPr>
                <w:rFonts w:cs="Arial"/>
                <w:noProof/>
                <w:sz w:val="18"/>
                <w:szCs w:val="18"/>
                <w:lang w:val="sr-Latn-CS"/>
              </w:rPr>
              <w:t>sklop</w:t>
            </w:r>
          </w:p>
        </w:tc>
        <w:tc>
          <w:tcPr>
            <w:tcW w:w="648" w:type="dxa"/>
            <w:vAlign w:val="center"/>
          </w:tcPr>
          <w:p w14:paraId="73053EC1" w14:textId="77777777" w:rsidR="00907E9D" w:rsidRPr="00D261B2" w:rsidRDefault="00907E9D" w:rsidP="00A424E6">
            <w:pPr>
              <w:spacing w:before="0"/>
              <w:ind w:firstLine="0"/>
              <w:jc w:val="center"/>
              <w:rPr>
                <w:sz w:val="18"/>
                <w:szCs w:val="18"/>
              </w:rPr>
            </w:pPr>
            <w:r w:rsidRPr="00D261B2">
              <w:rPr>
                <w:sz w:val="18"/>
                <w:szCs w:val="18"/>
              </w:rPr>
              <w:t>2</w:t>
            </w:r>
          </w:p>
        </w:tc>
        <w:tc>
          <w:tcPr>
            <w:tcW w:w="709" w:type="dxa"/>
            <w:vAlign w:val="center"/>
          </w:tcPr>
          <w:p w14:paraId="2B457670" w14:textId="77777777" w:rsidR="00907E9D" w:rsidRDefault="00907E9D" w:rsidP="00A424E6">
            <w:pPr>
              <w:spacing w:before="0"/>
              <w:ind w:firstLine="0"/>
              <w:jc w:val="center"/>
            </w:pPr>
            <w:r w:rsidRPr="005850D6">
              <w:rPr>
                <w:rFonts w:cs="Arial"/>
                <w:color w:val="000000"/>
                <w:sz w:val="18"/>
                <w:szCs w:val="18"/>
                <w:lang w:val="sr-Cyrl-RS"/>
              </w:rPr>
              <w:t>086</w:t>
            </w:r>
          </w:p>
        </w:tc>
        <w:tc>
          <w:tcPr>
            <w:tcW w:w="1478" w:type="dxa"/>
            <w:vAlign w:val="center"/>
          </w:tcPr>
          <w:p w14:paraId="22DD7823" w14:textId="77777777" w:rsidR="00907E9D" w:rsidRPr="00697C5C" w:rsidRDefault="00907E9D" w:rsidP="00A424E6">
            <w:pPr>
              <w:spacing w:before="0"/>
              <w:ind w:firstLine="0"/>
              <w:jc w:val="center"/>
              <w:rPr>
                <w:rFonts w:cs="Arial"/>
                <w:color w:val="000000"/>
                <w:sz w:val="20"/>
                <w:szCs w:val="20"/>
                <w:lang w:val="sr-Cyrl-CS"/>
              </w:rPr>
            </w:pPr>
          </w:p>
        </w:tc>
        <w:tc>
          <w:tcPr>
            <w:tcW w:w="1559" w:type="dxa"/>
            <w:vAlign w:val="center"/>
          </w:tcPr>
          <w:p w14:paraId="25569B34" w14:textId="77777777" w:rsidR="00907E9D" w:rsidRPr="00697C5C" w:rsidRDefault="00907E9D" w:rsidP="00A424E6">
            <w:pPr>
              <w:spacing w:before="0"/>
              <w:ind w:firstLine="0"/>
              <w:jc w:val="right"/>
              <w:rPr>
                <w:rFonts w:cs="Arial"/>
                <w:color w:val="000000"/>
                <w:sz w:val="20"/>
                <w:szCs w:val="20"/>
                <w:lang w:val="sr-Cyrl-CS"/>
              </w:rPr>
            </w:pPr>
          </w:p>
        </w:tc>
        <w:tc>
          <w:tcPr>
            <w:tcW w:w="1843" w:type="dxa"/>
            <w:vAlign w:val="center"/>
          </w:tcPr>
          <w:p w14:paraId="068CCE1F" w14:textId="77777777" w:rsidR="00907E9D" w:rsidRPr="00697C5C" w:rsidRDefault="00907E9D" w:rsidP="00A424E6">
            <w:pPr>
              <w:spacing w:before="0"/>
              <w:ind w:firstLine="0"/>
              <w:jc w:val="right"/>
              <w:rPr>
                <w:rFonts w:cs="Arial"/>
                <w:color w:val="000000"/>
                <w:sz w:val="20"/>
                <w:szCs w:val="20"/>
                <w:lang w:val="sr-Cyrl-CS"/>
              </w:rPr>
            </w:pPr>
          </w:p>
        </w:tc>
        <w:tc>
          <w:tcPr>
            <w:tcW w:w="1810" w:type="dxa"/>
            <w:shd w:val="clear" w:color="auto" w:fill="auto"/>
            <w:vAlign w:val="center"/>
          </w:tcPr>
          <w:p w14:paraId="62CC1F86" w14:textId="77777777" w:rsidR="00907E9D" w:rsidRPr="00697C5C" w:rsidRDefault="00907E9D" w:rsidP="00A424E6">
            <w:pPr>
              <w:spacing w:before="0"/>
              <w:ind w:firstLine="0"/>
              <w:jc w:val="right"/>
              <w:rPr>
                <w:rFonts w:cs="Arial"/>
                <w:sz w:val="20"/>
                <w:szCs w:val="20"/>
                <w:lang w:val="sr-Cyrl-CS"/>
              </w:rPr>
            </w:pPr>
          </w:p>
        </w:tc>
      </w:tr>
      <w:tr w:rsidR="00907E9D" w:rsidRPr="00697C5C" w14:paraId="12BDC29C" w14:textId="77777777" w:rsidTr="000A0470">
        <w:trPr>
          <w:cantSplit/>
          <w:trHeight w:val="567"/>
          <w:jc w:val="center"/>
        </w:trPr>
        <w:tc>
          <w:tcPr>
            <w:tcW w:w="506" w:type="dxa"/>
            <w:vAlign w:val="center"/>
          </w:tcPr>
          <w:p w14:paraId="44D3D077" w14:textId="77777777" w:rsidR="00907E9D" w:rsidRPr="00EA464E" w:rsidRDefault="00907E9D" w:rsidP="00A424E6">
            <w:pPr>
              <w:spacing w:before="0"/>
              <w:ind w:firstLine="0"/>
              <w:jc w:val="center"/>
              <w:rPr>
                <w:rFonts w:cs="Arial"/>
                <w:color w:val="000000"/>
                <w:sz w:val="20"/>
                <w:szCs w:val="20"/>
              </w:rPr>
            </w:pPr>
            <w:r w:rsidRPr="00EA464E">
              <w:rPr>
                <w:rFonts w:cs="Arial"/>
                <w:color w:val="000000"/>
                <w:sz w:val="20"/>
                <w:szCs w:val="20"/>
              </w:rPr>
              <w:t>10</w:t>
            </w:r>
          </w:p>
        </w:tc>
        <w:tc>
          <w:tcPr>
            <w:tcW w:w="3465" w:type="dxa"/>
            <w:vAlign w:val="center"/>
          </w:tcPr>
          <w:p w14:paraId="122216CD" w14:textId="77777777" w:rsidR="00907E9D" w:rsidRPr="0086357E" w:rsidRDefault="00907E9D" w:rsidP="00A424E6">
            <w:pPr>
              <w:ind w:firstLine="0"/>
              <w:rPr>
                <w:rFonts w:cs="Arial"/>
                <w:noProof/>
                <w:sz w:val="18"/>
                <w:szCs w:val="18"/>
                <w:lang w:val="sr-Latn-CS"/>
              </w:rPr>
            </w:pPr>
            <w:r w:rsidRPr="0086357E">
              <w:rPr>
                <w:rFonts w:cs="Arial"/>
                <w:noProof/>
                <w:sz w:val="18"/>
                <w:szCs w:val="18"/>
                <w:lang w:val="sr-Latn-CS"/>
              </w:rPr>
              <w:t>ZAŠTITNIK KARD.VRATILA po crt........( ~ 55 kg / komplet)</w:t>
            </w:r>
          </w:p>
          <w:p w14:paraId="1C69BA18" w14:textId="40D163BB" w:rsidR="00907E9D" w:rsidRPr="00CA2783" w:rsidRDefault="00907E9D" w:rsidP="00A424E6">
            <w:pPr>
              <w:spacing w:before="0"/>
              <w:ind w:firstLine="0"/>
              <w:jc w:val="left"/>
              <w:rPr>
                <w:rFonts w:cs="Arial"/>
                <w:sz w:val="18"/>
                <w:szCs w:val="18"/>
              </w:rPr>
            </w:pPr>
            <w:r w:rsidRPr="0086357E">
              <w:rPr>
                <w:rFonts w:cs="Arial"/>
                <w:noProof/>
                <w:sz w:val="18"/>
                <w:szCs w:val="18"/>
                <w:lang w:val="sr-Latn-CS"/>
              </w:rPr>
              <w:t>51021-88-ZR4 ( L+R)</w:t>
            </w:r>
          </w:p>
        </w:tc>
        <w:tc>
          <w:tcPr>
            <w:tcW w:w="2693" w:type="dxa"/>
            <w:vAlign w:val="center"/>
          </w:tcPr>
          <w:p w14:paraId="1F14F7F9" w14:textId="77777777" w:rsidR="00907E9D" w:rsidRPr="00EA464E" w:rsidRDefault="00907E9D" w:rsidP="00A424E6">
            <w:pPr>
              <w:spacing w:before="0"/>
              <w:ind w:firstLine="0"/>
              <w:jc w:val="left"/>
              <w:rPr>
                <w:rFonts w:cs="Arial"/>
                <w:color w:val="000000"/>
                <w:sz w:val="20"/>
                <w:szCs w:val="20"/>
              </w:rPr>
            </w:pPr>
          </w:p>
        </w:tc>
        <w:tc>
          <w:tcPr>
            <w:tcW w:w="709" w:type="dxa"/>
            <w:vAlign w:val="center"/>
          </w:tcPr>
          <w:p w14:paraId="0279C95A" w14:textId="34942E01" w:rsidR="00907E9D" w:rsidRPr="00A538EB" w:rsidRDefault="00907E9D" w:rsidP="00A424E6">
            <w:pPr>
              <w:spacing w:before="0"/>
              <w:ind w:firstLine="0"/>
              <w:jc w:val="center"/>
              <w:rPr>
                <w:sz w:val="18"/>
                <w:szCs w:val="18"/>
              </w:rPr>
            </w:pPr>
            <w:r w:rsidRPr="0086357E">
              <w:rPr>
                <w:rFonts w:cs="Arial"/>
                <w:noProof/>
                <w:sz w:val="18"/>
                <w:szCs w:val="18"/>
                <w:lang w:val="sr-Latn-CS"/>
              </w:rPr>
              <w:t>kom</w:t>
            </w:r>
          </w:p>
        </w:tc>
        <w:tc>
          <w:tcPr>
            <w:tcW w:w="648" w:type="dxa"/>
            <w:vAlign w:val="center"/>
          </w:tcPr>
          <w:p w14:paraId="152E3686" w14:textId="77777777" w:rsidR="00907E9D" w:rsidRPr="00D261B2" w:rsidRDefault="00907E9D" w:rsidP="00A424E6">
            <w:pPr>
              <w:spacing w:before="0"/>
              <w:ind w:firstLine="0"/>
              <w:jc w:val="center"/>
              <w:rPr>
                <w:sz w:val="18"/>
                <w:szCs w:val="18"/>
              </w:rPr>
            </w:pPr>
            <w:r w:rsidRPr="00D261B2">
              <w:rPr>
                <w:sz w:val="18"/>
                <w:szCs w:val="18"/>
              </w:rPr>
              <w:t>2</w:t>
            </w:r>
          </w:p>
        </w:tc>
        <w:tc>
          <w:tcPr>
            <w:tcW w:w="709" w:type="dxa"/>
            <w:vAlign w:val="center"/>
          </w:tcPr>
          <w:p w14:paraId="28EE6855" w14:textId="77777777" w:rsidR="00907E9D" w:rsidRDefault="00907E9D" w:rsidP="00A424E6">
            <w:pPr>
              <w:spacing w:before="0"/>
              <w:ind w:firstLine="0"/>
              <w:jc w:val="center"/>
            </w:pPr>
            <w:r w:rsidRPr="005850D6">
              <w:rPr>
                <w:rFonts w:cs="Arial"/>
                <w:color w:val="000000"/>
                <w:sz w:val="18"/>
                <w:szCs w:val="18"/>
                <w:lang w:val="sr-Cyrl-RS"/>
              </w:rPr>
              <w:t>086</w:t>
            </w:r>
          </w:p>
        </w:tc>
        <w:tc>
          <w:tcPr>
            <w:tcW w:w="1478" w:type="dxa"/>
            <w:vAlign w:val="center"/>
          </w:tcPr>
          <w:p w14:paraId="5D255174" w14:textId="77777777" w:rsidR="00907E9D" w:rsidRPr="00697C5C" w:rsidRDefault="00907E9D" w:rsidP="00A424E6">
            <w:pPr>
              <w:spacing w:before="0"/>
              <w:ind w:firstLine="0"/>
              <w:jc w:val="center"/>
              <w:rPr>
                <w:rFonts w:cs="Arial"/>
                <w:color w:val="000000"/>
                <w:sz w:val="20"/>
                <w:szCs w:val="20"/>
                <w:lang w:val="sr-Cyrl-CS"/>
              </w:rPr>
            </w:pPr>
          </w:p>
        </w:tc>
        <w:tc>
          <w:tcPr>
            <w:tcW w:w="1559" w:type="dxa"/>
            <w:vAlign w:val="center"/>
          </w:tcPr>
          <w:p w14:paraId="7BB2C167" w14:textId="77777777" w:rsidR="00907E9D" w:rsidRPr="00697C5C" w:rsidRDefault="00907E9D" w:rsidP="00A424E6">
            <w:pPr>
              <w:spacing w:before="0"/>
              <w:ind w:firstLine="0"/>
              <w:jc w:val="right"/>
              <w:rPr>
                <w:rFonts w:cs="Arial"/>
                <w:color w:val="000000"/>
                <w:sz w:val="20"/>
                <w:szCs w:val="20"/>
                <w:lang w:val="sr-Cyrl-CS"/>
              </w:rPr>
            </w:pPr>
          </w:p>
        </w:tc>
        <w:tc>
          <w:tcPr>
            <w:tcW w:w="1843" w:type="dxa"/>
            <w:vAlign w:val="center"/>
          </w:tcPr>
          <w:p w14:paraId="13B28CB3" w14:textId="77777777" w:rsidR="00907E9D" w:rsidRPr="00697C5C" w:rsidRDefault="00907E9D" w:rsidP="00A424E6">
            <w:pPr>
              <w:spacing w:before="0"/>
              <w:ind w:firstLine="0"/>
              <w:jc w:val="right"/>
              <w:rPr>
                <w:rFonts w:cs="Arial"/>
                <w:color w:val="000000"/>
                <w:sz w:val="20"/>
                <w:szCs w:val="20"/>
                <w:lang w:val="sr-Cyrl-CS"/>
              </w:rPr>
            </w:pPr>
          </w:p>
        </w:tc>
        <w:tc>
          <w:tcPr>
            <w:tcW w:w="1810" w:type="dxa"/>
            <w:shd w:val="clear" w:color="auto" w:fill="auto"/>
            <w:vAlign w:val="center"/>
          </w:tcPr>
          <w:p w14:paraId="43CC614E" w14:textId="77777777" w:rsidR="00907E9D" w:rsidRPr="00697C5C" w:rsidRDefault="00907E9D" w:rsidP="00A424E6">
            <w:pPr>
              <w:spacing w:before="0"/>
              <w:ind w:firstLine="0"/>
              <w:jc w:val="right"/>
              <w:rPr>
                <w:rFonts w:cs="Arial"/>
                <w:sz w:val="20"/>
                <w:szCs w:val="20"/>
                <w:lang w:val="sr-Cyrl-CS"/>
              </w:rPr>
            </w:pPr>
          </w:p>
        </w:tc>
      </w:tr>
      <w:tr w:rsidR="00907E9D" w:rsidRPr="00697C5C" w14:paraId="4932C4D7" w14:textId="77777777" w:rsidTr="000A0470">
        <w:trPr>
          <w:cantSplit/>
          <w:trHeight w:val="567"/>
          <w:jc w:val="center"/>
        </w:trPr>
        <w:tc>
          <w:tcPr>
            <w:tcW w:w="506" w:type="dxa"/>
            <w:vAlign w:val="center"/>
          </w:tcPr>
          <w:p w14:paraId="14DF82E9" w14:textId="77777777" w:rsidR="00907E9D" w:rsidRPr="00AA18C1" w:rsidRDefault="00907E9D" w:rsidP="00A424E6">
            <w:pPr>
              <w:spacing w:before="0"/>
              <w:ind w:firstLine="0"/>
              <w:jc w:val="center"/>
              <w:rPr>
                <w:rFonts w:cs="Arial"/>
                <w:color w:val="000000"/>
                <w:sz w:val="20"/>
                <w:szCs w:val="20"/>
                <w:lang w:val="sr-Cyrl-RS"/>
              </w:rPr>
            </w:pPr>
            <w:r>
              <w:rPr>
                <w:rFonts w:cs="Arial"/>
                <w:color w:val="000000"/>
                <w:sz w:val="20"/>
                <w:szCs w:val="20"/>
                <w:lang w:val="sr-Cyrl-RS"/>
              </w:rPr>
              <w:t>11</w:t>
            </w:r>
          </w:p>
        </w:tc>
        <w:tc>
          <w:tcPr>
            <w:tcW w:w="3465" w:type="dxa"/>
            <w:vAlign w:val="center"/>
          </w:tcPr>
          <w:p w14:paraId="5FF1CEBD" w14:textId="77777777" w:rsidR="00907E9D" w:rsidRPr="0086357E" w:rsidRDefault="00907E9D" w:rsidP="00A424E6">
            <w:pPr>
              <w:ind w:firstLine="0"/>
              <w:rPr>
                <w:rFonts w:cs="Arial"/>
                <w:noProof/>
                <w:sz w:val="18"/>
                <w:szCs w:val="18"/>
                <w:lang w:val="sr-Latn-CS"/>
              </w:rPr>
            </w:pPr>
            <w:r w:rsidRPr="0086357E">
              <w:rPr>
                <w:rFonts w:cs="Arial"/>
                <w:noProof/>
                <w:sz w:val="18"/>
                <w:szCs w:val="18"/>
                <w:lang w:val="sr-Latn-CS"/>
              </w:rPr>
              <w:t>UNUTRAŠNJI LIM SAVIJENI ( L+D) po crt.......( 18 kg)</w:t>
            </w:r>
          </w:p>
          <w:p w14:paraId="74652B1B" w14:textId="5A952484" w:rsidR="00907E9D" w:rsidRPr="00CA2783" w:rsidRDefault="00907E9D" w:rsidP="00A424E6">
            <w:pPr>
              <w:spacing w:before="0"/>
              <w:ind w:firstLine="0"/>
              <w:jc w:val="left"/>
              <w:rPr>
                <w:rFonts w:cs="Arial"/>
                <w:sz w:val="18"/>
                <w:szCs w:val="18"/>
              </w:rPr>
            </w:pPr>
            <w:r w:rsidRPr="0086357E">
              <w:rPr>
                <w:rFonts w:cs="Arial"/>
                <w:noProof/>
                <w:sz w:val="18"/>
                <w:szCs w:val="18"/>
                <w:lang w:val="sr-Latn-CS"/>
              </w:rPr>
              <w:t>51021-88-4R6, S235JR+N</w:t>
            </w:r>
          </w:p>
        </w:tc>
        <w:tc>
          <w:tcPr>
            <w:tcW w:w="2693" w:type="dxa"/>
            <w:vAlign w:val="center"/>
          </w:tcPr>
          <w:p w14:paraId="6833B3ED" w14:textId="77777777" w:rsidR="00907E9D" w:rsidRPr="00EA464E" w:rsidRDefault="00907E9D" w:rsidP="00A424E6">
            <w:pPr>
              <w:spacing w:before="0"/>
              <w:ind w:firstLine="0"/>
              <w:jc w:val="left"/>
              <w:rPr>
                <w:rFonts w:cs="Arial"/>
                <w:color w:val="000000"/>
                <w:sz w:val="20"/>
                <w:szCs w:val="20"/>
              </w:rPr>
            </w:pPr>
          </w:p>
        </w:tc>
        <w:tc>
          <w:tcPr>
            <w:tcW w:w="709" w:type="dxa"/>
            <w:vAlign w:val="center"/>
          </w:tcPr>
          <w:p w14:paraId="228A7486" w14:textId="591F4879" w:rsidR="00907E9D" w:rsidRPr="00A538EB" w:rsidRDefault="00907E9D" w:rsidP="00A424E6">
            <w:pPr>
              <w:spacing w:before="0"/>
              <w:ind w:firstLine="0"/>
              <w:jc w:val="center"/>
              <w:rPr>
                <w:sz w:val="18"/>
                <w:szCs w:val="18"/>
              </w:rPr>
            </w:pPr>
            <w:r w:rsidRPr="0086357E">
              <w:rPr>
                <w:rFonts w:cs="Arial"/>
                <w:noProof/>
                <w:sz w:val="18"/>
                <w:szCs w:val="18"/>
                <w:lang w:val="sr-Latn-CS"/>
              </w:rPr>
              <w:t>kom</w:t>
            </w:r>
          </w:p>
        </w:tc>
        <w:tc>
          <w:tcPr>
            <w:tcW w:w="648" w:type="dxa"/>
            <w:vAlign w:val="center"/>
          </w:tcPr>
          <w:p w14:paraId="34A501F6" w14:textId="77777777" w:rsidR="00907E9D" w:rsidRPr="00D261B2" w:rsidRDefault="00907E9D" w:rsidP="00A424E6">
            <w:pPr>
              <w:spacing w:before="0"/>
              <w:ind w:firstLine="0"/>
              <w:jc w:val="center"/>
              <w:rPr>
                <w:sz w:val="18"/>
                <w:szCs w:val="18"/>
              </w:rPr>
            </w:pPr>
            <w:r w:rsidRPr="00D261B2">
              <w:rPr>
                <w:sz w:val="18"/>
                <w:szCs w:val="18"/>
              </w:rPr>
              <w:t>2</w:t>
            </w:r>
          </w:p>
        </w:tc>
        <w:tc>
          <w:tcPr>
            <w:tcW w:w="709" w:type="dxa"/>
            <w:vAlign w:val="center"/>
          </w:tcPr>
          <w:p w14:paraId="39490692" w14:textId="77777777" w:rsidR="00907E9D" w:rsidRDefault="00907E9D" w:rsidP="00A424E6">
            <w:pPr>
              <w:spacing w:before="0"/>
              <w:ind w:firstLine="0"/>
              <w:jc w:val="center"/>
            </w:pPr>
            <w:r w:rsidRPr="005850D6">
              <w:rPr>
                <w:rFonts w:cs="Arial"/>
                <w:color w:val="000000"/>
                <w:sz w:val="18"/>
                <w:szCs w:val="18"/>
                <w:lang w:val="sr-Cyrl-RS"/>
              </w:rPr>
              <w:t>086</w:t>
            </w:r>
          </w:p>
        </w:tc>
        <w:tc>
          <w:tcPr>
            <w:tcW w:w="1478" w:type="dxa"/>
            <w:vAlign w:val="center"/>
          </w:tcPr>
          <w:p w14:paraId="418DDE77" w14:textId="77777777" w:rsidR="00907E9D" w:rsidRPr="00697C5C" w:rsidRDefault="00907E9D" w:rsidP="00A424E6">
            <w:pPr>
              <w:spacing w:before="0"/>
              <w:ind w:firstLine="0"/>
              <w:jc w:val="center"/>
              <w:rPr>
                <w:rFonts w:cs="Arial"/>
                <w:color w:val="000000"/>
                <w:sz w:val="20"/>
                <w:szCs w:val="20"/>
                <w:lang w:val="sr-Cyrl-CS"/>
              </w:rPr>
            </w:pPr>
          </w:p>
        </w:tc>
        <w:tc>
          <w:tcPr>
            <w:tcW w:w="1559" w:type="dxa"/>
            <w:vAlign w:val="center"/>
          </w:tcPr>
          <w:p w14:paraId="7A9C4362" w14:textId="77777777" w:rsidR="00907E9D" w:rsidRPr="00697C5C" w:rsidRDefault="00907E9D" w:rsidP="00A424E6">
            <w:pPr>
              <w:spacing w:before="0"/>
              <w:ind w:firstLine="0"/>
              <w:jc w:val="right"/>
              <w:rPr>
                <w:rFonts w:cs="Arial"/>
                <w:color w:val="000000"/>
                <w:sz w:val="20"/>
                <w:szCs w:val="20"/>
                <w:lang w:val="sr-Cyrl-CS"/>
              </w:rPr>
            </w:pPr>
          </w:p>
        </w:tc>
        <w:tc>
          <w:tcPr>
            <w:tcW w:w="1843" w:type="dxa"/>
            <w:vAlign w:val="center"/>
          </w:tcPr>
          <w:p w14:paraId="57D203BB" w14:textId="77777777" w:rsidR="00907E9D" w:rsidRPr="00697C5C" w:rsidRDefault="00907E9D" w:rsidP="00A424E6">
            <w:pPr>
              <w:spacing w:before="0"/>
              <w:ind w:firstLine="0"/>
              <w:jc w:val="right"/>
              <w:rPr>
                <w:rFonts w:cs="Arial"/>
                <w:color w:val="000000"/>
                <w:sz w:val="20"/>
                <w:szCs w:val="20"/>
                <w:lang w:val="sr-Cyrl-CS"/>
              </w:rPr>
            </w:pPr>
          </w:p>
        </w:tc>
        <w:tc>
          <w:tcPr>
            <w:tcW w:w="1810" w:type="dxa"/>
            <w:shd w:val="clear" w:color="auto" w:fill="auto"/>
            <w:vAlign w:val="center"/>
          </w:tcPr>
          <w:p w14:paraId="2EE603F6" w14:textId="77777777" w:rsidR="00907E9D" w:rsidRPr="00697C5C" w:rsidRDefault="00907E9D" w:rsidP="00A424E6">
            <w:pPr>
              <w:spacing w:before="0"/>
              <w:ind w:firstLine="0"/>
              <w:jc w:val="right"/>
              <w:rPr>
                <w:rFonts w:cs="Arial"/>
                <w:sz w:val="20"/>
                <w:szCs w:val="20"/>
                <w:lang w:val="sr-Cyrl-CS"/>
              </w:rPr>
            </w:pPr>
          </w:p>
        </w:tc>
      </w:tr>
      <w:tr w:rsidR="00907E9D" w:rsidRPr="00697C5C" w14:paraId="6AFE521A" w14:textId="77777777" w:rsidTr="00706BE5">
        <w:trPr>
          <w:cantSplit/>
          <w:trHeight w:val="567"/>
          <w:jc w:val="center"/>
        </w:trPr>
        <w:tc>
          <w:tcPr>
            <w:tcW w:w="506" w:type="dxa"/>
            <w:vAlign w:val="center"/>
          </w:tcPr>
          <w:p w14:paraId="1F26831A" w14:textId="58480FD3" w:rsidR="00907E9D" w:rsidRPr="003D0567" w:rsidRDefault="00907E9D" w:rsidP="00A424E6">
            <w:pPr>
              <w:spacing w:before="0"/>
              <w:ind w:firstLine="0"/>
              <w:jc w:val="center"/>
              <w:rPr>
                <w:rFonts w:cs="Arial"/>
                <w:color w:val="000000"/>
                <w:sz w:val="20"/>
                <w:szCs w:val="20"/>
              </w:rPr>
            </w:pPr>
            <w:r>
              <w:rPr>
                <w:rFonts w:cs="Arial"/>
                <w:color w:val="000000"/>
                <w:sz w:val="20"/>
                <w:szCs w:val="20"/>
              </w:rPr>
              <w:lastRenderedPageBreak/>
              <w:t>12</w:t>
            </w:r>
          </w:p>
        </w:tc>
        <w:tc>
          <w:tcPr>
            <w:tcW w:w="3465" w:type="dxa"/>
            <w:vAlign w:val="center"/>
          </w:tcPr>
          <w:p w14:paraId="660BCDBC" w14:textId="77777777" w:rsidR="00907E9D" w:rsidRPr="0086357E" w:rsidRDefault="00907E9D" w:rsidP="00A424E6">
            <w:pPr>
              <w:ind w:firstLine="0"/>
              <w:jc w:val="left"/>
              <w:rPr>
                <w:rFonts w:cs="Arial"/>
                <w:noProof/>
                <w:sz w:val="18"/>
                <w:szCs w:val="18"/>
                <w:lang w:val="sr-Latn-CS"/>
              </w:rPr>
            </w:pPr>
            <w:r w:rsidRPr="0086357E">
              <w:rPr>
                <w:rFonts w:cs="Arial"/>
                <w:noProof/>
                <w:sz w:val="18"/>
                <w:szCs w:val="18"/>
                <w:lang w:val="sr-Latn-CS"/>
              </w:rPr>
              <w:t xml:space="preserve">Elementi za vezu pogonskog agregata – prema specifikaciji sa </w:t>
            </w:r>
          </w:p>
          <w:p w14:paraId="238034DE" w14:textId="6DE08427" w:rsidR="00907E9D" w:rsidRPr="005C53E9" w:rsidRDefault="00907E9D" w:rsidP="00A424E6">
            <w:pPr>
              <w:spacing w:before="0"/>
              <w:ind w:firstLine="0"/>
              <w:rPr>
                <w:sz w:val="18"/>
                <w:szCs w:val="18"/>
              </w:rPr>
            </w:pPr>
            <w:r w:rsidRPr="0086357E">
              <w:rPr>
                <w:rFonts w:cs="Arial"/>
                <w:noProof/>
                <w:sz w:val="18"/>
                <w:szCs w:val="18"/>
                <w:lang w:val="sr-Latn-CS"/>
              </w:rPr>
              <w:t>crt.br. 2270.07.00</w:t>
            </w:r>
          </w:p>
        </w:tc>
        <w:tc>
          <w:tcPr>
            <w:tcW w:w="2693" w:type="dxa"/>
            <w:vAlign w:val="center"/>
          </w:tcPr>
          <w:p w14:paraId="0878F9E0" w14:textId="77777777" w:rsidR="00907E9D" w:rsidRPr="00EA464E" w:rsidRDefault="00907E9D" w:rsidP="00A424E6">
            <w:pPr>
              <w:spacing w:before="0"/>
              <w:ind w:firstLine="0"/>
              <w:jc w:val="left"/>
              <w:rPr>
                <w:rFonts w:cs="Arial"/>
                <w:color w:val="000000"/>
                <w:sz w:val="20"/>
                <w:szCs w:val="20"/>
              </w:rPr>
            </w:pPr>
          </w:p>
        </w:tc>
        <w:tc>
          <w:tcPr>
            <w:tcW w:w="709" w:type="dxa"/>
            <w:textDirection w:val="btLr"/>
            <w:vAlign w:val="center"/>
          </w:tcPr>
          <w:p w14:paraId="2416B5F5" w14:textId="591B32A2" w:rsidR="00907E9D" w:rsidRPr="00A538EB" w:rsidRDefault="00907E9D" w:rsidP="00A424E6">
            <w:pPr>
              <w:spacing w:before="0"/>
              <w:ind w:firstLine="0"/>
              <w:jc w:val="center"/>
              <w:rPr>
                <w:sz w:val="18"/>
                <w:szCs w:val="18"/>
              </w:rPr>
            </w:pPr>
            <w:r w:rsidRPr="0086357E">
              <w:rPr>
                <w:rFonts w:cs="Arial"/>
                <w:noProof/>
                <w:sz w:val="18"/>
                <w:szCs w:val="18"/>
                <w:lang w:val="sr-Latn-CS"/>
              </w:rPr>
              <w:t>komplet</w:t>
            </w:r>
          </w:p>
        </w:tc>
        <w:tc>
          <w:tcPr>
            <w:tcW w:w="648" w:type="dxa"/>
            <w:vAlign w:val="center"/>
          </w:tcPr>
          <w:p w14:paraId="164F3898" w14:textId="5A8091DE" w:rsidR="00907E9D" w:rsidRPr="00D261B2" w:rsidRDefault="00907E9D" w:rsidP="00A424E6">
            <w:pPr>
              <w:spacing w:before="0"/>
              <w:ind w:firstLine="0"/>
              <w:jc w:val="center"/>
              <w:rPr>
                <w:sz w:val="18"/>
                <w:szCs w:val="18"/>
              </w:rPr>
            </w:pPr>
            <w:r>
              <w:rPr>
                <w:sz w:val="18"/>
                <w:szCs w:val="18"/>
              </w:rPr>
              <w:t>2</w:t>
            </w:r>
          </w:p>
        </w:tc>
        <w:tc>
          <w:tcPr>
            <w:tcW w:w="709" w:type="dxa"/>
            <w:vAlign w:val="center"/>
          </w:tcPr>
          <w:p w14:paraId="783AE8B8" w14:textId="548E1EA1" w:rsidR="00907E9D" w:rsidRPr="003D0567" w:rsidRDefault="00907E9D" w:rsidP="00A424E6">
            <w:pPr>
              <w:spacing w:before="0"/>
              <w:ind w:firstLine="0"/>
              <w:jc w:val="center"/>
              <w:rPr>
                <w:rFonts w:cs="Arial"/>
                <w:color w:val="000000"/>
                <w:sz w:val="18"/>
                <w:szCs w:val="18"/>
              </w:rPr>
            </w:pPr>
            <w:r>
              <w:rPr>
                <w:rFonts w:cs="Arial"/>
                <w:color w:val="000000"/>
                <w:sz w:val="18"/>
                <w:szCs w:val="18"/>
              </w:rPr>
              <w:t>086</w:t>
            </w:r>
          </w:p>
        </w:tc>
        <w:tc>
          <w:tcPr>
            <w:tcW w:w="1478" w:type="dxa"/>
            <w:vAlign w:val="center"/>
          </w:tcPr>
          <w:p w14:paraId="06FEE251" w14:textId="77777777" w:rsidR="00907E9D" w:rsidRPr="00697C5C" w:rsidRDefault="00907E9D" w:rsidP="00A424E6">
            <w:pPr>
              <w:spacing w:before="0"/>
              <w:ind w:firstLine="0"/>
              <w:jc w:val="center"/>
              <w:rPr>
                <w:rFonts w:cs="Arial"/>
                <w:color w:val="000000"/>
                <w:sz w:val="20"/>
                <w:szCs w:val="20"/>
                <w:lang w:val="sr-Cyrl-CS"/>
              </w:rPr>
            </w:pPr>
          </w:p>
        </w:tc>
        <w:tc>
          <w:tcPr>
            <w:tcW w:w="1559" w:type="dxa"/>
            <w:vAlign w:val="center"/>
          </w:tcPr>
          <w:p w14:paraId="7B3D007C" w14:textId="77777777" w:rsidR="00907E9D" w:rsidRPr="00697C5C" w:rsidRDefault="00907E9D" w:rsidP="00A424E6">
            <w:pPr>
              <w:spacing w:before="0"/>
              <w:ind w:firstLine="0"/>
              <w:jc w:val="right"/>
              <w:rPr>
                <w:rFonts w:cs="Arial"/>
                <w:color w:val="000000"/>
                <w:sz w:val="20"/>
                <w:szCs w:val="20"/>
                <w:lang w:val="sr-Cyrl-CS"/>
              </w:rPr>
            </w:pPr>
          </w:p>
        </w:tc>
        <w:tc>
          <w:tcPr>
            <w:tcW w:w="1843" w:type="dxa"/>
            <w:vAlign w:val="center"/>
          </w:tcPr>
          <w:p w14:paraId="6E4884B0" w14:textId="77777777" w:rsidR="00907E9D" w:rsidRPr="00697C5C" w:rsidRDefault="00907E9D" w:rsidP="00A424E6">
            <w:pPr>
              <w:spacing w:before="0"/>
              <w:ind w:firstLine="0"/>
              <w:jc w:val="right"/>
              <w:rPr>
                <w:rFonts w:cs="Arial"/>
                <w:color w:val="000000"/>
                <w:sz w:val="20"/>
                <w:szCs w:val="20"/>
                <w:lang w:val="sr-Cyrl-CS"/>
              </w:rPr>
            </w:pPr>
          </w:p>
        </w:tc>
        <w:tc>
          <w:tcPr>
            <w:tcW w:w="1810" w:type="dxa"/>
            <w:shd w:val="clear" w:color="auto" w:fill="auto"/>
            <w:vAlign w:val="center"/>
          </w:tcPr>
          <w:p w14:paraId="6F1746A6" w14:textId="77777777" w:rsidR="00907E9D" w:rsidRPr="00697C5C" w:rsidRDefault="00907E9D" w:rsidP="00A424E6">
            <w:pPr>
              <w:spacing w:before="0"/>
              <w:ind w:firstLine="0"/>
              <w:jc w:val="right"/>
              <w:rPr>
                <w:rFonts w:cs="Arial"/>
                <w:sz w:val="20"/>
                <w:szCs w:val="20"/>
                <w:lang w:val="sr-Cyrl-CS"/>
              </w:rPr>
            </w:pPr>
          </w:p>
        </w:tc>
      </w:tr>
      <w:tr w:rsidR="00907E9D" w:rsidRPr="00697C5C" w14:paraId="7AEA16E6" w14:textId="77777777" w:rsidTr="00706BE5">
        <w:trPr>
          <w:cantSplit/>
          <w:trHeight w:val="567"/>
          <w:jc w:val="center"/>
        </w:trPr>
        <w:tc>
          <w:tcPr>
            <w:tcW w:w="506" w:type="dxa"/>
            <w:vAlign w:val="center"/>
          </w:tcPr>
          <w:p w14:paraId="3BB64918" w14:textId="200451B8" w:rsidR="00907E9D" w:rsidRPr="00AA18C1" w:rsidRDefault="00907E9D" w:rsidP="00A424E6">
            <w:pPr>
              <w:spacing w:before="0"/>
              <w:ind w:firstLine="0"/>
              <w:jc w:val="center"/>
              <w:rPr>
                <w:rFonts w:cs="Arial"/>
                <w:color w:val="000000"/>
                <w:sz w:val="20"/>
                <w:szCs w:val="20"/>
                <w:lang w:val="sr-Cyrl-RS"/>
              </w:rPr>
            </w:pPr>
            <w:r>
              <w:rPr>
                <w:rFonts w:cs="Arial"/>
                <w:color w:val="000000"/>
                <w:sz w:val="20"/>
                <w:szCs w:val="20"/>
                <w:lang w:val="sr-Cyrl-RS"/>
              </w:rPr>
              <w:t>13</w:t>
            </w:r>
          </w:p>
        </w:tc>
        <w:tc>
          <w:tcPr>
            <w:tcW w:w="3465" w:type="dxa"/>
          </w:tcPr>
          <w:p w14:paraId="3F7FED1B" w14:textId="77777777" w:rsidR="00907E9D" w:rsidRPr="00934F76" w:rsidRDefault="00907E9D" w:rsidP="00A424E6">
            <w:pPr>
              <w:spacing w:before="0"/>
              <w:ind w:firstLine="0"/>
              <w:rPr>
                <w:rFonts w:cs="Arial"/>
                <w:noProof/>
                <w:sz w:val="18"/>
                <w:szCs w:val="18"/>
                <w:lang w:val="sr-Latn-CS"/>
              </w:rPr>
            </w:pPr>
            <w:r w:rsidRPr="00934F76">
              <w:rPr>
                <w:rFonts w:cs="Arial"/>
                <w:noProof/>
                <w:sz w:val="18"/>
                <w:szCs w:val="18"/>
                <w:lang w:val="sr-Latn-CS"/>
              </w:rPr>
              <w:t>Ventilator reduktora KC 500 po crtežu 2505.24.00.00....proizv. "Potex" ili ekvivalent</w:t>
            </w:r>
          </w:p>
          <w:p w14:paraId="29B7ECBE" w14:textId="77777777" w:rsidR="00907E9D" w:rsidRPr="00934F76" w:rsidRDefault="00907E9D" w:rsidP="00A424E6">
            <w:pPr>
              <w:spacing w:before="0"/>
              <w:ind w:firstLine="0"/>
              <w:rPr>
                <w:rFonts w:cs="Arial"/>
                <w:noProof/>
                <w:sz w:val="18"/>
                <w:szCs w:val="18"/>
                <w:lang w:val="sr-Latn-CS"/>
              </w:rPr>
            </w:pPr>
            <w:r w:rsidRPr="00934F76">
              <w:rPr>
                <w:rFonts w:cs="Arial"/>
                <w:noProof/>
                <w:sz w:val="18"/>
                <w:szCs w:val="18"/>
                <w:lang w:val="sr-Latn-CS"/>
              </w:rPr>
              <w:t>dimenzije: Ø890x140    (TIP1 – 1 kompl. i  TIP2 – 1 kompl.)</w:t>
            </w:r>
          </w:p>
          <w:p w14:paraId="1001F6E3" w14:textId="77777777" w:rsidR="00907E9D" w:rsidRPr="00934F76" w:rsidRDefault="00907E9D" w:rsidP="00A424E6">
            <w:pPr>
              <w:spacing w:before="0"/>
              <w:ind w:firstLine="0"/>
              <w:rPr>
                <w:rFonts w:cs="Arial"/>
                <w:noProof/>
                <w:sz w:val="18"/>
                <w:szCs w:val="18"/>
                <w:lang w:val="sr-Latn-CS"/>
              </w:rPr>
            </w:pPr>
            <w:r w:rsidRPr="00934F76">
              <w:rPr>
                <w:rFonts w:cs="Arial"/>
                <w:noProof/>
                <w:sz w:val="18"/>
                <w:szCs w:val="18"/>
                <w:lang w:val="sr-Latn-CS"/>
              </w:rPr>
              <w:t>-isporućiti po 1 komplet aksijalnih ventilatora za oba smera okretanja (levi i desni)</w:t>
            </w:r>
          </w:p>
          <w:p w14:paraId="36692F58" w14:textId="77777777" w:rsidR="00907E9D" w:rsidRPr="00934F76" w:rsidRDefault="00907E9D" w:rsidP="00A424E6">
            <w:pPr>
              <w:spacing w:before="0"/>
              <w:ind w:firstLine="0"/>
              <w:rPr>
                <w:rFonts w:cs="Arial"/>
                <w:noProof/>
                <w:sz w:val="18"/>
                <w:szCs w:val="18"/>
                <w:lang w:val="sr-Latn-CS"/>
              </w:rPr>
            </w:pPr>
            <w:r w:rsidRPr="00934F76">
              <w:rPr>
                <w:rFonts w:cs="Arial"/>
                <w:noProof/>
                <w:sz w:val="18"/>
                <w:szCs w:val="18"/>
                <w:lang w:val="sr-Latn-CS"/>
              </w:rPr>
              <w:t>-lopatice su fiksirane pod uglom od 45°, sa mogućnošću podešavanja oko vertikalne ose,-na svakom ventilatoru mora biti postavljena natpisna pločoca sa osnovnim podacima i deklarisanim protokom vazduha,-rotori, pre isporuke, moraju biti dinamički uravnoteženi,</w:t>
            </w:r>
          </w:p>
          <w:p w14:paraId="61255BA4" w14:textId="77777777" w:rsidR="00907E9D" w:rsidRDefault="00907E9D" w:rsidP="00A424E6">
            <w:pPr>
              <w:spacing w:before="0"/>
              <w:ind w:firstLine="0"/>
              <w:rPr>
                <w:rFonts w:cs="Arial"/>
                <w:noProof/>
                <w:sz w:val="18"/>
                <w:szCs w:val="18"/>
                <w:lang w:val="sr-Latn-CS"/>
              </w:rPr>
            </w:pPr>
            <w:r w:rsidRPr="00934F76">
              <w:rPr>
                <w:rFonts w:cs="Arial"/>
                <w:noProof/>
                <w:sz w:val="18"/>
                <w:szCs w:val="18"/>
                <w:lang w:val="sr-Latn-CS"/>
              </w:rPr>
              <w:t xml:space="preserve">-broj obrtaja rotora ventilatora je </w:t>
            </w:r>
          </w:p>
          <w:p w14:paraId="7C4A0461" w14:textId="4DA8D5F8" w:rsidR="00907E9D" w:rsidRPr="00934F76" w:rsidRDefault="00907E9D" w:rsidP="00A424E6">
            <w:pPr>
              <w:spacing w:before="0"/>
              <w:ind w:firstLine="0"/>
              <w:rPr>
                <w:rFonts w:cs="Arial"/>
                <w:noProof/>
                <w:sz w:val="18"/>
                <w:szCs w:val="18"/>
                <w:lang w:val="sr-Latn-CS"/>
              </w:rPr>
            </w:pPr>
            <w:r w:rsidRPr="00934F76">
              <w:rPr>
                <w:rFonts w:cs="Arial"/>
                <w:noProof/>
                <w:sz w:val="18"/>
                <w:szCs w:val="18"/>
                <w:lang w:val="sr-Latn-CS"/>
              </w:rPr>
              <w:t>1000 min</w:t>
            </w:r>
            <w:r w:rsidRPr="00934F76">
              <w:rPr>
                <w:rFonts w:cs="Arial"/>
                <w:noProof/>
                <w:sz w:val="18"/>
                <w:szCs w:val="18"/>
                <w:vertAlign w:val="superscript"/>
                <w:lang w:val="sr-Latn-CS"/>
              </w:rPr>
              <w:t xml:space="preserve">-1 </w:t>
            </w:r>
            <w:r w:rsidRPr="00934F76">
              <w:rPr>
                <w:rFonts w:cs="Arial"/>
                <w:noProof/>
                <w:sz w:val="18"/>
                <w:szCs w:val="18"/>
                <w:lang w:val="sr-Latn-CS"/>
              </w:rPr>
              <w:t>,</w:t>
            </w:r>
          </w:p>
          <w:p w14:paraId="3E96ED08" w14:textId="77777777" w:rsidR="00907E9D" w:rsidRPr="00934F76" w:rsidRDefault="00907E9D" w:rsidP="00A424E6">
            <w:pPr>
              <w:spacing w:before="0"/>
              <w:ind w:firstLine="0"/>
              <w:rPr>
                <w:rFonts w:cs="Arial"/>
                <w:noProof/>
                <w:sz w:val="18"/>
                <w:szCs w:val="18"/>
                <w:lang w:val="sr-Latn-CS"/>
              </w:rPr>
            </w:pPr>
            <w:r w:rsidRPr="00934F76">
              <w:rPr>
                <w:rFonts w:cs="Arial"/>
                <w:noProof/>
                <w:sz w:val="18"/>
                <w:szCs w:val="18"/>
                <w:lang w:val="sr-Latn-CS"/>
              </w:rPr>
              <w:t>-kapacitet ventilatora min. 24000 m</w:t>
            </w:r>
            <w:r w:rsidRPr="00934F76">
              <w:rPr>
                <w:rFonts w:cs="Arial"/>
                <w:noProof/>
                <w:sz w:val="18"/>
                <w:szCs w:val="18"/>
                <w:vertAlign w:val="superscript"/>
                <w:lang w:val="sr-Latn-CS"/>
              </w:rPr>
              <w:t>3</w:t>
            </w:r>
            <w:r w:rsidRPr="00934F76">
              <w:rPr>
                <w:rFonts w:cs="Arial"/>
                <w:noProof/>
                <w:sz w:val="18"/>
                <w:szCs w:val="18"/>
                <w:lang w:val="sr-Latn-CS"/>
              </w:rPr>
              <w:t>/h.</w:t>
            </w:r>
          </w:p>
          <w:p w14:paraId="3F10260C" w14:textId="77777777" w:rsidR="00907E9D" w:rsidRDefault="00907E9D" w:rsidP="00A424E6">
            <w:pPr>
              <w:spacing w:before="0"/>
              <w:ind w:firstLine="0"/>
              <w:rPr>
                <w:rFonts w:cs="Arial"/>
                <w:noProof/>
                <w:sz w:val="18"/>
                <w:szCs w:val="18"/>
                <w:lang w:val="sr-Latn-CS"/>
              </w:rPr>
            </w:pPr>
            <w:r w:rsidRPr="00934F76">
              <w:rPr>
                <w:rFonts w:cs="Arial"/>
                <w:noProof/>
                <w:sz w:val="18"/>
                <w:szCs w:val="18"/>
                <w:lang w:val="sr-Latn-CS"/>
              </w:rPr>
              <w:t>-moraju biti ispoštovane sve ugradne mere ventilatora</w:t>
            </w:r>
          </w:p>
          <w:p w14:paraId="4AB0814A" w14:textId="593ACAB8" w:rsidR="00907E9D" w:rsidRPr="005C53E9" w:rsidRDefault="00907E9D" w:rsidP="00A424E6">
            <w:pPr>
              <w:spacing w:before="0"/>
              <w:ind w:firstLine="0"/>
              <w:rPr>
                <w:sz w:val="18"/>
                <w:szCs w:val="18"/>
              </w:rPr>
            </w:pPr>
          </w:p>
        </w:tc>
        <w:tc>
          <w:tcPr>
            <w:tcW w:w="2693" w:type="dxa"/>
            <w:vAlign w:val="center"/>
          </w:tcPr>
          <w:p w14:paraId="705CD1D7" w14:textId="77777777" w:rsidR="00907E9D" w:rsidRPr="00EA464E" w:rsidRDefault="00907E9D" w:rsidP="00A424E6">
            <w:pPr>
              <w:spacing w:before="0"/>
              <w:ind w:firstLine="0"/>
              <w:jc w:val="left"/>
              <w:rPr>
                <w:rFonts w:cs="Arial"/>
                <w:color w:val="000000"/>
                <w:sz w:val="20"/>
                <w:szCs w:val="20"/>
              </w:rPr>
            </w:pPr>
          </w:p>
        </w:tc>
        <w:tc>
          <w:tcPr>
            <w:tcW w:w="709" w:type="dxa"/>
            <w:textDirection w:val="btLr"/>
            <w:vAlign w:val="center"/>
          </w:tcPr>
          <w:p w14:paraId="33EB1CC4" w14:textId="53ED0B5C" w:rsidR="00907E9D" w:rsidRPr="00A538EB" w:rsidRDefault="00907E9D" w:rsidP="00A424E6">
            <w:pPr>
              <w:spacing w:before="0"/>
              <w:ind w:firstLine="0"/>
              <w:jc w:val="center"/>
              <w:rPr>
                <w:sz w:val="18"/>
                <w:szCs w:val="18"/>
              </w:rPr>
            </w:pPr>
            <w:r w:rsidRPr="00934F76">
              <w:rPr>
                <w:rFonts w:cs="Arial"/>
                <w:noProof/>
                <w:sz w:val="18"/>
                <w:szCs w:val="18"/>
                <w:lang w:val="sr-Latn-CS"/>
              </w:rPr>
              <w:t>komplet</w:t>
            </w:r>
          </w:p>
        </w:tc>
        <w:tc>
          <w:tcPr>
            <w:tcW w:w="648" w:type="dxa"/>
            <w:vAlign w:val="center"/>
          </w:tcPr>
          <w:p w14:paraId="5DBB6830" w14:textId="77777777" w:rsidR="00907E9D" w:rsidRPr="00D261B2" w:rsidRDefault="00907E9D" w:rsidP="00A424E6">
            <w:pPr>
              <w:spacing w:before="0"/>
              <w:ind w:firstLine="0"/>
              <w:jc w:val="center"/>
              <w:rPr>
                <w:sz w:val="18"/>
                <w:szCs w:val="18"/>
              </w:rPr>
            </w:pPr>
            <w:r w:rsidRPr="00D261B2">
              <w:rPr>
                <w:sz w:val="18"/>
                <w:szCs w:val="18"/>
              </w:rPr>
              <w:t>2</w:t>
            </w:r>
          </w:p>
        </w:tc>
        <w:tc>
          <w:tcPr>
            <w:tcW w:w="709" w:type="dxa"/>
            <w:vAlign w:val="center"/>
          </w:tcPr>
          <w:p w14:paraId="7998E33C" w14:textId="77777777" w:rsidR="00907E9D" w:rsidRDefault="00907E9D" w:rsidP="00A424E6">
            <w:pPr>
              <w:spacing w:before="0"/>
              <w:ind w:firstLine="0"/>
              <w:jc w:val="center"/>
            </w:pPr>
            <w:r w:rsidRPr="005850D6">
              <w:rPr>
                <w:rFonts w:cs="Arial"/>
                <w:color w:val="000000"/>
                <w:sz w:val="18"/>
                <w:szCs w:val="18"/>
                <w:lang w:val="sr-Cyrl-RS"/>
              </w:rPr>
              <w:t>086</w:t>
            </w:r>
          </w:p>
        </w:tc>
        <w:tc>
          <w:tcPr>
            <w:tcW w:w="1478" w:type="dxa"/>
            <w:vAlign w:val="center"/>
          </w:tcPr>
          <w:p w14:paraId="795260EA" w14:textId="77777777" w:rsidR="00907E9D" w:rsidRPr="00697C5C" w:rsidRDefault="00907E9D" w:rsidP="00A424E6">
            <w:pPr>
              <w:spacing w:before="0"/>
              <w:ind w:firstLine="0"/>
              <w:jc w:val="center"/>
              <w:rPr>
                <w:rFonts w:cs="Arial"/>
                <w:color w:val="000000"/>
                <w:sz w:val="20"/>
                <w:szCs w:val="20"/>
                <w:lang w:val="sr-Cyrl-CS"/>
              </w:rPr>
            </w:pPr>
          </w:p>
        </w:tc>
        <w:tc>
          <w:tcPr>
            <w:tcW w:w="1559" w:type="dxa"/>
            <w:vAlign w:val="center"/>
          </w:tcPr>
          <w:p w14:paraId="685CF567" w14:textId="77777777" w:rsidR="00907E9D" w:rsidRPr="00697C5C" w:rsidRDefault="00907E9D" w:rsidP="00A424E6">
            <w:pPr>
              <w:spacing w:before="0"/>
              <w:ind w:firstLine="0"/>
              <w:jc w:val="right"/>
              <w:rPr>
                <w:rFonts w:cs="Arial"/>
                <w:color w:val="000000"/>
                <w:sz w:val="20"/>
                <w:szCs w:val="20"/>
                <w:lang w:val="sr-Cyrl-CS"/>
              </w:rPr>
            </w:pPr>
          </w:p>
        </w:tc>
        <w:tc>
          <w:tcPr>
            <w:tcW w:w="1843" w:type="dxa"/>
            <w:vAlign w:val="center"/>
          </w:tcPr>
          <w:p w14:paraId="513F6F1F" w14:textId="77777777" w:rsidR="00907E9D" w:rsidRPr="00697C5C" w:rsidRDefault="00907E9D" w:rsidP="00A424E6">
            <w:pPr>
              <w:spacing w:before="0"/>
              <w:ind w:firstLine="0"/>
              <w:jc w:val="right"/>
              <w:rPr>
                <w:rFonts w:cs="Arial"/>
                <w:color w:val="000000"/>
                <w:sz w:val="20"/>
                <w:szCs w:val="20"/>
                <w:lang w:val="sr-Cyrl-CS"/>
              </w:rPr>
            </w:pPr>
          </w:p>
        </w:tc>
        <w:tc>
          <w:tcPr>
            <w:tcW w:w="1810" w:type="dxa"/>
            <w:shd w:val="clear" w:color="auto" w:fill="auto"/>
            <w:vAlign w:val="center"/>
          </w:tcPr>
          <w:p w14:paraId="0996D806" w14:textId="77777777" w:rsidR="00907E9D" w:rsidRPr="00697C5C" w:rsidRDefault="00907E9D" w:rsidP="00A424E6">
            <w:pPr>
              <w:spacing w:before="0"/>
              <w:ind w:firstLine="0"/>
              <w:jc w:val="right"/>
              <w:rPr>
                <w:rFonts w:cs="Arial"/>
                <w:sz w:val="20"/>
                <w:szCs w:val="20"/>
                <w:lang w:val="sr-Cyrl-CS"/>
              </w:rPr>
            </w:pPr>
          </w:p>
        </w:tc>
      </w:tr>
    </w:tbl>
    <w:p w14:paraId="017D62A8" w14:textId="77777777" w:rsidR="007C448C" w:rsidRDefault="007C448C" w:rsidP="00A424E6">
      <w:pPr>
        <w:pStyle w:val="ListParagraph"/>
        <w:tabs>
          <w:tab w:val="left" w:pos="90"/>
        </w:tabs>
        <w:spacing w:before="0" w:after="0" w:line="240" w:lineRule="auto"/>
        <w:ind w:left="0" w:firstLine="0"/>
        <w:rPr>
          <w:noProof/>
          <w:sz w:val="20"/>
          <w:szCs w:val="20"/>
          <w:lang w:val="sr-Cyrl-CS"/>
        </w:rPr>
      </w:pPr>
    </w:p>
    <w:p w14:paraId="423E6620" w14:textId="77777777" w:rsidR="007C448C" w:rsidRPr="00BF5412" w:rsidRDefault="007C448C" w:rsidP="00A424E6">
      <w:pPr>
        <w:pStyle w:val="ListParagraph"/>
        <w:tabs>
          <w:tab w:val="left" w:pos="90"/>
        </w:tabs>
        <w:spacing w:before="0" w:after="0" w:line="240" w:lineRule="auto"/>
        <w:ind w:left="0" w:firstLine="0"/>
        <w:rPr>
          <w:noProof/>
          <w:sz w:val="20"/>
          <w:szCs w:val="20"/>
          <w:lang w:val="sr-Cyrl-CS"/>
        </w:rPr>
      </w:pPr>
    </w:p>
    <w:p w14:paraId="6EE0C213" w14:textId="77777777" w:rsidR="007C448C" w:rsidRPr="00272E61" w:rsidRDefault="007C448C" w:rsidP="00A424E6">
      <w:pPr>
        <w:spacing w:before="0" w:after="120"/>
        <w:ind w:left="1843" w:firstLine="0"/>
        <w:rPr>
          <w:rFonts w:cs="Arial"/>
          <w:noProof/>
          <w:lang w:val="sr-Cyrl-CS"/>
        </w:rPr>
      </w:pPr>
      <w:r w:rsidRPr="006722CF">
        <w:rPr>
          <w:rFonts w:cs="Arial"/>
          <w:noProof/>
          <w:lang w:val="sr-Cyrl-CS"/>
        </w:rPr>
        <w:t>Табела 1.</w:t>
      </w:r>
    </w:p>
    <w:tbl>
      <w:tblPr>
        <w:tblStyle w:val="TableGrid"/>
        <w:tblW w:w="11888" w:type="dxa"/>
        <w:jc w:val="center"/>
        <w:tblLook w:val="04A0" w:firstRow="1" w:lastRow="0" w:firstColumn="1" w:lastColumn="0" w:noHBand="0" w:noVBand="1"/>
      </w:tblPr>
      <w:tblGrid>
        <w:gridCol w:w="567"/>
        <w:gridCol w:w="6927"/>
        <w:gridCol w:w="4394"/>
      </w:tblGrid>
      <w:tr w:rsidR="007C448C" w:rsidRPr="00F10788" w14:paraId="4208839D" w14:textId="77777777" w:rsidTr="007219E0">
        <w:trPr>
          <w:trHeight w:val="397"/>
          <w:jc w:val="center"/>
        </w:trPr>
        <w:tc>
          <w:tcPr>
            <w:tcW w:w="567" w:type="dxa"/>
            <w:vAlign w:val="center"/>
          </w:tcPr>
          <w:p w14:paraId="3F824026" w14:textId="77777777" w:rsidR="007C448C" w:rsidRPr="006722CF" w:rsidRDefault="007C448C" w:rsidP="00A424E6">
            <w:pPr>
              <w:spacing w:before="0"/>
              <w:ind w:firstLine="0"/>
              <w:jc w:val="center"/>
              <w:rPr>
                <w:rFonts w:cs="Arial"/>
                <w:b/>
                <w:noProof/>
                <w:sz w:val="20"/>
                <w:szCs w:val="20"/>
                <w:lang w:val="sr-Latn-CS"/>
              </w:rPr>
            </w:pPr>
            <w:r w:rsidRPr="006722CF">
              <w:rPr>
                <w:rFonts w:cs="Arial"/>
                <w:b/>
                <w:noProof/>
                <w:sz w:val="20"/>
                <w:szCs w:val="20"/>
                <w:lang w:val="sr-Latn-CS"/>
              </w:rPr>
              <w:t>I</w:t>
            </w:r>
          </w:p>
        </w:tc>
        <w:tc>
          <w:tcPr>
            <w:tcW w:w="6927" w:type="dxa"/>
            <w:vAlign w:val="center"/>
          </w:tcPr>
          <w:p w14:paraId="02E3C55B" w14:textId="77777777" w:rsidR="007C448C" w:rsidRPr="00F10788" w:rsidRDefault="00E6714B"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bez</w:t>
            </w:r>
            <w:r>
              <w:rPr>
                <w:rFonts w:cs="Arial"/>
                <w:b/>
                <w:noProof/>
                <w:sz w:val="20"/>
                <w:szCs w:val="20"/>
                <w:lang w:val="sr-Cyrl-RS"/>
              </w:rPr>
              <w:t xml:space="preserve"> </w:t>
            </w:r>
            <w:r>
              <w:rPr>
                <w:rFonts w:cs="Arial"/>
                <w:b/>
                <w:noProof/>
                <w:sz w:val="20"/>
                <w:szCs w:val="20"/>
                <w:lang w:val="sr-Latn-CS"/>
              </w:rPr>
              <w:t>PDV</w:t>
            </w:r>
            <w:r w:rsidRPr="00F10788">
              <w:rPr>
                <w:rFonts w:cs="Arial"/>
                <w:b/>
                <w:noProof/>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zbirkolone</w:t>
            </w:r>
            <w:r w:rsidRPr="00F10788">
              <w:rPr>
                <w:rFonts w:cs="Arial"/>
                <w:b/>
                <w:noProof/>
                <w:color w:val="000000"/>
                <w:sz w:val="20"/>
                <w:szCs w:val="20"/>
                <w:lang w:val="sr-Latn-CS"/>
              </w:rPr>
              <w:t xml:space="preserve"> </w:t>
            </w:r>
            <w:r>
              <w:rPr>
                <w:rFonts w:cs="Arial"/>
                <w:b/>
                <w:noProof/>
                <w:color w:val="000000"/>
                <w:sz w:val="20"/>
                <w:szCs w:val="20"/>
                <w:lang w:val="sr-Latn-CS"/>
              </w:rPr>
              <w:t>br</w:t>
            </w:r>
            <w:r w:rsidRPr="00F10788">
              <w:rPr>
                <w:rFonts w:cs="Arial"/>
                <w:b/>
                <w:noProof/>
                <w:color w:val="000000"/>
                <w:sz w:val="20"/>
                <w:szCs w:val="20"/>
                <w:lang w:val="sr-Latn-CS"/>
              </w:rPr>
              <w:t xml:space="preserve">. </w:t>
            </w:r>
            <w:r>
              <w:rPr>
                <w:rFonts w:cs="Arial"/>
                <w:b/>
                <w:noProof/>
                <w:color w:val="000000"/>
                <w:sz w:val="20"/>
                <w:szCs w:val="20"/>
                <w:lang w:val="sr-Cyrl-RS"/>
              </w:rPr>
              <w:t>9</w:t>
            </w:r>
            <w:r w:rsidRPr="00F10788">
              <w:rPr>
                <w:rFonts w:cs="Arial"/>
                <w:b/>
                <w:noProof/>
                <w:color w:val="000000"/>
                <w:sz w:val="20"/>
                <w:szCs w:val="20"/>
                <w:lang w:val="sr-Latn-CS"/>
              </w:rPr>
              <w:t>)</w:t>
            </w:r>
          </w:p>
        </w:tc>
        <w:tc>
          <w:tcPr>
            <w:tcW w:w="4394" w:type="dxa"/>
            <w:vAlign w:val="center"/>
          </w:tcPr>
          <w:p w14:paraId="7716D579" w14:textId="77777777" w:rsidR="007C448C" w:rsidRPr="00F10788" w:rsidRDefault="007C448C" w:rsidP="00A424E6">
            <w:pPr>
              <w:spacing w:before="0"/>
              <w:ind w:firstLine="0"/>
              <w:jc w:val="center"/>
              <w:rPr>
                <w:rFonts w:cs="Arial"/>
                <w:noProof/>
                <w:color w:val="00B0F0"/>
                <w:lang w:val="sr-Latn-CS"/>
              </w:rPr>
            </w:pPr>
          </w:p>
        </w:tc>
      </w:tr>
      <w:tr w:rsidR="007C448C" w:rsidRPr="00F10788" w14:paraId="63F61CA2" w14:textId="77777777" w:rsidTr="007219E0">
        <w:trPr>
          <w:trHeight w:val="397"/>
          <w:jc w:val="center"/>
        </w:trPr>
        <w:tc>
          <w:tcPr>
            <w:tcW w:w="567" w:type="dxa"/>
            <w:vAlign w:val="center"/>
          </w:tcPr>
          <w:p w14:paraId="5BADE3CB" w14:textId="77777777" w:rsidR="007C448C" w:rsidRPr="00F10788" w:rsidRDefault="007C448C" w:rsidP="00A424E6">
            <w:pPr>
              <w:spacing w:before="0"/>
              <w:ind w:firstLine="0"/>
              <w:jc w:val="center"/>
              <w:rPr>
                <w:rFonts w:cs="Arial"/>
                <w:b/>
                <w:noProof/>
                <w:sz w:val="20"/>
                <w:szCs w:val="20"/>
                <w:lang w:val="sr-Latn-CS"/>
              </w:rPr>
            </w:pPr>
            <w:r w:rsidRPr="00F10788">
              <w:rPr>
                <w:rFonts w:cs="Arial"/>
                <w:b/>
                <w:noProof/>
                <w:sz w:val="20"/>
                <w:szCs w:val="20"/>
                <w:lang w:val="sr-Latn-CS"/>
              </w:rPr>
              <w:t>II</w:t>
            </w:r>
          </w:p>
        </w:tc>
        <w:tc>
          <w:tcPr>
            <w:tcW w:w="6927" w:type="dxa"/>
            <w:vAlign w:val="center"/>
          </w:tcPr>
          <w:p w14:paraId="3908C0B5" w14:textId="77777777" w:rsidR="007C448C" w:rsidRPr="00F10788" w:rsidRDefault="007C448C" w:rsidP="00A424E6">
            <w:pPr>
              <w:spacing w:before="0"/>
              <w:ind w:firstLine="0"/>
              <w:jc w:val="center"/>
              <w:rPr>
                <w:rFonts w:cs="Arial"/>
                <w:b/>
                <w:noProof/>
                <w:color w:val="00B050"/>
                <w:sz w:val="20"/>
                <w:szCs w:val="20"/>
                <w:lang w:val="sr-Latn-CS"/>
              </w:rPr>
            </w:pPr>
            <w:r>
              <w:rPr>
                <w:rFonts w:cs="Arial"/>
                <w:b/>
                <w:noProof/>
                <w:sz w:val="20"/>
                <w:szCs w:val="20"/>
                <w:lang w:val="sr-Latn-CS"/>
              </w:rPr>
              <w:t>UKUPAN</w:t>
            </w:r>
            <w:r w:rsidRPr="00F10788">
              <w:rPr>
                <w:rFonts w:cs="Arial"/>
                <w:b/>
                <w:noProof/>
                <w:sz w:val="20"/>
                <w:szCs w:val="20"/>
                <w:lang w:val="sr-Latn-CS"/>
              </w:rPr>
              <w:t xml:space="preserve"> </w:t>
            </w:r>
            <w:r>
              <w:rPr>
                <w:rFonts w:cs="Arial"/>
                <w:b/>
                <w:noProof/>
                <w:sz w:val="20"/>
                <w:szCs w:val="20"/>
                <w:lang w:val="sr-Latn-CS"/>
              </w:rPr>
              <w:t>IZNOS</w:t>
            </w:r>
            <w:r w:rsidRPr="00F10788">
              <w:rPr>
                <w:rFonts w:cs="Arial"/>
                <w:b/>
                <w:noProof/>
                <w:sz w:val="20"/>
                <w:szCs w:val="20"/>
                <w:lang w:val="sr-Latn-CS"/>
              </w:rPr>
              <w:t xml:space="preserve"> </w:t>
            </w:r>
            <w:r>
              <w:rPr>
                <w:rFonts w:cs="Arial"/>
                <w:b/>
                <w:noProof/>
                <w:sz w:val="20"/>
                <w:szCs w:val="20"/>
                <w:lang w:val="sr-Latn-CS"/>
              </w:rPr>
              <w:t>PDV</w:t>
            </w:r>
          </w:p>
        </w:tc>
        <w:tc>
          <w:tcPr>
            <w:tcW w:w="4394" w:type="dxa"/>
            <w:vAlign w:val="center"/>
          </w:tcPr>
          <w:p w14:paraId="1FD5B10E" w14:textId="77777777" w:rsidR="007C448C" w:rsidRPr="00F10788" w:rsidRDefault="007C448C" w:rsidP="00A424E6">
            <w:pPr>
              <w:spacing w:before="0"/>
              <w:ind w:firstLine="0"/>
              <w:jc w:val="center"/>
              <w:rPr>
                <w:rFonts w:cs="Arial"/>
                <w:noProof/>
                <w:color w:val="00B0F0"/>
                <w:lang w:val="sr-Latn-CS"/>
              </w:rPr>
            </w:pPr>
          </w:p>
        </w:tc>
      </w:tr>
      <w:tr w:rsidR="007C448C" w:rsidRPr="00F10788" w14:paraId="4A505B21" w14:textId="77777777" w:rsidTr="007219E0">
        <w:trPr>
          <w:trHeight w:val="397"/>
          <w:jc w:val="center"/>
        </w:trPr>
        <w:tc>
          <w:tcPr>
            <w:tcW w:w="567" w:type="dxa"/>
            <w:vAlign w:val="center"/>
          </w:tcPr>
          <w:p w14:paraId="73B555AE" w14:textId="77777777" w:rsidR="007C448C" w:rsidRPr="00F10788" w:rsidRDefault="007C448C" w:rsidP="00A424E6">
            <w:pPr>
              <w:spacing w:before="0"/>
              <w:ind w:firstLine="0"/>
              <w:jc w:val="center"/>
              <w:rPr>
                <w:rFonts w:cs="Arial"/>
                <w:b/>
                <w:noProof/>
                <w:sz w:val="20"/>
                <w:szCs w:val="20"/>
                <w:lang w:val="sr-Latn-CS"/>
              </w:rPr>
            </w:pPr>
            <w:r w:rsidRPr="00F10788">
              <w:rPr>
                <w:rFonts w:cs="Arial"/>
                <w:b/>
                <w:noProof/>
                <w:sz w:val="20"/>
                <w:szCs w:val="20"/>
                <w:lang w:val="sr-Latn-CS"/>
              </w:rPr>
              <w:t>III</w:t>
            </w:r>
          </w:p>
        </w:tc>
        <w:tc>
          <w:tcPr>
            <w:tcW w:w="6927" w:type="dxa"/>
            <w:vAlign w:val="center"/>
          </w:tcPr>
          <w:p w14:paraId="0EA4E475" w14:textId="77777777" w:rsidR="007C448C" w:rsidRPr="00F10788" w:rsidRDefault="007C448C"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sa</w:t>
            </w:r>
            <w:r w:rsidRPr="00F10788">
              <w:rPr>
                <w:rFonts w:cs="Arial"/>
                <w:b/>
                <w:noProof/>
                <w:sz w:val="20"/>
                <w:szCs w:val="20"/>
                <w:lang w:val="sr-Latn-CS"/>
              </w:rPr>
              <w:t xml:space="preserve"> </w:t>
            </w:r>
            <w:r>
              <w:rPr>
                <w:rFonts w:cs="Arial"/>
                <w:b/>
                <w:noProof/>
                <w:sz w:val="20"/>
                <w:szCs w:val="20"/>
                <w:lang w:val="sr-Latn-CS"/>
              </w:rPr>
              <w:t xml:space="preserve">PDV </w:t>
            </w:r>
            <w:r w:rsidRPr="00F10788">
              <w:rPr>
                <w:rFonts w:cs="Arial"/>
                <w:b/>
                <w:noProof/>
                <w:sz w:val="20"/>
                <w:szCs w:val="20"/>
                <w:lang w:val="sr-Latn-CS"/>
              </w:rPr>
              <w:t>(</w:t>
            </w:r>
            <w:r>
              <w:rPr>
                <w:rFonts w:cs="Arial"/>
                <w:b/>
                <w:noProof/>
                <w:sz w:val="20"/>
                <w:szCs w:val="20"/>
                <w:lang w:val="sr-Latn-CS"/>
              </w:rPr>
              <w:t>red</w:t>
            </w:r>
            <w:r w:rsidRPr="00F10788">
              <w:rPr>
                <w:rFonts w:cs="Arial"/>
                <w:b/>
                <w:noProof/>
                <w:sz w:val="20"/>
                <w:szCs w:val="20"/>
                <w:lang w:val="sr-Latn-CS"/>
              </w:rPr>
              <w:t xml:space="preserve">. </w:t>
            </w:r>
            <w:r>
              <w:rPr>
                <w:rFonts w:cs="Arial"/>
                <w:b/>
                <w:noProof/>
                <w:sz w:val="20"/>
                <w:szCs w:val="20"/>
                <w:lang w:val="sr-Latn-CS"/>
              </w:rPr>
              <w:t>br</w:t>
            </w:r>
            <w:r w:rsidRPr="00F10788">
              <w:rPr>
                <w:rFonts w:cs="Arial"/>
                <w:b/>
                <w:noProof/>
                <w:sz w:val="20"/>
                <w:szCs w:val="20"/>
                <w:lang w:val="sr-Latn-CS"/>
              </w:rPr>
              <w:t>.I+</w:t>
            </w:r>
            <w:r>
              <w:rPr>
                <w:rFonts w:cs="Arial"/>
                <w:b/>
                <w:noProof/>
                <w:sz w:val="20"/>
                <w:szCs w:val="20"/>
                <w:lang w:val="sr-Latn-CS"/>
              </w:rPr>
              <w:t>red</w:t>
            </w:r>
            <w:r w:rsidRPr="00F10788">
              <w:rPr>
                <w:rFonts w:cs="Arial"/>
                <w:b/>
                <w:noProof/>
                <w:sz w:val="20"/>
                <w:szCs w:val="20"/>
                <w:lang w:val="sr-Latn-CS"/>
              </w:rPr>
              <w:t>.</w:t>
            </w:r>
            <w:r>
              <w:rPr>
                <w:rFonts w:cs="Arial"/>
                <w:b/>
                <w:noProof/>
                <w:sz w:val="20"/>
                <w:szCs w:val="20"/>
                <w:lang w:val="sr-Latn-CS"/>
              </w:rPr>
              <w:t>br</w:t>
            </w:r>
            <w:r w:rsidRPr="00F10788">
              <w:rPr>
                <w:rFonts w:cs="Arial"/>
                <w:b/>
                <w:noProof/>
                <w:sz w:val="20"/>
                <w:szCs w:val="20"/>
                <w:lang w:val="sr-Latn-CS"/>
              </w:rPr>
              <w:t>.II)</w:t>
            </w:r>
          </w:p>
        </w:tc>
        <w:tc>
          <w:tcPr>
            <w:tcW w:w="4394" w:type="dxa"/>
            <w:vAlign w:val="center"/>
          </w:tcPr>
          <w:p w14:paraId="66DD13E0" w14:textId="77777777" w:rsidR="007C448C" w:rsidRPr="00120145" w:rsidRDefault="007C448C" w:rsidP="00A424E6">
            <w:pPr>
              <w:spacing w:before="0"/>
              <w:ind w:firstLine="0"/>
              <w:jc w:val="center"/>
              <w:rPr>
                <w:rFonts w:cs="Arial"/>
                <w:noProof/>
                <w:color w:val="00B0F0"/>
                <w:lang w:val="sr-Cyrl-CS"/>
              </w:rPr>
            </w:pPr>
          </w:p>
        </w:tc>
      </w:tr>
    </w:tbl>
    <w:p w14:paraId="07C4EA44" w14:textId="77777777" w:rsidR="007C448C" w:rsidRDefault="007C448C" w:rsidP="00A424E6">
      <w:pPr>
        <w:spacing w:before="0" w:after="120"/>
        <w:ind w:firstLine="0"/>
        <w:rPr>
          <w:rFonts w:cs="Arial"/>
          <w:noProof/>
          <w:lang w:val="sr-Cyrl-CS"/>
        </w:rPr>
      </w:pPr>
    </w:p>
    <w:p w14:paraId="285BEE0C" w14:textId="77777777" w:rsidR="007C448C" w:rsidRPr="00272E61" w:rsidRDefault="007C448C" w:rsidP="00A424E6">
      <w:pPr>
        <w:spacing w:before="0" w:after="120"/>
        <w:ind w:left="1843" w:firstLine="0"/>
        <w:rPr>
          <w:rFonts w:cs="Arial"/>
          <w:noProof/>
          <w:lang w:val="sr-Cyrl-CS"/>
        </w:rPr>
      </w:pPr>
      <w:r w:rsidRPr="006722CF">
        <w:rPr>
          <w:rFonts w:cs="Arial"/>
          <w:noProof/>
          <w:lang w:val="sr-Cyrl-CS"/>
        </w:rPr>
        <w:t>Табела 2.</w:t>
      </w:r>
    </w:p>
    <w:tbl>
      <w:tblPr>
        <w:tblStyle w:val="TableGrid"/>
        <w:tblW w:w="11907" w:type="dxa"/>
        <w:jc w:val="center"/>
        <w:tblLook w:val="04A0" w:firstRow="1" w:lastRow="0" w:firstColumn="1" w:lastColumn="0" w:noHBand="0" w:noVBand="1"/>
      </w:tblPr>
      <w:tblGrid>
        <w:gridCol w:w="3969"/>
        <w:gridCol w:w="3544"/>
        <w:gridCol w:w="4394"/>
      </w:tblGrid>
      <w:tr w:rsidR="007C448C" w:rsidRPr="00937E06" w14:paraId="71B011FF" w14:textId="77777777" w:rsidTr="007219E0">
        <w:trPr>
          <w:trHeight w:val="397"/>
          <w:jc w:val="center"/>
        </w:trPr>
        <w:tc>
          <w:tcPr>
            <w:tcW w:w="3969" w:type="dxa"/>
            <w:vMerge w:val="restart"/>
            <w:vAlign w:val="center"/>
          </w:tcPr>
          <w:p w14:paraId="69C816CD" w14:textId="77777777" w:rsidR="007C448C" w:rsidRPr="00937E06" w:rsidRDefault="007C448C" w:rsidP="00A424E6">
            <w:pPr>
              <w:spacing w:before="0"/>
              <w:ind w:firstLine="0"/>
              <w:rPr>
                <w:rFonts w:cs="Arial"/>
                <w:noProof/>
                <w:sz w:val="20"/>
                <w:szCs w:val="20"/>
                <w:lang w:val="sr-Latn-CS"/>
              </w:rPr>
            </w:pPr>
            <w:r w:rsidRPr="00937E06">
              <w:rPr>
                <w:rFonts w:cs="Arial"/>
                <w:noProof/>
                <w:sz w:val="20"/>
                <w:szCs w:val="20"/>
                <w:lang w:val="sr-Latn-CS"/>
              </w:rPr>
              <w:t>Posebno iskazani troškovi koji su uključeni u ukupno ponuđenu cenu bez PDV-a(cena iz reda br. I)ukoliko isti postoje kao zasebni troškovi)</w:t>
            </w:r>
          </w:p>
        </w:tc>
        <w:tc>
          <w:tcPr>
            <w:tcW w:w="3544" w:type="dxa"/>
            <w:vAlign w:val="center"/>
          </w:tcPr>
          <w:p w14:paraId="3C1FAB83" w14:textId="77777777" w:rsidR="007C448C" w:rsidRPr="00937E06" w:rsidRDefault="007C448C" w:rsidP="00A424E6">
            <w:pPr>
              <w:spacing w:before="0"/>
              <w:ind w:firstLine="0"/>
              <w:rPr>
                <w:rFonts w:cs="Arial"/>
                <w:noProof/>
                <w:sz w:val="20"/>
                <w:szCs w:val="20"/>
                <w:lang w:val="sr-Latn-CS"/>
              </w:rPr>
            </w:pPr>
            <w:r w:rsidRPr="00937E06">
              <w:rPr>
                <w:rFonts w:cs="Arial"/>
                <w:noProof/>
                <w:sz w:val="20"/>
                <w:szCs w:val="20"/>
                <w:lang w:val="sr-Latn-CS"/>
              </w:rPr>
              <w:t>Troškovi carine</w:t>
            </w:r>
          </w:p>
        </w:tc>
        <w:tc>
          <w:tcPr>
            <w:tcW w:w="4394" w:type="dxa"/>
            <w:vAlign w:val="center"/>
          </w:tcPr>
          <w:p w14:paraId="26038FCA" w14:textId="77777777" w:rsidR="007C448C" w:rsidRPr="00937E06" w:rsidRDefault="007C448C" w:rsidP="00A424E6">
            <w:pPr>
              <w:spacing w:before="0"/>
              <w:ind w:firstLine="0"/>
              <w:jc w:val="right"/>
              <w:rPr>
                <w:rFonts w:cs="Arial"/>
                <w:noProof/>
                <w:sz w:val="20"/>
                <w:szCs w:val="20"/>
                <w:lang w:val="sr-Latn-CS"/>
              </w:rPr>
            </w:pPr>
            <w:r w:rsidRPr="00937E06">
              <w:rPr>
                <w:rFonts w:cs="Arial"/>
                <w:noProof/>
                <w:sz w:val="20"/>
                <w:szCs w:val="20"/>
                <w:lang w:val="sr-Latn-CS"/>
              </w:rPr>
              <w:t xml:space="preserve">  dinara/eura  </w:t>
            </w:r>
          </w:p>
        </w:tc>
      </w:tr>
      <w:tr w:rsidR="007C448C" w:rsidRPr="00937E06" w14:paraId="5E6C0204" w14:textId="77777777" w:rsidTr="007219E0">
        <w:trPr>
          <w:trHeight w:val="397"/>
          <w:jc w:val="center"/>
        </w:trPr>
        <w:tc>
          <w:tcPr>
            <w:tcW w:w="3969" w:type="dxa"/>
            <w:vMerge/>
            <w:vAlign w:val="center"/>
          </w:tcPr>
          <w:p w14:paraId="0AAF46C5" w14:textId="77777777" w:rsidR="007C448C" w:rsidRPr="00937E06" w:rsidRDefault="007C448C" w:rsidP="00A424E6">
            <w:pPr>
              <w:spacing w:before="0"/>
              <w:ind w:firstLine="0"/>
              <w:jc w:val="center"/>
              <w:rPr>
                <w:rFonts w:cs="Arial"/>
                <w:noProof/>
                <w:lang w:val="sr-Latn-CS"/>
              </w:rPr>
            </w:pPr>
          </w:p>
        </w:tc>
        <w:tc>
          <w:tcPr>
            <w:tcW w:w="3544" w:type="dxa"/>
            <w:vAlign w:val="center"/>
          </w:tcPr>
          <w:p w14:paraId="013AB309" w14:textId="77777777" w:rsidR="007C448C" w:rsidRPr="00937E06" w:rsidRDefault="007C448C" w:rsidP="00A424E6">
            <w:pPr>
              <w:spacing w:before="0"/>
              <w:ind w:firstLine="0"/>
              <w:rPr>
                <w:rFonts w:cs="Arial"/>
                <w:noProof/>
                <w:sz w:val="20"/>
                <w:szCs w:val="20"/>
                <w:lang w:val="sr-Latn-CS"/>
              </w:rPr>
            </w:pPr>
            <w:r w:rsidRPr="00937E06">
              <w:rPr>
                <w:rFonts w:cs="Arial"/>
                <w:noProof/>
                <w:sz w:val="20"/>
                <w:szCs w:val="20"/>
                <w:lang w:val="sr-Latn-CS"/>
              </w:rPr>
              <w:t>Troškovi prevoza</w:t>
            </w:r>
          </w:p>
        </w:tc>
        <w:tc>
          <w:tcPr>
            <w:tcW w:w="4394" w:type="dxa"/>
            <w:vAlign w:val="center"/>
          </w:tcPr>
          <w:p w14:paraId="43F30DFA" w14:textId="77777777" w:rsidR="007C448C" w:rsidRPr="00937E06" w:rsidRDefault="007C448C" w:rsidP="00A424E6">
            <w:pPr>
              <w:spacing w:before="0"/>
              <w:ind w:firstLine="0"/>
              <w:jc w:val="right"/>
              <w:rPr>
                <w:rFonts w:cs="Arial"/>
                <w:noProof/>
                <w:sz w:val="20"/>
                <w:szCs w:val="20"/>
                <w:lang w:val="sr-Latn-CS"/>
              </w:rPr>
            </w:pPr>
            <w:r w:rsidRPr="00937E06">
              <w:rPr>
                <w:rFonts w:cs="Arial"/>
                <w:noProof/>
                <w:sz w:val="20"/>
                <w:szCs w:val="20"/>
                <w:lang w:val="sr-Latn-CS"/>
              </w:rPr>
              <w:t xml:space="preserve">dinara/eura </w:t>
            </w:r>
          </w:p>
        </w:tc>
      </w:tr>
      <w:tr w:rsidR="007C448C" w:rsidRPr="00937E06" w14:paraId="6491500E" w14:textId="77777777" w:rsidTr="007219E0">
        <w:trPr>
          <w:trHeight w:val="397"/>
          <w:jc w:val="center"/>
        </w:trPr>
        <w:tc>
          <w:tcPr>
            <w:tcW w:w="3969" w:type="dxa"/>
            <w:vMerge/>
            <w:vAlign w:val="center"/>
          </w:tcPr>
          <w:p w14:paraId="709642B8" w14:textId="77777777" w:rsidR="007C448C" w:rsidRPr="00937E06" w:rsidRDefault="007C448C" w:rsidP="00A424E6">
            <w:pPr>
              <w:spacing w:before="0"/>
              <w:ind w:firstLine="0"/>
              <w:jc w:val="center"/>
              <w:rPr>
                <w:rFonts w:cs="Arial"/>
                <w:noProof/>
                <w:lang w:val="sr-Latn-CS"/>
              </w:rPr>
            </w:pPr>
          </w:p>
        </w:tc>
        <w:tc>
          <w:tcPr>
            <w:tcW w:w="3544" w:type="dxa"/>
            <w:vAlign w:val="center"/>
          </w:tcPr>
          <w:p w14:paraId="4F8A82EE" w14:textId="77777777" w:rsidR="007C448C" w:rsidRPr="00937E06" w:rsidRDefault="007C448C" w:rsidP="00A424E6">
            <w:pPr>
              <w:spacing w:before="0"/>
              <w:ind w:firstLine="0"/>
              <w:rPr>
                <w:rFonts w:cs="Arial"/>
                <w:noProof/>
                <w:sz w:val="20"/>
                <w:szCs w:val="20"/>
                <w:lang w:val="sr-Latn-CS"/>
              </w:rPr>
            </w:pPr>
            <w:r w:rsidRPr="00937E06">
              <w:rPr>
                <w:rFonts w:cs="Arial"/>
                <w:noProof/>
                <w:sz w:val="20"/>
                <w:szCs w:val="20"/>
                <w:lang w:val="sr-Latn-CS"/>
              </w:rPr>
              <w:t>Ostali troškovi (</w:t>
            </w:r>
            <w:r w:rsidRPr="00937E06">
              <w:rPr>
                <w:rFonts w:cs="Arial"/>
                <w:i/>
                <w:noProof/>
                <w:sz w:val="20"/>
                <w:szCs w:val="20"/>
                <w:lang w:val="sr-Latn-CS"/>
              </w:rPr>
              <w:t>navesti</w:t>
            </w:r>
            <w:r w:rsidRPr="00937E06">
              <w:rPr>
                <w:rFonts w:cs="Arial"/>
                <w:noProof/>
                <w:sz w:val="20"/>
                <w:szCs w:val="20"/>
                <w:lang w:val="sr-Latn-CS"/>
              </w:rPr>
              <w:t>)</w:t>
            </w:r>
          </w:p>
        </w:tc>
        <w:tc>
          <w:tcPr>
            <w:tcW w:w="4394" w:type="dxa"/>
            <w:vAlign w:val="center"/>
          </w:tcPr>
          <w:p w14:paraId="0FCDC87E" w14:textId="77777777" w:rsidR="007C448C" w:rsidRPr="00937E06" w:rsidRDefault="007C448C" w:rsidP="00A424E6">
            <w:pPr>
              <w:spacing w:before="0"/>
              <w:ind w:firstLine="0"/>
              <w:jc w:val="right"/>
              <w:rPr>
                <w:rFonts w:cs="Arial"/>
                <w:noProof/>
                <w:sz w:val="20"/>
                <w:szCs w:val="20"/>
                <w:lang w:val="sr-Latn-CS"/>
              </w:rPr>
            </w:pPr>
            <w:r w:rsidRPr="00937E06">
              <w:rPr>
                <w:rFonts w:cs="Arial"/>
                <w:noProof/>
                <w:sz w:val="20"/>
                <w:szCs w:val="20"/>
                <w:lang w:val="sr-Latn-CS"/>
              </w:rPr>
              <w:t>dinara/eura</w:t>
            </w:r>
          </w:p>
        </w:tc>
      </w:tr>
    </w:tbl>
    <w:p w14:paraId="35B91176" w14:textId="77777777" w:rsidR="007C448C" w:rsidRDefault="007C448C" w:rsidP="00A424E6">
      <w:pPr>
        <w:spacing w:before="0" w:after="120"/>
        <w:ind w:firstLine="0"/>
        <w:rPr>
          <w:b/>
          <w:noProof/>
          <w:lang w:val="sr-Cyrl-RS"/>
        </w:rPr>
      </w:pPr>
    </w:p>
    <w:p w14:paraId="17DFB6AF" w14:textId="77777777" w:rsidR="007C448C" w:rsidRPr="00307553" w:rsidRDefault="007C448C" w:rsidP="00A424E6">
      <w:pPr>
        <w:spacing w:before="0" w:after="120"/>
        <w:ind w:firstLine="0"/>
        <w:rPr>
          <w:b/>
          <w:noProof/>
          <w:lang w:val="sr-Cyrl-RS"/>
        </w:rPr>
      </w:pPr>
    </w:p>
    <w:p w14:paraId="7C7010BE" w14:textId="77777777" w:rsidR="007C448C" w:rsidRPr="00974F4B" w:rsidRDefault="007C448C" w:rsidP="00A424E6">
      <w:pPr>
        <w:pStyle w:val="KDObrazac"/>
        <w:spacing w:before="0"/>
        <w:ind w:firstLine="0"/>
        <w:jc w:val="both"/>
        <w:rPr>
          <w:b w:val="0"/>
          <w:noProof/>
          <w:sz w:val="24"/>
          <w:szCs w:val="24"/>
          <w:lang w:val="sr-Cyrl-CS"/>
        </w:rPr>
      </w:pPr>
      <w:r>
        <w:rPr>
          <w:b w:val="0"/>
          <w:noProof/>
          <w:sz w:val="24"/>
          <w:szCs w:val="24"/>
          <w:lang w:val="sr-Cyrl-CS"/>
        </w:rPr>
        <w:lastRenderedPageBreak/>
        <w:t xml:space="preserve">                                 Датум                                                                                                                                                </w:t>
      </w:r>
      <w:r w:rsidR="00152EAA">
        <w:rPr>
          <w:b w:val="0"/>
          <w:noProof/>
          <w:sz w:val="24"/>
          <w:szCs w:val="24"/>
          <w:lang w:val="sr-Latn-RS"/>
        </w:rPr>
        <w:t xml:space="preserve">         </w:t>
      </w:r>
      <w:r>
        <w:rPr>
          <w:b w:val="0"/>
          <w:noProof/>
          <w:sz w:val="24"/>
          <w:szCs w:val="24"/>
          <w:lang w:val="sr-Cyrl-CS"/>
        </w:rPr>
        <w:t>Понуђач</w:t>
      </w:r>
    </w:p>
    <w:p w14:paraId="723F3990" w14:textId="77777777" w:rsidR="007C448C" w:rsidRDefault="007C448C" w:rsidP="00A424E6">
      <w:pPr>
        <w:pStyle w:val="KDObrazac"/>
        <w:spacing w:before="0"/>
        <w:ind w:firstLine="0"/>
        <w:jc w:val="center"/>
        <w:rPr>
          <w:noProof/>
          <w:sz w:val="24"/>
          <w:szCs w:val="24"/>
          <w:lang w:val="sr-Cyrl-CS"/>
        </w:rPr>
      </w:pPr>
    </w:p>
    <w:p w14:paraId="7E9042EB" w14:textId="77777777" w:rsidR="007C448C" w:rsidRDefault="007C448C" w:rsidP="00A424E6">
      <w:pPr>
        <w:pStyle w:val="KDObrazac"/>
        <w:spacing w:before="0"/>
        <w:ind w:firstLine="0"/>
        <w:jc w:val="both"/>
        <w:rPr>
          <w:b w:val="0"/>
          <w:noProof/>
          <w:sz w:val="24"/>
          <w:szCs w:val="24"/>
          <w:lang w:val="sr-Cyrl-CS"/>
        </w:rPr>
      </w:pPr>
      <w:r>
        <w:rPr>
          <w:b w:val="0"/>
          <w:noProof/>
          <w:sz w:val="24"/>
          <w:szCs w:val="24"/>
          <w:lang w:val="sr-Cyrl-CS"/>
        </w:rPr>
        <w:t xml:space="preserve">               _______________________                                                     М.П.                                                               ___________________</w:t>
      </w:r>
    </w:p>
    <w:p w14:paraId="7F642A14" w14:textId="77777777" w:rsidR="007C448C" w:rsidRDefault="007C448C" w:rsidP="00A424E6">
      <w:pPr>
        <w:spacing w:before="0" w:after="120"/>
        <w:ind w:firstLine="0"/>
        <w:rPr>
          <w:rFonts w:cs="Arial"/>
          <w:noProof/>
          <w:lang w:val="sr-Cyrl-CS" w:eastAsia="sr-Latn-CS"/>
        </w:rPr>
      </w:pPr>
    </w:p>
    <w:p w14:paraId="40AF3315" w14:textId="77777777" w:rsidR="007C448C" w:rsidRPr="00B94D25" w:rsidRDefault="007C448C" w:rsidP="00A424E6">
      <w:pPr>
        <w:spacing w:before="0" w:after="120"/>
        <w:ind w:firstLine="0"/>
        <w:rPr>
          <w:rFonts w:cs="Arial"/>
          <w:noProof/>
          <w:lang w:val="sr-Cyrl-CS" w:eastAsia="sr-Latn-CS"/>
        </w:rPr>
      </w:pPr>
    </w:p>
    <w:p w14:paraId="7EAD66DD" w14:textId="77777777" w:rsidR="004B419B" w:rsidRDefault="004B419B" w:rsidP="00A424E6">
      <w:pPr>
        <w:spacing w:before="0"/>
        <w:ind w:firstLine="0"/>
        <w:jc w:val="right"/>
        <w:rPr>
          <w:b/>
          <w:noProof/>
          <w:lang w:val="sr-Cyrl-CS"/>
        </w:rPr>
      </w:pPr>
    </w:p>
    <w:p w14:paraId="1C47832C" w14:textId="49773EB4" w:rsidR="00743329" w:rsidRPr="002A3FD7" w:rsidRDefault="00743329" w:rsidP="00A424E6">
      <w:pPr>
        <w:spacing w:before="0"/>
        <w:ind w:firstLine="0"/>
        <w:jc w:val="right"/>
        <w:rPr>
          <w:b/>
          <w:noProof/>
          <w:lang w:val="sr-Cyrl-CS"/>
        </w:rPr>
      </w:pPr>
      <w:r w:rsidRPr="002A3FD7">
        <w:rPr>
          <w:b/>
          <w:noProof/>
          <w:lang w:val="sr-Cyrl-CS"/>
        </w:rPr>
        <w:t>ОБРАЗАЦ 2.</w:t>
      </w:r>
    </w:p>
    <w:p w14:paraId="7E8000F4" w14:textId="77777777" w:rsidR="00743329" w:rsidRDefault="00743329" w:rsidP="00A424E6">
      <w:pPr>
        <w:spacing w:before="0"/>
        <w:ind w:firstLine="0"/>
        <w:jc w:val="center"/>
        <w:rPr>
          <w:rFonts w:cs="Arial"/>
          <w:b/>
          <w:noProof/>
          <w:lang w:val="sr-Cyrl-CS"/>
        </w:rPr>
      </w:pPr>
      <w:r w:rsidRPr="002A3FD7">
        <w:rPr>
          <w:rFonts w:cs="Arial"/>
          <w:b/>
          <w:noProof/>
          <w:lang w:val="sr-Cyrl-CS"/>
        </w:rPr>
        <w:t>ОБРАЗАЦ СТРУКТУРЕ ЦЕНЕ</w:t>
      </w:r>
    </w:p>
    <w:p w14:paraId="0FB185E8" w14:textId="77777777" w:rsidR="007C448C" w:rsidRPr="002A3FD7" w:rsidRDefault="007C448C" w:rsidP="00A424E6">
      <w:pPr>
        <w:spacing w:before="0"/>
        <w:ind w:firstLine="0"/>
        <w:jc w:val="center"/>
        <w:rPr>
          <w:rFonts w:cs="Arial"/>
          <w:b/>
          <w:noProof/>
          <w:lang w:val="sr-Cyrl-CS"/>
        </w:rPr>
      </w:pPr>
    </w:p>
    <w:p w14:paraId="286AD319" w14:textId="4255B67C" w:rsidR="00743329" w:rsidRDefault="00A424E6" w:rsidP="00A424E6">
      <w:pPr>
        <w:spacing w:before="0" w:after="240"/>
        <w:ind w:firstLine="0"/>
        <w:rPr>
          <w:b/>
          <w:noProof/>
          <w:lang w:val="sr-Cyrl-RS" w:eastAsia="ar-SA"/>
        </w:rPr>
      </w:pPr>
      <w:r>
        <w:rPr>
          <w:rFonts w:cs="Arial"/>
          <w:b/>
          <w:noProof/>
          <w:lang w:val="sr-Cyrl-CS"/>
        </w:rPr>
        <w:t xml:space="preserve">  </w:t>
      </w:r>
      <w:r w:rsidR="00743329">
        <w:rPr>
          <w:rFonts w:cs="Arial"/>
          <w:b/>
          <w:noProof/>
          <w:lang w:val="sr-Cyrl-CS"/>
        </w:rPr>
        <w:t>Партија 6</w:t>
      </w:r>
      <w:r w:rsidR="00743329" w:rsidRPr="00B94D25">
        <w:rPr>
          <w:rFonts w:cs="Arial"/>
          <w:b/>
          <w:noProof/>
          <w:lang w:val="sr-Cyrl-CS"/>
        </w:rPr>
        <w:t xml:space="preserve"> – </w:t>
      </w:r>
      <w:r w:rsidR="00201599">
        <w:rPr>
          <w:b/>
          <w:noProof/>
          <w:lang w:val="sr-Cyrl-RS" w:eastAsia="ar-SA"/>
        </w:rPr>
        <w:t>СКЛОП КОЧНИЦЕ СА ОТКОЧНИКОМ</w:t>
      </w: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607"/>
        <w:gridCol w:w="2693"/>
        <w:gridCol w:w="709"/>
        <w:gridCol w:w="567"/>
        <w:gridCol w:w="648"/>
        <w:gridCol w:w="1478"/>
        <w:gridCol w:w="1559"/>
        <w:gridCol w:w="1843"/>
        <w:gridCol w:w="1810"/>
      </w:tblGrid>
      <w:tr w:rsidR="007C448C" w:rsidRPr="00F10788" w14:paraId="43219513" w14:textId="77777777" w:rsidTr="006A6825">
        <w:trPr>
          <w:cantSplit/>
          <w:trHeight w:val="1268"/>
          <w:jc w:val="center"/>
        </w:trPr>
        <w:tc>
          <w:tcPr>
            <w:tcW w:w="506" w:type="dxa"/>
            <w:textDirection w:val="btLr"/>
            <w:vAlign w:val="center"/>
          </w:tcPr>
          <w:p w14:paraId="6C967C1A" w14:textId="5920C6BC" w:rsidR="007C448C" w:rsidRPr="00697C5C" w:rsidRDefault="007C448C" w:rsidP="00A424E6">
            <w:pPr>
              <w:spacing w:before="0"/>
              <w:ind w:firstLine="0"/>
              <w:jc w:val="center"/>
              <w:rPr>
                <w:rFonts w:cs="Arial"/>
                <w:b/>
                <w:sz w:val="20"/>
                <w:szCs w:val="20"/>
                <w:lang w:val="sr-Cyrl-CS"/>
              </w:rPr>
            </w:pPr>
            <w:r>
              <w:rPr>
                <w:rFonts w:cs="Arial"/>
                <w:b/>
                <w:noProof/>
                <w:sz w:val="20"/>
                <w:szCs w:val="20"/>
                <w:lang w:val="sr-Latn-CS"/>
              </w:rPr>
              <w:t>Redni</w:t>
            </w:r>
            <w:r w:rsidRPr="00F10788">
              <w:rPr>
                <w:rFonts w:cs="Arial"/>
                <w:b/>
                <w:noProof/>
                <w:sz w:val="20"/>
                <w:szCs w:val="20"/>
                <w:lang w:val="sr-Latn-CS"/>
              </w:rPr>
              <w:t xml:space="preserve"> </w:t>
            </w:r>
            <w:r>
              <w:rPr>
                <w:rFonts w:cs="Arial"/>
                <w:b/>
                <w:noProof/>
                <w:sz w:val="20"/>
                <w:szCs w:val="20"/>
                <w:lang w:val="sr-Latn-CS"/>
              </w:rPr>
              <w:t>bro</w:t>
            </w:r>
            <w:r>
              <w:rPr>
                <w:rFonts w:cs="Arial"/>
                <w:b/>
                <w:sz w:val="20"/>
                <w:szCs w:val="20"/>
                <w:lang w:val="sr-Latn-CS"/>
              </w:rPr>
              <w:t>j</w:t>
            </w:r>
          </w:p>
        </w:tc>
        <w:tc>
          <w:tcPr>
            <w:tcW w:w="3607" w:type="dxa"/>
            <w:vAlign w:val="center"/>
          </w:tcPr>
          <w:p w14:paraId="6423F35E" w14:textId="77777777" w:rsidR="007C448C" w:rsidRPr="00EA464E" w:rsidRDefault="007C448C" w:rsidP="00A424E6">
            <w:pPr>
              <w:spacing w:before="0"/>
              <w:ind w:firstLine="0"/>
              <w:jc w:val="center"/>
              <w:rPr>
                <w:rFonts w:cs="Arial"/>
                <w:b/>
                <w:bCs/>
                <w:noProof/>
                <w:sz w:val="20"/>
                <w:szCs w:val="20"/>
                <w:lang w:val="sr-Latn-CS"/>
              </w:rPr>
            </w:pPr>
            <w:r w:rsidRPr="00EA464E">
              <w:rPr>
                <w:rFonts w:cs="Arial"/>
                <w:b/>
                <w:bCs/>
                <w:noProof/>
                <w:sz w:val="20"/>
                <w:szCs w:val="20"/>
                <w:lang w:val="sr-Latn-CS"/>
              </w:rPr>
              <w:t xml:space="preserve">Zahtevano dobro                                       </w:t>
            </w:r>
          </w:p>
        </w:tc>
        <w:tc>
          <w:tcPr>
            <w:tcW w:w="2693" w:type="dxa"/>
            <w:vAlign w:val="center"/>
          </w:tcPr>
          <w:p w14:paraId="523C5C27" w14:textId="77777777" w:rsidR="007C448C" w:rsidRPr="00EA464E" w:rsidRDefault="007C448C" w:rsidP="00A424E6">
            <w:pPr>
              <w:spacing w:before="0"/>
              <w:ind w:left="113" w:right="113" w:firstLine="0"/>
              <w:jc w:val="center"/>
              <w:rPr>
                <w:rFonts w:cs="Arial"/>
                <w:b/>
                <w:noProof/>
                <w:color w:val="000000"/>
                <w:sz w:val="20"/>
                <w:szCs w:val="20"/>
                <w:lang w:val="sr-Latn-CS"/>
              </w:rPr>
            </w:pPr>
            <w:r w:rsidRPr="00EA464E">
              <w:rPr>
                <w:rFonts w:cs="Arial"/>
                <w:b/>
                <w:bCs/>
                <w:noProof/>
                <w:sz w:val="20"/>
                <w:szCs w:val="20"/>
                <w:lang w:val="sr-Latn-CS"/>
              </w:rPr>
              <w:t>Ponuđeno dobro sa tehničkim karakteristikama</w:t>
            </w:r>
            <w:r>
              <w:rPr>
                <w:rFonts w:cs="Arial"/>
                <w:b/>
                <w:bCs/>
                <w:noProof/>
                <w:sz w:val="20"/>
                <w:szCs w:val="20"/>
                <w:lang w:val="sr-Latn-CS"/>
              </w:rPr>
              <w:t>, proizvođač i zemlja porekla</w:t>
            </w:r>
          </w:p>
        </w:tc>
        <w:tc>
          <w:tcPr>
            <w:tcW w:w="709" w:type="dxa"/>
            <w:textDirection w:val="btLr"/>
            <w:vAlign w:val="center"/>
          </w:tcPr>
          <w:p w14:paraId="70A8196F" w14:textId="77777777" w:rsidR="007C448C" w:rsidRPr="00F10788" w:rsidRDefault="007C448C"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Jedinica</w:t>
            </w:r>
            <w:r w:rsidRPr="00F10788">
              <w:rPr>
                <w:rFonts w:cs="Arial"/>
                <w:b/>
                <w:noProof/>
                <w:color w:val="000000"/>
                <w:sz w:val="20"/>
                <w:szCs w:val="20"/>
                <w:lang w:val="sr-Latn-CS"/>
              </w:rPr>
              <w:t xml:space="preserve"> </w:t>
            </w:r>
            <w:r>
              <w:rPr>
                <w:rFonts w:cs="Arial"/>
                <w:b/>
                <w:noProof/>
                <w:color w:val="000000"/>
                <w:sz w:val="20"/>
                <w:szCs w:val="20"/>
                <w:lang w:val="sr-Latn-CS"/>
              </w:rPr>
              <w:t>mere</w:t>
            </w:r>
          </w:p>
        </w:tc>
        <w:tc>
          <w:tcPr>
            <w:tcW w:w="567" w:type="dxa"/>
            <w:textDirection w:val="btLr"/>
            <w:vAlign w:val="center"/>
          </w:tcPr>
          <w:p w14:paraId="7BE4AC49" w14:textId="77777777" w:rsidR="007C448C" w:rsidRPr="00F10788" w:rsidRDefault="007C448C"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Količina</w:t>
            </w:r>
          </w:p>
        </w:tc>
        <w:tc>
          <w:tcPr>
            <w:tcW w:w="648" w:type="dxa"/>
            <w:textDirection w:val="btLr"/>
            <w:vAlign w:val="center"/>
          </w:tcPr>
          <w:p w14:paraId="0EB25B31" w14:textId="77777777" w:rsidR="007C448C" w:rsidRPr="00F10788" w:rsidRDefault="007C448C"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Magacin</w:t>
            </w:r>
          </w:p>
        </w:tc>
        <w:tc>
          <w:tcPr>
            <w:tcW w:w="1478" w:type="dxa"/>
            <w:vAlign w:val="center"/>
          </w:tcPr>
          <w:p w14:paraId="6B612537" w14:textId="77777777" w:rsidR="007C448C" w:rsidRPr="00E10CB5" w:rsidRDefault="007C448C"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p>
          <w:p w14:paraId="08DD9496" w14:textId="77777777" w:rsidR="007C448C" w:rsidRPr="00F10788" w:rsidRDefault="00201599" w:rsidP="00A424E6">
            <w:pPr>
              <w:spacing w:before="0"/>
              <w:ind w:firstLine="0"/>
              <w:jc w:val="center"/>
              <w:rPr>
                <w:rFonts w:cs="Arial"/>
                <w:b/>
                <w:noProof/>
                <w:color w:val="000000"/>
                <w:sz w:val="20"/>
                <w:szCs w:val="20"/>
                <w:lang w:val="sr-Latn-CS"/>
              </w:rPr>
            </w:pPr>
            <w:r>
              <w:rPr>
                <w:rFonts w:cs="Arial"/>
                <w:b/>
                <w:noProof/>
                <w:color w:val="000000"/>
                <w:sz w:val="20"/>
                <w:szCs w:val="20"/>
                <w:lang w:val="sr-Latn-CS"/>
              </w:rPr>
              <w:t>(din.</w:t>
            </w:r>
            <w:r w:rsidR="007C448C">
              <w:rPr>
                <w:rFonts w:cs="Arial"/>
                <w:b/>
                <w:noProof/>
                <w:color w:val="000000"/>
                <w:sz w:val="20"/>
                <w:szCs w:val="20"/>
                <w:lang w:val="sr-Latn-CS"/>
              </w:rPr>
              <w:t>)</w:t>
            </w:r>
          </w:p>
        </w:tc>
        <w:tc>
          <w:tcPr>
            <w:tcW w:w="1559" w:type="dxa"/>
            <w:vAlign w:val="center"/>
          </w:tcPr>
          <w:p w14:paraId="3799FDA8" w14:textId="77777777" w:rsidR="007C448C" w:rsidRPr="00E10CB5" w:rsidRDefault="007C448C"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c>
          <w:tcPr>
            <w:tcW w:w="1843" w:type="dxa"/>
            <w:vAlign w:val="center"/>
          </w:tcPr>
          <w:p w14:paraId="29A4F498" w14:textId="77777777" w:rsidR="007C448C" w:rsidRPr="00F10788" w:rsidRDefault="007C448C" w:rsidP="00A424E6">
            <w:pPr>
              <w:spacing w:before="0"/>
              <w:ind w:firstLine="0"/>
              <w:jc w:val="center"/>
              <w:rPr>
                <w:rFonts w:cs="Arial"/>
                <w:b/>
                <w:noProof/>
                <w:color w:val="000000"/>
                <w:sz w:val="20"/>
                <w:szCs w:val="20"/>
                <w:lang w:val="sr-Latn-C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r w:rsidRPr="00F10788">
              <w:rPr>
                <w:rFonts w:cs="Arial"/>
                <w:b/>
                <w:noProof/>
                <w:color w:val="000000"/>
                <w:sz w:val="20"/>
                <w:szCs w:val="20"/>
                <w:lang w:val="sr-Latn-CS"/>
              </w:rPr>
              <w:t xml:space="preserve">     </w:t>
            </w:r>
            <w:r>
              <w:rPr>
                <w:rFonts w:cs="Arial"/>
                <w:b/>
                <w:noProof/>
                <w:color w:val="000000"/>
                <w:sz w:val="20"/>
                <w:szCs w:val="20"/>
                <w:lang w:val="sr-Latn-CS"/>
              </w:rPr>
              <w:t xml:space="preserve">                    </w:t>
            </w:r>
            <w:r w:rsidRPr="00F10788">
              <w:rPr>
                <w:rFonts w:cs="Arial"/>
                <w:b/>
                <w:noProof/>
                <w:color w:val="000000"/>
                <w:sz w:val="20"/>
                <w:szCs w:val="20"/>
                <w:lang w:val="sr-Latn-CS"/>
              </w:rPr>
              <w:t>(</w:t>
            </w:r>
            <w:r w:rsidR="00201599">
              <w:rPr>
                <w:rFonts w:cs="Arial"/>
                <w:b/>
                <w:noProof/>
                <w:color w:val="000000"/>
                <w:sz w:val="20"/>
                <w:szCs w:val="20"/>
                <w:lang w:val="sr-Latn-CS"/>
              </w:rPr>
              <w:t>din</w:t>
            </w:r>
            <w:r w:rsidR="00201599">
              <w:rPr>
                <w:rFonts w:cs="Arial"/>
                <w:b/>
                <w:noProof/>
                <w:color w:val="000000"/>
                <w:sz w:val="20"/>
                <w:szCs w:val="20"/>
                <w:lang w:val="sr-Cyrl-RS"/>
              </w:rPr>
              <w:t>.</w:t>
            </w:r>
            <w:r w:rsidRPr="00F10788">
              <w:rPr>
                <w:rFonts w:cs="Arial"/>
                <w:b/>
                <w:noProof/>
                <w:color w:val="000000"/>
                <w:sz w:val="20"/>
                <w:szCs w:val="20"/>
                <w:lang w:val="sr-Latn-CS"/>
              </w:rPr>
              <w:t>)</w:t>
            </w:r>
          </w:p>
        </w:tc>
        <w:tc>
          <w:tcPr>
            <w:tcW w:w="1810" w:type="dxa"/>
            <w:shd w:val="clear" w:color="auto" w:fill="auto"/>
            <w:vAlign w:val="center"/>
          </w:tcPr>
          <w:p w14:paraId="38482789" w14:textId="77777777" w:rsidR="007C448C" w:rsidRPr="00481680" w:rsidRDefault="007C448C" w:rsidP="00A424E6">
            <w:pPr>
              <w:spacing w:before="0"/>
              <w:ind w:firstLine="0"/>
              <w:jc w:val="center"/>
              <w:rPr>
                <w:rFonts w:cs="Arial"/>
                <w:b/>
                <w:sz w:val="20"/>
                <w:szCs w:val="20"/>
                <w:lang w:val="sr-Cyrl-R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r>
      <w:tr w:rsidR="007C448C" w:rsidRPr="00E10CB5" w14:paraId="7E089744" w14:textId="77777777" w:rsidTr="006A6825">
        <w:trPr>
          <w:trHeight w:val="209"/>
          <w:jc w:val="center"/>
        </w:trPr>
        <w:tc>
          <w:tcPr>
            <w:tcW w:w="506" w:type="dxa"/>
            <w:vAlign w:val="center"/>
          </w:tcPr>
          <w:p w14:paraId="7A60DFBA" w14:textId="77777777" w:rsidR="007C448C" w:rsidRPr="00E10CB5" w:rsidRDefault="007C448C" w:rsidP="00A424E6">
            <w:pPr>
              <w:spacing w:before="0"/>
              <w:ind w:firstLine="0"/>
              <w:jc w:val="center"/>
              <w:rPr>
                <w:rFonts w:cs="Arial"/>
                <w:b/>
                <w:sz w:val="20"/>
                <w:szCs w:val="20"/>
                <w:lang w:val="sr-Latn-CS"/>
              </w:rPr>
            </w:pPr>
            <w:r w:rsidRPr="00E10CB5">
              <w:rPr>
                <w:rFonts w:cs="Arial"/>
                <w:b/>
                <w:sz w:val="20"/>
                <w:szCs w:val="20"/>
                <w:lang w:val="sr-Latn-CS"/>
              </w:rPr>
              <w:t>(1)</w:t>
            </w:r>
          </w:p>
        </w:tc>
        <w:tc>
          <w:tcPr>
            <w:tcW w:w="3607" w:type="dxa"/>
            <w:vAlign w:val="center"/>
          </w:tcPr>
          <w:p w14:paraId="7173DD00" w14:textId="77777777" w:rsidR="007C448C" w:rsidRPr="00E10CB5" w:rsidRDefault="007C448C"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2</w:t>
            </w:r>
            <w:r w:rsidRPr="00E10CB5">
              <w:rPr>
                <w:rFonts w:cs="Arial"/>
                <w:b/>
                <w:color w:val="000000"/>
                <w:sz w:val="20"/>
                <w:szCs w:val="20"/>
                <w:lang w:val="sr-Latn-CS"/>
              </w:rPr>
              <w:t>)</w:t>
            </w:r>
          </w:p>
        </w:tc>
        <w:tc>
          <w:tcPr>
            <w:tcW w:w="2693" w:type="dxa"/>
            <w:vAlign w:val="center"/>
          </w:tcPr>
          <w:p w14:paraId="04F241B7" w14:textId="77777777" w:rsidR="007C448C" w:rsidRPr="00E10CB5" w:rsidRDefault="007C448C"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3</w:t>
            </w:r>
            <w:r w:rsidRPr="00E10CB5">
              <w:rPr>
                <w:rFonts w:cs="Arial"/>
                <w:b/>
                <w:color w:val="000000"/>
                <w:sz w:val="20"/>
                <w:szCs w:val="20"/>
                <w:lang w:val="sr-Latn-CS"/>
              </w:rPr>
              <w:t>)</w:t>
            </w:r>
          </w:p>
        </w:tc>
        <w:tc>
          <w:tcPr>
            <w:tcW w:w="709" w:type="dxa"/>
            <w:vAlign w:val="center"/>
          </w:tcPr>
          <w:p w14:paraId="5CCFAE92" w14:textId="77777777" w:rsidR="007C448C" w:rsidRPr="00E10CB5" w:rsidRDefault="007C448C"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4</w:t>
            </w:r>
            <w:r w:rsidRPr="00E10CB5">
              <w:rPr>
                <w:rFonts w:cs="Arial"/>
                <w:b/>
                <w:color w:val="000000"/>
                <w:sz w:val="20"/>
                <w:szCs w:val="20"/>
                <w:lang w:val="sr-Latn-CS"/>
              </w:rPr>
              <w:t>)</w:t>
            </w:r>
          </w:p>
        </w:tc>
        <w:tc>
          <w:tcPr>
            <w:tcW w:w="567" w:type="dxa"/>
            <w:vAlign w:val="center"/>
          </w:tcPr>
          <w:p w14:paraId="2668ED82" w14:textId="77777777" w:rsidR="007C448C" w:rsidRPr="00E10CB5" w:rsidRDefault="007C448C"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5</w:t>
            </w:r>
            <w:r w:rsidRPr="00E10CB5">
              <w:rPr>
                <w:rFonts w:cs="Arial"/>
                <w:b/>
                <w:color w:val="000000"/>
                <w:sz w:val="20"/>
                <w:szCs w:val="20"/>
                <w:lang w:val="sr-Latn-CS"/>
              </w:rPr>
              <w:t>)</w:t>
            </w:r>
          </w:p>
        </w:tc>
        <w:tc>
          <w:tcPr>
            <w:tcW w:w="648" w:type="dxa"/>
            <w:vAlign w:val="center"/>
          </w:tcPr>
          <w:p w14:paraId="226C5F3B" w14:textId="77777777" w:rsidR="007C448C" w:rsidRPr="00E10CB5" w:rsidRDefault="007C448C"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6</w:t>
            </w:r>
            <w:r w:rsidRPr="00E10CB5">
              <w:rPr>
                <w:rFonts w:cs="Arial"/>
                <w:b/>
                <w:color w:val="000000"/>
                <w:sz w:val="20"/>
                <w:szCs w:val="20"/>
                <w:lang w:val="sr-Latn-CS"/>
              </w:rPr>
              <w:t>)</w:t>
            </w:r>
          </w:p>
        </w:tc>
        <w:tc>
          <w:tcPr>
            <w:tcW w:w="1478" w:type="dxa"/>
            <w:vAlign w:val="center"/>
          </w:tcPr>
          <w:p w14:paraId="328E2D75" w14:textId="77777777" w:rsidR="007C448C" w:rsidRPr="00E10CB5" w:rsidRDefault="007C448C"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7</w:t>
            </w:r>
            <w:r w:rsidRPr="00E10CB5">
              <w:rPr>
                <w:rFonts w:cs="Arial"/>
                <w:b/>
                <w:color w:val="000000"/>
                <w:sz w:val="20"/>
                <w:szCs w:val="20"/>
                <w:lang w:val="sr-Latn-CS"/>
              </w:rPr>
              <w:t>)</w:t>
            </w:r>
          </w:p>
        </w:tc>
        <w:tc>
          <w:tcPr>
            <w:tcW w:w="1559" w:type="dxa"/>
            <w:vAlign w:val="center"/>
          </w:tcPr>
          <w:p w14:paraId="13729EE0" w14:textId="77777777" w:rsidR="007C448C" w:rsidRPr="00E10CB5" w:rsidRDefault="007C448C"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8</w:t>
            </w:r>
            <w:r w:rsidRPr="00E10CB5">
              <w:rPr>
                <w:rFonts w:cs="Arial"/>
                <w:b/>
                <w:color w:val="000000"/>
                <w:sz w:val="20"/>
                <w:szCs w:val="20"/>
                <w:lang w:val="sr-Latn-CS"/>
              </w:rPr>
              <w:t>)</w:t>
            </w:r>
          </w:p>
        </w:tc>
        <w:tc>
          <w:tcPr>
            <w:tcW w:w="1843" w:type="dxa"/>
            <w:vAlign w:val="center"/>
          </w:tcPr>
          <w:p w14:paraId="2F45A1C9" w14:textId="77777777" w:rsidR="007C448C" w:rsidRPr="00E10CB5" w:rsidRDefault="007C448C"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9</w:t>
            </w:r>
            <w:r w:rsidRPr="00E10CB5">
              <w:rPr>
                <w:rFonts w:cs="Arial"/>
                <w:b/>
                <w:color w:val="000000"/>
                <w:sz w:val="20"/>
                <w:szCs w:val="20"/>
                <w:lang w:val="sr-Latn-CS"/>
              </w:rPr>
              <w:t>)</w:t>
            </w:r>
          </w:p>
        </w:tc>
        <w:tc>
          <w:tcPr>
            <w:tcW w:w="1810" w:type="dxa"/>
            <w:shd w:val="clear" w:color="auto" w:fill="auto"/>
            <w:vAlign w:val="center"/>
          </w:tcPr>
          <w:p w14:paraId="1D5C6E85" w14:textId="77777777" w:rsidR="007C448C" w:rsidRPr="00E10CB5" w:rsidRDefault="007C448C" w:rsidP="00A424E6">
            <w:pPr>
              <w:spacing w:before="0"/>
              <w:ind w:firstLine="0"/>
              <w:jc w:val="center"/>
              <w:rPr>
                <w:rFonts w:cs="Arial"/>
                <w:b/>
                <w:sz w:val="20"/>
                <w:szCs w:val="20"/>
                <w:lang w:val="sr-Latn-CS"/>
              </w:rPr>
            </w:pPr>
            <w:r w:rsidRPr="00E10CB5">
              <w:rPr>
                <w:rFonts w:cs="Arial"/>
                <w:b/>
                <w:sz w:val="20"/>
                <w:szCs w:val="20"/>
                <w:lang w:val="sr-Latn-CS"/>
              </w:rPr>
              <w:t>(1</w:t>
            </w:r>
            <w:r>
              <w:rPr>
                <w:rFonts w:cs="Arial"/>
                <w:b/>
                <w:sz w:val="20"/>
                <w:szCs w:val="20"/>
                <w:lang w:val="sr-Cyrl-RS"/>
              </w:rPr>
              <w:t>0</w:t>
            </w:r>
            <w:r w:rsidRPr="00E10CB5">
              <w:rPr>
                <w:rFonts w:cs="Arial"/>
                <w:b/>
                <w:sz w:val="20"/>
                <w:szCs w:val="20"/>
                <w:lang w:val="sr-Latn-CS"/>
              </w:rPr>
              <w:t>)</w:t>
            </w:r>
          </w:p>
        </w:tc>
      </w:tr>
      <w:tr w:rsidR="00226910" w:rsidRPr="00697C5C" w14:paraId="73EB267B" w14:textId="77777777" w:rsidTr="006A6825">
        <w:trPr>
          <w:cantSplit/>
          <w:trHeight w:val="567"/>
          <w:jc w:val="center"/>
        </w:trPr>
        <w:tc>
          <w:tcPr>
            <w:tcW w:w="506" w:type="dxa"/>
            <w:vAlign w:val="center"/>
          </w:tcPr>
          <w:p w14:paraId="2A9FF953" w14:textId="77777777" w:rsidR="00226910" w:rsidRPr="00E10CB5" w:rsidRDefault="00226910" w:rsidP="00A424E6">
            <w:pPr>
              <w:spacing w:before="0"/>
              <w:ind w:firstLine="0"/>
              <w:jc w:val="center"/>
              <w:rPr>
                <w:rFonts w:cs="Arial"/>
                <w:sz w:val="20"/>
                <w:szCs w:val="20"/>
                <w:lang w:val="sr-Latn-CS"/>
              </w:rPr>
            </w:pPr>
            <w:r w:rsidRPr="00E10CB5">
              <w:rPr>
                <w:rFonts w:cs="Arial"/>
                <w:sz w:val="20"/>
                <w:szCs w:val="20"/>
                <w:lang w:val="sr-Latn-CS"/>
              </w:rPr>
              <w:t>1</w:t>
            </w:r>
          </w:p>
        </w:tc>
        <w:tc>
          <w:tcPr>
            <w:tcW w:w="3607" w:type="dxa"/>
            <w:vAlign w:val="center"/>
          </w:tcPr>
          <w:p w14:paraId="2F2EFAA5" w14:textId="77777777" w:rsidR="00226910" w:rsidRPr="004B419B" w:rsidRDefault="00226910" w:rsidP="00A424E6">
            <w:pPr>
              <w:ind w:firstLine="0"/>
              <w:jc w:val="left"/>
              <w:rPr>
                <w:sz w:val="18"/>
                <w:szCs w:val="18"/>
              </w:rPr>
            </w:pPr>
            <w:r>
              <w:rPr>
                <w:sz w:val="18"/>
                <w:szCs w:val="18"/>
              </w:rPr>
              <w:t>K</w:t>
            </w:r>
            <w:r w:rsidRPr="004B419B">
              <w:rPr>
                <w:sz w:val="18"/>
                <w:szCs w:val="18"/>
              </w:rPr>
              <w:t xml:space="preserve">očnica TEc 200/30/5c ( 2/20c) sa otkočnikom  </w:t>
            </w:r>
          </w:p>
          <w:p w14:paraId="38525EE3" w14:textId="77777777" w:rsidR="00226910" w:rsidRPr="004B419B" w:rsidRDefault="00226910" w:rsidP="00A424E6">
            <w:pPr>
              <w:spacing w:before="0"/>
              <w:ind w:firstLine="0"/>
              <w:jc w:val="left"/>
              <w:rPr>
                <w:sz w:val="18"/>
                <w:szCs w:val="18"/>
              </w:rPr>
            </w:pPr>
            <w:r w:rsidRPr="004B419B">
              <w:rPr>
                <w:sz w:val="18"/>
                <w:szCs w:val="18"/>
              </w:rPr>
              <w:t xml:space="preserve">Tip:EB 300/50 C270 LK2 Z </w:t>
            </w:r>
            <w:r w:rsidRPr="004B419B">
              <w:rPr>
                <w:sz w:val="18"/>
                <w:szCs w:val="18"/>
              </w:rPr>
              <w:tab/>
              <w:t xml:space="preserve"> U skladu sa DIN 15430 / NAPAJANJE 3X400V, POTISNA SILA 300N, HOD 50mm, SA INDIKACIJOM POLOŽAJA  ili Tip:EB 300/50 C270 LK2 Z u skladu sa EN 15430   Proizvođači: EMG ELTMA , Sibre , Fluidotehnic ili odgovarajući</w:t>
            </w:r>
          </w:p>
          <w:p w14:paraId="0C2C7905" w14:textId="77777777" w:rsidR="00226910" w:rsidRPr="00B40FB4" w:rsidRDefault="00226910" w:rsidP="00A424E6">
            <w:pPr>
              <w:spacing w:before="0"/>
              <w:ind w:firstLine="0"/>
              <w:jc w:val="left"/>
              <w:rPr>
                <w:color w:val="C00000"/>
                <w:sz w:val="20"/>
                <w:szCs w:val="20"/>
              </w:rPr>
            </w:pPr>
          </w:p>
        </w:tc>
        <w:tc>
          <w:tcPr>
            <w:tcW w:w="2693" w:type="dxa"/>
            <w:vAlign w:val="center"/>
          </w:tcPr>
          <w:p w14:paraId="212B6EBD" w14:textId="77777777" w:rsidR="00226910" w:rsidRPr="009242CD" w:rsidRDefault="00226910" w:rsidP="00A424E6">
            <w:pPr>
              <w:spacing w:before="0"/>
              <w:ind w:firstLine="0"/>
              <w:jc w:val="left"/>
              <w:rPr>
                <w:rFonts w:cs="Arial"/>
                <w:sz w:val="20"/>
                <w:szCs w:val="20"/>
              </w:rPr>
            </w:pPr>
          </w:p>
        </w:tc>
        <w:tc>
          <w:tcPr>
            <w:tcW w:w="709" w:type="dxa"/>
            <w:vAlign w:val="center"/>
          </w:tcPr>
          <w:p w14:paraId="1A440BCC" w14:textId="77777777" w:rsidR="00226910" w:rsidRPr="009242CD" w:rsidRDefault="00226910" w:rsidP="00A424E6">
            <w:pPr>
              <w:spacing w:before="0"/>
              <w:ind w:firstLine="0"/>
              <w:jc w:val="center"/>
              <w:rPr>
                <w:sz w:val="20"/>
                <w:szCs w:val="20"/>
              </w:rPr>
            </w:pPr>
            <w:r w:rsidRPr="009242CD">
              <w:rPr>
                <w:rFonts w:cs="Arial"/>
                <w:sz w:val="20"/>
                <w:szCs w:val="20"/>
              </w:rPr>
              <w:t>kom</w:t>
            </w:r>
          </w:p>
        </w:tc>
        <w:tc>
          <w:tcPr>
            <w:tcW w:w="567" w:type="dxa"/>
            <w:vAlign w:val="center"/>
          </w:tcPr>
          <w:p w14:paraId="3F85615C" w14:textId="77777777" w:rsidR="00226910" w:rsidRPr="00201599" w:rsidRDefault="00226910" w:rsidP="00A424E6">
            <w:pPr>
              <w:spacing w:before="0"/>
              <w:ind w:firstLine="0"/>
              <w:jc w:val="center"/>
              <w:rPr>
                <w:sz w:val="20"/>
                <w:szCs w:val="20"/>
                <w:lang w:val="sr-Cyrl-RS"/>
              </w:rPr>
            </w:pPr>
            <w:r>
              <w:rPr>
                <w:sz w:val="20"/>
                <w:szCs w:val="20"/>
                <w:lang w:val="sr-Cyrl-RS"/>
              </w:rPr>
              <w:t>4</w:t>
            </w:r>
          </w:p>
        </w:tc>
        <w:tc>
          <w:tcPr>
            <w:tcW w:w="648" w:type="dxa"/>
            <w:vAlign w:val="center"/>
          </w:tcPr>
          <w:p w14:paraId="7AF4CE80" w14:textId="77777777" w:rsidR="00226910" w:rsidRPr="00BA6C12" w:rsidRDefault="00226910" w:rsidP="00A424E6">
            <w:pPr>
              <w:spacing w:before="0"/>
              <w:ind w:firstLine="0"/>
              <w:jc w:val="center"/>
              <w:rPr>
                <w:rFonts w:cs="Arial"/>
                <w:color w:val="000000"/>
                <w:sz w:val="20"/>
                <w:szCs w:val="20"/>
                <w:lang w:val="sr-Latn-RS"/>
              </w:rPr>
            </w:pPr>
            <w:r>
              <w:rPr>
                <w:rFonts w:cs="Arial"/>
                <w:color w:val="000000"/>
                <w:sz w:val="20"/>
                <w:szCs w:val="20"/>
                <w:lang w:val="sr-Latn-RS"/>
              </w:rPr>
              <w:t>086</w:t>
            </w:r>
          </w:p>
        </w:tc>
        <w:tc>
          <w:tcPr>
            <w:tcW w:w="1478" w:type="dxa"/>
            <w:vAlign w:val="center"/>
          </w:tcPr>
          <w:p w14:paraId="1CA2FAAA" w14:textId="77777777" w:rsidR="00226910" w:rsidRPr="00697C5C" w:rsidRDefault="00226910" w:rsidP="00A424E6">
            <w:pPr>
              <w:spacing w:before="0"/>
              <w:ind w:firstLine="0"/>
              <w:jc w:val="center"/>
              <w:rPr>
                <w:rFonts w:cs="Arial"/>
                <w:color w:val="000000"/>
                <w:sz w:val="20"/>
                <w:szCs w:val="20"/>
                <w:lang w:val="sr-Cyrl-CS"/>
              </w:rPr>
            </w:pPr>
          </w:p>
        </w:tc>
        <w:tc>
          <w:tcPr>
            <w:tcW w:w="1559" w:type="dxa"/>
            <w:vAlign w:val="center"/>
          </w:tcPr>
          <w:p w14:paraId="33771078" w14:textId="77777777" w:rsidR="00226910" w:rsidRPr="00697C5C" w:rsidRDefault="00226910" w:rsidP="00A424E6">
            <w:pPr>
              <w:spacing w:before="0"/>
              <w:ind w:firstLine="0"/>
              <w:jc w:val="right"/>
              <w:rPr>
                <w:rFonts w:cs="Arial"/>
                <w:color w:val="000000"/>
                <w:sz w:val="20"/>
                <w:szCs w:val="20"/>
                <w:lang w:val="sr-Cyrl-CS"/>
              </w:rPr>
            </w:pPr>
          </w:p>
        </w:tc>
        <w:tc>
          <w:tcPr>
            <w:tcW w:w="1843" w:type="dxa"/>
            <w:vAlign w:val="center"/>
          </w:tcPr>
          <w:p w14:paraId="79BF94B8" w14:textId="77777777" w:rsidR="00226910" w:rsidRPr="00697C5C" w:rsidRDefault="00226910" w:rsidP="00A424E6">
            <w:pPr>
              <w:spacing w:before="0"/>
              <w:ind w:firstLine="0"/>
              <w:jc w:val="right"/>
              <w:rPr>
                <w:rFonts w:cs="Arial"/>
                <w:color w:val="000000"/>
                <w:sz w:val="20"/>
                <w:szCs w:val="20"/>
                <w:lang w:val="sr-Cyrl-CS"/>
              </w:rPr>
            </w:pPr>
          </w:p>
        </w:tc>
        <w:tc>
          <w:tcPr>
            <w:tcW w:w="1810" w:type="dxa"/>
            <w:shd w:val="clear" w:color="auto" w:fill="auto"/>
            <w:vAlign w:val="center"/>
          </w:tcPr>
          <w:p w14:paraId="45B961D6" w14:textId="77777777" w:rsidR="00226910" w:rsidRPr="00697C5C" w:rsidRDefault="00226910" w:rsidP="00A424E6">
            <w:pPr>
              <w:spacing w:before="0"/>
              <w:ind w:firstLine="0"/>
              <w:jc w:val="right"/>
              <w:rPr>
                <w:rFonts w:cs="Arial"/>
                <w:sz w:val="20"/>
                <w:szCs w:val="20"/>
                <w:lang w:val="sr-Cyrl-CS"/>
              </w:rPr>
            </w:pPr>
          </w:p>
        </w:tc>
      </w:tr>
      <w:tr w:rsidR="00226910" w:rsidRPr="00697C5C" w14:paraId="388EE063" w14:textId="77777777" w:rsidTr="006A6825">
        <w:trPr>
          <w:cantSplit/>
          <w:trHeight w:val="567"/>
          <w:jc w:val="center"/>
        </w:trPr>
        <w:tc>
          <w:tcPr>
            <w:tcW w:w="506" w:type="dxa"/>
            <w:vAlign w:val="center"/>
          </w:tcPr>
          <w:p w14:paraId="1F30316D" w14:textId="77777777" w:rsidR="00226910" w:rsidRPr="009242CD" w:rsidRDefault="00226910" w:rsidP="00A424E6">
            <w:pPr>
              <w:spacing w:before="0"/>
              <w:ind w:firstLine="0"/>
              <w:jc w:val="center"/>
              <w:rPr>
                <w:rFonts w:cs="Arial"/>
                <w:sz w:val="20"/>
                <w:szCs w:val="20"/>
              </w:rPr>
            </w:pPr>
            <w:r w:rsidRPr="009242CD">
              <w:rPr>
                <w:rFonts w:cs="Arial"/>
                <w:sz w:val="20"/>
                <w:szCs w:val="20"/>
              </w:rPr>
              <w:t>2</w:t>
            </w:r>
          </w:p>
        </w:tc>
        <w:tc>
          <w:tcPr>
            <w:tcW w:w="3607" w:type="dxa"/>
            <w:vAlign w:val="center"/>
          </w:tcPr>
          <w:p w14:paraId="4B0F073A" w14:textId="0B51348B" w:rsidR="00226910" w:rsidRPr="00FF4DEB" w:rsidRDefault="00226910" w:rsidP="00A424E6">
            <w:pPr>
              <w:ind w:firstLine="0"/>
              <w:jc w:val="left"/>
              <w:rPr>
                <w:sz w:val="18"/>
                <w:szCs w:val="18"/>
              </w:rPr>
            </w:pPr>
            <w:r>
              <w:rPr>
                <w:sz w:val="18"/>
                <w:szCs w:val="18"/>
              </w:rPr>
              <w:t>K</w:t>
            </w:r>
            <w:r w:rsidRPr="00FF4DEB">
              <w:rPr>
                <w:sz w:val="18"/>
                <w:szCs w:val="18"/>
              </w:rPr>
              <w:t>očnica TEc 500 sa otkočnikom   Tip:EB 1250-60 C1250 LK2   ili  121/6c Ed-</w:t>
            </w:r>
            <w:r>
              <w:rPr>
                <w:sz w:val="18"/>
                <w:szCs w:val="18"/>
              </w:rPr>
              <w:t xml:space="preserve">5/50c </w:t>
            </w:r>
            <w:r w:rsidRPr="00FF4DEB">
              <w:rPr>
                <w:sz w:val="18"/>
                <w:szCs w:val="18"/>
              </w:rPr>
              <w:t>U skladu sa DIN 15430 / NAPAJANJE 3X400V, POTISNA SILA 1250N, HOD 60mm,  SA INDIKACIJOM POLOŽAJA  Tip:EB 1250-60 C1250 LK2   ili  121/6c Ed-5/50c.  U skladu sa EN 15430.   Proizvođač:EMG ELTMA , Sibre , Fluidotehnic ili odgovarajući</w:t>
            </w:r>
          </w:p>
          <w:p w14:paraId="63F56893" w14:textId="77777777" w:rsidR="00226910" w:rsidRPr="00224DA1" w:rsidRDefault="00226910" w:rsidP="00A424E6">
            <w:pPr>
              <w:spacing w:before="0"/>
              <w:ind w:firstLine="0"/>
              <w:jc w:val="left"/>
              <w:rPr>
                <w:sz w:val="20"/>
                <w:szCs w:val="20"/>
              </w:rPr>
            </w:pPr>
          </w:p>
        </w:tc>
        <w:tc>
          <w:tcPr>
            <w:tcW w:w="2693" w:type="dxa"/>
            <w:vAlign w:val="center"/>
          </w:tcPr>
          <w:p w14:paraId="58B9A8CA" w14:textId="77777777" w:rsidR="00226910" w:rsidRPr="009242CD" w:rsidRDefault="00226910" w:rsidP="00A424E6">
            <w:pPr>
              <w:spacing w:before="0"/>
              <w:ind w:firstLine="0"/>
              <w:jc w:val="left"/>
              <w:rPr>
                <w:rFonts w:cs="Arial"/>
                <w:sz w:val="20"/>
                <w:szCs w:val="20"/>
                <w:lang w:val="sr-Latn-CS"/>
              </w:rPr>
            </w:pPr>
          </w:p>
        </w:tc>
        <w:tc>
          <w:tcPr>
            <w:tcW w:w="709" w:type="dxa"/>
            <w:vAlign w:val="center"/>
          </w:tcPr>
          <w:p w14:paraId="658D41F8" w14:textId="77777777" w:rsidR="00226910" w:rsidRPr="009242CD" w:rsidRDefault="00226910" w:rsidP="00A424E6">
            <w:pPr>
              <w:spacing w:before="0"/>
              <w:ind w:firstLine="0"/>
              <w:jc w:val="center"/>
              <w:rPr>
                <w:sz w:val="20"/>
                <w:szCs w:val="20"/>
              </w:rPr>
            </w:pPr>
            <w:r w:rsidRPr="009242CD">
              <w:rPr>
                <w:rFonts w:cs="Arial"/>
                <w:sz w:val="20"/>
                <w:szCs w:val="20"/>
              </w:rPr>
              <w:t>kom</w:t>
            </w:r>
          </w:p>
        </w:tc>
        <w:tc>
          <w:tcPr>
            <w:tcW w:w="567" w:type="dxa"/>
            <w:vAlign w:val="center"/>
          </w:tcPr>
          <w:p w14:paraId="7728B935" w14:textId="77777777" w:rsidR="00226910" w:rsidRPr="00201599" w:rsidRDefault="00226910" w:rsidP="00A424E6">
            <w:pPr>
              <w:spacing w:before="0"/>
              <w:ind w:firstLine="0"/>
              <w:jc w:val="center"/>
              <w:rPr>
                <w:sz w:val="20"/>
                <w:szCs w:val="20"/>
                <w:lang w:val="sr-Cyrl-RS"/>
              </w:rPr>
            </w:pPr>
            <w:r>
              <w:rPr>
                <w:sz w:val="20"/>
                <w:szCs w:val="20"/>
                <w:lang w:val="sr-Cyrl-RS"/>
              </w:rPr>
              <w:t>1</w:t>
            </w:r>
          </w:p>
        </w:tc>
        <w:tc>
          <w:tcPr>
            <w:tcW w:w="648" w:type="dxa"/>
            <w:vAlign w:val="center"/>
          </w:tcPr>
          <w:p w14:paraId="70561898" w14:textId="77777777" w:rsidR="00226910" w:rsidRPr="00BA6C12" w:rsidRDefault="00226910" w:rsidP="00A424E6">
            <w:pPr>
              <w:spacing w:before="0"/>
              <w:ind w:firstLine="0"/>
              <w:jc w:val="center"/>
              <w:rPr>
                <w:rFonts w:cs="Arial"/>
                <w:color w:val="000000"/>
                <w:sz w:val="20"/>
                <w:szCs w:val="20"/>
                <w:lang w:val="sr-Latn-RS"/>
              </w:rPr>
            </w:pPr>
            <w:r>
              <w:rPr>
                <w:rFonts w:cs="Arial"/>
                <w:color w:val="000000"/>
                <w:sz w:val="20"/>
                <w:szCs w:val="20"/>
                <w:lang w:val="sr-Latn-RS"/>
              </w:rPr>
              <w:t>086</w:t>
            </w:r>
          </w:p>
        </w:tc>
        <w:tc>
          <w:tcPr>
            <w:tcW w:w="1478" w:type="dxa"/>
            <w:vAlign w:val="center"/>
          </w:tcPr>
          <w:p w14:paraId="31FA6041" w14:textId="77777777" w:rsidR="00226910" w:rsidRPr="00697C5C" w:rsidRDefault="00226910" w:rsidP="00A424E6">
            <w:pPr>
              <w:spacing w:before="0"/>
              <w:ind w:firstLine="0"/>
              <w:jc w:val="center"/>
              <w:rPr>
                <w:rFonts w:cs="Arial"/>
                <w:color w:val="000000"/>
                <w:sz w:val="20"/>
                <w:szCs w:val="20"/>
                <w:lang w:val="sr-Cyrl-CS"/>
              </w:rPr>
            </w:pPr>
          </w:p>
        </w:tc>
        <w:tc>
          <w:tcPr>
            <w:tcW w:w="1559" w:type="dxa"/>
            <w:vAlign w:val="center"/>
          </w:tcPr>
          <w:p w14:paraId="6D4B59C7" w14:textId="77777777" w:rsidR="00226910" w:rsidRPr="00697C5C" w:rsidRDefault="00226910" w:rsidP="00A424E6">
            <w:pPr>
              <w:spacing w:before="0"/>
              <w:ind w:firstLine="0"/>
              <w:jc w:val="right"/>
              <w:rPr>
                <w:rFonts w:cs="Arial"/>
                <w:color w:val="000000"/>
                <w:sz w:val="20"/>
                <w:szCs w:val="20"/>
                <w:lang w:val="sr-Cyrl-CS"/>
              </w:rPr>
            </w:pPr>
          </w:p>
        </w:tc>
        <w:tc>
          <w:tcPr>
            <w:tcW w:w="1843" w:type="dxa"/>
            <w:vAlign w:val="center"/>
          </w:tcPr>
          <w:p w14:paraId="7EC02206" w14:textId="77777777" w:rsidR="00226910" w:rsidRPr="00697C5C" w:rsidRDefault="00226910" w:rsidP="00A424E6">
            <w:pPr>
              <w:spacing w:before="0"/>
              <w:ind w:firstLine="0"/>
              <w:jc w:val="right"/>
              <w:rPr>
                <w:rFonts w:cs="Arial"/>
                <w:color w:val="000000"/>
                <w:sz w:val="20"/>
                <w:szCs w:val="20"/>
                <w:lang w:val="sr-Cyrl-CS"/>
              </w:rPr>
            </w:pPr>
          </w:p>
        </w:tc>
        <w:tc>
          <w:tcPr>
            <w:tcW w:w="1810" w:type="dxa"/>
            <w:shd w:val="clear" w:color="auto" w:fill="auto"/>
            <w:vAlign w:val="center"/>
          </w:tcPr>
          <w:p w14:paraId="2BE62E67" w14:textId="77777777" w:rsidR="00226910" w:rsidRPr="00697C5C" w:rsidRDefault="00226910" w:rsidP="00A424E6">
            <w:pPr>
              <w:spacing w:before="0"/>
              <w:ind w:firstLine="0"/>
              <w:jc w:val="right"/>
              <w:rPr>
                <w:rFonts w:cs="Arial"/>
                <w:sz w:val="20"/>
                <w:szCs w:val="20"/>
                <w:lang w:val="sr-Cyrl-CS"/>
              </w:rPr>
            </w:pPr>
          </w:p>
        </w:tc>
      </w:tr>
      <w:tr w:rsidR="00226910" w:rsidRPr="00697C5C" w14:paraId="23BAB679" w14:textId="77777777" w:rsidTr="006A6825">
        <w:trPr>
          <w:cantSplit/>
          <w:trHeight w:val="567"/>
          <w:jc w:val="center"/>
        </w:trPr>
        <w:tc>
          <w:tcPr>
            <w:tcW w:w="506" w:type="dxa"/>
            <w:vAlign w:val="center"/>
          </w:tcPr>
          <w:p w14:paraId="5C430DEE" w14:textId="77777777" w:rsidR="00226910" w:rsidRPr="009242CD" w:rsidRDefault="00226910" w:rsidP="00A424E6">
            <w:pPr>
              <w:spacing w:before="0"/>
              <w:ind w:firstLine="0"/>
              <w:jc w:val="center"/>
              <w:rPr>
                <w:rFonts w:cs="Arial"/>
                <w:sz w:val="20"/>
                <w:szCs w:val="20"/>
              </w:rPr>
            </w:pPr>
            <w:r w:rsidRPr="009242CD">
              <w:rPr>
                <w:rFonts w:cs="Arial"/>
                <w:sz w:val="20"/>
                <w:szCs w:val="20"/>
              </w:rPr>
              <w:lastRenderedPageBreak/>
              <w:t>3</w:t>
            </w:r>
          </w:p>
        </w:tc>
        <w:tc>
          <w:tcPr>
            <w:tcW w:w="3607" w:type="dxa"/>
            <w:vAlign w:val="center"/>
          </w:tcPr>
          <w:p w14:paraId="1A9510F7" w14:textId="75FC338E" w:rsidR="00226910" w:rsidRPr="00CF64DB" w:rsidRDefault="00226910" w:rsidP="00A424E6">
            <w:pPr>
              <w:ind w:firstLine="0"/>
              <w:jc w:val="left"/>
              <w:rPr>
                <w:sz w:val="18"/>
                <w:szCs w:val="18"/>
              </w:rPr>
            </w:pPr>
            <w:r w:rsidRPr="00CF64DB">
              <w:rPr>
                <w:sz w:val="18"/>
                <w:szCs w:val="18"/>
              </w:rPr>
              <w:t>Kočnica TEc 710 sa otkočnikom.  201/6c Ed-6/60c il</w:t>
            </w:r>
            <w:r>
              <w:rPr>
                <w:sz w:val="18"/>
                <w:szCs w:val="18"/>
              </w:rPr>
              <w:t xml:space="preserve">i  Tip:EB 3000-60 C2500 S Lk2  </w:t>
            </w:r>
            <w:r w:rsidRPr="00CF64DB">
              <w:rPr>
                <w:sz w:val="18"/>
                <w:szCs w:val="18"/>
              </w:rPr>
              <w:t xml:space="preserve"> U skladu sa DIN 15430/ NAPAJANJE 3X400V, POTISNA SILA 3000N, HOD 60mm, SA INDIKACIJOM POLOŽAJA 201/6c Ed-6/60c ili  Tip:EB 3000-60 C2500 S Lk2   u skladu sa EN 15430   Proizvođač:EMG ELTMA , Sibre , Fluidotehnic ili odgovarajući</w:t>
            </w:r>
          </w:p>
          <w:p w14:paraId="54F8B459" w14:textId="77777777" w:rsidR="00226910" w:rsidRPr="00CF64DB" w:rsidRDefault="00226910" w:rsidP="00A424E6">
            <w:pPr>
              <w:spacing w:before="0"/>
              <w:ind w:firstLine="0"/>
              <w:jc w:val="left"/>
              <w:rPr>
                <w:sz w:val="18"/>
                <w:szCs w:val="18"/>
              </w:rPr>
            </w:pPr>
          </w:p>
        </w:tc>
        <w:tc>
          <w:tcPr>
            <w:tcW w:w="2693" w:type="dxa"/>
            <w:vAlign w:val="center"/>
          </w:tcPr>
          <w:p w14:paraId="642BA58D" w14:textId="77777777" w:rsidR="00226910" w:rsidRPr="009242CD" w:rsidRDefault="00226910" w:rsidP="00A424E6">
            <w:pPr>
              <w:spacing w:before="0"/>
              <w:ind w:firstLine="0"/>
              <w:jc w:val="left"/>
              <w:rPr>
                <w:rFonts w:cs="Arial"/>
                <w:sz w:val="20"/>
                <w:szCs w:val="20"/>
              </w:rPr>
            </w:pPr>
          </w:p>
        </w:tc>
        <w:tc>
          <w:tcPr>
            <w:tcW w:w="709" w:type="dxa"/>
            <w:vAlign w:val="center"/>
          </w:tcPr>
          <w:p w14:paraId="797B0FA6" w14:textId="77777777" w:rsidR="00226910" w:rsidRPr="00201599" w:rsidRDefault="00226910" w:rsidP="00A424E6">
            <w:pPr>
              <w:spacing w:before="0"/>
              <w:ind w:firstLine="0"/>
              <w:jc w:val="center"/>
              <w:rPr>
                <w:sz w:val="20"/>
                <w:szCs w:val="20"/>
                <w:lang w:val="sr-Latn-RS"/>
              </w:rPr>
            </w:pPr>
            <w:r>
              <w:rPr>
                <w:rFonts w:cs="Arial"/>
                <w:sz w:val="20"/>
                <w:szCs w:val="20"/>
                <w:lang w:val="sr-Latn-RS"/>
              </w:rPr>
              <w:t>sklop</w:t>
            </w:r>
          </w:p>
        </w:tc>
        <w:tc>
          <w:tcPr>
            <w:tcW w:w="567" w:type="dxa"/>
            <w:vAlign w:val="center"/>
          </w:tcPr>
          <w:p w14:paraId="0114560F" w14:textId="77777777" w:rsidR="00226910" w:rsidRPr="00201599" w:rsidRDefault="00226910" w:rsidP="00A424E6">
            <w:pPr>
              <w:spacing w:before="0"/>
              <w:ind w:firstLine="0"/>
              <w:jc w:val="center"/>
              <w:rPr>
                <w:sz w:val="20"/>
                <w:szCs w:val="20"/>
                <w:lang w:val="sr-Cyrl-RS"/>
              </w:rPr>
            </w:pPr>
            <w:r>
              <w:rPr>
                <w:sz w:val="20"/>
                <w:szCs w:val="20"/>
                <w:lang w:val="sr-Cyrl-RS"/>
              </w:rPr>
              <w:t>4</w:t>
            </w:r>
          </w:p>
        </w:tc>
        <w:tc>
          <w:tcPr>
            <w:tcW w:w="648" w:type="dxa"/>
            <w:vAlign w:val="center"/>
          </w:tcPr>
          <w:p w14:paraId="04362F95" w14:textId="77777777" w:rsidR="00226910" w:rsidRPr="00BA6C12" w:rsidRDefault="00226910" w:rsidP="00A424E6">
            <w:pPr>
              <w:spacing w:before="0"/>
              <w:ind w:firstLine="0"/>
              <w:jc w:val="center"/>
              <w:rPr>
                <w:rFonts w:cs="Arial"/>
                <w:color w:val="000000"/>
                <w:sz w:val="20"/>
                <w:szCs w:val="20"/>
                <w:lang w:val="sr-Latn-RS"/>
              </w:rPr>
            </w:pPr>
            <w:r>
              <w:rPr>
                <w:rFonts w:cs="Arial"/>
                <w:color w:val="000000"/>
                <w:sz w:val="20"/>
                <w:szCs w:val="20"/>
                <w:lang w:val="sr-Latn-RS"/>
              </w:rPr>
              <w:t>086</w:t>
            </w:r>
          </w:p>
        </w:tc>
        <w:tc>
          <w:tcPr>
            <w:tcW w:w="1478" w:type="dxa"/>
            <w:vAlign w:val="center"/>
          </w:tcPr>
          <w:p w14:paraId="2DCC081A" w14:textId="77777777" w:rsidR="00226910" w:rsidRPr="00697C5C" w:rsidRDefault="00226910" w:rsidP="00A424E6">
            <w:pPr>
              <w:spacing w:before="0"/>
              <w:ind w:firstLine="0"/>
              <w:jc w:val="center"/>
              <w:rPr>
                <w:rFonts w:cs="Arial"/>
                <w:color w:val="000000"/>
                <w:sz w:val="20"/>
                <w:szCs w:val="20"/>
                <w:lang w:val="sr-Cyrl-CS"/>
              </w:rPr>
            </w:pPr>
          </w:p>
        </w:tc>
        <w:tc>
          <w:tcPr>
            <w:tcW w:w="1559" w:type="dxa"/>
            <w:vAlign w:val="center"/>
          </w:tcPr>
          <w:p w14:paraId="075F896D" w14:textId="77777777" w:rsidR="00226910" w:rsidRPr="00697C5C" w:rsidRDefault="00226910" w:rsidP="00A424E6">
            <w:pPr>
              <w:spacing w:before="0"/>
              <w:ind w:firstLine="0"/>
              <w:jc w:val="right"/>
              <w:rPr>
                <w:rFonts w:cs="Arial"/>
                <w:color w:val="000000"/>
                <w:sz w:val="20"/>
                <w:szCs w:val="20"/>
                <w:lang w:val="sr-Cyrl-CS"/>
              </w:rPr>
            </w:pPr>
          </w:p>
        </w:tc>
        <w:tc>
          <w:tcPr>
            <w:tcW w:w="1843" w:type="dxa"/>
            <w:vAlign w:val="center"/>
          </w:tcPr>
          <w:p w14:paraId="7727C2B8" w14:textId="77777777" w:rsidR="00226910" w:rsidRPr="00697C5C" w:rsidRDefault="00226910" w:rsidP="00A424E6">
            <w:pPr>
              <w:spacing w:before="0"/>
              <w:ind w:firstLine="0"/>
              <w:jc w:val="right"/>
              <w:rPr>
                <w:rFonts w:cs="Arial"/>
                <w:color w:val="000000"/>
                <w:sz w:val="20"/>
                <w:szCs w:val="20"/>
                <w:lang w:val="sr-Cyrl-CS"/>
              </w:rPr>
            </w:pPr>
          </w:p>
        </w:tc>
        <w:tc>
          <w:tcPr>
            <w:tcW w:w="1810" w:type="dxa"/>
            <w:shd w:val="clear" w:color="auto" w:fill="auto"/>
            <w:vAlign w:val="center"/>
          </w:tcPr>
          <w:p w14:paraId="4B66042B" w14:textId="77777777" w:rsidR="00226910" w:rsidRPr="00697C5C" w:rsidRDefault="00226910" w:rsidP="00A424E6">
            <w:pPr>
              <w:spacing w:before="0"/>
              <w:ind w:firstLine="0"/>
              <w:jc w:val="right"/>
              <w:rPr>
                <w:rFonts w:cs="Arial"/>
                <w:sz w:val="20"/>
                <w:szCs w:val="20"/>
                <w:lang w:val="sr-Cyrl-CS"/>
              </w:rPr>
            </w:pPr>
          </w:p>
        </w:tc>
      </w:tr>
    </w:tbl>
    <w:p w14:paraId="4CF6F30F" w14:textId="77777777" w:rsidR="007C448C" w:rsidRDefault="007C448C" w:rsidP="00A424E6">
      <w:pPr>
        <w:spacing w:before="0" w:after="120"/>
        <w:ind w:firstLine="0"/>
        <w:rPr>
          <w:rFonts w:cs="Arial"/>
          <w:noProof/>
          <w:lang w:val="sr-Latn-RS" w:eastAsia="sr-Latn-CS"/>
        </w:rPr>
      </w:pPr>
    </w:p>
    <w:p w14:paraId="38D75BA5" w14:textId="77777777" w:rsidR="00DD5AB2" w:rsidRPr="00DD5AB2" w:rsidRDefault="00DD5AB2" w:rsidP="00A424E6">
      <w:pPr>
        <w:spacing w:before="0" w:after="120"/>
        <w:ind w:firstLine="0"/>
        <w:rPr>
          <w:rFonts w:cs="Arial"/>
          <w:noProof/>
          <w:lang w:val="sr-Latn-RS" w:eastAsia="sr-Latn-CS"/>
        </w:rPr>
      </w:pPr>
    </w:p>
    <w:p w14:paraId="38E39093" w14:textId="77777777" w:rsidR="00857A98" w:rsidRPr="00272E61" w:rsidRDefault="00857A98" w:rsidP="00A424E6">
      <w:pPr>
        <w:spacing w:before="0" w:after="120"/>
        <w:ind w:left="1843" w:firstLine="0"/>
        <w:rPr>
          <w:rFonts w:cs="Arial"/>
          <w:noProof/>
          <w:lang w:val="sr-Cyrl-CS"/>
        </w:rPr>
      </w:pPr>
      <w:r w:rsidRPr="006722CF">
        <w:rPr>
          <w:rFonts w:cs="Arial"/>
          <w:noProof/>
          <w:lang w:val="sr-Cyrl-CS"/>
        </w:rPr>
        <w:t>Табела 1.</w:t>
      </w:r>
    </w:p>
    <w:tbl>
      <w:tblPr>
        <w:tblStyle w:val="TableGrid"/>
        <w:tblW w:w="11888" w:type="dxa"/>
        <w:jc w:val="center"/>
        <w:tblLook w:val="04A0" w:firstRow="1" w:lastRow="0" w:firstColumn="1" w:lastColumn="0" w:noHBand="0" w:noVBand="1"/>
      </w:tblPr>
      <w:tblGrid>
        <w:gridCol w:w="567"/>
        <w:gridCol w:w="6927"/>
        <w:gridCol w:w="4394"/>
      </w:tblGrid>
      <w:tr w:rsidR="00857A98" w:rsidRPr="00F10788" w14:paraId="5AFE3D50" w14:textId="77777777" w:rsidTr="00B3756F">
        <w:trPr>
          <w:trHeight w:val="397"/>
          <w:jc w:val="center"/>
        </w:trPr>
        <w:tc>
          <w:tcPr>
            <w:tcW w:w="567" w:type="dxa"/>
            <w:vAlign w:val="center"/>
          </w:tcPr>
          <w:p w14:paraId="0D2E23C2" w14:textId="77777777" w:rsidR="00857A98" w:rsidRPr="006722CF" w:rsidRDefault="00857A98" w:rsidP="00A424E6">
            <w:pPr>
              <w:spacing w:before="0"/>
              <w:ind w:firstLine="0"/>
              <w:jc w:val="center"/>
              <w:rPr>
                <w:rFonts w:cs="Arial"/>
                <w:b/>
                <w:noProof/>
                <w:sz w:val="20"/>
                <w:szCs w:val="20"/>
                <w:lang w:val="sr-Latn-CS"/>
              </w:rPr>
            </w:pPr>
            <w:r w:rsidRPr="006722CF">
              <w:rPr>
                <w:rFonts w:cs="Arial"/>
                <w:b/>
                <w:noProof/>
                <w:sz w:val="20"/>
                <w:szCs w:val="20"/>
                <w:lang w:val="sr-Latn-CS"/>
              </w:rPr>
              <w:t>I</w:t>
            </w:r>
          </w:p>
        </w:tc>
        <w:tc>
          <w:tcPr>
            <w:tcW w:w="6927" w:type="dxa"/>
            <w:vAlign w:val="center"/>
          </w:tcPr>
          <w:p w14:paraId="3E1E8079" w14:textId="77777777" w:rsidR="00857A98" w:rsidRPr="00F10788" w:rsidRDefault="00E6714B"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bez</w:t>
            </w:r>
            <w:r>
              <w:rPr>
                <w:rFonts w:cs="Arial"/>
                <w:b/>
                <w:noProof/>
                <w:sz w:val="20"/>
                <w:szCs w:val="20"/>
                <w:lang w:val="sr-Cyrl-RS"/>
              </w:rPr>
              <w:t xml:space="preserve"> </w:t>
            </w:r>
            <w:r>
              <w:rPr>
                <w:rFonts w:cs="Arial"/>
                <w:b/>
                <w:noProof/>
                <w:sz w:val="20"/>
                <w:szCs w:val="20"/>
                <w:lang w:val="sr-Latn-CS"/>
              </w:rPr>
              <w:t>PDV</w:t>
            </w:r>
            <w:r w:rsidRPr="00F10788">
              <w:rPr>
                <w:rFonts w:cs="Arial"/>
                <w:b/>
                <w:noProof/>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zbirkolone</w:t>
            </w:r>
            <w:r w:rsidRPr="00F10788">
              <w:rPr>
                <w:rFonts w:cs="Arial"/>
                <w:b/>
                <w:noProof/>
                <w:color w:val="000000"/>
                <w:sz w:val="20"/>
                <w:szCs w:val="20"/>
                <w:lang w:val="sr-Latn-CS"/>
              </w:rPr>
              <w:t xml:space="preserve"> </w:t>
            </w:r>
            <w:r>
              <w:rPr>
                <w:rFonts w:cs="Arial"/>
                <w:b/>
                <w:noProof/>
                <w:color w:val="000000"/>
                <w:sz w:val="20"/>
                <w:szCs w:val="20"/>
                <w:lang w:val="sr-Latn-CS"/>
              </w:rPr>
              <w:t>br</w:t>
            </w:r>
            <w:r w:rsidRPr="00F10788">
              <w:rPr>
                <w:rFonts w:cs="Arial"/>
                <w:b/>
                <w:noProof/>
                <w:color w:val="000000"/>
                <w:sz w:val="20"/>
                <w:szCs w:val="20"/>
                <w:lang w:val="sr-Latn-CS"/>
              </w:rPr>
              <w:t xml:space="preserve">. </w:t>
            </w:r>
            <w:r>
              <w:rPr>
                <w:rFonts w:cs="Arial"/>
                <w:b/>
                <w:noProof/>
                <w:color w:val="000000"/>
                <w:sz w:val="20"/>
                <w:szCs w:val="20"/>
                <w:lang w:val="sr-Cyrl-RS"/>
              </w:rPr>
              <w:t>9</w:t>
            </w:r>
            <w:r w:rsidRPr="00F10788">
              <w:rPr>
                <w:rFonts w:cs="Arial"/>
                <w:b/>
                <w:noProof/>
                <w:color w:val="000000"/>
                <w:sz w:val="20"/>
                <w:szCs w:val="20"/>
                <w:lang w:val="sr-Latn-CS"/>
              </w:rPr>
              <w:t>)</w:t>
            </w:r>
          </w:p>
        </w:tc>
        <w:tc>
          <w:tcPr>
            <w:tcW w:w="4394" w:type="dxa"/>
            <w:vAlign w:val="center"/>
          </w:tcPr>
          <w:p w14:paraId="3333883C" w14:textId="77777777" w:rsidR="00857A98" w:rsidRPr="00F10788" w:rsidRDefault="00857A98" w:rsidP="00A424E6">
            <w:pPr>
              <w:spacing w:before="0"/>
              <w:ind w:firstLine="0"/>
              <w:jc w:val="center"/>
              <w:rPr>
                <w:rFonts w:cs="Arial"/>
                <w:noProof/>
                <w:color w:val="00B0F0"/>
                <w:lang w:val="sr-Latn-CS"/>
              </w:rPr>
            </w:pPr>
          </w:p>
        </w:tc>
      </w:tr>
      <w:tr w:rsidR="00857A98" w:rsidRPr="00F10788" w14:paraId="75E6C355" w14:textId="77777777" w:rsidTr="00B3756F">
        <w:trPr>
          <w:trHeight w:val="397"/>
          <w:jc w:val="center"/>
        </w:trPr>
        <w:tc>
          <w:tcPr>
            <w:tcW w:w="567" w:type="dxa"/>
            <w:vAlign w:val="center"/>
          </w:tcPr>
          <w:p w14:paraId="668305E5" w14:textId="77777777" w:rsidR="00857A98" w:rsidRPr="00F10788" w:rsidRDefault="00857A98" w:rsidP="00A424E6">
            <w:pPr>
              <w:spacing w:before="0"/>
              <w:ind w:firstLine="0"/>
              <w:jc w:val="center"/>
              <w:rPr>
                <w:rFonts w:cs="Arial"/>
                <w:b/>
                <w:noProof/>
                <w:sz w:val="20"/>
                <w:szCs w:val="20"/>
                <w:lang w:val="sr-Latn-CS"/>
              </w:rPr>
            </w:pPr>
            <w:r w:rsidRPr="00F10788">
              <w:rPr>
                <w:rFonts w:cs="Arial"/>
                <w:b/>
                <w:noProof/>
                <w:sz w:val="20"/>
                <w:szCs w:val="20"/>
                <w:lang w:val="sr-Latn-CS"/>
              </w:rPr>
              <w:t>II</w:t>
            </w:r>
          </w:p>
        </w:tc>
        <w:tc>
          <w:tcPr>
            <w:tcW w:w="6927" w:type="dxa"/>
            <w:vAlign w:val="center"/>
          </w:tcPr>
          <w:p w14:paraId="4B86083E" w14:textId="77777777" w:rsidR="00857A98" w:rsidRPr="00F10788" w:rsidRDefault="00857A98" w:rsidP="00A424E6">
            <w:pPr>
              <w:spacing w:before="0"/>
              <w:ind w:firstLine="0"/>
              <w:jc w:val="center"/>
              <w:rPr>
                <w:rFonts w:cs="Arial"/>
                <w:b/>
                <w:noProof/>
                <w:color w:val="00B050"/>
                <w:sz w:val="20"/>
                <w:szCs w:val="20"/>
                <w:lang w:val="sr-Latn-CS"/>
              </w:rPr>
            </w:pPr>
            <w:r>
              <w:rPr>
                <w:rFonts w:cs="Arial"/>
                <w:b/>
                <w:noProof/>
                <w:sz w:val="20"/>
                <w:szCs w:val="20"/>
                <w:lang w:val="sr-Latn-CS"/>
              </w:rPr>
              <w:t>UKUPAN</w:t>
            </w:r>
            <w:r w:rsidRPr="00F10788">
              <w:rPr>
                <w:rFonts w:cs="Arial"/>
                <w:b/>
                <w:noProof/>
                <w:sz w:val="20"/>
                <w:szCs w:val="20"/>
                <w:lang w:val="sr-Latn-CS"/>
              </w:rPr>
              <w:t xml:space="preserve"> </w:t>
            </w:r>
            <w:r>
              <w:rPr>
                <w:rFonts w:cs="Arial"/>
                <w:b/>
                <w:noProof/>
                <w:sz w:val="20"/>
                <w:szCs w:val="20"/>
                <w:lang w:val="sr-Latn-CS"/>
              </w:rPr>
              <w:t>IZNOS</w:t>
            </w:r>
            <w:r w:rsidRPr="00F10788">
              <w:rPr>
                <w:rFonts w:cs="Arial"/>
                <w:b/>
                <w:noProof/>
                <w:sz w:val="20"/>
                <w:szCs w:val="20"/>
                <w:lang w:val="sr-Latn-CS"/>
              </w:rPr>
              <w:t xml:space="preserve"> </w:t>
            </w:r>
            <w:r>
              <w:rPr>
                <w:rFonts w:cs="Arial"/>
                <w:b/>
                <w:noProof/>
                <w:sz w:val="20"/>
                <w:szCs w:val="20"/>
                <w:lang w:val="sr-Latn-CS"/>
              </w:rPr>
              <w:t>PDV</w:t>
            </w:r>
          </w:p>
        </w:tc>
        <w:tc>
          <w:tcPr>
            <w:tcW w:w="4394" w:type="dxa"/>
            <w:vAlign w:val="center"/>
          </w:tcPr>
          <w:p w14:paraId="6FF71B7F" w14:textId="77777777" w:rsidR="00857A98" w:rsidRPr="00F10788" w:rsidRDefault="00857A98" w:rsidP="00A424E6">
            <w:pPr>
              <w:spacing w:before="0"/>
              <w:ind w:firstLine="0"/>
              <w:jc w:val="center"/>
              <w:rPr>
                <w:rFonts w:cs="Arial"/>
                <w:noProof/>
                <w:color w:val="00B0F0"/>
                <w:lang w:val="sr-Latn-CS"/>
              </w:rPr>
            </w:pPr>
          </w:p>
        </w:tc>
      </w:tr>
      <w:tr w:rsidR="00857A98" w:rsidRPr="00F10788" w14:paraId="0553E819" w14:textId="77777777" w:rsidTr="00B3756F">
        <w:trPr>
          <w:trHeight w:val="397"/>
          <w:jc w:val="center"/>
        </w:trPr>
        <w:tc>
          <w:tcPr>
            <w:tcW w:w="567" w:type="dxa"/>
            <w:vAlign w:val="center"/>
          </w:tcPr>
          <w:p w14:paraId="30E078CF" w14:textId="77777777" w:rsidR="00857A98" w:rsidRPr="00F10788" w:rsidRDefault="00857A98" w:rsidP="00A424E6">
            <w:pPr>
              <w:spacing w:before="0"/>
              <w:ind w:firstLine="0"/>
              <w:jc w:val="center"/>
              <w:rPr>
                <w:rFonts w:cs="Arial"/>
                <w:b/>
                <w:noProof/>
                <w:sz w:val="20"/>
                <w:szCs w:val="20"/>
                <w:lang w:val="sr-Latn-CS"/>
              </w:rPr>
            </w:pPr>
            <w:r w:rsidRPr="00F10788">
              <w:rPr>
                <w:rFonts w:cs="Arial"/>
                <w:b/>
                <w:noProof/>
                <w:sz w:val="20"/>
                <w:szCs w:val="20"/>
                <w:lang w:val="sr-Latn-CS"/>
              </w:rPr>
              <w:t>III</w:t>
            </w:r>
          </w:p>
        </w:tc>
        <w:tc>
          <w:tcPr>
            <w:tcW w:w="6927" w:type="dxa"/>
            <w:vAlign w:val="center"/>
          </w:tcPr>
          <w:p w14:paraId="2E876A74" w14:textId="77777777" w:rsidR="00857A98" w:rsidRPr="00F10788" w:rsidRDefault="00857A98"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sa</w:t>
            </w:r>
            <w:r w:rsidRPr="00F10788">
              <w:rPr>
                <w:rFonts w:cs="Arial"/>
                <w:b/>
                <w:noProof/>
                <w:sz w:val="20"/>
                <w:szCs w:val="20"/>
                <w:lang w:val="sr-Latn-CS"/>
              </w:rPr>
              <w:t xml:space="preserve"> </w:t>
            </w:r>
            <w:r>
              <w:rPr>
                <w:rFonts w:cs="Arial"/>
                <w:b/>
                <w:noProof/>
                <w:sz w:val="20"/>
                <w:szCs w:val="20"/>
                <w:lang w:val="sr-Latn-CS"/>
              </w:rPr>
              <w:t xml:space="preserve">PDV </w:t>
            </w:r>
            <w:r w:rsidRPr="00F10788">
              <w:rPr>
                <w:rFonts w:cs="Arial"/>
                <w:b/>
                <w:noProof/>
                <w:sz w:val="20"/>
                <w:szCs w:val="20"/>
                <w:lang w:val="sr-Latn-CS"/>
              </w:rPr>
              <w:t>(</w:t>
            </w:r>
            <w:r>
              <w:rPr>
                <w:rFonts w:cs="Arial"/>
                <w:b/>
                <w:noProof/>
                <w:sz w:val="20"/>
                <w:szCs w:val="20"/>
                <w:lang w:val="sr-Latn-CS"/>
              </w:rPr>
              <w:t>red</w:t>
            </w:r>
            <w:r w:rsidRPr="00F10788">
              <w:rPr>
                <w:rFonts w:cs="Arial"/>
                <w:b/>
                <w:noProof/>
                <w:sz w:val="20"/>
                <w:szCs w:val="20"/>
                <w:lang w:val="sr-Latn-CS"/>
              </w:rPr>
              <w:t xml:space="preserve">. </w:t>
            </w:r>
            <w:r>
              <w:rPr>
                <w:rFonts w:cs="Arial"/>
                <w:b/>
                <w:noProof/>
                <w:sz w:val="20"/>
                <w:szCs w:val="20"/>
                <w:lang w:val="sr-Latn-CS"/>
              </w:rPr>
              <w:t>br</w:t>
            </w:r>
            <w:r w:rsidRPr="00F10788">
              <w:rPr>
                <w:rFonts w:cs="Arial"/>
                <w:b/>
                <w:noProof/>
                <w:sz w:val="20"/>
                <w:szCs w:val="20"/>
                <w:lang w:val="sr-Latn-CS"/>
              </w:rPr>
              <w:t>.I+</w:t>
            </w:r>
            <w:r>
              <w:rPr>
                <w:rFonts w:cs="Arial"/>
                <w:b/>
                <w:noProof/>
                <w:sz w:val="20"/>
                <w:szCs w:val="20"/>
                <w:lang w:val="sr-Latn-CS"/>
              </w:rPr>
              <w:t>red</w:t>
            </w:r>
            <w:r w:rsidRPr="00F10788">
              <w:rPr>
                <w:rFonts w:cs="Arial"/>
                <w:b/>
                <w:noProof/>
                <w:sz w:val="20"/>
                <w:szCs w:val="20"/>
                <w:lang w:val="sr-Latn-CS"/>
              </w:rPr>
              <w:t>.</w:t>
            </w:r>
            <w:r>
              <w:rPr>
                <w:rFonts w:cs="Arial"/>
                <w:b/>
                <w:noProof/>
                <w:sz w:val="20"/>
                <w:szCs w:val="20"/>
                <w:lang w:val="sr-Latn-CS"/>
              </w:rPr>
              <w:t>br</w:t>
            </w:r>
            <w:r w:rsidRPr="00F10788">
              <w:rPr>
                <w:rFonts w:cs="Arial"/>
                <w:b/>
                <w:noProof/>
                <w:sz w:val="20"/>
                <w:szCs w:val="20"/>
                <w:lang w:val="sr-Latn-CS"/>
              </w:rPr>
              <w:t>.II)</w:t>
            </w:r>
          </w:p>
        </w:tc>
        <w:tc>
          <w:tcPr>
            <w:tcW w:w="4394" w:type="dxa"/>
            <w:vAlign w:val="center"/>
          </w:tcPr>
          <w:p w14:paraId="1C0BA209" w14:textId="77777777" w:rsidR="00857A98" w:rsidRPr="00120145" w:rsidRDefault="00857A98" w:rsidP="00A424E6">
            <w:pPr>
              <w:spacing w:before="0"/>
              <w:ind w:firstLine="0"/>
              <w:jc w:val="center"/>
              <w:rPr>
                <w:rFonts w:cs="Arial"/>
                <w:noProof/>
                <w:color w:val="00B0F0"/>
                <w:lang w:val="sr-Cyrl-CS"/>
              </w:rPr>
            </w:pPr>
          </w:p>
        </w:tc>
      </w:tr>
    </w:tbl>
    <w:p w14:paraId="7EFBBCBA" w14:textId="77777777" w:rsidR="00857A98" w:rsidRDefault="00857A98" w:rsidP="00A424E6">
      <w:pPr>
        <w:spacing w:before="0" w:after="120"/>
        <w:ind w:firstLine="0"/>
        <w:rPr>
          <w:rFonts w:cs="Arial"/>
          <w:noProof/>
          <w:lang w:val="sr-Cyrl-CS"/>
        </w:rPr>
      </w:pPr>
    </w:p>
    <w:p w14:paraId="1A842DE0" w14:textId="77777777" w:rsidR="00857A98" w:rsidRPr="00937E06" w:rsidRDefault="00857A98" w:rsidP="00A424E6">
      <w:pPr>
        <w:spacing w:before="0" w:after="120"/>
        <w:ind w:left="1843" w:firstLine="0"/>
        <w:rPr>
          <w:rFonts w:cs="Arial"/>
          <w:noProof/>
          <w:lang w:val="sr-Cyrl-CS"/>
        </w:rPr>
      </w:pPr>
      <w:r w:rsidRPr="00937E06">
        <w:rPr>
          <w:rFonts w:cs="Arial"/>
          <w:noProof/>
          <w:lang w:val="sr-Cyrl-CS"/>
        </w:rPr>
        <w:t>Табела 2.</w:t>
      </w:r>
    </w:p>
    <w:tbl>
      <w:tblPr>
        <w:tblStyle w:val="TableGrid"/>
        <w:tblW w:w="11907" w:type="dxa"/>
        <w:jc w:val="center"/>
        <w:tblLook w:val="04A0" w:firstRow="1" w:lastRow="0" w:firstColumn="1" w:lastColumn="0" w:noHBand="0" w:noVBand="1"/>
      </w:tblPr>
      <w:tblGrid>
        <w:gridCol w:w="3969"/>
        <w:gridCol w:w="3544"/>
        <w:gridCol w:w="4394"/>
      </w:tblGrid>
      <w:tr w:rsidR="00857A98" w:rsidRPr="00937E06" w14:paraId="1C7C93E2" w14:textId="77777777" w:rsidTr="00B3756F">
        <w:trPr>
          <w:trHeight w:val="397"/>
          <w:jc w:val="center"/>
        </w:trPr>
        <w:tc>
          <w:tcPr>
            <w:tcW w:w="3969" w:type="dxa"/>
            <w:vMerge w:val="restart"/>
            <w:vAlign w:val="center"/>
          </w:tcPr>
          <w:p w14:paraId="5BE0990E" w14:textId="77777777" w:rsidR="00857A98" w:rsidRPr="00937E06" w:rsidRDefault="00857A98" w:rsidP="00A424E6">
            <w:pPr>
              <w:spacing w:before="0"/>
              <w:ind w:firstLine="0"/>
              <w:rPr>
                <w:rFonts w:cs="Arial"/>
                <w:noProof/>
                <w:sz w:val="20"/>
                <w:szCs w:val="20"/>
                <w:lang w:val="sr-Latn-CS"/>
              </w:rPr>
            </w:pPr>
            <w:r w:rsidRPr="00937E06">
              <w:rPr>
                <w:rFonts w:cs="Arial"/>
                <w:noProof/>
                <w:sz w:val="20"/>
                <w:szCs w:val="20"/>
                <w:lang w:val="sr-Latn-CS"/>
              </w:rPr>
              <w:t>Posebno iskazani troškovi koji su uključeni u ukupno ponuđenu cenu bez PDV-a(cena iz reda br. I)ukoliko isti postoje kao zasebni troškovi)</w:t>
            </w:r>
          </w:p>
        </w:tc>
        <w:tc>
          <w:tcPr>
            <w:tcW w:w="3544" w:type="dxa"/>
            <w:vAlign w:val="center"/>
          </w:tcPr>
          <w:p w14:paraId="525C8E25" w14:textId="77777777" w:rsidR="00857A98" w:rsidRPr="00937E06" w:rsidRDefault="00857A98" w:rsidP="00A424E6">
            <w:pPr>
              <w:spacing w:before="0"/>
              <w:ind w:firstLine="0"/>
              <w:rPr>
                <w:rFonts w:cs="Arial"/>
                <w:noProof/>
                <w:sz w:val="20"/>
                <w:szCs w:val="20"/>
                <w:lang w:val="sr-Latn-CS"/>
              </w:rPr>
            </w:pPr>
            <w:r w:rsidRPr="00937E06">
              <w:rPr>
                <w:rFonts w:cs="Arial"/>
                <w:noProof/>
                <w:sz w:val="20"/>
                <w:szCs w:val="20"/>
                <w:lang w:val="sr-Latn-CS"/>
              </w:rPr>
              <w:t>Troškovi carine</w:t>
            </w:r>
          </w:p>
        </w:tc>
        <w:tc>
          <w:tcPr>
            <w:tcW w:w="4394" w:type="dxa"/>
            <w:vAlign w:val="center"/>
          </w:tcPr>
          <w:p w14:paraId="43C5F609" w14:textId="77777777" w:rsidR="00857A98" w:rsidRPr="00937E06" w:rsidRDefault="00857A98" w:rsidP="00A424E6">
            <w:pPr>
              <w:spacing w:before="0"/>
              <w:ind w:firstLine="0"/>
              <w:jc w:val="right"/>
              <w:rPr>
                <w:rFonts w:cs="Arial"/>
                <w:noProof/>
                <w:sz w:val="20"/>
                <w:szCs w:val="20"/>
                <w:lang w:val="sr-Latn-CS"/>
              </w:rPr>
            </w:pPr>
            <w:r w:rsidRPr="00937E06">
              <w:rPr>
                <w:rFonts w:cs="Arial"/>
                <w:noProof/>
                <w:sz w:val="20"/>
                <w:szCs w:val="20"/>
                <w:lang w:val="sr-Latn-CS"/>
              </w:rPr>
              <w:t xml:space="preserve">  dinara/eura  </w:t>
            </w:r>
          </w:p>
        </w:tc>
      </w:tr>
      <w:tr w:rsidR="00857A98" w:rsidRPr="00937E06" w14:paraId="472DEB07" w14:textId="77777777" w:rsidTr="00B3756F">
        <w:trPr>
          <w:trHeight w:val="397"/>
          <w:jc w:val="center"/>
        </w:trPr>
        <w:tc>
          <w:tcPr>
            <w:tcW w:w="3969" w:type="dxa"/>
            <w:vMerge/>
            <w:vAlign w:val="center"/>
          </w:tcPr>
          <w:p w14:paraId="72420C0E" w14:textId="77777777" w:rsidR="00857A98" w:rsidRPr="00937E06" w:rsidRDefault="00857A98" w:rsidP="00A424E6">
            <w:pPr>
              <w:spacing w:before="0"/>
              <w:ind w:firstLine="0"/>
              <w:jc w:val="center"/>
              <w:rPr>
                <w:rFonts w:cs="Arial"/>
                <w:noProof/>
                <w:lang w:val="sr-Latn-CS"/>
              </w:rPr>
            </w:pPr>
          </w:p>
        </w:tc>
        <w:tc>
          <w:tcPr>
            <w:tcW w:w="3544" w:type="dxa"/>
            <w:vAlign w:val="center"/>
          </w:tcPr>
          <w:p w14:paraId="6AD575CF" w14:textId="77777777" w:rsidR="00857A98" w:rsidRPr="00937E06" w:rsidRDefault="00857A98" w:rsidP="00A424E6">
            <w:pPr>
              <w:spacing w:before="0"/>
              <w:ind w:firstLine="0"/>
              <w:rPr>
                <w:rFonts w:cs="Arial"/>
                <w:noProof/>
                <w:sz w:val="20"/>
                <w:szCs w:val="20"/>
                <w:lang w:val="sr-Latn-CS"/>
              </w:rPr>
            </w:pPr>
            <w:r w:rsidRPr="00937E06">
              <w:rPr>
                <w:rFonts w:cs="Arial"/>
                <w:noProof/>
                <w:sz w:val="20"/>
                <w:szCs w:val="20"/>
                <w:lang w:val="sr-Latn-CS"/>
              </w:rPr>
              <w:t>Troškovi prevoza</w:t>
            </w:r>
          </w:p>
        </w:tc>
        <w:tc>
          <w:tcPr>
            <w:tcW w:w="4394" w:type="dxa"/>
            <w:vAlign w:val="center"/>
          </w:tcPr>
          <w:p w14:paraId="1A1588CD" w14:textId="77777777" w:rsidR="00857A98" w:rsidRPr="00937E06" w:rsidRDefault="00857A98" w:rsidP="00A424E6">
            <w:pPr>
              <w:spacing w:before="0"/>
              <w:ind w:firstLine="0"/>
              <w:jc w:val="right"/>
              <w:rPr>
                <w:rFonts w:cs="Arial"/>
                <w:noProof/>
                <w:sz w:val="20"/>
                <w:szCs w:val="20"/>
                <w:lang w:val="sr-Latn-CS"/>
              </w:rPr>
            </w:pPr>
            <w:r w:rsidRPr="00937E06">
              <w:rPr>
                <w:rFonts w:cs="Arial"/>
                <w:noProof/>
                <w:sz w:val="20"/>
                <w:szCs w:val="20"/>
                <w:lang w:val="sr-Latn-CS"/>
              </w:rPr>
              <w:t xml:space="preserve">dinara/eura </w:t>
            </w:r>
          </w:p>
        </w:tc>
      </w:tr>
      <w:tr w:rsidR="00857A98" w:rsidRPr="00937E06" w14:paraId="66683ABC" w14:textId="77777777" w:rsidTr="00B3756F">
        <w:trPr>
          <w:trHeight w:val="397"/>
          <w:jc w:val="center"/>
        </w:trPr>
        <w:tc>
          <w:tcPr>
            <w:tcW w:w="3969" w:type="dxa"/>
            <w:vMerge/>
            <w:vAlign w:val="center"/>
          </w:tcPr>
          <w:p w14:paraId="479E3B1E" w14:textId="77777777" w:rsidR="00857A98" w:rsidRPr="00937E06" w:rsidRDefault="00857A98" w:rsidP="00A424E6">
            <w:pPr>
              <w:spacing w:before="0"/>
              <w:ind w:firstLine="0"/>
              <w:jc w:val="center"/>
              <w:rPr>
                <w:rFonts w:cs="Arial"/>
                <w:noProof/>
                <w:lang w:val="sr-Latn-CS"/>
              </w:rPr>
            </w:pPr>
          </w:p>
        </w:tc>
        <w:tc>
          <w:tcPr>
            <w:tcW w:w="3544" w:type="dxa"/>
            <w:vAlign w:val="center"/>
          </w:tcPr>
          <w:p w14:paraId="1C4EC3FE" w14:textId="77777777" w:rsidR="00857A98" w:rsidRPr="00937E06" w:rsidRDefault="00857A98" w:rsidP="00A424E6">
            <w:pPr>
              <w:spacing w:before="0"/>
              <w:ind w:firstLine="0"/>
              <w:rPr>
                <w:rFonts w:cs="Arial"/>
                <w:noProof/>
                <w:sz w:val="20"/>
                <w:szCs w:val="20"/>
                <w:lang w:val="sr-Latn-CS"/>
              </w:rPr>
            </w:pPr>
            <w:r w:rsidRPr="00937E06">
              <w:rPr>
                <w:rFonts w:cs="Arial"/>
                <w:noProof/>
                <w:sz w:val="20"/>
                <w:szCs w:val="20"/>
                <w:lang w:val="sr-Latn-CS"/>
              </w:rPr>
              <w:t>Ostali troškovi (</w:t>
            </w:r>
            <w:r w:rsidRPr="00937E06">
              <w:rPr>
                <w:rFonts w:cs="Arial"/>
                <w:i/>
                <w:noProof/>
                <w:sz w:val="20"/>
                <w:szCs w:val="20"/>
                <w:lang w:val="sr-Latn-CS"/>
              </w:rPr>
              <w:t>navesti</w:t>
            </w:r>
            <w:r w:rsidRPr="00937E06">
              <w:rPr>
                <w:rFonts w:cs="Arial"/>
                <w:noProof/>
                <w:sz w:val="20"/>
                <w:szCs w:val="20"/>
                <w:lang w:val="sr-Latn-CS"/>
              </w:rPr>
              <w:t>)</w:t>
            </w:r>
          </w:p>
        </w:tc>
        <w:tc>
          <w:tcPr>
            <w:tcW w:w="4394" w:type="dxa"/>
            <w:vAlign w:val="center"/>
          </w:tcPr>
          <w:p w14:paraId="14C1B5CD" w14:textId="77777777" w:rsidR="00857A98" w:rsidRPr="00937E06" w:rsidRDefault="00857A98" w:rsidP="00A424E6">
            <w:pPr>
              <w:spacing w:before="0"/>
              <w:ind w:firstLine="0"/>
              <w:jc w:val="right"/>
              <w:rPr>
                <w:rFonts w:cs="Arial"/>
                <w:noProof/>
                <w:sz w:val="20"/>
                <w:szCs w:val="20"/>
                <w:lang w:val="sr-Latn-CS"/>
              </w:rPr>
            </w:pPr>
            <w:r w:rsidRPr="00937E06">
              <w:rPr>
                <w:rFonts w:cs="Arial"/>
                <w:noProof/>
                <w:sz w:val="20"/>
                <w:szCs w:val="20"/>
                <w:lang w:val="sr-Latn-CS"/>
              </w:rPr>
              <w:t>dinara/eura</w:t>
            </w:r>
          </w:p>
        </w:tc>
      </w:tr>
    </w:tbl>
    <w:p w14:paraId="47A22027" w14:textId="77777777" w:rsidR="00857A98" w:rsidRDefault="00857A98" w:rsidP="00A424E6">
      <w:pPr>
        <w:spacing w:before="0" w:after="120"/>
        <w:ind w:firstLine="0"/>
        <w:rPr>
          <w:b/>
          <w:noProof/>
          <w:lang w:val="sr-Cyrl-RS"/>
        </w:rPr>
      </w:pPr>
    </w:p>
    <w:p w14:paraId="31B85A8D" w14:textId="77777777" w:rsidR="00857A98" w:rsidRPr="00307553" w:rsidRDefault="00857A98" w:rsidP="00A424E6">
      <w:pPr>
        <w:spacing w:before="0" w:after="120"/>
        <w:ind w:firstLine="0"/>
        <w:rPr>
          <w:b/>
          <w:noProof/>
          <w:lang w:val="sr-Cyrl-RS"/>
        </w:rPr>
      </w:pPr>
    </w:p>
    <w:p w14:paraId="087699A9" w14:textId="77777777" w:rsidR="00857A98" w:rsidRPr="00974F4B" w:rsidRDefault="00857A98" w:rsidP="00A424E6">
      <w:pPr>
        <w:pStyle w:val="KDObrazac"/>
        <w:spacing w:before="0"/>
        <w:ind w:firstLine="0"/>
        <w:jc w:val="both"/>
        <w:rPr>
          <w:b w:val="0"/>
          <w:noProof/>
          <w:sz w:val="24"/>
          <w:szCs w:val="24"/>
          <w:lang w:val="sr-Cyrl-CS"/>
        </w:rPr>
      </w:pPr>
      <w:r>
        <w:rPr>
          <w:b w:val="0"/>
          <w:noProof/>
          <w:sz w:val="24"/>
          <w:szCs w:val="24"/>
          <w:lang w:val="sr-Cyrl-CS"/>
        </w:rPr>
        <w:t xml:space="preserve"> </w:t>
      </w:r>
      <w:r w:rsidR="00AE1C19">
        <w:rPr>
          <w:b w:val="0"/>
          <w:noProof/>
          <w:sz w:val="24"/>
          <w:szCs w:val="24"/>
          <w:lang w:val="sr-Cyrl-CS"/>
        </w:rPr>
        <w:t xml:space="preserve">                         </w:t>
      </w:r>
      <w:r>
        <w:rPr>
          <w:b w:val="0"/>
          <w:noProof/>
          <w:sz w:val="24"/>
          <w:szCs w:val="24"/>
          <w:lang w:val="sr-Cyrl-CS"/>
        </w:rPr>
        <w:t xml:space="preserve">Датум                                                                                                                                               </w:t>
      </w:r>
      <w:r w:rsidR="00152EAA">
        <w:rPr>
          <w:b w:val="0"/>
          <w:noProof/>
          <w:sz w:val="24"/>
          <w:szCs w:val="24"/>
          <w:lang w:val="sr-Latn-RS"/>
        </w:rPr>
        <w:t xml:space="preserve">         </w:t>
      </w:r>
      <w:r>
        <w:rPr>
          <w:b w:val="0"/>
          <w:noProof/>
          <w:sz w:val="24"/>
          <w:szCs w:val="24"/>
          <w:lang w:val="sr-Cyrl-CS"/>
        </w:rPr>
        <w:t xml:space="preserve"> </w:t>
      </w:r>
      <w:r w:rsidR="008B45A5">
        <w:rPr>
          <w:b w:val="0"/>
          <w:noProof/>
          <w:sz w:val="24"/>
          <w:szCs w:val="24"/>
          <w:lang w:val="sr-Cyrl-CS"/>
        </w:rPr>
        <w:t xml:space="preserve">        </w:t>
      </w:r>
      <w:r>
        <w:rPr>
          <w:b w:val="0"/>
          <w:noProof/>
          <w:sz w:val="24"/>
          <w:szCs w:val="24"/>
          <w:lang w:val="sr-Cyrl-CS"/>
        </w:rPr>
        <w:t>Понуђач</w:t>
      </w:r>
    </w:p>
    <w:p w14:paraId="48F191FB" w14:textId="77777777" w:rsidR="00857A98" w:rsidRDefault="00857A98" w:rsidP="00A424E6">
      <w:pPr>
        <w:pStyle w:val="KDObrazac"/>
        <w:spacing w:before="0"/>
        <w:ind w:firstLine="0"/>
        <w:jc w:val="center"/>
        <w:rPr>
          <w:noProof/>
          <w:sz w:val="24"/>
          <w:szCs w:val="24"/>
          <w:lang w:val="sr-Cyrl-CS"/>
        </w:rPr>
      </w:pPr>
    </w:p>
    <w:p w14:paraId="767A1CC0" w14:textId="77777777" w:rsidR="00857A98" w:rsidRDefault="00857A98" w:rsidP="00A424E6">
      <w:pPr>
        <w:pStyle w:val="KDObrazac"/>
        <w:spacing w:before="0"/>
        <w:ind w:firstLine="0"/>
        <w:jc w:val="both"/>
        <w:rPr>
          <w:b w:val="0"/>
          <w:noProof/>
          <w:sz w:val="24"/>
          <w:szCs w:val="24"/>
          <w:lang w:val="sr-Cyrl-CS"/>
        </w:rPr>
      </w:pPr>
      <w:r>
        <w:rPr>
          <w:b w:val="0"/>
          <w:noProof/>
          <w:sz w:val="24"/>
          <w:szCs w:val="24"/>
          <w:lang w:val="sr-Cyrl-CS"/>
        </w:rPr>
        <w:t xml:space="preserve">               _______________________                                                     М.П.                                                               ___________________</w:t>
      </w:r>
    </w:p>
    <w:p w14:paraId="45ADF865" w14:textId="77777777" w:rsidR="00857A98" w:rsidRDefault="00857A98" w:rsidP="00A424E6">
      <w:pPr>
        <w:spacing w:before="0" w:after="120"/>
        <w:ind w:firstLine="0"/>
        <w:rPr>
          <w:rFonts w:cs="Arial"/>
          <w:noProof/>
          <w:lang w:val="sr-Latn-RS" w:eastAsia="sr-Latn-CS"/>
        </w:rPr>
      </w:pPr>
    </w:p>
    <w:p w14:paraId="3E1F2444" w14:textId="77777777" w:rsidR="00DD5AB2" w:rsidRDefault="00DD5AB2" w:rsidP="00A424E6">
      <w:pPr>
        <w:spacing w:before="0" w:after="120"/>
        <w:ind w:firstLine="0"/>
        <w:rPr>
          <w:rFonts w:cs="Arial"/>
          <w:noProof/>
          <w:lang w:val="sr-Latn-RS" w:eastAsia="sr-Latn-CS"/>
        </w:rPr>
      </w:pPr>
    </w:p>
    <w:p w14:paraId="4BBF1BEB" w14:textId="77777777" w:rsidR="00DD5AB2" w:rsidRDefault="00DD5AB2" w:rsidP="00A424E6">
      <w:pPr>
        <w:spacing w:before="0" w:after="120"/>
        <w:ind w:firstLine="0"/>
        <w:rPr>
          <w:rFonts w:cs="Arial"/>
          <w:noProof/>
          <w:lang w:val="sr-Latn-RS" w:eastAsia="sr-Latn-CS"/>
        </w:rPr>
      </w:pPr>
    </w:p>
    <w:p w14:paraId="7D9EF0B1" w14:textId="77777777" w:rsidR="00DD5AB2" w:rsidRDefault="00DD5AB2" w:rsidP="00A424E6">
      <w:pPr>
        <w:spacing w:before="0" w:after="120"/>
        <w:ind w:firstLine="0"/>
        <w:rPr>
          <w:rFonts w:cs="Arial"/>
          <w:noProof/>
          <w:lang w:val="sr-Latn-RS" w:eastAsia="sr-Latn-CS"/>
        </w:rPr>
      </w:pPr>
    </w:p>
    <w:p w14:paraId="5584ACD6" w14:textId="77777777" w:rsidR="00DD5AB2" w:rsidRDefault="00DD5AB2" w:rsidP="00A424E6">
      <w:pPr>
        <w:spacing w:before="0" w:after="120"/>
        <w:ind w:firstLine="0"/>
        <w:rPr>
          <w:rFonts w:cs="Arial"/>
          <w:noProof/>
          <w:lang w:val="sr-Latn-RS" w:eastAsia="sr-Latn-CS"/>
        </w:rPr>
      </w:pPr>
    </w:p>
    <w:p w14:paraId="4C8AE2EF" w14:textId="77777777" w:rsidR="00857A98" w:rsidRPr="002A3FD7" w:rsidRDefault="00857A98" w:rsidP="00A424E6">
      <w:pPr>
        <w:spacing w:before="0"/>
        <w:ind w:firstLine="0"/>
        <w:jc w:val="right"/>
        <w:rPr>
          <w:b/>
          <w:noProof/>
          <w:lang w:val="sr-Cyrl-CS"/>
        </w:rPr>
      </w:pPr>
      <w:r w:rsidRPr="002A3FD7">
        <w:rPr>
          <w:b/>
          <w:noProof/>
          <w:lang w:val="sr-Cyrl-CS"/>
        </w:rPr>
        <w:lastRenderedPageBreak/>
        <w:t>ОБРАЗАЦ 2.</w:t>
      </w:r>
    </w:p>
    <w:p w14:paraId="0730D035" w14:textId="77777777" w:rsidR="00857A98" w:rsidRDefault="00857A98" w:rsidP="00A424E6">
      <w:pPr>
        <w:spacing w:before="0"/>
        <w:ind w:firstLine="0"/>
        <w:jc w:val="center"/>
        <w:rPr>
          <w:rFonts w:cs="Arial"/>
          <w:b/>
          <w:noProof/>
          <w:lang w:val="sr-Cyrl-CS"/>
        </w:rPr>
      </w:pPr>
      <w:r w:rsidRPr="002A3FD7">
        <w:rPr>
          <w:rFonts w:cs="Arial"/>
          <w:b/>
          <w:noProof/>
          <w:lang w:val="sr-Cyrl-CS"/>
        </w:rPr>
        <w:t>ОБРАЗАЦ СТРУКТУРЕ ЦЕНЕ</w:t>
      </w:r>
    </w:p>
    <w:p w14:paraId="76B02B83" w14:textId="77777777" w:rsidR="00857A98" w:rsidRPr="002A3FD7" w:rsidRDefault="00857A98" w:rsidP="00A424E6">
      <w:pPr>
        <w:spacing w:before="0"/>
        <w:ind w:firstLine="0"/>
        <w:jc w:val="center"/>
        <w:rPr>
          <w:rFonts w:cs="Arial"/>
          <w:b/>
          <w:noProof/>
          <w:lang w:val="sr-Cyrl-CS"/>
        </w:rPr>
      </w:pPr>
    </w:p>
    <w:p w14:paraId="5F822B83" w14:textId="5B3F40C9" w:rsidR="00857A98" w:rsidRPr="00DD5AB2" w:rsidRDefault="00A424E6" w:rsidP="00A424E6">
      <w:pPr>
        <w:spacing w:before="0" w:after="240"/>
        <w:ind w:firstLine="0"/>
        <w:rPr>
          <w:b/>
          <w:noProof/>
          <w:lang w:val="sr-Latn-RS" w:eastAsia="ar-SA"/>
        </w:rPr>
      </w:pPr>
      <w:r>
        <w:rPr>
          <w:rFonts w:cs="Arial"/>
          <w:b/>
          <w:noProof/>
          <w:lang w:val="sr-Cyrl-CS"/>
        </w:rPr>
        <w:t xml:space="preserve">  </w:t>
      </w:r>
      <w:r w:rsidR="00857A98">
        <w:rPr>
          <w:rFonts w:cs="Arial"/>
          <w:b/>
          <w:noProof/>
          <w:lang w:val="sr-Cyrl-CS"/>
        </w:rPr>
        <w:t>Партија 7</w:t>
      </w:r>
      <w:r w:rsidR="00857A98" w:rsidRPr="00B94D25">
        <w:rPr>
          <w:rFonts w:cs="Arial"/>
          <w:b/>
          <w:noProof/>
          <w:lang w:val="sr-Cyrl-CS"/>
        </w:rPr>
        <w:t xml:space="preserve"> – </w:t>
      </w:r>
      <w:r w:rsidR="00DD5AB2">
        <w:rPr>
          <w:b/>
          <w:noProof/>
          <w:lang w:val="sr-Cyrl-RS" w:eastAsia="ar-SA"/>
        </w:rPr>
        <w:t>ГОТОВИ ДЕЛОВИ ПО ЦРТЕЖИ ДИБИЈЕНИ КОВАЊЕМ –тежине веће од 100 кг</w:t>
      </w: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465"/>
        <w:gridCol w:w="2693"/>
        <w:gridCol w:w="709"/>
        <w:gridCol w:w="709"/>
        <w:gridCol w:w="648"/>
        <w:gridCol w:w="1478"/>
        <w:gridCol w:w="1559"/>
        <w:gridCol w:w="1843"/>
        <w:gridCol w:w="1810"/>
      </w:tblGrid>
      <w:tr w:rsidR="00857A98" w:rsidRPr="00F10788" w14:paraId="6414D8C6" w14:textId="77777777" w:rsidTr="00BF1F0D">
        <w:trPr>
          <w:cantSplit/>
          <w:trHeight w:val="1268"/>
          <w:jc w:val="center"/>
        </w:trPr>
        <w:tc>
          <w:tcPr>
            <w:tcW w:w="506" w:type="dxa"/>
            <w:textDirection w:val="btLr"/>
            <w:vAlign w:val="center"/>
          </w:tcPr>
          <w:p w14:paraId="7549B22E" w14:textId="32762DF6" w:rsidR="00857A98" w:rsidRPr="00697C5C" w:rsidRDefault="00857A98" w:rsidP="00A424E6">
            <w:pPr>
              <w:spacing w:before="0"/>
              <w:ind w:firstLine="0"/>
              <w:jc w:val="center"/>
              <w:rPr>
                <w:rFonts w:cs="Arial"/>
                <w:b/>
                <w:sz w:val="20"/>
                <w:szCs w:val="20"/>
                <w:lang w:val="sr-Cyrl-CS"/>
              </w:rPr>
            </w:pPr>
            <w:r>
              <w:rPr>
                <w:rFonts w:cs="Arial"/>
                <w:b/>
                <w:noProof/>
                <w:sz w:val="20"/>
                <w:szCs w:val="20"/>
                <w:lang w:val="sr-Latn-CS"/>
              </w:rPr>
              <w:t>Redni</w:t>
            </w:r>
            <w:r w:rsidRPr="00F10788">
              <w:rPr>
                <w:rFonts w:cs="Arial"/>
                <w:b/>
                <w:noProof/>
                <w:sz w:val="20"/>
                <w:szCs w:val="20"/>
                <w:lang w:val="sr-Latn-CS"/>
              </w:rPr>
              <w:t xml:space="preserve"> </w:t>
            </w:r>
            <w:r>
              <w:rPr>
                <w:rFonts w:cs="Arial"/>
                <w:b/>
                <w:noProof/>
                <w:sz w:val="20"/>
                <w:szCs w:val="20"/>
                <w:lang w:val="sr-Latn-CS"/>
              </w:rPr>
              <w:t>bro</w:t>
            </w:r>
            <w:r>
              <w:rPr>
                <w:rFonts w:cs="Arial"/>
                <w:b/>
                <w:sz w:val="20"/>
                <w:szCs w:val="20"/>
                <w:lang w:val="sr-Latn-CS"/>
              </w:rPr>
              <w:t>j</w:t>
            </w:r>
          </w:p>
        </w:tc>
        <w:tc>
          <w:tcPr>
            <w:tcW w:w="3465" w:type="dxa"/>
            <w:vAlign w:val="center"/>
          </w:tcPr>
          <w:p w14:paraId="274587DF" w14:textId="77777777" w:rsidR="00857A98" w:rsidRPr="00EA464E" w:rsidRDefault="00857A98" w:rsidP="00A424E6">
            <w:pPr>
              <w:spacing w:before="0"/>
              <w:ind w:firstLine="0"/>
              <w:jc w:val="center"/>
              <w:rPr>
                <w:rFonts w:cs="Arial"/>
                <w:b/>
                <w:bCs/>
                <w:noProof/>
                <w:sz w:val="20"/>
                <w:szCs w:val="20"/>
                <w:lang w:val="sr-Latn-CS"/>
              </w:rPr>
            </w:pPr>
            <w:r w:rsidRPr="00EA464E">
              <w:rPr>
                <w:rFonts w:cs="Arial"/>
                <w:b/>
                <w:bCs/>
                <w:noProof/>
                <w:sz w:val="20"/>
                <w:szCs w:val="20"/>
                <w:lang w:val="sr-Latn-CS"/>
              </w:rPr>
              <w:t xml:space="preserve">Zahtevano dobro                                       </w:t>
            </w:r>
          </w:p>
        </w:tc>
        <w:tc>
          <w:tcPr>
            <w:tcW w:w="2693" w:type="dxa"/>
            <w:vAlign w:val="center"/>
          </w:tcPr>
          <w:p w14:paraId="317A44EA" w14:textId="77777777" w:rsidR="00857A98" w:rsidRPr="00EA464E" w:rsidRDefault="00857A98" w:rsidP="00A424E6">
            <w:pPr>
              <w:spacing w:before="0"/>
              <w:ind w:left="113" w:right="113" w:firstLine="0"/>
              <w:jc w:val="center"/>
              <w:rPr>
                <w:rFonts w:cs="Arial"/>
                <w:b/>
                <w:noProof/>
                <w:color w:val="000000"/>
                <w:sz w:val="20"/>
                <w:szCs w:val="20"/>
                <w:lang w:val="sr-Latn-CS"/>
              </w:rPr>
            </w:pPr>
            <w:r w:rsidRPr="00EA464E">
              <w:rPr>
                <w:rFonts w:cs="Arial"/>
                <w:b/>
                <w:bCs/>
                <w:noProof/>
                <w:sz w:val="20"/>
                <w:szCs w:val="20"/>
                <w:lang w:val="sr-Latn-CS"/>
              </w:rPr>
              <w:t>Ponuđeno dobro sa tehničkim karakteristikama</w:t>
            </w:r>
            <w:r>
              <w:rPr>
                <w:rFonts w:cs="Arial"/>
                <w:b/>
                <w:bCs/>
                <w:noProof/>
                <w:sz w:val="20"/>
                <w:szCs w:val="20"/>
                <w:lang w:val="sr-Latn-CS"/>
              </w:rPr>
              <w:t>, proizvođač i zemlja porekla</w:t>
            </w:r>
          </w:p>
        </w:tc>
        <w:tc>
          <w:tcPr>
            <w:tcW w:w="709" w:type="dxa"/>
            <w:textDirection w:val="btLr"/>
            <w:vAlign w:val="center"/>
          </w:tcPr>
          <w:p w14:paraId="3AB282C0" w14:textId="77777777" w:rsidR="00857A98" w:rsidRPr="00F10788" w:rsidRDefault="00857A98"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Jedinica</w:t>
            </w:r>
            <w:r w:rsidRPr="00F10788">
              <w:rPr>
                <w:rFonts w:cs="Arial"/>
                <w:b/>
                <w:noProof/>
                <w:color w:val="000000"/>
                <w:sz w:val="20"/>
                <w:szCs w:val="20"/>
                <w:lang w:val="sr-Latn-CS"/>
              </w:rPr>
              <w:t xml:space="preserve"> </w:t>
            </w:r>
            <w:r>
              <w:rPr>
                <w:rFonts w:cs="Arial"/>
                <w:b/>
                <w:noProof/>
                <w:color w:val="000000"/>
                <w:sz w:val="20"/>
                <w:szCs w:val="20"/>
                <w:lang w:val="sr-Latn-CS"/>
              </w:rPr>
              <w:t>mere</w:t>
            </w:r>
          </w:p>
        </w:tc>
        <w:tc>
          <w:tcPr>
            <w:tcW w:w="709" w:type="dxa"/>
            <w:textDirection w:val="btLr"/>
            <w:vAlign w:val="center"/>
          </w:tcPr>
          <w:p w14:paraId="6D4ECD00" w14:textId="77777777" w:rsidR="00857A98" w:rsidRPr="00F10788" w:rsidRDefault="00857A98"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Količina</w:t>
            </w:r>
          </w:p>
        </w:tc>
        <w:tc>
          <w:tcPr>
            <w:tcW w:w="648" w:type="dxa"/>
            <w:textDirection w:val="btLr"/>
            <w:vAlign w:val="center"/>
          </w:tcPr>
          <w:p w14:paraId="031B5D42" w14:textId="77777777" w:rsidR="00857A98" w:rsidRPr="00F10788" w:rsidRDefault="00857A98"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Magacin</w:t>
            </w:r>
          </w:p>
        </w:tc>
        <w:tc>
          <w:tcPr>
            <w:tcW w:w="1478" w:type="dxa"/>
            <w:vAlign w:val="center"/>
          </w:tcPr>
          <w:p w14:paraId="4BD561F3" w14:textId="77777777" w:rsidR="00857A98" w:rsidRPr="00E10CB5" w:rsidRDefault="00857A98"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p>
          <w:p w14:paraId="541B913A" w14:textId="77777777" w:rsidR="00857A98" w:rsidRPr="00F10788" w:rsidRDefault="00857A98" w:rsidP="00A424E6">
            <w:pPr>
              <w:spacing w:before="0"/>
              <w:ind w:firstLine="0"/>
              <w:jc w:val="center"/>
              <w:rPr>
                <w:rFonts w:cs="Arial"/>
                <w:b/>
                <w:noProof/>
                <w:color w:val="000000"/>
                <w:sz w:val="20"/>
                <w:szCs w:val="20"/>
                <w:lang w:val="sr-Latn-CS"/>
              </w:rPr>
            </w:pPr>
            <w:r>
              <w:rPr>
                <w:rFonts w:cs="Arial"/>
                <w:b/>
                <w:noProof/>
                <w:color w:val="000000"/>
                <w:sz w:val="20"/>
                <w:szCs w:val="20"/>
                <w:lang w:val="sr-Latn-CS"/>
              </w:rPr>
              <w:t>(din./eur)</w:t>
            </w:r>
          </w:p>
        </w:tc>
        <w:tc>
          <w:tcPr>
            <w:tcW w:w="1559" w:type="dxa"/>
            <w:vAlign w:val="center"/>
          </w:tcPr>
          <w:p w14:paraId="409F48C5" w14:textId="77777777" w:rsidR="00857A98" w:rsidRPr="00E10CB5" w:rsidRDefault="00857A98"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c>
          <w:tcPr>
            <w:tcW w:w="1843" w:type="dxa"/>
            <w:vAlign w:val="center"/>
          </w:tcPr>
          <w:p w14:paraId="39B77A38" w14:textId="77777777" w:rsidR="00857A98" w:rsidRPr="00F10788" w:rsidRDefault="00857A98" w:rsidP="00A424E6">
            <w:pPr>
              <w:spacing w:before="0"/>
              <w:ind w:firstLine="0"/>
              <w:jc w:val="center"/>
              <w:rPr>
                <w:rFonts w:cs="Arial"/>
                <w:b/>
                <w:noProof/>
                <w:color w:val="000000"/>
                <w:sz w:val="20"/>
                <w:szCs w:val="20"/>
                <w:lang w:val="sr-Latn-C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r w:rsidRPr="00F10788">
              <w:rPr>
                <w:rFonts w:cs="Arial"/>
                <w:b/>
                <w:noProof/>
                <w:color w:val="000000"/>
                <w:sz w:val="20"/>
                <w:szCs w:val="20"/>
                <w:lang w:val="sr-Latn-CS"/>
              </w:rPr>
              <w:t xml:space="preserve">     </w:t>
            </w:r>
            <w:r>
              <w:rPr>
                <w:rFonts w:cs="Arial"/>
                <w:b/>
                <w:noProof/>
                <w:color w:val="000000"/>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(din./eur)</w:t>
            </w:r>
            <w:r w:rsidRPr="00F10788">
              <w:rPr>
                <w:rFonts w:cs="Arial"/>
                <w:b/>
                <w:noProof/>
                <w:color w:val="000000"/>
                <w:sz w:val="20"/>
                <w:szCs w:val="20"/>
                <w:lang w:val="sr-Latn-CS"/>
              </w:rPr>
              <w:t>)</w:t>
            </w:r>
          </w:p>
        </w:tc>
        <w:tc>
          <w:tcPr>
            <w:tcW w:w="1810" w:type="dxa"/>
            <w:shd w:val="clear" w:color="auto" w:fill="auto"/>
            <w:vAlign w:val="center"/>
          </w:tcPr>
          <w:p w14:paraId="4ED88937" w14:textId="77777777" w:rsidR="00857A98" w:rsidRPr="00E10CB5" w:rsidRDefault="00857A98" w:rsidP="00A424E6">
            <w:pPr>
              <w:spacing w:before="0"/>
              <w:ind w:firstLine="0"/>
              <w:jc w:val="center"/>
              <w:rPr>
                <w:rFonts w:cs="Arial"/>
                <w:b/>
                <w:sz w:val="20"/>
                <w:szCs w:val="20"/>
                <w:lang w:val="sr-Cyrl-R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r>
      <w:tr w:rsidR="00857A98" w:rsidRPr="00E10CB5" w14:paraId="1D997FD3" w14:textId="77777777" w:rsidTr="00BF1F0D">
        <w:trPr>
          <w:trHeight w:val="209"/>
          <w:jc w:val="center"/>
        </w:trPr>
        <w:tc>
          <w:tcPr>
            <w:tcW w:w="506" w:type="dxa"/>
            <w:vAlign w:val="center"/>
          </w:tcPr>
          <w:p w14:paraId="0ECCFCF3" w14:textId="77777777" w:rsidR="00857A98" w:rsidRPr="00E10CB5" w:rsidRDefault="00857A98" w:rsidP="00A424E6">
            <w:pPr>
              <w:spacing w:before="0"/>
              <w:ind w:firstLine="0"/>
              <w:jc w:val="center"/>
              <w:rPr>
                <w:rFonts w:cs="Arial"/>
                <w:b/>
                <w:sz w:val="20"/>
                <w:szCs w:val="20"/>
                <w:lang w:val="sr-Latn-CS"/>
              </w:rPr>
            </w:pPr>
            <w:r w:rsidRPr="00E10CB5">
              <w:rPr>
                <w:rFonts w:cs="Arial"/>
                <w:b/>
                <w:sz w:val="20"/>
                <w:szCs w:val="20"/>
                <w:lang w:val="sr-Latn-CS"/>
              </w:rPr>
              <w:t>(1)</w:t>
            </w:r>
          </w:p>
        </w:tc>
        <w:tc>
          <w:tcPr>
            <w:tcW w:w="3465" w:type="dxa"/>
            <w:vAlign w:val="center"/>
          </w:tcPr>
          <w:p w14:paraId="6910A1A9" w14:textId="77777777" w:rsidR="00857A98" w:rsidRPr="00E10CB5" w:rsidRDefault="00857A98"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2</w:t>
            </w:r>
            <w:r w:rsidRPr="00E10CB5">
              <w:rPr>
                <w:rFonts w:cs="Arial"/>
                <w:b/>
                <w:color w:val="000000"/>
                <w:sz w:val="20"/>
                <w:szCs w:val="20"/>
                <w:lang w:val="sr-Latn-CS"/>
              </w:rPr>
              <w:t>)</w:t>
            </w:r>
          </w:p>
        </w:tc>
        <w:tc>
          <w:tcPr>
            <w:tcW w:w="2693" w:type="dxa"/>
            <w:vAlign w:val="center"/>
          </w:tcPr>
          <w:p w14:paraId="3E16B0C1" w14:textId="77777777" w:rsidR="00857A98" w:rsidRPr="00E10CB5" w:rsidRDefault="00857A98"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3</w:t>
            </w:r>
            <w:r w:rsidRPr="00E10CB5">
              <w:rPr>
                <w:rFonts w:cs="Arial"/>
                <w:b/>
                <w:color w:val="000000"/>
                <w:sz w:val="20"/>
                <w:szCs w:val="20"/>
                <w:lang w:val="sr-Latn-CS"/>
              </w:rPr>
              <w:t>)</w:t>
            </w:r>
          </w:p>
        </w:tc>
        <w:tc>
          <w:tcPr>
            <w:tcW w:w="709" w:type="dxa"/>
            <w:vAlign w:val="center"/>
          </w:tcPr>
          <w:p w14:paraId="0787A639" w14:textId="77777777" w:rsidR="00857A98" w:rsidRPr="00E10CB5" w:rsidRDefault="00857A98"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4</w:t>
            </w:r>
            <w:r w:rsidRPr="00E10CB5">
              <w:rPr>
                <w:rFonts w:cs="Arial"/>
                <w:b/>
                <w:color w:val="000000"/>
                <w:sz w:val="20"/>
                <w:szCs w:val="20"/>
                <w:lang w:val="sr-Latn-CS"/>
              </w:rPr>
              <w:t>)</w:t>
            </w:r>
          </w:p>
        </w:tc>
        <w:tc>
          <w:tcPr>
            <w:tcW w:w="709" w:type="dxa"/>
            <w:vAlign w:val="center"/>
          </w:tcPr>
          <w:p w14:paraId="7A007E78" w14:textId="77777777" w:rsidR="00857A98" w:rsidRPr="00E10CB5" w:rsidRDefault="00857A98"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5</w:t>
            </w:r>
            <w:r w:rsidRPr="00E10CB5">
              <w:rPr>
                <w:rFonts w:cs="Arial"/>
                <w:b/>
                <w:color w:val="000000"/>
                <w:sz w:val="20"/>
                <w:szCs w:val="20"/>
                <w:lang w:val="sr-Latn-CS"/>
              </w:rPr>
              <w:t>)</w:t>
            </w:r>
          </w:p>
        </w:tc>
        <w:tc>
          <w:tcPr>
            <w:tcW w:w="648" w:type="dxa"/>
            <w:vAlign w:val="center"/>
          </w:tcPr>
          <w:p w14:paraId="0000B06B" w14:textId="77777777" w:rsidR="00857A98" w:rsidRPr="00E10CB5" w:rsidRDefault="00857A98"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6</w:t>
            </w:r>
            <w:r w:rsidRPr="00E10CB5">
              <w:rPr>
                <w:rFonts w:cs="Arial"/>
                <w:b/>
                <w:color w:val="000000"/>
                <w:sz w:val="20"/>
                <w:szCs w:val="20"/>
                <w:lang w:val="sr-Latn-CS"/>
              </w:rPr>
              <w:t>)</w:t>
            </w:r>
          </w:p>
        </w:tc>
        <w:tc>
          <w:tcPr>
            <w:tcW w:w="1478" w:type="dxa"/>
            <w:vAlign w:val="center"/>
          </w:tcPr>
          <w:p w14:paraId="357C9EDC" w14:textId="77777777" w:rsidR="00857A98" w:rsidRPr="00E10CB5" w:rsidRDefault="00857A98"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7</w:t>
            </w:r>
            <w:r w:rsidRPr="00E10CB5">
              <w:rPr>
                <w:rFonts w:cs="Arial"/>
                <w:b/>
                <w:color w:val="000000"/>
                <w:sz w:val="20"/>
                <w:szCs w:val="20"/>
                <w:lang w:val="sr-Latn-CS"/>
              </w:rPr>
              <w:t>)</w:t>
            </w:r>
          </w:p>
        </w:tc>
        <w:tc>
          <w:tcPr>
            <w:tcW w:w="1559" w:type="dxa"/>
            <w:vAlign w:val="center"/>
          </w:tcPr>
          <w:p w14:paraId="08E73B4A" w14:textId="77777777" w:rsidR="00857A98" w:rsidRPr="00E10CB5" w:rsidRDefault="00857A98"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8</w:t>
            </w:r>
            <w:r w:rsidRPr="00E10CB5">
              <w:rPr>
                <w:rFonts w:cs="Arial"/>
                <w:b/>
                <w:color w:val="000000"/>
                <w:sz w:val="20"/>
                <w:szCs w:val="20"/>
                <w:lang w:val="sr-Latn-CS"/>
              </w:rPr>
              <w:t>)</w:t>
            </w:r>
          </w:p>
        </w:tc>
        <w:tc>
          <w:tcPr>
            <w:tcW w:w="1843" w:type="dxa"/>
            <w:vAlign w:val="center"/>
          </w:tcPr>
          <w:p w14:paraId="29DA2D39" w14:textId="77777777" w:rsidR="00857A98" w:rsidRPr="00E10CB5" w:rsidRDefault="00857A98"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9</w:t>
            </w:r>
            <w:r w:rsidRPr="00E10CB5">
              <w:rPr>
                <w:rFonts w:cs="Arial"/>
                <w:b/>
                <w:color w:val="000000"/>
                <w:sz w:val="20"/>
                <w:szCs w:val="20"/>
                <w:lang w:val="sr-Latn-CS"/>
              </w:rPr>
              <w:t>)</w:t>
            </w:r>
          </w:p>
        </w:tc>
        <w:tc>
          <w:tcPr>
            <w:tcW w:w="1810" w:type="dxa"/>
            <w:shd w:val="clear" w:color="auto" w:fill="auto"/>
            <w:vAlign w:val="center"/>
          </w:tcPr>
          <w:p w14:paraId="3205A50C" w14:textId="77777777" w:rsidR="00857A98" w:rsidRPr="00E10CB5" w:rsidRDefault="00857A98" w:rsidP="00A424E6">
            <w:pPr>
              <w:spacing w:before="0"/>
              <w:ind w:firstLine="0"/>
              <w:jc w:val="center"/>
              <w:rPr>
                <w:rFonts w:cs="Arial"/>
                <w:b/>
                <w:sz w:val="20"/>
                <w:szCs w:val="20"/>
                <w:lang w:val="sr-Latn-CS"/>
              </w:rPr>
            </w:pPr>
            <w:r w:rsidRPr="00E10CB5">
              <w:rPr>
                <w:rFonts w:cs="Arial"/>
                <w:b/>
                <w:sz w:val="20"/>
                <w:szCs w:val="20"/>
                <w:lang w:val="sr-Latn-CS"/>
              </w:rPr>
              <w:t>(1</w:t>
            </w:r>
            <w:r>
              <w:rPr>
                <w:rFonts w:cs="Arial"/>
                <w:b/>
                <w:sz w:val="20"/>
                <w:szCs w:val="20"/>
                <w:lang w:val="sr-Cyrl-RS"/>
              </w:rPr>
              <w:t>0</w:t>
            </w:r>
            <w:r w:rsidRPr="00E10CB5">
              <w:rPr>
                <w:rFonts w:cs="Arial"/>
                <w:b/>
                <w:sz w:val="20"/>
                <w:szCs w:val="20"/>
                <w:lang w:val="sr-Latn-CS"/>
              </w:rPr>
              <w:t>)</w:t>
            </w:r>
          </w:p>
        </w:tc>
      </w:tr>
      <w:tr w:rsidR="009727EA" w:rsidRPr="00697C5C" w14:paraId="2E46F20B" w14:textId="77777777" w:rsidTr="00BF1F0D">
        <w:trPr>
          <w:cantSplit/>
          <w:trHeight w:val="567"/>
          <w:jc w:val="center"/>
        </w:trPr>
        <w:tc>
          <w:tcPr>
            <w:tcW w:w="506" w:type="dxa"/>
            <w:vAlign w:val="center"/>
          </w:tcPr>
          <w:p w14:paraId="24C9798D" w14:textId="77777777" w:rsidR="009727EA" w:rsidRPr="00A54527" w:rsidRDefault="009727EA" w:rsidP="00A424E6">
            <w:pPr>
              <w:spacing w:before="0"/>
              <w:ind w:firstLine="0"/>
              <w:jc w:val="center"/>
              <w:rPr>
                <w:sz w:val="20"/>
                <w:szCs w:val="20"/>
                <w:lang w:val="sr-Cyrl-RS" w:eastAsia="hi-IN" w:bidi="hi-IN"/>
              </w:rPr>
            </w:pPr>
            <w:r>
              <w:rPr>
                <w:sz w:val="20"/>
                <w:szCs w:val="20"/>
                <w:lang w:val="sr-Latn-CS" w:eastAsia="hi-IN" w:bidi="hi-IN"/>
              </w:rPr>
              <w:t>1</w:t>
            </w:r>
          </w:p>
        </w:tc>
        <w:tc>
          <w:tcPr>
            <w:tcW w:w="3465" w:type="dxa"/>
            <w:vAlign w:val="center"/>
          </w:tcPr>
          <w:p w14:paraId="1375A035" w14:textId="77777777" w:rsidR="009727EA" w:rsidRDefault="009727EA" w:rsidP="00A424E6">
            <w:pPr>
              <w:ind w:firstLine="0"/>
              <w:jc w:val="left"/>
              <w:rPr>
                <w:sz w:val="18"/>
                <w:szCs w:val="18"/>
              </w:rPr>
            </w:pPr>
            <w:r w:rsidRPr="003D616C">
              <w:rPr>
                <w:sz w:val="18"/>
                <w:szCs w:val="18"/>
              </w:rPr>
              <w:t xml:space="preserve">Otkovak - Konusni zupčanik - crt.2505.02.13 </w:t>
            </w:r>
          </w:p>
          <w:p w14:paraId="228FD272" w14:textId="77777777" w:rsidR="009727EA" w:rsidRDefault="009727EA" w:rsidP="00A424E6">
            <w:pPr>
              <w:spacing w:before="0"/>
              <w:ind w:firstLine="0"/>
              <w:jc w:val="left"/>
              <w:rPr>
                <w:sz w:val="18"/>
                <w:szCs w:val="18"/>
              </w:rPr>
            </w:pPr>
            <w:r w:rsidRPr="003D616C">
              <w:rPr>
                <w:sz w:val="18"/>
                <w:szCs w:val="18"/>
              </w:rPr>
              <w:t xml:space="preserve">dim: </w:t>
            </w:r>
            <w:r>
              <w:rPr>
                <w:sz w:val="18"/>
                <w:szCs w:val="18"/>
              </w:rPr>
              <w:t>Ø</w:t>
            </w:r>
            <w:r w:rsidRPr="003D616C">
              <w:rPr>
                <w:sz w:val="18"/>
                <w:szCs w:val="18"/>
              </w:rPr>
              <w:t xml:space="preserve"> 670 x 170</w:t>
            </w:r>
            <w:r>
              <w:rPr>
                <w:sz w:val="18"/>
                <w:szCs w:val="18"/>
              </w:rPr>
              <w:t xml:space="preserve">   materijal: </w:t>
            </w:r>
            <w:r w:rsidRPr="003D616C">
              <w:rPr>
                <w:sz w:val="18"/>
                <w:szCs w:val="18"/>
              </w:rPr>
              <w:t>16 CrNiMo6 +QT</w:t>
            </w:r>
            <w:r>
              <w:rPr>
                <w:sz w:val="18"/>
                <w:szCs w:val="18"/>
              </w:rPr>
              <w:t xml:space="preserve"> ;  </w:t>
            </w:r>
          </w:p>
          <w:p w14:paraId="66544855" w14:textId="028913F1" w:rsidR="009727EA" w:rsidRPr="00C04B42" w:rsidRDefault="009727EA" w:rsidP="00A424E6">
            <w:pPr>
              <w:spacing w:before="0"/>
              <w:ind w:firstLine="0"/>
              <w:jc w:val="left"/>
              <w:rPr>
                <w:sz w:val="20"/>
                <w:szCs w:val="20"/>
                <w:lang w:val="sr-Cyrl-RS"/>
              </w:rPr>
            </w:pPr>
            <w:r>
              <w:rPr>
                <w:sz w:val="18"/>
                <w:szCs w:val="18"/>
                <w:lang w:val="sr-Cyrl-RS"/>
              </w:rPr>
              <w:t>-</w:t>
            </w:r>
            <w:r w:rsidRPr="003D616C">
              <w:rPr>
                <w:sz w:val="18"/>
                <w:szCs w:val="18"/>
              </w:rPr>
              <w:t>isporuka na konačne mere</w:t>
            </w:r>
          </w:p>
        </w:tc>
        <w:tc>
          <w:tcPr>
            <w:tcW w:w="2693" w:type="dxa"/>
            <w:vAlign w:val="center"/>
          </w:tcPr>
          <w:p w14:paraId="4A67C935" w14:textId="77777777" w:rsidR="009727EA" w:rsidRPr="009242CD" w:rsidRDefault="009727EA" w:rsidP="00A424E6">
            <w:pPr>
              <w:ind w:firstLine="0"/>
              <w:rPr>
                <w:sz w:val="20"/>
                <w:szCs w:val="20"/>
                <w:lang w:val="sr-Cyrl-CS" w:eastAsia="hi-IN" w:bidi="hi-IN"/>
              </w:rPr>
            </w:pPr>
          </w:p>
        </w:tc>
        <w:tc>
          <w:tcPr>
            <w:tcW w:w="709" w:type="dxa"/>
            <w:vAlign w:val="center"/>
          </w:tcPr>
          <w:p w14:paraId="0A9ED86A" w14:textId="77777777" w:rsidR="009727EA" w:rsidRPr="009242CD" w:rsidRDefault="009727EA" w:rsidP="00A424E6">
            <w:pPr>
              <w:spacing w:before="0"/>
              <w:ind w:firstLine="0"/>
              <w:jc w:val="center"/>
              <w:rPr>
                <w:rFonts w:eastAsia="Calibri"/>
                <w:sz w:val="20"/>
                <w:szCs w:val="20"/>
                <w:lang w:eastAsia="hi-IN" w:bidi="hi-IN"/>
              </w:rPr>
            </w:pPr>
            <w:r w:rsidRPr="009242CD">
              <w:rPr>
                <w:rFonts w:cs="Arial"/>
                <w:sz w:val="20"/>
                <w:szCs w:val="20"/>
              </w:rPr>
              <w:t>kom</w:t>
            </w:r>
          </w:p>
        </w:tc>
        <w:tc>
          <w:tcPr>
            <w:tcW w:w="709" w:type="dxa"/>
            <w:vAlign w:val="center"/>
          </w:tcPr>
          <w:p w14:paraId="0AE10C0A" w14:textId="77777777" w:rsidR="009727EA" w:rsidRPr="00BF1F0D" w:rsidRDefault="009727EA" w:rsidP="00A424E6">
            <w:pPr>
              <w:spacing w:before="0"/>
              <w:ind w:firstLine="0"/>
              <w:jc w:val="center"/>
              <w:rPr>
                <w:rFonts w:eastAsia="Calibri"/>
                <w:sz w:val="20"/>
                <w:szCs w:val="20"/>
                <w:lang w:val="sr-Cyrl-RS" w:eastAsia="hi-IN" w:bidi="hi-IN"/>
              </w:rPr>
            </w:pPr>
            <w:r>
              <w:rPr>
                <w:rFonts w:eastAsia="Calibri"/>
                <w:sz w:val="20"/>
                <w:szCs w:val="20"/>
                <w:lang w:val="sr-Cyrl-RS" w:eastAsia="hi-IN" w:bidi="hi-IN"/>
              </w:rPr>
              <w:t>2</w:t>
            </w:r>
          </w:p>
        </w:tc>
        <w:tc>
          <w:tcPr>
            <w:tcW w:w="648" w:type="dxa"/>
            <w:vAlign w:val="center"/>
          </w:tcPr>
          <w:p w14:paraId="76979194" w14:textId="77777777" w:rsidR="009727EA" w:rsidRPr="00307553" w:rsidRDefault="009727EA" w:rsidP="00A424E6">
            <w:pPr>
              <w:spacing w:before="0"/>
              <w:ind w:firstLine="0"/>
              <w:jc w:val="center"/>
              <w:rPr>
                <w:rFonts w:cs="Arial"/>
                <w:color w:val="000000"/>
                <w:sz w:val="20"/>
                <w:szCs w:val="20"/>
                <w:lang w:val="sr-Cyrl-RS"/>
              </w:rPr>
            </w:pPr>
            <w:r>
              <w:rPr>
                <w:rFonts w:cs="Arial"/>
                <w:color w:val="000000"/>
                <w:sz w:val="20"/>
                <w:szCs w:val="20"/>
                <w:lang w:val="sr-Cyrl-RS"/>
              </w:rPr>
              <w:t>028</w:t>
            </w:r>
          </w:p>
        </w:tc>
        <w:tc>
          <w:tcPr>
            <w:tcW w:w="1478" w:type="dxa"/>
            <w:vAlign w:val="center"/>
          </w:tcPr>
          <w:p w14:paraId="2FB8D294" w14:textId="77777777" w:rsidR="009727EA" w:rsidRPr="00697C5C" w:rsidRDefault="009727EA" w:rsidP="00A424E6">
            <w:pPr>
              <w:spacing w:before="0"/>
              <w:ind w:firstLine="0"/>
              <w:jc w:val="center"/>
              <w:rPr>
                <w:rFonts w:cs="Arial"/>
                <w:color w:val="000000"/>
                <w:sz w:val="20"/>
                <w:szCs w:val="20"/>
                <w:lang w:val="sr-Cyrl-CS"/>
              </w:rPr>
            </w:pPr>
          </w:p>
        </w:tc>
        <w:tc>
          <w:tcPr>
            <w:tcW w:w="1559" w:type="dxa"/>
            <w:vAlign w:val="center"/>
          </w:tcPr>
          <w:p w14:paraId="60733C53" w14:textId="77777777" w:rsidR="009727EA" w:rsidRPr="00697C5C" w:rsidRDefault="009727EA" w:rsidP="00A424E6">
            <w:pPr>
              <w:spacing w:before="0"/>
              <w:ind w:firstLine="0"/>
              <w:jc w:val="right"/>
              <w:rPr>
                <w:rFonts w:cs="Arial"/>
                <w:color w:val="000000"/>
                <w:sz w:val="20"/>
                <w:szCs w:val="20"/>
                <w:lang w:val="sr-Cyrl-CS"/>
              </w:rPr>
            </w:pPr>
          </w:p>
        </w:tc>
        <w:tc>
          <w:tcPr>
            <w:tcW w:w="1843" w:type="dxa"/>
            <w:vAlign w:val="center"/>
          </w:tcPr>
          <w:p w14:paraId="3FDE1DB6" w14:textId="77777777" w:rsidR="009727EA" w:rsidRPr="00697C5C" w:rsidRDefault="009727EA" w:rsidP="00A424E6">
            <w:pPr>
              <w:spacing w:before="0"/>
              <w:ind w:firstLine="0"/>
              <w:jc w:val="right"/>
              <w:rPr>
                <w:rFonts w:cs="Arial"/>
                <w:color w:val="000000"/>
                <w:sz w:val="20"/>
                <w:szCs w:val="20"/>
                <w:lang w:val="sr-Cyrl-CS"/>
              </w:rPr>
            </w:pPr>
          </w:p>
        </w:tc>
        <w:tc>
          <w:tcPr>
            <w:tcW w:w="1810" w:type="dxa"/>
            <w:shd w:val="clear" w:color="auto" w:fill="auto"/>
            <w:vAlign w:val="center"/>
          </w:tcPr>
          <w:p w14:paraId="472695A0" w14:textId="77777777" w:rsidR="009727EA" w:rsidRPr="00697C5C" w:rsidRDefault="009727EA" w:rsidP="00A424E6">
            <w:pPr>
              <w:spacing w:before="0"/>
              <w:ind w:firstLine="0"/>
              <w:jc w:val="right"/>
              <w:rPr>
                <w:rFonts w:cs="Arial"/>
                <w:sz w:val="20"/>
                <w:szCs w:val="20"/>
                <w:lang w:val="sr-Cyrl-CS"/>
              </w:rPr>
            </w:pPr>
          </w:p>
        </w:tc>
      </w:tr>
      <w:tr w:rsidR="009727EA" w:rsidRPr="00697C5C" w14:paraId="557CF201" w14:textId="77777777" w:rsidTr="00BF1F0D">
        <w:trPr>
          <w:cantSplit/>
          <w:trHeight w:val="617"/>
          <w:jc w:val="center"/>
        </w:trPr>
        <w:tc>
          <w:tcPr>
            <w:tcW w:w="506" w:type="dxa"/>
            <w:vAlign w:val="center"/>
          </w:tcPr>
          <w:p w14:paraId="72C05E71" w14:textId="77777777" w:rsidR="009727EA" w:rsidRPr="00A54527" w:rsidRDefault="009727EA" w:rsidP="00A424E6">
            <w:pPr>
              <w:spacing w:before="0"/>
              <w:ind w:firstLine="0"/>
              <w:jc w:val="center"/>
              <w:rPr>
                <w:sz w:val="20"/>
                <w:szCs w:val="20"/>
                <w:lang w:val="sr-Cyrl-RS" w:eastAsia="hi-IN" w:bidi="hi-IN"/>
              </w:rPr>
            </w:pPr>
            <w:r>
              <w:rPr>
                <w:sz w:val="20"/>
                <w:szCs w:val="20"/>
                <w:lang w:eastAsia="hi-IN" w:bidi="hi-IN"/>
              </w:rPr>
              <w:t>2</w:t>
            </w:r>
          </w:p>
        </w:tc>
        <w:tc>
          <w:tcPr>
            <w:tcW w:w="3465" w:type="dxa"/>
            <w:vAlign w:val="center"/>
          </w:tcPr>
          <w:p w14:paraId="5FCEC4B0" w14:textId="77777777" w:rsidR="009727EA" w:rsidRDefault="009727EA" w:rsidP="00A424E6">
            <w:pPr>
              <w:ind w:firstLine="0"/>
              <w:jc w:val="left"/>
              <w:rPr>
                <w:sz w:val="18"/>
                <w:szCs w:val="18"/>
              </w:rPr>
            </w:pPr>
            <w:r w:rsidRPr="001B4DE5">
              <w:rPr>
                <w:sz w:val="18"/>
                <w:szCs w:val="18"/>
              </w:rPr>
              <w:t xml:space="preserve">Otkovak - Zupčanik  -crt.2505.03.11  </w:t>
            </w:r>
          </w:p>
          <w:p w14:paraId="1A5C805D" w14:textId="77777777" w:rsidR="009727EA" w:rsidRDefault="009727EA" w:rsidP="00A424E6">
            <w:pPr>
              <w:spacing w:before="0"/>
              <w:ind w:firstLine="0"/>
              <w:jc w:val="left"/>
              <w:rPr>
                <w:sz w:val="18"/>
                <w:szCs w:val="18"/>
              </w:rPr>
            </w:pPr>
            <w:r>
              <w:rPr>
                <w:sz w:val="18"/>
                <w:szCs w:val="18"/>
              </w:rPr>
              <w:t>dim: Ø</w:t>
            </w:r>
            <w:r w:rsidRPr="001B4DE5">
              <w:rPr>
                <w:sz w:val="18"/>
                <w:szCs w:val="18"/>
              </w:rPr>
              <w:t xml:space="preserve"> 802 x 250</w:t>
            </w:r>
            <w:r>
              <w:rPr>
                <w:sz w:val="18"/>
                <w:szCs w:val="18"/>
              </w:rPr>
              <w:t xml:space="preserve">,  materijal: </w:t>
            </w:r>
            <w:r w:rsidRPr="001B4DE5">
              <w:rPr>
                <w:sz w:val="18"/>
                <w:szCs w:val="18"/>
              </w:rPr>
              <w:t>16 CrNiMo6 +QT</w:t>
            </w:r>
            <w:r>
              <w:rPr>
                <w:sz w:val="18"/>
                <w:szCs w:val="18"/>
              </w:rPr>
              <w:t xml:space="preserve">;  </w:t>
            </w:r>
          </w:p>
          <w:p w14:paraId="27E5C4AB" w14:textId="00819916" w:rsidR="009727EA" w:rsidRPr="00C04B42" w:rsidRDefault="009727EA" w:rsidP="00A424E6">
            <w:pPr>
              <w:spacing w:before="0"/>
              <w:ind w:firstLine="0"/>
              <w:jc w:val="left"/>
              <w:rPr>
                <w:sz w:val="20"/>
                <w:szCs w:val="20"/>
                <w:lang w:val="sr-Cyrl-RS"/>
              </w:rPr>
            </w:pPr>
            <w:r w:rsidRPr="001B4DE5">
              <w:rPr>
                <w:sz w:val="18"/>
                <w:szCs w:val="18"/>
              </w:rPr>
              <w:t>-isporuka na konačne mere</w:t>
            </w:r>
          </w:p>
        </w:tc>
        <w:tc>
          <w:tcPr>
            <w:tcW w:w="2693" w:type="dxa"/>
            <w:vAlign w:val="center"/>
          </w:tcPr>
          <w:p w14:paraId="34B69DB4" w14:textId="77777777" w:rsidR="009727EA" w:rsidRPr="009242CD" w:rsidRDefault="009727EA" w:rsidP="00A424E6">
            <w:pPr>
              <w:ind w:firstLine="0"/>
              <w:rPr>
                <w:sz w:val="20"/>
                <w:szCs w:val="20"/>
                <w:lang w:val="sr-Cyrl-CS" w:eastAsia="hi-IN" w:bidi="hi-IN"/>
              </w:rPr>
            </w:pPr>
          </w:p>
        </w:tc>
        <w:tc>
          <w:tcPr>
            <w:tcW w:w="709" w:type="dxa"/>
            <w:vAlign w:val="center"/>
          </w:tcPr>
          <w:p w14:paraId="5CCCC41A" w14:textId="77777777" w:rsidR="009727EA" w:rsidRPr="009242CD" w:rsidRDefault="009727EA" w:rsidP="00A424E6">
            <w:pPr>
              <w:spacing w:before="0"/>
              <w:ind w:firstLine="0"/>
              <w:jc w:val="center"/>
              <w:rPr>
                <w:rFonts w:eastAsia="Calibri"/>
                <w:sz w:val="20"/>
                <w:szCs w:val="20"/>
                <w:lang w:eastAsia="hi-IN" w:bidi="hi-IN"/>
              </w:rPr>
            </w:pPr>
            <w:r w:rsidRPr="009242CD">
              <w:rPr>
                <w:rFonts w:cs="Arial"/>
                <w:sz w:val="20"/>
                <w:szCs w:val="20"/>
              </w:rPr>
              <w:t>kom</w:t>
            </w:r>
          </w:p>
        </w:tc>
        <w:tc>
          <w:tcPr>
            <w:tcW w:w="709" w:type="dxa"/>
            <w:vAlign w:val="center"/>
          </w:tcPr>
          <w:p w14:paraId="368BFEC0" w14:textId="77777777" w:rsidR="009727EA" w:rsidRPr="00BF1F0D" w:rsidRDefault="009727EA" w:rsidP="00A424E6">
            <w:pPr>
              <w:spacing w:before="0"/>
              <w:ind w:firstLine="0"/>
              <w:jc w:val="center"/>
              <w:rPr>
                <w:rFonts w:eastAsia="Calibri"/>
                <w:sz w:val="20"/>
                <w:szCs w:val="20"/>
                <w:lang w:val="sr-Cyrl-RS" w:eastAsia="hi-IN" w:bidi="hi-IN"/>
              </w:rPr>
            </w:pPr>
            <w:r>
              <w:rPr>
                <w:rFonts w:eastAsia="Calibri"/>
                <w:sz w:val="20"/>
                <w:szCs w:val="20"/>
                <w:lang w:val="sr-Cyrl-RS" w:eastAsia="hi-IN" w:bidi="hi-IN"/>
              </w:rPr>
              <w:t>2</w:t>
            </w:r>
          </w:p>
        </w:tc>
        <w:tc>
          <w:tcPr>
            <w:tcW w:w="648" w:type="dxa"/>
            <w:vAlign w:val="center"/>
          </w:tcPr>
          <w:p w14:paraId="33B8D568" w14:textId="77777777" w:rsidR="009727EA" w:rsidRPr="00307553" w:rsidRDefault="009727EA" w:rsidP="00A424E6">
            <w:pPr>
              <w:spacing w:before="0"/>
              <w:ind w:firstLine="0"/>
              <w:jc w:val="center"/>
              <w:rPr>
                <w:rFonts w:cs="Arial"/>
                <w:color w:val="000000"/>
                <w:sz w:val="20"/>
                <w:szCs w:val="20"/>
                <w:lang w:val="sr-Cyrl-RS"/>
              </w:rPr>
            </w:pPr>
            <w:r>
              <w:rPr>
                <w:rFonts w:cs="Arial"/>
                <w:color w:val="000000"/>
                <w:sz w:val="20"/>
                <w:szCs w:val="20"/>
                <w:lang w:val="sr-Cyrl-RS"/>
              </w:rPr>
              <w:t>028</w:t>
            </w:r>
          </w:p>
        </w:tc>
        <w:tc>
          <w:tcPr>
            <w:tcW w:w="1478" w:type="dxa"/>
            <w:vAlign w:val="center"/>
          </w:tcPr>
          <w:p w14:paraId="54DFBF76" w14:textId="77777777" w:rsidR="009727EA" w:rsidRPr="00697C5C" w:rsidRDefault="009727EA" w:rsidP="00A424E6">
            <w:pPr>
              <w:spacing w:before="0"/>
              <w:ind w:firstLine="0"/>
              <w:jc w:val="center"/>
              <w:rPr>
                <w:rFonts w:cs="Arial"/>
                <w:color w:val="000000"/>
                <w:sz w:val="20"/>
                <w:szCs w:val="20"/>
                <w:lang w:val="sr-Cyrl-CS"/>
              </w:rPr>
            </w:pPr>
          </w:p>
        </w:tc>
        <w:tc>
          <w:tcPr>
            <w:tcW w:w="1559" w:type="dxa"/>
            <w:vAlign w:val="center"/>
          </w:tcPr>
          <w:p w14:paraId="26C0F30D" w14:textId="77777777" w:rsidR="009727EA" w:rsidRPr="00697C5C" w:rsidRDefault="009727EA" w:rsidP="00A424E6">
            <w:pPr>
              <w:spacing w:before="0"/>
              <w:ind w:firstLine="0"/>
              <w:jc w:val="right"/>
              <w:rPr>
                <w:rFonts w:cs="Arial"/>
                <w:color w:val="000000"/>
                <w:sz w:val="20"/>
                <w:szCs w:val="20"/>
                <w:lang w:val="sr-Cyrl-CS"/>
              </w:rPr>
            </w:pPr>
          </w:p>
        </w:tc>
        <w:tc>
          <w:tcPr>
            <w:tcW w:w="1843" w:type="dxa"/>
            <w:vAlign w:val="center"/>
          </w:tcPr>
          <w:p w14:paraId="533903C0" w14:textId="77777777" w:rsidR="009727EA" w:rsidRPr="00697C5C" w:rsidRDefault="009727EA" w:rsidP="00A424E6">
            <w:pPr>
              <w:spacing w:before="0"/>
              <w:ind w:firstLine="0"/>
              <w:jc w:val="right"/>
              <w:rPr>
                <w:rFonts w:cs="Arial"/>
                <w:color w:val="000000"/>
                <w:sz w:val="20"/>
                <w:szCs w:val="20"/>
                <w:lang w:val="sr-Cyrl-CS"/>
              </w:rPr>
            </w:pPr>
          </w:p>
        </w:tc>
        <w:tc>
          <w:tcPr>
            <w:tcW w:w="1810" w:type="dxa"/>
            <w:shd w:val="clear" w:color="auto" w:fill="auto"/>
            <w:vAlign w:val="center"/>
          </w:tcPr>
          <w:p w14:paraId="4D51C846" w14:textId="77777777" w:rsidR="009727EA" w:rsidRPr="00697C5C" w:rsidRDefault="009727EA" w:rsidP="00A424E6">
            <w:pPr>
              <w:spacing w:before="0"/>
              <w:ind w:firstLine="0"/>
              <w:jc w:val="right"/>
              <w:rPr>
                <w:rFonts w:cs="Arial"/>
                <w:sz w:val="20"/>
                <w:szCs w:val="20"/>
                <w:lang w:val="sr-Cyrl-CS"/>
              </w:rPr>
            </w:pPr>
          </w:p>
        </w:tc>
      </w:tr>
      <w:tr w:rsidR="009727EA" w:rsidRPr="00697C5C" w14:paraId="6AF44A71" w14:textId="77777777" w:rsidTr="00BF1F0D">
        <w:trPr>
          <w:cantSplit/>
          <w:trHeight w:val="617"/>
          <w:jc w:val="center"/>
        </w:trPr>
        <w:tc>
          <w:tcPr>
            <w:tcW w:w="506" w:type="dxa"/>
            <w:vAlign w:val="center"/>
          </w:tcPr>
          <w:p w14:paraId="355D02A1" w14:textId="77777777" w:rsidR="009727EA" w:rsidRPr="00A54527" w:rsidRDefault="009727EA" w:rsidP="00A424E6">
            <w:pPr>
              <w:spacing w:before="0"/>
              <w:ind w:firstLine="0"/>
              <w:jc w:val="center"/>
              <w:rPr>
                <w:sz w:val="20"/>
                <w:szCs w:val="20"/>
                <w:lang w:val="sr-Cyrl-RS" w:eastAsia="hi-IN" w:bidi="hi-IN"/>
              </w:rPr>
            </w:pPr>
            <w:r>
              <w:rPr>
                <w:sz w:val="20"/>
                <w:szCs w:val="20"/>
                <w:lang w:val="sr-Cyrl-RS" w:eastAsia="hi-IN" w:bidi="hi-IN"/>
              </w:rPr>
              <w:t>3</w:t>
            </w:r>
          </w:p>
        </w:tc>
        <w:tc>
          <w:tcPr>
            <w:tcW w:w="3465" w:type="dxa"/>
            <w:vAlign w:val="center"/>
          </w:tcPr>
          <w:p w14:paraId="4F228735" w14:textId="77777777" w:rsidR="009727EA" w:rsidRDefault="009727EA" w:rsidP="00A424E6">
            <w:pPr>
              <w:ind w:firstLine="0"/>
              <w:jc w:val="left"/>
              <w:rPr>
                <w:sz w:val="18"/>
                <w:szCs w:val="18"/>
              </w:rPr>
            </w:pPr>
            <w:r w:rsidRPr="00240BDC">
              <w:rPr>
                <w:sz w:val="18"/>
                <w:szCs w:val="18"/>
                <w:lang w:val="sr-Cyrl-RS"/>
              </w:rPr>
              <w:t>Otkovak - ozubljeno vratilo reduktora -  crt.2505.02.01</w:t>
            </w:r>
            <w:r>
              <w:rPr>
                <w:sz w:val="18"/>
                <w:szCs w:val="18"/>
              </w:rPr>
              <w:t xml:space="preserve">,   </w:t>
            </w:r>
          </w:p>
          <w:p w14:paraId="7AA9D0EB" w14:textId="77777777" w:rsidR="009727EA" w:rsidRDefault="009727EA" w:rsidP="00A424E6">
            <w:pPr>
              <w:spacing w:before="0"/>
              <w:ind w:firstLine="0"/>
              <w:jc w:val="left"/>
              <w:rPr>
                <w:sz w:val="18"/>
                <w:szCs w:val="18"/>
                <w:lang w:val="sr-Cyrl-RS"/>
              </w:rPr>
            </w:pPr>
            <w:r>
              <w:rPr>
                <w:sz w:val="18"/>
                <w:szCs w:val="18"/>
              </w:rPr>
              <w:t xml:space="preserve">dim: </w:t>
            </w:r>
            <w:r>
              <w:rPr>
                <w:rFonts w:cs="Arial"/>
                <w:sz w:val="18"/>
                <w:szCs w:val="18"/>
                <w:lang w:val="sr-Cyrl-RS"/>
              </w:rPr>
              <w:t>Ø</w:t>
            </w:r>
            <w:r w:rsidRPr="00240BDC">
              <w:rPr>
                <w:sz w:val="18"/>
                <w:szCs w:val="18"/>
                <w:lang w:val="sr-Cyrl-RS"/>
              </w:rPr>
              <w:t>253,7 x 961</w:t>
            </w:r>
            <w:r>
              <w:rPr>
                <w:sz w:val="18"/>
                <w:szCs w:val="18"/>
              </w:rPr>
              <w:t xml:space="preserve">,   materijal:  </w:t>
            </w:r>
            <w:r w:rsidRPr="00240BDC">
              <w:rPr>
                <w:sz w:val="18"/>
                <w:szCs w:val="18"/>
                <w:lang w:val="sr-Cyrl-RS"/>
              </w:rPr>
              <w:t>16 CrNiMo6 +QT</w:t>
            </w:r>
          </w:p>
          <w:p w14:paraId="4C3AB467" w14:textId="5FC0D150" w:rsidR="009727EA" w:rsidRPr="00240BDC" w:rsidRDefault="009727EA" w:rsidP="00A424E6">
            <w:pPr>
              <w:spacing w:before="0"/>
              <w:ind w:firstLine="0"/>
              <w:jc w:val="left"/>
              <w:rPr>
                <w:sz w:val="18"/>
                <w:szCs w:val="18"/>
                <w:lang w:val="sr-Cyrl-RS"/>
              </w:rPr>
            </w:pPr>
            <w:r w:rsidRPr="001B4DE5">
              <w:rPr>
                <w:sz w:val="18"/>
                <w:szCs w:val="18"/>
              </w:rPr>
              <w:t>-isporuka na konačne mere</w:t>
            </w:r>
          </w:p>
        </w:tc>
        <w:tc>
          <w:tcPr>
            <w:tcW w:w="2693" w:type="dxa"/>
            <w:vAlign w:val="center"/>
          </w:tcPr>
          <w:p w14:paraId="0327AC10" w14:textId="77777777" w:rsidR="009727EA" w:rsidRPr="009242CD" w:rsidRDefault="009727EA" w:rsidP="00A424E6">
            <w:pPr>
              <w:ind w:firstLine="0"/>
              <w:rPr>
                <w:sz w:val="20"/>
                <w:szCs w:val="20"/>
                <w:lang w:val="sr-Cyrl-CS" w:eastAsia="hi-IN" w:bidi="hi-IN"/>
              </w:rPr>
            </w:pPr>
          </w:p>
        </w:tc>
        <w:tc>
          <w:tcPr>
            <w:tcW w:w="709" w:type="dxa"/>
            <w:vAlign w:val="center"/>
          </w:tcPr>
          <w:p w14:paraId="240090B8" w14:textId="77777777" w:rsidR="009727EA" w:rsidRPr="009242CD" w:rsidRDefault="009727EA" w:rsidP="00A424E6">
            <w:pPr>
              <w:spacing w:before="0"/>
              <w:ind w:firstLine="0"/>
              <w:jc w:val="center"/>
              <w:rPr>
                <w:rFonts w:eastAsia="Calibri"/>
                <w:sz w:val="20"/>
                <w:szCs w:val="20"/>
                <w:lang w:eastAsia="hi-IN" w:bidi="hi-IN"/>
              </w:rPr>
            </w:pPr>
            <w:r w:rsidRPr="009242CD">
              <w:rPr>
                <w:rFonts w:cs="Arial"/>
                <w:sz w:val="20"/>
                <w:szCs w:val="20"/>
              </w:rPr>
              <w:t>kom</w:t>
            </w:r>
          </w:p>
        </w:tc>
        <w:tc>
          <w:tcPr>
            <w:tcW w:w="709" w:type="dxa"/>
            <w:vAlign w:val="center"/>
          </w:tcPr>
          <w:p w14:paraId="44BCB172" w14:textId="77777777" w:rsidR="009727EA" w:rsidRPr="00BF1F0D" w:rsidRDefault="009727EA" w:rsidP="00A424E6">
            <w:pPr>
              <w:spacing w:before="0"/>
              <w:ind w:firstLine="0"/>
              <w:jc w:val="center"/>
              <w:rPr>
                <w:rFonts w:eastAsia="Calibri"/>
                <w:sz w:val="20"/>
                <w:szCs w:val="20"/>
                <w:lang w:val="sr-Cyrl-RS" w:eastAsia="hi-IN" w:bidi="hi-IN"/>
              </w:rPr>
            </w:pPr>
            <w:r>
              <w:rPr>
                <w:rFonts w:eastAsia="Calibri"/>
                <w:sz w:val="20"/>
                <w:szCs w:val="20"/>
                <w:lang w:val="sr-Cyrl-RS" w:eastAsia="hi-IN" w:bidi="hi-IN"/>
              </w:rPr>
              <w:t>2</w:t>
            </w:r>
          </w:p>
        </w:tc>
        <w:tc>
          <w:tcPr>
            <w:tcW w:w="648" w:type="dxa"/>
            <w:vAlign w:val="center"/>
          </w:tcPr>
          <w:p w14:paraId="15F041A7" w14:textId="77777777" w:rsidR="009727EA" w:rsidRPr="00307553" w:rsidRDefault="009727EA" w:rsidP="00A424E6">
            <w:pPr>
              <w:spacing w:before="0"/>
              <w:ind w:firstLine="0"/>
              <w:jc w:val="center"/>
              <w:rPr>
                <w:rFonts w:cs="Arial"/>
                <w:color w:val="000000"/>
                <w:sz w:val="20"/>
                <w:szCs w:val="20"/>
                <w:lang w:val="sr-Cyrl-RS"/>
              </w:rPr>
            </w:pPr>
            <w:r>
              <w:rPr>
                <w:rFonts w:cs="Arial"/>
                <w:color w:val="000000"/>
                <w:sz w:val="20"/>
                <w:szCs w:val="20"/>
                <w:lang w:val="sr-Cyrl-RS"/>
              </w:rPr>
              <w:t>028</w:t>
            </w:r>
          </w:p>
        </w:tc>
        <w:tc>
          <w:tcPr>
            <w:tcW w:w="1478" w:type="dxa"/>
            <w:vAlign w:val="center"/>
          </w:tcPr>
          <w:p w14:paraId="3D1351F9" w14:textId="77777777" w:rsidR="009727EA" w:rsidRPr="00697C5C" w:rsidRDefault="009727EA" w:rsidP="00A424E6">
            <w:pPr>
              <w:spacing w:before="0"/>
              <w:ind w:firstLine="0"/>
              <w:jc w:val="center"/>
              <w:rPr>
                <w:rFonts w:cs="Arial"/>
                <w:color w:val="000000"/>
                <w:sz w:val="20"/>
                <w:szCs w:val="20"/>
                <w:lang w:val="sr-Cyrl-CS"/>
              </w:rPr>
            </w:pPr>
          </w:p>
        </w:tc>
        <w:tc>
          <w:tcPr>
            <w:tcW w:w="1559" w:type="dxa"/>
            <w:vAlign w:val="center"/>
          </w:tcPr>
          <w:p w14:paraId="293CA10A" w14:textId="77777777" w:rsidR="009727EA" w:rsidRPr="00697C5C" w:rsidRDefault="009727EA" w:rsidP="00A424E6">
            <w:pPr>
              <w:spacing w:before="0"/>
              <w:ind w:firstLine="0"/>
              <w:jc w:val="right"/>
              <w:rPr>
                <w:rFonts w:cs="Arial"/>
                <w:color w:val="000000"/>
                <w:sz w:val="20"/>
                <w:szCs w:val="20"/>
                <w:lang w:val="sr-Cyrl-CS"/>
              </w:rPr>
            </w:pPr>
          </w:p>
        </w:tc>
        <w:tc>
          <w:tcPr>
            <w:tcW w:w="1843" w:type="dxa"/>
            <w:vAlign w:val="center"/>
          </w:tcPr>
          <w:p w14:paraId="15FABF79" w14:textId="77777777" w:rsidR="009727EA" w:rsidRPr="00697C5C" w:rsidRDefault="009727EA" w:rsidP="00A424E6">
            <w:pPr>
              <w:spacing w:before="0"/>
              <w:ind w:firstLine="0"/>
              <w:jc w:val="right"/>
              <w:rPr>
                <w:rFonts w:cs="Arial"/>
                <w:color w:val="000000"/>
                <w:sz w:val="20"/>
                <w:szCs w:val="20"/>
                <w:lang w:val="sr-Cyrl-CS"/>
              </w:rPr>
            </w:pPr>
          </w:p>
        </w:tc>
        <w:tc>
          <w:tcPr>
            <w:tcW w:w="1810" w:type="dxa"/>
            <w:shd w:val="clear" w:color="auto" w:fill="auto"/>
            <w:vAlign w:val="center"/>
          </w:tcPr>
          <w:p w14:paraId="4F903955" w14:textId="77777777" w:rsidR="009727EA" w:rsidRPr="00697C5C" w:rsidRDefault="009727EA" w:rsidP="00A424E6">
            <w:pPr>
              <w:spacing w:before="0"/>
              <w:ind w:firstLine="0"/>
              <w:jc w:val="right"/>
              <w:rPr>
                <w:rFonts w:cs="Arial"/>
                <w:sz w:val="20"/>
                <w:szCs w:val="20"/>
                <w:lang w:val="sr-Cyrl-CS"/>
              </w:rPr>
            </w:pPr>
          </w:p>
        </w:tc>
      </w:tr>
      <w:tr w:rsidR="009727EA" w:rsidRPr="00697C5C" w14:paraId="7060C2E4" w14:textId="77777777" w:rsidTr="00BF1F0D">
        <w:trPr>
          <w:cantSplit/>
          <w:trHeight w:val="617"/>
          <w:jc w:val="center"/>
        </w:trPr>
        <w:tc>
          <w:tcPr>
            <w:tcW w:w="506" w:type="dxa"/>
            <w:vAlign w:val="center"/>
          </w:tcPr>
          <w:p w14:paraId="38D8C5B7" w14:textId="77777777" w:rsidR="009727EA" w:rsidRPr="00A54527" w:rsidRDefault="009727EA" w:rsidP="00A424E6">
            <w:pPr>
              <w:spacing w:before="0"/>
              <w:ind w:firstLine="0"/>
              <w:jc w:val="center"/>
              <w:rPr>
                <w:sz w:val="20"/>
                <w:szCs w:val="20"/>
                <w:lang w:val="sr-Cyrl-RS" w:eastAsia="hi-IN" w:bidi="hi-IN"/>
              </w:rPr>
            </w:pPr>
            <w:r>
              <w:rPr>
                <w:sz w:val="20"/>
                <w:szCs w:val="20"/>
                <w:lang w:val="sr-Cyrl-RS" w:eastAsia="hi-IN" w:bidi="hi-IN"/>
              </w:rPr>
              <w:t>4</w:t>
            </w:r>
          </w:p>
        </w:tc>
        <w:tc>
          <w:tcPr>
            <w:tcW w:w="3465" w:type="dxa"/>
            <w:vAlign w:val="center"/>
          </w:tcPr>
          <w:p w14:paraId="032AD357" w14:textId="77777777" w:rsidR="009727EA" w:rsidRDefault="009727EA" w:rsidP="00A424E6">
            <w:pPr>
              <w:ind w:firstLine="0"/>
              <w:jc w:val="left"/>
              <w:rPr>
                <w:sz w:val="18"/>
                <w:szCs w:val="18"/>
              </w:rPr>
            </w:pPr>
            <w:r w:rsidRPr="008A43FC">
              <w:rPr>
                <w:sz w:val="18"/>
                <w:szCs w:val="18"/>
              </w:rPr>
              <w:t xml:space="preserve">Otkovak -Ozubljeno konično vratilo reduktora </w:t>
            </w:r>
            <w:r>
              <w:rPr>
                <w:sz w:val="18"/>
                <w:szCs w:val="18"/>
              </w:rPr>
              <w:t xml:space="preserve">- </w:t>
            </w:r>
            <w:r w:rsidRPr="008A43FC">
              <w:rPr>
                <w:sz w:val="18"/>
                <w:szCs w:val="18"/>
              </w:rPr>
              <w:t>crt.2505.01.01</w:t>
            </w:r>
            <w:r w:rsidRPr="008A43FC">
              <w:rPr>
                <w:sz w:val="18"/>
                <w:szCs w:val="18"/>
              </w:rPr>
              <w:tab/>
            </w:r>
          </w:p>
          <w:p w14:paraId="1CFA6BF3" w14:textId="77777777" w:rsidR="009727EA" w:rsidRDefault="009727EA" w:rsidP="00A424E6">
            <w:pPr>
              <w:spacing w:before="0"/>
              <w:ind w:firstLine="0"/>
              <w:jc w:val="left"/>
              <w:rPr>
                <w:sz w:val="18"/>
                <w:szCs w:val="18"/>
              </w:rPr>
            </w:pPr>
            <w:r>
              <w:rPr>
                <w:sz w:val="18"/>
                <w:szCs w:val="18"/>
              </w:rPr>
              <w:t xml:space="preserve">dim: </w:t>
            </w:r>
            <w:r>
              <w:rPr>
                <w:rFonts w:cs="Arial"/>
                <w:sz w:val="18"/>
                <w:szCs w:val="18"/>
              </w:rPr>
              <w:t>Ø</w:t>
            </w:r>
            <w:r w:rsidRPr="008A43FC">
              <w:rPr>
                <w:sz w:val="18"/>
                <w:szCs w:val="18"/>
              </w:rPr>
              <w:t>206,7 x 1165,5</w:t>
            </w:r>
            <w:r>
              <w:rPr>
                <w:sz w:val="18"/>
                <w:szCs w:val="18"/>
              </w:rPr>
              <w:t xml:space="preserve">,  materijal: </w:t>
            </w:r>
            <w:r w:rsidRPr="008A43FC">
              <w:rPr>
                <w:sz w:val="18"/>
                <w:szCs w:val="18"/>
              </w:rPr>
              <w:t>17CrNiMo7+QT</w:t>
            </w:r>
          </w:p>
          <w:p w14:paraId="18B4029F" w14:textId="0EF5AD04" w:rsidR="009727EA" w:rsidRPr="008A43FC" w:rsidRDefault="009727EA" w:rsidP="00A424E6">
            <w:pPr>
              <w:spacing w:before="0"/>
              <w:ind w:firstLine="0"/>
              <w:jc w:val="left"/>
              <w:rPr>
                <w:sz w:val="18"/>
                <w:szCs w:val="18"/>
                <w:lang w:val="sr-Cyrl-RS"/>
              </w:rPr>
            </w:pPr>
            <w:r w:rsidRPr="001B4DE5">
              <w:rPr>
                <w:sz w:val="18"/>
                <w:szCs w:val="18"/>
              </w:rPr>
              <w:t>-isporuka na konačne mere</w:t>
            </w:r>
          </w:p>
        </w:tc>
        <w:tc>
          <w:tcPr>
            <w:tcW w:w="2693" w:type="dxa"/>
            <w:vAlign w:val="center"/>
          </w:tcPr>
          <w:p w14:paraId="4CD54489" w14:textId="77777777" w:rsidR="009727EA" w:rsidRPr="009242CD" w:rsidRDefault="009727EA" w:rsidP="00A424E6">
            <w:pPr>
              <w:ind w:firstLine="0"/>
              <w:rPr>
                <w:sz w:val="20"/>
                <w:szCs w:val="20"/>
                <w:lang w:val="sr-Cyrl-CS" w:eastAsia="hi-IN" w:bidi="hi-IN"/>
              </w:rPr>
            </w:pPr>
          </w:p>
        </w:tc>
        <w:tc>
          <w:tcPr>
            <w:tcW w:w="709" w:type="dxa"/>
            <w:vAlign w:val="center"/>
          </w:tcPr>
          <w:p w14:paraId="2CB30D25" w14:textId="77777777" w:rsidR="009727EA" w:rsidRPr="009242CD" w:rsidRDefault="009727EA" w:rsidP="00A424E6">
            <w:pPr>
              <w:spacing w:before="0"/>
              <w:ind w:firstLine="0"/>
              <w:jc w:val="center"/>
              <w:rPr>
                <w:rFonts w:eastAsia="Calibri"/>
                <w:sz w:val="20"/>
                <w:szCs w:val="20"/>
                <w:lang w:eastAsia="hi-IN" w:bidi="hi-IN"/>
              </w:rPr>
            </w:pPr>
            <w:r w:rsidRPr="009242CD">
              <w:rPr>
                <w:rFonts w:cs="Arial"/>
                <w:sz w:val="20"/>
                <w:szCs w:val="20"/>
              </w:rPr>
              <w:t>kom</w:t>
            </w:r>
          </w:p>
        </w:tc>
        <w:tc>
          <w:tcPr>
            <w:tcW w:w="709" w:type="dxa"/>
            <w:vAlign w:val="center"/>
          </w:tcPr>
          <w:p w14:paraId="6C0C01F5" w14:textId="77777777" w:rsidR="009727EA" w:rsidRPr="00BF1F0D" w:rsidRDefault="009727EA" w:rsidP="00A424E6">
            <w:pPr>
              <w:spacing w:before="0"/>
              <w:ind w:firstLine="0"/>
              <w:jc w:val="center"/>
              <w:rPr>
                <w:rFonts w:eastAsia="Calibri"/>
                <w:sz w:val="20"/>
                <w:szCs w:val="20"/>
                <w:lang w:val="sr-Cyrl-RS" w:eastAsia="hi-IN" w:bidi="hi-IN"/>
              </w:rPr>
            </w:pPr>
            <w:r>
              <w:rPr>
                <w:rFonts w:eastAsia="Calibri"/>
                <w:sz w:val="20"/>
                <w:szCs w:val="20"/>
                <w:lang w:val="sr-Cyrl-RS" w:eastAsia="hi-IN" w:bidi="hi-IN"/>
              </w:rPr>
              <w:t>2</w:t>
            </w:r>
          </w:p>
        </w:tc>
        <w:tc>
          <w:tcPr>
            <w:tcW w:w="648" w:type="dxa"/>
            <w:vAlign w:val="center"/>
          </w:tcPr>
          <w:p w14:paraId="23B3F2B7" w14:textId="77777777" w:rsidR="009727EA" w:rsidRPr="00307553" w:rsidRDefault="009727EA" w:rsidP="00A424E6">
            <w:pPr>
              <w:spacing w:before="0"/>
              <w:ind w:firstLine="0"/>
              <w:jc w:val="center"/>
              <w:rPr>
                <w:rFonts w:cs="Arial"/>
                <w:color w:val="000000"/>
                <w:sz w:val="20"/>
                <w:szCs w:val="20"/>
                <w:lang w:val="sr-Cyrl-RS"/>
              </w:rPr>
            </w:pPr>
            <w:r>
              <w:rPr>
                <w:rFonts w:cs="Arial"/>
                <w:color w:val="000000"/>
                <w:sz w:val="20"/>
                <w:szCs w:val="20"/>
                <w:lang w:val="sr-Cyrl-RS"/>
              </w:rPr>
              <w:t>028</w:t>
            </w:r>
          </w:p>
        </w:tc>
        <w:tc>
          <w:tcPr>
            <w:tcW w:w="1478" w:type="dxa"/>
            <w:vAlign w:val="center"/>
          </w:tcPr>
          <w:p w14:paraId="497320BC" w14:textId="77777777" w:rsidR="009727EA" w:rsidRPr="00697C5C" w:rsidRDefault="009727EA" w:rsidP="00A424E6">
            <w:pPr>
              <w:spacing w:before="0"/>
              <w:ind w:firstLine="0"/>
              <w:jc w:val="center"/>
              <w:rPr>
                <w:rFonts w:cs="Arial"/>
                <w:color w:val="000000"/>
                <w:sz w:val="20"/>
                <w:szCs w:val="20"/>
                <w:lang w:val="sr-Cyrl-CS"/>
              </w:rPr>
            </w:pPr>
          </w:p>
        </w:tc>
        <w:tc>
          <w:tcPr>
            <w:tcW w:w="1559" w:type="dxa"/>
            <w:vAlign w:val="center"/>
          </w:tcPr>
          <w:p w14:paraId="60BBA65C" w14:textId="77777777" w:rsidR="009727EA" w:rsidRPr="00697C5C" w:rsidRDefault="009727EA" w:rsidP="00A424E6">
            <w:pPr>
              <w:spacing w:before="0"/>
              <w:ind w:firstLine="0"/>
              <w:jc w:val="right"/>
              <w:rPr>
                <w:rFonts w:cs="Arial"/>
                <w:color w:val="000000"/>
                <w:sz w:val="20"/>
                <w:szCs w:val="20"/>
                <w:lang w:val="sr-Cyrl-CS"/>
              </w:rPr>
            </w:pPr>
          </w:p>
        </w:tc>
        <w:tc>
          <w:tcPr>
            <w:tcW w:w="1843" w:type="dxa"/>
            <w:vAlign w:val="center"/>
          </w:tcPr>
          <w:p w14:paraId="19E9FE00" w14:textId="77777777" w:rsidR="009727EA" w:rsidRPr="00697C5C" w:rsidRDefault="009727EA" w:rsidP="00A424E6">
            <w:pPr>
              <w:spacing w:before="0"/>
              <w:ind w:firstLine="0"/>
              <w:jc w:val="right"/>
              <w:rPr>
                <w:rFonts w:cs="Arial"/>
                <w:color w:val="000000"/>
                <w:sz w:val="20"/>
                <w:szCs w:val="20"/>
                <w:lang w:val="sr-Cyrl-CS"/>
              </w:rPr>
            </w:pPr>
          </w:p>
        </w:tc>
        <w:tc>
          <w:tcPr>
            <w:tcW w:w="1810" w:type="dxa"/>
            <w:shd w:val="clear" w:color="auto" w:fill="auto"/>
            <w:vAlign w:val="center"/>
          </w:tcPr>
          <w:p w14:paraId="40C21307" w14:textId="77777777" w:rsidR="009727EA" w:rsidRPr="00697C5C" w:rsidRDefault="009727EA" w:rsidP="00A424E6">
            <w:pPr>
              <w:spacing w:before="0"/>
              <w:ind w:firstLine="0"/>
              <w:jc w:val="right"/>
              <w:rPr>
                <w:rFonts w:cs="Arial"/>
                <w:sz w:val="20"/>
                <w:szCs w:val="20"/>
                <w:lang w:val="sr-Cyrl-CS"/>
              </w:rPr>
            </w:pPr>
          </w:p>
        </w:tc>
      </w:tr>
      <w:tr w:rsidR="009727EA" w:rsidRPr="00697C5C" w14:paraId="3890C90C" w14:textId="77777777" w:rsidTr="00BF1F0D">
        <w:trPr>
          <w:cantSplit/>
          <w:trHeight w:val="617"/>
          <w:jc w:val="center"/>
        </w:trPr>
        <w:tc>
          <w:tcPr>
            <w:tcW w:w="506" w:type="dxa"/>
            <w:vAlign w:val="center"/>
          </w:tcPr>
          <w:p w14:paraId="4B218C61" w14:textId="77777777" w:rsidR="009727EA" w:rsidRPr="00A54527" w:rsidRDefault="009727EA" w:rsidP="00A424E6">
            <w:pPr>
              <w:spacing w:before="0"/>
              <w:ind w:firstLine="0"/>
              <w:jc w:val="center"/>
              <w:rPr>
                <w:sz w:val="20"/>
                <w:szCs w:val="20"/>
                <w:lang w:val="sr-Cyrl-RS" w:eastAsia="hi-IN" w:bidi="hi-IN"/>
              </w:rPr>
            </w:pPr>
            <w:r>
              <w:rPr>
                <w:sz w:val="20"/>
                <w:szCs w:val="20"/>
                <w:lang w:val="sr-Cyrl-RS" w:eastAsia="hi-IN" w:bidi="hi-IN"/>
              </w:rPr>
              <w:t>5</w:t>
            </w:r>
          </w:p>
        </w:tc>
        <w:tc>
          <w:tcPr>
            <w:tcW w:w="3465" w:type="dxa"/>
            <w:vAlign w:val="center"/>
          </w:tcPr>
          <w:p w14:paraId="5C4FF599" w14:textId="77777777" w:rsidR="009727EA" w:rsidRDefault="009727EA" w:rsidP="00A424E6">
            <w:pPr>
              <w:ind w:firstLine="0"/>
              <w:jc w:val="left"/>
              <w:rPr>
                <w:sz w:val="18"/>
                <w:szCs w:val="18"/>
                <w:lang w:val="sr-Cyrl-RS"/>
              </w:rPr>
            </w:pPr>
            <w:r w:rsidRPr="00AB3EB2">
              <w:rPr>
                <w:sz w:val="18"/>
                <w:szCs w:val="18"/>
                <w:lang w:val="sr-Cyrl-RS"/>
              </w:rPr>
              <w:t xml:space="preserve">Otkovak -Izlazno vratilo reduktora  </w:t>
            </w:r>
          </w:p>
          <w:p w14:paraId="028DC906" w14:textId="77777777" w:rsidR="009727EA" w:rsidRPr="006171AC" w:rsidRDefault="009727EA" w:rsidP="00A424E6">
            <w:pPr>
              <w:spacing w:before="0"/>
              <w:ind w:firstLine="0"/>
              <w:jc w:val="left"/>
              <w:rPr>
                <w:sz w:val="18"/>
                <w:szCs w:val="18"/>
              </w:rPr>
            </w:pPr>
            <w:r w:rsidRPr="00AB3EB2">
              <w:rPr>
                <w:sz w:val="18"/>
                <w:szCs w:val="18"/>
                <w:lang w:val="sr-Cyrl-RS"/>
              </w:rPr>
              <w:t>-crt.2505.03.01</w:t>
            </w:r>
            <w:r>
              <w:rPr>
                <w:sz w:val="18"/>
                <w:szCs w:val="18"/>
              </w:rPr>
              <w:t>;</w:t>
            </w:r>
            <w:r w:rsidRPr="00AB3EB2">
              <w:rPr>
                <w:sz w:val="18"/>
                <w:szCs w:val="18"/>
                <w:lang w:val="sr-Cyrl-RS"/>
              </w:rPr>
              <w:tab/>
            </w:r>
            <w:r>
              <w:rPr>
                <w:sz w:val="18"/>
                <w:szCs w:val="18"/>
              </w:rPr>
              <w:t xml:space="preserve">dim. </w:t>
            </w:r>
            <w:r>
              <w:rPr>
                <w:rFonts w:cs="Arial"/>
                <w:sz w:val="18"/>
                <w:szCs w:val="18"/>
              </w:rPr>
              <w:t>Ø</w:t>
            </w:r>
            <w:r w:rsidRPr="00AB3EB2">
              <w:rPr>
                <w:sz w:val="18"/>
                <w:szCs w:val="18"/>
                <w:lang w:val="sr-Cyrl-RS"/>
              </w:rPr>
              <w:t>560x989</w:t>
            </w:r>
            <w:r>
              <w:rPr>
                <w:sz w:val="18"/>
                <w:szCs w:val="18"/>
              </w:rPr>
              <w:t xml:space="preserve">:  materijal: </w:t>
            </w:r>
            <w:r w:rsidRPr="00AB3EB2">
              <w:rPr>
                <w:sz w:val="18"/>
                <w:szCs w:val="18"/>
                <w:lang w:val="sr-Cyrl-RS"/>
              </w:rPr>
              <w:t>42CrMo4+QT</w:t>
            </w:r>
          </w:p>
          <w:p w14:paraId="61134046" w14:textId="1465A7E0" w:rsidR="009727EA" w:rsidRPr="00AB3EB2" w:rsidRDefault="009727EA" w:rsidP="00A424E6">
            <w:pPr>
              <w:spacing w:before="0"/>
              <w:ind w:firstLine="0"/>
              <w:jc w:val="left"/>
              <w:rPr>
                <w:sz w:val="18"/>
                <w:szCs w:val="18"/>
                <w:lang w:val="sr-Cyrl-RS"/>
              </w:rPr>
            </w:pPr>
            <w:r w:rsidRPr="001B4DE5">
              <w:rPr>
                <w:sz w:val="18"/>
                <w:szCs w:val="18"/>
              </w:rPr>
              <w:t>-isporuka na konačne mere</w:t>
            </w:r>
          </w:p>
        </w:tc>
        <w:tc>
          <w:tcPr>
            <w:tcW w:w="2693" w:type="dxa"/>
            <w:vAlign w:val="center"/>
          </w:tcPr>
          <w:p w14:paraId="3A95B1DE" w14:textId="77777777" w:rsidR="009727EA" w:rsidRPr="009242CD" w:rsidRDefault="009727EA" w:rsidP="00A424E6">
            <w:pPr>
              <w:ind w:firstLine="0"/>
              <w:rPr>
                <w:sz w:val="20"/>
                <w:szCs w:val="20"/>
                <w:lang w:val="sr-Cyrl-CS" w:eastAsia="hi-IN" w:bidi="hi-IN"/>
              </w:rPr>
            </w:pPr>
          </w:p>
        </w:tc>
        <w:tc>
          <w:tcPr>
            <w:tcW w:w="709" w:type="dxa"/>
            <w:vAlign w:val="center"/>
          </w:tcPr>
          <w:p w14:paraId="1BD575D5" w14:textId="77777777" w:rsidR="009727EA" w:rsidRPr="009242CD" w:rsidRDefault="009727EA" w:rsidP="00A424E6">
            <w:pPr>
              <w:spacing w:before="0"/>
              <w:ind w:firstLine="0"/>
              <w:jc w:val="center"/>
              <w:rPr>
                <w:rFonts w:eastAsia="Calibri"/>
                <w:sz w:val="20"/>
                <w:szCs w:val="20"/>
                <w:lang w:eastAsia="hi-IN" w:bidi="hi-IN"/>
              </w:rPr>
            </w:pPr>
            <w:r w:rsidRPr="009242CD">
              <w:rPr>
                <w:rFonts w:cs="Arial"/>
                <w:sz w:val="20"/>
                <w:szCs w:val="20"/>
              </w:rPr>
              <w:t>kom</w:t>
            </w:r>
          </w:p>
        </w:tc>
        <w:tc>
          <w:tcPr>
            <w:tcW w:w="709" w:type="dxa"/>
            <w:vAlign w:val="center"/>
          </w:tcPr>
          <w:p w14:paraId="67161A3C" w14:textId="77777777" w:rsidR="009727EA" w:rsidRPr="00BF1F0D" w:rsidRDefault="009727EA" w:rsidP="00A424E6">
            <w:pPr>
              <w:spacing w:before="0"/>
              <w:ind w:firstLine="0"/>
              <w:jc w:val="center"/>
              <w:rPr>
                <w:rFonts w:eastAsia="Calibri"/>
                <w:sz w:val="20"/>
                <w:szCs w:val="20"/>
                <w:lang w:val="sr-Cyrl-RS" w:eastAsia="hi-IN" w:bidi="hi-IN"/>
              </w:rPr>
            </w:pPr>
            <w:r>
              <w:rPr>
                <w:rFonts w:eastAsia="Calibri"/>
                <w:sz w:val="20"/>
                <w:szCs w:val="20"/>
                <w:lang w:val="sr-Cyrl-RS" w:eastAsia="hi-IN" w:bidi="hi-IN"/>
              </w:rPr>
              <w:t>2</w:t>
            </w:r>
          </w:p>
        </w:tc>
        <w:tc>
          <w:tcPr>
            <w:tcW w:w="648" w:type="dxa"/>
            <w:vAlign w:val="center"/>
          </w:tcPr>
          <w:p w14:paraId="55F94FEE" w14:textId="77777777" w:rsidR="009727EA" w:rsidRPr="00307553" w:rsidRDefault="009727EA" w:rsidP="00A424E6">
            <w:pPr>
              <w:spacing w:before="0"/>
              <w:ind w:firstLine="0"/>
              <w:jc w:val="center"/>
              <w:rPr>
                <w:rFonts w:cs="Arial"/>
                <w:color w:val="000000"/>
                <w:sz w:val="20"/>
                <w:szCs w:val="20"/>
                <w:lang w:val="sr-Cyrl-RS"/>
              </w:rPr>
            </w:pPr>
            <w:r>
              <w:rPr>
                <w:rFonts w:cs="Arial"/>
                <w:color w:val="000000"/>
                <w:sz w:val="20"/>
                <w:szCs w:val="20"/>
                <w:lang w:val="sr-Cyrl-RS"/>
              </w:rPr>
              <w:t>028</w:t>
            </w:r>
          </w:p>
        </w:tc>
        <w:tc>
          <w:tcPr>
            <w:tcW w:w="1478" w:type="dxa"/>
            <w:vAlign w:val="center"/>
          </w:tcPr>
          <w:p w14:paraId="587C3906" w14:textId="77777777" w:rsidR="009727EA" w:rsidRPr="00697C5C" w:rsidRDefault="009727EA" w:rsidP="00A424E6">
            <w:pPr>
              <w:spacing w:before="0"/>
              <w:ind w:firstLine="0"/>
              <w:jc w:val="center"/>
              <w:rPr>
                <w:rFonts w:cs="Arial"/>
                <w:color w:val="000000"/>
                <w:sz w:val="20"/>
                <w:szCs w:val="20"/>
                <w:lang w:val="sr-Cyrl-CS"/>
              </w:rPr>
            </w:pPr>
          </w:p>
        </w:tc>
        <w:tc>
          <w:tcPr>
            <w:tcW w:w="1559" w:type="dxa"/>
            <w:vAlign w:val="center"/>
          </w:tcPr>
          <w:p w14:paraId="30A473AC" w14:textId="77777777" w:rsidR="009727EA" w:rsidRPr="00697C5C" w:rsidRDefault="009727EA" w:rsidP="00A424E6">
            <w:pPr>
              <w:spacing w:before="0"/>
              <w:ind w:firstLine="0"/>
              <w:jc w:val="right"/>
              <w:rPr>
                <w:rFonts w:cs="Arial"/>
                <w:color w:val="000000"/>
                <w:sz w:val="20"/>
                <w:szCs w:val="20"/>
                <w:lang w:val="sr-Cyrl-CS"/>
              </w:rPr>
            </w:pPr>
          </w:p>
        </w:tc>
        <w:tc>
          <w:tcPr>
            <w:tcW w:w="1843" w:type="dxa"/>
            <w:vAlign w:val="center"/>
          </w:tcPr>
          <w:p w14:paraId="2FF654D1" w14:textId="77777777" w:rsidR="009727EA" w:rsidRPr="00697C5C" w:rsidRDefault="009727EA" w:rsidP="00A424E6">
            <w:pPr>
              <w:spacing w:before="0"/>
              <w:ind w:firstLine="0"/>
              <w:jc w:val="right"/>
              <w:rPr>
                <w:rFonts w:cs="Arial"/>
                <w:color w:val="000000"/>
                <w:sz w:val="20"/>
                <w:szCs w:val="20"/>
                <w:lang w:val="sr-Cyrl-CS"/>
              </w:rPr>
            </w:pPr>
          </w:p>
        </w:tc>
        <w:tc>
          <w:tcPr>
            <w:tcW w:w="1810" w:type="dxa"/>
            <w:shd w:val="clear" w:color="auto" w:fill="auto"/>
            <w:vAlign w:val="center"/>
          </w:tcPr>
          <w:p w14:paraId="1820ACC5" w14:textId="77777777" w:rsidR="009727EA" w:rsidRPr="00697C5C" w:rsidRDefault="009727EA" w:rsidP="00A424E6">
            <w:pPr>
              <w:spacing w:before="0"/>
              <w:ind w:firstLine="0"/>
              <w:jc w:val="right"/>
              <w:rPr>
                <w:rFonts w:cs="Arial"/>
                <w:sz w:val="20"/>
                <w:szCs w:val="20"/>
                <w:lang w:val="sr-Cyrl-CS"/>
              </w:rPr>
            </w:pPr>
          </w:p>
        </w:tc>
      </w:tr>
    </w:tbl>
    <w:p w14:paraId="257DB624" w14:textId="77777777" w:rsidR="004C5CD7" w:rsidRPr="00743CC5" w:rsidRDefault="004C5CD7" w:rsidP="00A424E6">
      <w:pPr>
        <w:spacing w:before="0"/>
        <w:ind w:firstLine="0"/>
        <w:rPr>
          <w:rFonts w:cs="Arial"/>
          <w:noProof/>
          <w:sz w:val="20"/>
          <w:szCs w:val="20"/>
          <w:lang w:val="sr-Cyrl-CS"/>
        </w:rPr>
      </w:pPr>
    </w:p>
    <w:p w14:paraId="62C14251" w14:textId="77777777" w:rsidR="00F5382D" w:rsidRDefault="006579F8" w:rsidP="00A424E6">
      <w:pPr>
        <w:pStyle w:val="KDObrazac"/>
        <w:spacing w:before="0"/>
        <w:ind w:firstLine="0"/>
        <w:jc w:val="both"/>
        <w:rPr>
          <w:b w:val="0"/>
          <w:noProof/>
          <w:sz w:val="24"/>
          <w:szCs w:val="24"/>
          <w:lang w:val="sr-Cyrl-CS"/>
        </w:rPr>
      </w:pPr>
      <w:r>
        <w:rPr>
          <w:b w:val="0"/>
          <w:noProof/>
          <w:sz w:val="24"/>
          <w:szCs w:val="24"/>
          <w:lang w:val="sr-Cyrl-CS"/>
        </w:rPr>
        <w:t xml:space="preserve"> </w:t>
      </w:r>
    </w:p>
    <w:p w14:paraId="2B1A02F5" w14:textId="120C4B9C" w:rsidR="00857A98" w:rsidRDefault="00857A98" w:rsidP="00A424E6">
      <w:pPr>
        <w:spacing w:before="0" w:after="120"/>
        <w:ind w:firstLine="0"/>
        <w:rPr>
          <w:rFonts w:cs="Arial"/>
          <w:noProof/>
          <w:lang w:val="sr-Cyrl-RS" w:eastAsia="sr-Latn-CS"/>
        </w:rPr>
      </w:pPr>
    </w:p>
    <w:p w14:paraId="7CBD5CE3" w14:textId="7FE5FED9" w:rsidR="00F52858" w:rsidRDefault="00F52858" w:rsidP="00A424E6">
      <w:pPr>
        <w:spacing w:before="0" w:after="120"/>
        <w:ind w:firstLine="0"/>
        <w:rPr>
          <w:rFonts w:cs="Arial"/>
          <w:noProof/>
          <w:lang w:val="sr-Cyrl-RS" w:eastAsia="sr-Latn-CS"/>
        </w:rPr>
      </w:pPr>
    </w:p>
    <w:p w14:paraId="356ED05B" w14:textId="26953A90" w:rsidR="00F52858" w:rsidRDefault="00F52858" w:rsidP="00A424E6">
      <w:pPr>
        <w:spacing w:before="0" w:after="120"/>
        <w:ind w:firstLine="0"/>
        <w:rPr>
          <w:rFonts w:cs="Arial"/>
          <w:noProof/>
          <w:lang w:val="sr-Cyrl-RS" w:eastAsia="sr-Latn-CS"/>
        </w:rPr>
      </w:pPr>
    </w:p>
    <w:p w14:paraId="45F46C25" w14:textId="77777777" w:rsidR="00F52858" w:rsidRDefault="00F52858" w:rsidP="00A424E6">
      <w:pPr>
        <w:spacing w:before="0" w:after="120"/>
        <w:ind w:firstLine="0"/>
        <w:rPr>
          <w:rFonts w:cs="Arial"/>
          <w:noProof/>
          <w:lang w:val="sr-Cyrl-RS" w:eastAsia="sr-Latn-CS"/>
        </w:rPr>
      </w:pPr>
    </w:p>
    <w:p w14:paraId="1FF02934" w14:textId="77777777" w:rsidR="00857A98" w:rsidRPr="00272E61" w:rsidRDefault="00857A98" w:rsidP="00A424E6">
      <w:pPr>
        <w:spacing w:before="0" w:after="120"/>
        <w:ind w:left="1843" w:firstLine="0"/>
        <w:rPr>
          <w:rFonts w:cs="Arial"/>
          <w:noProof/>
          <w:lang w:val="sr-Cyrl-CS"/>
        </w:rPr>
      </w:pPr>
      <w:r w:rsidRPr="006722CF">
        <w:rPr>
          <w:rFonts w:cs="Arial"/>
          <w:noProof/>
          <w:lang w:val="sr-Cyrl-CS"/>
        </w:rPr>
        <w:lastRenderedPageBreak/>
        <w:t>Табела 1.</w:t>
      </w:r>
    </w:p>
    <w:tbl>
      <w:tblPr>
        <w:tblStyle w:val="TableGrid"/>
        <w:tblW w:w="11888" w:type="dxa"/>
        <w:jc w:val="center"/>
        <w:tblLook w:val="04A0" w:firstRow="1" w:lastRow="0" w:firstColumn="1" w:lastColumn="0" w:noHBand="0" w:noVBand="1"/>
      </w:tblPr>
      <w:tblGrid>
        <w:gridCol w:w="567"/>
        <w:gridCol w:w="6927"/>
        <w:gridCol w:w="4394"/>
      </w:tblGrid>
      <w:tr w:rsidR="00857A98" w:rsidRPr="00F10788" w14:paraId="48849470" w14:textId="77777777" w:rsidTr="00F52858">
        <w:trPr>
          <w:trHeight w:val="397"/>
          <w:jc w:val="center"/>
        </w:trPr>
        <w:tc>
          <w:tcPr>
            <w:tcW w:w="567" w:type="dxa"/>
            <w:vAlign w:val="center"/>
          </w:tcPr>
          <w:p w14:paraId="5B696C35" w14:textId="77777777" w:rsidR="00857A98" w:rsidRPr="006722CF" w:rsidRDefault="00857A98" w:rsidP="00A424E6">
            <w:pPr>
              <w:spacing w:before="0"/>
              <w:ind w:firstLine="0"/>
              <w:jc w:val="center"/>
              <w:rPr>
                <w:rFonts w:cs="Arial"/>
                <w:b/>
                <w:noProof/>
                <w:sz w:val="20"/>
                <w:szCs w:val="20"/>
                <w:lang w:val="sr-Latn-CS"/>
              </w:rPr>
            </w:pPr>
            <w:r w:rsidRPr="006722CF">
              <w:rPr>
                <w:rFonts w:cs="Arial"/>
                <w:b/>
                <w:noProof/>
                <w:sz w:val="20"/>
                <w:szCs w:val="20"/>
                <w:lang w:val="sr-Latn-CS"/>
              </w:rPr>
              <w:t>I</w:t>
            </w:r>
          </w:p>
        </w:tc>
        <w:tc>
          <w:tcPr>
            <w:tcW w:w="6927" w:type="dxa"/>
            <w:vAlign w:val="center"/>
          </w:tcPr>
          <w:p w14:paraId="76690F8F" w14:textId="77777777" w:rsidR="00857A98" w:rsidRPr="00F10788" w:rsidRDefault="00E6714B"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bez</w:t>
            </w:r>
            <w:r>
              <w:rPr>
                <w:rFonts w:cs="Arial"/>
                <w:b/>
                <w:noProof/>
                <w:sz w:val="20"/>
                <w:szCs w:val="20"/>
                <w:lang w:val="sr-Cyrl-RS"/>
              </w:rPr>
              <w:t xml:space="preserve"> </w:t>
            </w:r>
            <w:r>
              <w:rPr>
                <w:rFonts w:cs="Arial"/>
                <w:b/>
                <w:noProof/>
                <w:sz w:val="20"/>
                <w:szCs w:val="20"/>
                <w:lang w:val="sr-Latn-CS"/>
              </w:rPr>
              <w:t>PDV</w:t>
            </w:r>
            <w:r w:rsidRPr="00F10788">
              <w:rPr>
                <w:rFonts w:cs="Arial"/>
                <w:b/>
                <w:noProof/>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zbirkolone</w:t>
            </w:r>
            <w:r w:rsidRPr="00F10788">
              <w:rPr>
                <w:rFonts w:cs="Arial"/>
                <w:b/>
                <w:noProof/>
                <w:color w:val="000000"/>
                <w:sz w:val="20"/>
                <w:szCs w:val="20"/>
                <w:lang w:val="sr-Latn-CS"/>
              </w:rPr>
              <w:t xml:space="preserve"> </w:t>
            </w:r>
            <w:r>
              <w:rPr>
                <w:rFonts w:cs="Arial"/>
                <w:b/>
                <w:noProof/>
                <w:color w:val="000000"/>
                <w:sz w:val="20"/>
                <w:szCs w:val="20"/>
                <w:lang w:val="sr-Latn-CS"/>
              </w:rPr>
              <w:t>br</w:t>
            </w:r>
            <w:r w:rsidRPr="00F10788">
              <w:rPr>
                <w:rFonts w:cs="Arial"/>
                <w:b/>
                <w:noProof/>
                <w:color w:val="000000"/>
                <w:sz w:val="20"/>
                <w:szCs w:val="20"/>
                <w:lang w:val="sr-Latn-CS"/>
              </w:rPr>
              <w:t xml:space="preserve">. </w:t>
            </w:r>
            <w:r>
              <w:rPr>
                <w:rFonts w:cs="Arial"/>
                <w:b/>
                <w:noProof/>
                <w:color w:val="000000"/>
                <w:sz w:val="20"/>
                <w:szCs w:val="20"/>
                <w:lang w:val="sr-Cyrl-RS"/>
              </w:rPr>
              <w:t>9</w:t>
            </w:r>
            <w:r w:rsidRPr="00F10788">
              <w:rPr>
                <w:rFonts w:cs="Arial"/>
                <w:b/>
                <w:noProof/>
                <w:color w:val="000000"/>
                <w:sz w:val="20"/>
                <w:szCs w:val="20"/>
                <w:lang w:val="sr-Latn-CS"/>
              </w:rPr>
              <w:t>)</w:t>
            </w:r>
          </w:p>
        </w:tc>
        <w:tc>
          <w:tcPr>
            <w:tcW w:w="4394" w:type="dxa"/>
            <w:vAlign w:val="center"/>
          </w:tcPr>
          <w:p w14:paraId="3786C6C7" w14:textId="77777777" w:rsidR="00857A98" w:rsidRPr="00F10788" w:rsidRDefault="00857A98" w:rsidP="00A424E6">
            <w:pPr>
              <w:spacing w:before="0"/>
              <w:ind w:firstLine="0"/>
              <w:jc w:val="center"/>
              <w:rPr>
                <w:rFonts w:cs="Arial"/>
                <w:noProof/>
                <w:color w:val="00B0F0"/>
                <w:lang w:val="sr-Latn-CS"/>
              </w:rPr>
            </w:pPr>
          </w:p>
        </w:tc>
      </w:tr>
      <w:tr w:rsidR="00857A98" w:rsidRPr="00F10788" w14:paraId="3C19E26A" w14:textId="77777777" w:rsidTr="00F52858">
        <w:trPr>
          <w:trHeight w:val="397"/>
          <w:jc w:val="center"/>
        </w:trPr>
        <w:tc>
          <w:tcPr>
            <w:tcW w:w="567" w:type="dxa"/>
            <w:vAlign w:val="center"/>
          </w:tcPr>
          <w:p w14:paraId="213F65DB" w14:textId="77777777" w:rsidR="00857A98" w:rsidRPr="00F10788" w:rsidRDefault="00857A98" w:rsidP="00A424E6">
            <w:pPr>
              <w:spacing w:before="0"/>
              <w:ind w:firstLine="0"/>
              <w:jc w:val="center"/>
              <w:rPr>
                <w:rFonts w:cs="Arial"/>
                <w:b/>
                <w:noProof/>
                <w:sz w:val="20"/>
                <w:szCs w:val="20"/>
                <w:lang w:val="sr-Latn-CS"/>
              </w:rPr>
            </w:pPr>
            <w:r w:rsidRPr="00F10788">
              <w:rPr>
                <w:rFonts w:cs="Arial"/>
                <w:b/>
                <w:noProof/>
                <w:sz w:val="20"/>
                <w:szCs w:val="20"/>
                <w:lang w:val="sr-Latn-CS"/>
              </w:rPr>
              <w:t>II</w:t>
            </w:r>
          </w:p>
        </w:tc>
        <w:tc>
          <w:tcPr>
            <w:tcW w:w="6927" w:type="dxa"/>
            <w:vAlign w:val="center"/>
          </w:tcPr>
          <w:p w14:paraId="18333BE2" w14:textId="77777777" w:rsidR="00857A98" w:rsidRPr="00F10788" w:rsidRDefault="00857A98" w:rsidP="00A424E6">
            <w:pPr>
              <w:spacing w:before="0"/>
              <w:ind w:firstLine="0"/>
              <w:jc w:val="center"/>
              <w:rPr>
                <w:rFonts w:cs="Arial"/>
                <w:b/>
                <w:noProof/>
                <w:color w:val="00B050"/>
                <w:sz w:val="20"/>
                <w:szCs w:val="20"/>
                <w:lang w:val="sr-Latn-CS"/>
              </w:rPr>
            </w:pPr>
            <w:r>
              <w:rPr>
                <w:rFonts w:cs="Arial"/>
                <w:b/>
                <w:noProof/>
                <w:sz w:val="20"/>
                <w:szCs w:val="20"/>
                <w:lang w:val="sr-Latn-CS"/>
              </w:rPr>
              <w:t>UKUPAN</w:t>
            </w:r>
            <w:r w:rsidRPr="00F10788">
              <w:rPr>
                <w:rFonts w:cs="Arial"/>
                <w:b/>
                <w:noProof/>
                <w:sz w:val="20"/>
                <w:szCs w:val="20"/>
                <w:lang w:val="sr-Latn-CS"/>
              </w:rPr>
              <w:t xml:space="preserve"> </w:t>
            </w:r>
            <w:r>
              <w:rPr>
                <w:rFonts w:cs="Arial"/>
                <w:b/>
                <w:noProof/>
                <w:sz w:val="20"/>
                <w:szCs w:val="20"/>
                <w:lang w:val="sr-Latn-CS"/>
              </w:rPr>
              <w:t>IZNOS</w:t>
            </w:r>
            <w:r w:rsidRPr="00F10788">
              <w:rPr>
                <w:rFonts w:cs="Arial"/>
                <w:b/>
                <w:noProof/>
                <w:sz w:val="20"/>
                <w:szCs w:val="20"/>
                <w:lang w:val="sr-Latn-CS"/>
              </w:rPr>
              <w:t xml:space="preserve"> </w:t>
            </w:r>
            <w:r>
              <w:rPr>
                <w:rFonts w:cs="Arial"/>
                <w:b/>
                <w:noProof/>
                <w:sz w:val="20"/>
                <w:szCs w:val="20"/>
                <w:lang w:val="sr-Latn-CS"/>
              </w:rPr>
              <w:t>PDV</w:t>
            </w:r>
          </w:p>
        </w:tc>
        <w:tc>
          <w:tcPr>
            <w:tcW w:w="4394" w:type="dxa"/>
            <w:vAlign w:val="center"/>
          </w:tcPr>
          <w:p w14:paraId="008CFEDC" w14:textId="77777777" w:rsidR="00857A98" w:rsidRPr="00F10788" w:rsidRDefault="00857A98" w:rsidP="00A424E6">
            <w:pPr>
              <w:spacing w:before="0"/>
              <w:ind w:firstLine="0"/>
              <w:jc w:val="center"/>
              <w:rPr>
                <w:rFonts w:cs="Arial"/>
                <w:noProof/>
                <w:color w:val="00B0F0"/>
                <w:lang w:val="sr-Latn-CS"/>
              </w:rPr>
            </w:pPr>
          </w:p>
        </w:tc>
      </w:tr>
      <w:tr w:rsidR="00857A98" w:rsidRPr="00F10788" w14:paraId="4BCF7471" w14:textId="77777777" w:rsidTr="00F52858">
        <w:trPr>
          <w:trHeight w:val="397"/>
          <w:jc w:val="center"/>
        </w:trPr>
        <w:tc>
          <w:tcPr>
            <w:tcW w:w="567" w:type="dxa"/>
            <w:vAlign w:val="center"/>
          </w:tcPr>
          <w:p w14:paraId="480FC198" w14:textId="77777777" w:rsidR="00857A98" w:rsidRPr="00F10788" w:rsidRDefault="00857A98" w:rsidP="00A424E6">
            <w:pPr>
              <w:spacing w:before="0"/>
              <w:ind w:firstLine="0"/>
              <w:jc w:val="center"/>
              <w:rPr>
                <w:rFonts w:cs="Arial"/>
                <w:b/>
                <w:noProof/>
                <w:sz w:val="20"/>
                <w:szCs w:val="20"/>
                <w:lang w:val="sr-Latn-CS"/>
              </w:rPr>
            </w:pPr>
            <w:r w:rsidRPr="00F10788">
              <w:rPr>
                <w:rFonts w:cs="Arial"/>
                <w:b/>
                <w:noProof/>
                <w:sz w:val="20"/>
                <w:szCs w:val="20"/>
                <w:lang w:val="sr-Latn-CS"/>
              </w:rPr>
              <w:t>III</w:t>
            </w:r>
          </w:p>
        </w:tc>
        <w:tc>
          <w:tcPr>
            <w:tcW w:w="6927" w:type="dxa"/>
            <w:vAlign w:val="center"/>
          </w:tcPr>
          <w:p w14:paraId="1F82B54B" w14:textId="77777777" w:rsidR="00857A98" w:rsidRPr="00F10788" w:rsidRDefault="00857A98"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sa</w:t>
            </w:r>
            <w:r w:rsidRPr="00F10788">
              <w:rPr>
                <w:rFonts w:cs="Arial"/>
                <w:b/>
                <w:noProof/>
                <w:sz w:val="20"/>
                <w:szCs w:val="20"/>
                <w:lang w:val="sr-Latn-CS"/>
              </w:rPr>
              <w:t xml:space="preserve"> </w:t>
            </w:r>
            <w:r>
              <w:rPr>
                <w:rFonts w:cs="Arial"/>
                <w:b/>
                <w:noProof/>
                <w:sz w:val="20"/>
                <w:szCs w:val="20"/>
                <w:lang w:val="sr-Latn-CS"/>
              </w:rPr>
              <w:t xml:space="preserve">PDV </w:t>
            </w:r>
            <w:r w:rsidRPr="00F10788">
              <w:rPr>
                <w:rFonts w:cs="Arial"/>
                <w:b/>
                <w:noProof/>
                <w:sz w:val="20"/>
                <w:szCs w:val="20"/>
                <w:lang w:val="sr-Latn-CS"/>
              </w:rPr>
              <w:t>(</w:t>
            </w:r>
            <w:r>
              <w:rPr>
                <w:rFonts w:cs="Arial"/>
                <w:b/>
                <w:noProof/>
                <w:sz w:val="20"/>
                <w:szCs w:val="20"/>
                <w:lang w:val="sr-Latn-CS"/>
              </w:rPr>
              <w:t>red</w:t>
            </w:r>
            <w:r w:rsidRPr="00F10788">
              <w:rPr>
                <w:rFonts w:cs="Arial"/>
                <w:b/>
                <w:noProof/>
                <w:sz w:val="20"/>
                <w:szCs w:val="20"/>
                <w:lang w:val="sr-Latn-CS"/>
              </w:rPr>
              <w:t xml:space="preserve">. </w:t>
            </w:r>
            <w:r>
              <w:rPr>
                <w:rFonts w:cs="Arial"/>
                <w:b/>
                <w:noProof/>
                <w:sz w:val="20"/>
                <w:szCs w:val="20"/>
                <w:lang w:val="sr-Latn-CS"/>
              </w:rPr>
              <w:t>br</w:t>
            </w:r>
            <w:r w:rsidRPr="00F10788">
              <w:rPr>
                <w:rFonts w:cs="Arial"/>
                <w:b/>
                <w:noProof/>
                <w:sz w:val="20"/>
                <w:szCs w:val="20"/>
                <w:lang w:val="sr-Latn-CS"/>
              </w:rPr>
              <w:t>.I+</w:t>
            </w:r>
            <w:r>
              <w:rPr>
                <w:rFonts w:cs="Arial"/>
                <w:b/>
                <w:noProof/>
                <w:sz w:val="20"/>
                <w:szCs w:val="20"/>
                <w:lang w:val="sr-Latn-CS"/>
              </w:rPr>
              <w:t>red</w:t>
            </w:r>
            <w:r w:rsidRPr="00F10788">
              <w:rPr>
                <w:rFonts w:cs="Arial"/>
                <w:b/>
                <w:noProof/>
                <w:sz w:val="20"/>
                <w:szCs w:val="20"/>
                <w:lang w:val="sr-Latn-CS"/>
              </w:rPr>
              <w:t>.</w:t>
            </w:r>
            <w:r>
              <w:rPr>
                <w:rFonts w:cs="Arial"/>
                <w:b/>
                <w:noProof/>
                <w:sz w:val="20"/>
                <w:szCs w:val="20"/>
                <w:lang w:val="sr-Latn-CS"/>
              </w:rPr>
              <w:t>br</w:t>
            </w:r>
            <w:r w:rsidRPr="00F10788">
              <w:rPr>
                <w:rFonts w:cs="Arial"/>
                <w:b/>
                <w:noProof/>
                <w:sz w:val="20"/>
                <w:szCs w:val="20"/>
                <w:lang w:val="sr-Latn-CS"/>
              </w:rPr>
              <w:t>.II)</w:t>
            </w:r>
          </w:p>
        </w:tc>
        <w:tc>
          <w:tcPr>
            <w:tcW w:w="4394" w:type="dxa"/>
            <w:vAlign w:val="center"/>
          </w:tcPr>
          <w:p w14:paraId="7471C640" w14:textId="77777777" w:rsidR="00857A98" w:rsidRPr="00120145" w:rsidRDefault="00857A98" w:rsidP="00A424E6">
            <w:pPr>
              <w:spacing w:before="0"/>
              <w:ind w:firstLine="0"/>
              <w:jc w:val="center"/>
              <w:rPr>
                <w:rFonts w:cs="Arial"/>
                <w:noProof/>
                <w:color w:val="00B0F0"/>
                <w:lang w:val="sr-Cyrl-CS"/>
              </w:rPr>
            </w:pPr>
          </w:p>
        </w:tc>
      </w:tr>
    </w:tbl>
    <w:p w14:paraId="70B3022B" w14:textId="77777777" w:rsidR="00857A98" w:rsidRPr="00937E06" w:rsidRDefault="00857A98" w:rsidP="00A424E6">
      <w:pPr>
        <w:spacing w:before="0" w:after="120"/>
        <w:ind w:firstLine="0"/>
        <w:rPr>
          <w:rFonts w:cs="Arial"/>
          <w:noProof/>
          <w:lang w:val="sr-Cyrl-CS"/>
        </w:rPr>
      </w:pPr>
    </w:p>
    <w:p w14:paraId="1E6713C6" w14:textId="77777777" w:rsidR="00857A98" w:rsidRPr="00937E06" w:rsidRDefault="00857A98" w:rsidP="00A424E6">
      <w:pPr>
        <w:spacing w:before="0" w:after="120"/>
        <w:ind w:left="1843" w:firstLine="0"/>
        <w:rPr>
          <w:rFonts w:cs="Arial"/>
          <w:noProof/>
          <w:lang w:val="sr-Cyrl-CS"/>
        </w:rPr>
      </w:pPr>
      <w:r w:rsidRPr="00937E06">
        <w:rPr>
          <w:rFonts w:cs="Arial"/>
          <w:noProof/>
          <w:lang w:val="sr-Cyrl-CS"/>
        </w:rPr>
        <w:t>Табела 2.</w:t>
      </w:r>
    </w:p>
    <w:tbl>
      <w:tblPr>
        <w:tblStyle w:val="TableGrid"/>
        <w:tblW w:w="11907" w:type="dxa"/>
        <w:jc w:val="center"/>
        <w:tblLook w:val="04A0" w:firstRow="1" w:lastRow="0" w:firstColumn="1" w:lastColumn="0" w:noHBand="0" w:noVBand="1"/>
      </w:tblPr>
      <w:tblGrid>
        <w:gridCol w:w="3969"/>
        <w:gridCol w:w="3544"/>
        <w:gridCol w:w="4394"/>
      </w:tblGrid>
      <w:tr w:rsidR="00857A98" w:rsidRPr="00937E06" w14:paraId="58014DBC" w14:textId="77777777" w:rsidTr="00F52858">
        <w:trPr>
          <w:trHeight w:val="397"/>
          <w:jc w:val="center"/>
        </w:trPr>
        <w:tc>
          <w:tcPr>
            <w:tcW w:w="3969" w:type="dxa"/>
            <w:vMerge w:val="restart"/>
            <w:vAlign w:val="center"/>
          </w:tcPr>
          <w:p w14:paraId="736E58FC" w14:textId="77777777" w:rsidR="00857A98" w:rsidRPr="00937E06" w:rsidRDefault="00857A98" w:rsidP="00A424E6">
            <w:pPr>
              <w:spacing w:before="0"/>
              <w:ind w:firstLine="0"/>
              <w:rPr>
                <w:rFonts w:cs="Arial"/>
                <w:noProof/>
                <w:sz w:val="20"/>
                <w:szCs w:val="20"/>
                <w:lang w:val="sr-Latn-CS"/>
              </w:rPr>
            </w:pPr>
            <w:r w:rsidRPr="00937E06">
              <w:rPr>
                <w:rFonts w:cs="Arial"/>
                <w:noProof/>
                <w:sz w:val="20"/>
                <w:szCs w:val="20"/>
                <w:lang w:val="sr-Latn-CS"/>
              </w:rPr>
              <w:t>Posebno iskazani troškovi koji su uključeni u ukupno ponuđenu cenu bez PDV-a(cena iz reda br. I)ukoliko isti postoje kao zasebni troškovi)</w:t>
            </w:r>
          </w:p>
        </w:tc>
        <w:tc>
          <w:tcPr>
            <w:tcW w:w="3544" w:type="dxa"/>
            <w:vAlign w:val="center"/>
          </w:tcPr>
          <w:p w14:paraId="6B58B561" w14:textId="77777777" w:rsidR="00857A98" w:rsidRPr="00937E06" w:rsidRDefault="00857A98" w:rsidP="00A424E6">
            <w:pPr>
              <w:spacing w:before="0"/>
              <w:ind w:firstLine="0"/>
              <w:rPr>
                <w:rFonts w:cs="Arial"/>
                <w:noProof/>
                <w:sz w:val="20"/>
                <w:szCs w:val="20"/>
                <w:lang w:val="sr-Latn-CS"/>
              </w:rPr>
            </w:pPr>
            <w:r w:rsidRPr="00937E06">
              <w:rPr>
                <w:rFonts w:cs="Arial"/>
                <w:noProof/>
                <w:sz w:val="20"/>
                <w:szCs w:val="20"/>
                <w:lang w:val="sr-Latn-CS"/>
              </w:rPr>
              <w:t>Troškovi carine</w:t>
            </w:r>
          </w:p>
        </w:tc>
        <w:tc>
          <w:tcPr>
            <w:tcW w:w="4394" w:type="dxa"/>
            <w:vAlign w:val="center"/>
          </w:tcPr>
          <w:p w14:paraId="45333190" w14:textId="77777777" w:rsidR="00857A98" w:rsidRPr="00937E06" w:rsidRDefault="00857A98" w:rsidP="00A424E6">
            <w:pPr>
              <w:spacing w:before="0"/>
              <w:ind w:firstLine="0"/>
              <w:jc w:val="right"/>
              <w:rPr>
                <w:rFonts w:cs="Arial"/>
                <w:noProof/>
                <w:sz w:val="20"/>
                <w:szCs w:val="20"/>
                <w:lang w:val="sr-Latn-CS"/>
              </w:rPr>
            </w:pPr>
            <w:r w:rsidRPr="00937E06">
              <w:rPr>
                <w:rFonts w:cs="Arial"/>
                <w:noProof/>
                <w:sz w:val="20"/>
                <w:szCs w:val="20"/>
                <w:lang w:val="sr-Latn-CS"/>
              </w:rPr>
              <w:t xml:space="preserve">  dinara/eura  </w:t>
            </w:r>
          </w:p>
        </w:tc>
      </w:tr>
      <w:tr w:rsidR="00857A98" w:rsidRPr="00937E06" w14:paraId="0452EE0D" w14:textId="77777777" w:rsidTr="00F52858">
        <w:trPr>
          <w:trHeight w:val="397"/>
          <w:jc w:val="center"/>
        </w:trPr>
        <w:tc>
          <w:tcPr>
            <w:tcW w:w="3969" w:type="dxa"/>
            <w:vMerge/>
            <w:vAlign w:val="center"/>
          </w:tcPr>
          <w:p w14:paraId="450FF8C4" w14:textId="77777777" w:rsidR="00857A98" w:rsidRPr="00937E06" w:rsidRDefault="00857A98" w:rsidP="00A424E6">
            <w:pPr>
              <w:spacing w:before="0"/>
              <w:ind w:firstLine="0"/>
              <w:jc w:val="center"/>
              <w:rPr>
                <w:rFonts w:cs="Arial"/>
                <w:noProof/>
                <w:lang w:val="sr-Latn-CS"/>
              </w:rPr>
            </w:pPr>
          </w:p>
        </w:tc>
        <w:tc>
          <w:tcPr>
            <w:tcW w:w="3544" w:type="dxa"/>
            <w:vAlign w:val="center"/>
          </w:tcPr>
          <w:p w14:paraId="10C75E62" w14:textId="77777777" w:rsidR="00857A98" w:rsidRPr="00937E06" w:rsidRDefault="00857A98" w:rsidP="00A424E6">
            <w:pPr>
              <w:spacing w:before="0"/>
              <w:ind w:firstLine="0"/>
              <w:rPr>
                <w:rFonts w:cs="Arial"/>
                <w:noProof/>
                <w:sz w:val="20"/>
                <w:szCs w:val="20"/>
                <w:lang w:val="sr-Latn-CS"/>
              </w:rPr>
            </w:pPr>
            <w:r w:rsidRPr="00937E06">
              <w:rPr>
                <w:rFonts w:cs="Arial"/>
                <w:noProof/>
                <w:sz w:val="20"/>
                <w:szCs w:val="20"/>
                <w:lang w:val="sr-Latn-CS"/>
              </w:rPr>
              <w:t>Troškovi prevoza</w:t>
            </w:r>
          </w:p>
        </w:tc>
        <w:tc>
          <w:tcPr>
            <w:tcW w:w="4394" w:type="dxa"/>
            <w:vAlign w:val="center"/>
          </w:tcPr>
          <w:p w14:paraId="4B7C8DA6" w14:textId="77777777" w:rsidR="00857A98" w:rsidRPr="00937E06" w:rsidRDefault="00857A98" w:rsidP="00A424E6">
            <w:pPr>
              <w:spacing w:before="0"/>
              <w:ind w:firstLine="0"/>
              <w:jc w:val="right"/>
              <w:rPr>
                <w:rFonts w:cs="Arial"/>
                <w:noProof/>
                <w:sz w:val="20"/>
                <w:szCs w:val="20"/>
                <w:lang w:val="sr-Latn-CS"/>
              </w:rPr>
            </w:pPr>
            <w:r w:rsidRPr="00937E06">
              <w:rPr>
                <w:rFonts w:cs="Arial"/>
                <w:noProof/>
                <w:sz w:val="20"/>
                <w:szCs w:val="20"/>
                <w:lang w:val="sr-Latn-CS"/>
              </w:rPr>
              <w:t xml:space="preserve">dinara/eura </w:t>
            </w:r>
          </w:p>
        </w:tc>
      </w:tr>
      <w:tr w:rsidR="00857A98" w:rsidRPr="00937E06" w14:paraId="344A5DAF" w14:textId="77777777" w:rsidTr="00F52858">
        <w:trPr>
          <w:trHeight w:val="397"/>
          <w:jc w:val="center"/>
        </w:trPr>
        <w:tc>
          <w:tcPr>
            <w:tcW w:w="3969" w:type="dxa"/>
            <w:vMerge/>
            <w:vAlign w:val="center"/>
          </w:tcPr>
          <w:p w14:paraId="7C832CE7" w14:textId="77777777" w:rsidR="00857A98" w:rsidRPr="00937E06" w:rsidRDefault="00857A98" w:rsidP="00A424E6">
            <w:pPr>
              <w:spacing w:before="0"/>
              <w:ind w:firstLine="0"/>
              <w:jc w:val="center"/>
              <w:rPr>
                <w:rFonts w:cs="Arial"/>
                <w:noProof/>
                <w:lang w:val="sr-Latn-CS"/>
              </w:rPr>
            </w:pPr>
          </w:p>
        </w:tc>
        <w:tc>
          <w:tcPr>
            <w:tcW w:w="3544" w:type="dxa"/>
            <w:vAlign w:val="center"/>
          </w:tcPr>
          <w:p w14:paraId="4F5EA55C" w14:textId="77777777" w:rsidR="00857A98" w:rsidRPr="00937E06" w:rsidRDefault="00857A98" w:rsidP="00A424E6">
            <w:pPr>
              <w:spacing w:before="0"/>
              <w:ind w:firstLine="0"/>
              <w:rPr>
                <w:rFonts w:cs="Arial"/>
                <w:noProof/>
                <w:sz w:val="20"/>
                <w:szCs w:val="20"/>
                <w:lang w:val="sr-Latn-CS"/>
              </w:rPr>
            </w:pPr>
            <w:r w:rsidRPr="00937E06">
              <w:rPr>
                <w:rFonts w:cs="Arial"/>
                <w:noProof/>
                <w:sz w:val="20"/>
                <w:szCs w:val="20"/>
                <w:lang w:val="sr-Latn-CS"/>
              </w:rPr>
              <w:t>Ostali troškovi (</w:t>
            </w:r>
            <w:r w:rsidRPr="00937E06">
              <w:rPr>
                <w:rFonts w:cs="Arial"/>
                <w:i/>
                <w:noProof/>
                <w:sz w:val="20"/>
                <w:szCs w:val="20"/>
                <w:lang w:val="sr-Latn-CS"/>
              </w:rPr>
              <w:t>navesti</w:t>
            </w:r>
            <w:r w:rsidRPr="00937E06">
              <w:rPr>
                <w:rFonts w:cs="Arial"/>
                <w:noProof/>
                <w:sz w:val="20"/>
                <w:szCs w:val="20"/>
                <w:lang w:val="sr-Latn-CS"/>
              </w:rPr>
              <w:t>)</w:t>
            </w:r>
          </w:p>
        </w:tc>
        <w:tc>
          <w:tcPr>
            <w:tcW w:w="4394" w:type="dxa"/>
            <w:vAlign w:val="center"/>
          </w:tcPr>
          <w:p w14:paraId="7CFA959B" w14:textId="77777777" w:rsidR="00857A98" w:rsidRPr="00937E06" w:rsidRDefault="00857A98" w:rsidP="00A424E6">
            <w:pPr>
              <w:spacing w:before="0"/>
              <w:ind w:firstLine="0"/>
              <w:jc w:val="right"/>
              <w:rPr>
                <w:rFonts w:cs="Arial"/>
                <w:noProof/>
                <w:sz w:val="20"/>
                <w:szCs w:val="20"/>
                <w:lang w:val="sr-Latn-CS"/>
              </w:rPr>
            </w:pPr>
            <w:r w:rsidRPr="00937E06">
              <w:rPr>
                <w:rFonts w:cs="Arial"/>
                <w:noProof/>
                <w:sz w:val="20"/>
                <w:szCs w:val="20"/>
                <w:lang w:val="sr-Latn-CS"/>
              </w:rPr>
              <w:t>dinara/eura</w:t>
            </w:r>
          </w:p>
        </w:tc>
      </w:tr>
    </w:tbl>
    <w:p w14:paraId="23F8DE83" w14:textId="77777777" w:rsidR="00857A98" w:rsidRDefault="00857A98" w:rsidP="00A424E6">
      <w:pPr>
        <w:spacing w:before="0" w:after="120"/>
        <w:ind w:firstLine="0"/>
        <w:rPr>
          <w:b/>
          <w:noProof/>
          <w:lang w:val="sr-Cyrl-RS"/>
        </w:rPr>
      </w:pPr>
    </w:p>
    <w:p w14:paraId="1D7D1C90" w14:textId="77777777" w:rsidR="00857A98" w:rsidRDefault="00857A98" w:rsidP="00A424E6">
      <w:pPr>
        <w:spacing w:before="0" w:after="120"/>
        <w:ind w:firstLine="0"/>
        <w:rPr>
          <w:b/>
          <w:noProof/>
          <w:lang w:val="sr-Cyrl-RS"/>
        </w:rPr>
      </w:pPr>
    </w:p>
    <w:p w14:paraId="63BD7309" w14:textId="77777777" w:rsidR="00857A98" w:rsidRDefault="00857A98" w:rsidP="00A424E6">
      <w:pPr>
        <w:spacing w:before="0" w:after="120"/>
        <w:ind w:firstLine="0"/>
        <w:rPr>
          <w:b/>
          <w:noProof/>
          <w:lang w:val="sr-Cyrl-RS"/>
        </w:rPr>
      </w:pPr>
    </w:p>
    <w:p w14:paraId="75F31F58" w14:textId="77777777" w:rsidR="00857A98" w:rsidRDefault="00857A98" w:rsidP="00A424E6">
      <w:pPr>
        <w:spacing w:before="0" w:after="120"/>
        <w:ind w:firstLine="0"/>
        <w:rPr>
          <w:b/>
          <w:noProof/>
          <w:lang w:val="sr-Cyrl-RS"/>
        </w:rPr>
      </w:pPr>
    </w:p>
    <w:p w14:paraId="0B067593" w14:textId="77777777" w:rsidR="00857A98" w:rsidRPr="00307553" w:rsidRDefault="00857A98" w:rsidP="00A424E6">
      <w:pPr>
        <w:spacing w:before="0" w:after="120"/>
        <w:ind w:firstLine="0"/>
        <w:rPr>
          <w:b/>
          <w:noProof/>
          <w:lang w:val="sr-Cyrl-RS"/>
        </w:rPr>
      </w:pPr>
    </w:p>
    <w:p w14:paraId="11D92C99" w14:textId="77777777" w:rsidR="00857A98" w:rsidRPr="00974F4B" w:rsidRDefault="00AE1C19" w:rsidP="00A424E6">
      <w:pPr>
        <w:pStyle w:val="KDObrazac"/>
        <w:spacing w:before="0"/>
        <w:ind w:firstLine="0"/>
        <w:jc w:val="both"/>
        <w:rPr>
          <w:b w:val="0"/>
          <w:noProof/>
          <w:sz w:val="24"/>
          <w:szCs w:val="24"/>
          <w:lang w:val="sr-Cyrl-CS"/>
        </w:rPr>
      </w:pPr>
      <w:r>
        <w:rPr>
          <w:b w:val="0"/>
          <w:noProof/>
          <w:sz w:val="24"/>
          <w:szCs w:val="24"/>
          <w:lang w:val="sr-Cyrl-CS"/>
        </w:rPr>
        <w:t xml:space="preserve">                        </w:t>
      </w:r>
      <w:r w:rsidR="00857A98">
        <w:rPr>
          <w:b w:val="0"/>
          <w:noProof/>
          <w:sz w:val="24"/>
          <w:szCs w:val="24"/>
          <w:lang w:val="sr-Cyrl-CS"/>
        </w:rPr>
        <w:t xml:space="preserve"> </w:t>
      </w:r>
      <w:r w:rsidR="00B13FB4">
        <w:rPr>
          <w:b w:val="0"/>
          <w:noProof/>
          <w:sz w:val="24"/>
          <w:szCs w:val="24"/>
          <w:lang w:val="sr-Cyrl-CS"/>
        </w:rPr>
        <w:t xml:space="preserve">   </w:t>
      </w:r>
      <w:r w:rsidR="00857A98">
        <w:rPr>
          <w:b w:val="0"/>
          <w:noProof/>
          <w:sz w:val="24"/>
          <w:szCs w:val="24"/>
          <w:lang w:val="sr-Cyrl-CS"/>
        </w:rPr>
        <w:t xml:space="preserve">Датум                                                                                                                                                </w:t>
      </w:r>
      <w:r w:rsidR="00152EAA">
        <w:rPr>
          <w:b w:val="0"/>
          <w:noProof/>
          <w:sz w:val="24"/>
          <w:szCs w:val="24"/>
          <w:lang w:val="sr-Latn-RS"/>
        </w:rPr>
        <w:t xml:space="preserve">          </w:t>
      </w:r>
      <w:r w:rsidR="00B13FB4">
        <w:rPr>
          <w:b w:val="0"/>
          <w:noProof/>
          <w:sz w:val="24"/>
          <w:szCs w:val="24"/>
          <w:lang w:val="sr-Cyrl-RS"/>
        </w:rPr>
        <w:t xml:space="preserve">     </w:t>
      </w:r>
      <w:r w:rsidR="00857A98">
        <w:rPr>
          <w:b w:val="0"/>
          <w:noProof/>
          <w:sz w:val="24"/>
          <w:szCs w:val="24"/>
          <w:lang w:val="sr-Cyrl-CS"/>
        </w:rPr>
        <w:t>Понуђач</w:t>
      </w:r>
    </w:p>
    <w:p w14:paraId="539092CB" w14:textId="77777777" w:rsidR="00857A98" w:rsidRDefault="00857A98" w:rsidP="00A424E6">
      <w:pPr>
        <w:pStyle w:val="KDObrazac"/>
        <w:spacing w:before="0"/>
        <w:ind w:firstLine="0"/>
        <w:jc w:val="center"/>
        <w:rPr>
          <w:noProof/>
          <w:sz w:val="24"/>
          <w:szCs w:val="24"/>
          <w:lang w:val="sr-Cyrl-CS"/>
        </w:rPr>
      </w:pPr>
    </w:p>
    <w:p w14:paraId="6C5C4BD6" w14:textId="77777777" w:rsidR="00857A98" w:rsidRDefault="00857A98" w:rsidP="00A424E6">
      <w:pPr>
        <w:pStyle w:val="KDObrazac"/>
        <w:spacing w:before="0"/>
        <w:ind w:firstLine="0"/>
        <w:jc w:val="both"/>
        <w:rPr>
          <w:b w:val="0"/>
          <w:noProof/>
          <w:sz w:val="24"/>
          <w:szCs w:val="24"/>
          <w:lang w:val="sr-Cyrl-CS"/>
        </w:rPr>
      </w:pPr>
      <w:r>
        <w:rPr>
          <w:b w:val="0"/>
          <w:noProof/>
          <w:sz w:val="24"/>
          <w:szCs w:val="24"/>
          <w:lang w:val="sr-Cyrl-CS"/>
        </w:rPr>
        <w:t xml:space="preserve">               _______________________                                                     М.П.                                                               ___________________</w:t>
      </w:r>
    </w:p>
    <w:p w14:paraId="2BD645A2" w14:textId="77777777" w:rsidR="00857A98" w:rsidRDefault="00857A98" w:rsidP="00A424E6">
      <w:pPr>
        <w:pStyle w:val="KDObrazac"/>
        <w:spacing w:before="0"/>
        <w:ind w:firstLine="0"/>
        <w:jc w:val="both"/>
        <w:rPr>
          <w:b w:val="0"/>
          <w:noProof/>
          <w:sz w:val="24"/>
          <w:szCs w:val="24"/>
          <w:lang w:val="sr-Cyrl-CS"/>
        </w:rPr>
      </w:pPr>
    </w:p>
    <w:p w14:paraId="563A191D" w14:textId="77777777" w:rsidR="00857A98" w:rsidRDefault="00857A98" w:rsidP="00A424E6">
      <w:pPr>
        <w:pStyle w:val="KDObrazac"/>
        <w:spacing w:before="0"/>
        <w:ind w:firstLine="0"/>
        <w:jc w:val="both"/>
        <w:rPr>
          <w:b w:val="0"/>
          <w:noProof/>
          <w:sz w:val="24"/>
          <w:szCs w:val="24"/>
          <w:lang w:val="sr-Cyrl-CS"/>
        </w:rPr>
      </w:pPr>
    </w:p>
    <w:p w14:paraId="0DE24F65" w14:textId="77777777" w:rsidR="00857A98" w:rsidRDefault="00857A98" w:rsidP="00A424E6">
      <w:pPr>
        <w:pStyle w:val="KDObrazac"/>
        <w:spacing w:before="0"/>
        <w:ind w:firstLine="0"/>
        <w:jc w:val="both"/>
        <w:rPr>
          <w:b w:val="0"/>
          <w:noProof/>
          <w:sz w:val="24"/>
          <w:szCs w:val="24"/>
          <w:lang w:val="sr-Cyrl-CS"/>
        </w:rPr>
      </w:pPr>
    </w:p>
    <w:p w14:paraId="3E0C91B6" w14:textId="77777777" w:rsidR="00857A98" w:rsidRDefault="00857A98" w:rsidP="00A424E6">
      <w:pPr>
        <w:pStyle w:val="KDObrazac"/>
        <w:spacing w:before="0"/>
        <w:ind w:firstLine="0"/>
        <w:jc w:val="both"/>
        <w:rPr>
          <w:b w:val="0"/>
          <w:noProof/>
          <w:sz w:val="24"/>
          <w:szCs w:val="24"/>
          <w:lang w:val="sr-Cyrl-CS"/>
        </w:rPr>
      </w:pPr>
    </w:p>
    <w:p w14:paraId="033EB98E" w14:textId="77777777" w:rsidR="00857A98" w:rsidRDefault="00857A98" w:rsidP="00A424E6">
      <w:pPr>
        <w:pStyle w:val="KDObrazac"/>
        <w:spacing w:before="0"/>
        <w:ind w:firstLine="0"/>
        <w:jc w:val="both"/>
        <w:rPr>
          <w:b w:val="0"/>
          <w:noProof/>
          <w:sz w:val="24"/>
          <w:szCs w:val="24"/>
          <w:lang w:val="sr-Cyrl-CS"/>
        </w:rPr>
      </w:pPr>
    </w:p>
    <w:p w14:paraId="1861262D" w14:textId="77777777" w:rsidR="00857A98" w:rsidRDefault="00857A98" w:rsidP="00A424E6">
      <w:pPr>
        <w:pStyle w:val="KDObrazac"/>
        <w:spacing w:before="0"/>
        <w:ind w:firstLine="0"/>
        <w:jc w:val="both"/>
        <w:rPr>
          <w:b w:val="0"/>
          <w:noProof/>
          <w:sz w:val="24"/>
          <w:szCs w:val="24"/>
          <w:lang w:val="sr-Cyrl-CS"/>
        </w:rPr>
      </w:pPr>
    </w:p>
    <w:p w14:paraId="6202388E" w14:textId="77777777" w:rsidR="00857A98" w:rsidRDefault="00857A98" w:rsidP="00A424E6">
      <w:pPr>
        <w:pStyle w:val="KDObrazac"/>
        <w:spacing w:before="0"/>
        <w:ind w:firstLine="0"/>
        <w:jc w:val="both"/>
        <w:rPr>
          <w:b w:val="0"/>
          <w:noProof/>
          <w:sz w:val="24"/>
          <w:szCs w:val="24"/>
          <w:lang w:val="sr-Cyrl-CS"/>
        </w:rPr>
      </w:pPr>
    </w:p>
    <w:p w14:paraId="0A4096E0" w14:textId="77777777" w:rsidR="00857A98" w:rsidRDefault="00857A98" w:rsidP="00A424E6">
      <w:pPr>
        <w:pStyle w:val="KDObrazac"/>
        <w:spacing w:before="0"/>
        <w:ind w:firstLine="0"/>
        <w:jc w:val="both"/>
        <w:rPr>
          <w:b w:val="0"/>
          <w:noProof/>
          <w:sz w:val="24"/>
          <w:szCs w:val="24"/>
          <w:lang w:val="sr-Cyrl-CS"/>
        </w:rPr>
      </w:pPr>
    </w:p>
    <w:p w14:paraId="6AE8C971" w14:textId="77777777" w:rsidR="00857A98" w:rsidRDefault="00857A98" w:rsidP="00A424E6">
      <w:pPr>
        <w:pStyle w:val="KDObrazac"/>
        <w:spacing w:before="0"/>
        <w:ind w:firstLine="0"/>
        <w:jc w:val="both"/>
        <w:rPr>
          <w:b w:val="0"/>
          <w:noProof/>
          <w:sz w:val="24"/>
          <w:szCs w:val="24"/>
          <w:lang w:val="sr-Cyrl-CS"/>
        </w:rPr>
      </w:pPr>
    </w:p>
    <w:p w14:paraId="7F84EB7C" w14:textId="77777777" w:rsidR="00857A98" w:rsidRDefault="00857A98" w:rsidP="00A424E6">
      <w:pPr>
        <w:pStyle w:val="KDObrazac"/>
        <w:spacing w:before="0"/>
        <w:ind w:firstLine="0"/>
        <w:jc w:val="both"/>
        <w:rPr>
          <w:b w:val="0"/>
          <w:noProof/>
          <w:sz w:val="24"/>
          <w:szCs w:val="24"/>
          <w:lang w:val="sr-Cyrl-CS"/>
        </w:rPr>
      </w:pPr>
    </w:p>
    <w:p w14:paraId="294AE291" w14:textId="77777777" w:rsidR="00857A98" w:rsidRDefault="00857A98" w:rsidP="00A424E6">
      <w:pPr>
        <w:pStyle w:val="KDObrazac"/>
        <w:spacing w:before="0"/>
        <w:ind w:firstLine="0"/>
        <w:jc w:val="both"/>
        <w:rPr>
          <w:b w:val="0"/>
          <w:noProof/>
          <w:sz w:val="24"/>
          <w:szCs w:val="24"/>
          <w:lang w:val="sr-Cyrl-CS"/>
        </w:rPr>
      </w:pPr>
    </w:p>
    <w:p w14:paraId="38E2AB85" w14:textId="77777777" w:rsidR="00857A98" w:rsidRDefault="00857A98" w:rsidP="00A424E6">
      <w:pPr>
        <w:pStyle w:val="KDObrazac"/>
        <w:spacing w:before="0"/>
        <w:ind w:firstLine="0"/>
        <w:jc w:val="both"/>
        <w:rPr>
          <w:b w:val="0"/>
          <w:noProof/>
          <w:sz w:val="24"/>
          <w:szCs w:val="24"/>
          <w:lang w:val="sr-Cyrl-CS"/>
        </w:rPr>
      </w:pPr>
    </w:p>
    <w:p w14:paraId="6ADAD4CC" w14:textId="77777777" w:rsidR="00857A98" w:rsidRDefault="00857A98" w:rsidP="00A424E6">
      <w:pPr>
        <w:pStyle w:val="KDObrazac"/>
        <w:spacing w:before="0"/>
        <w:ind w:firstLine="0"/>
        <w:jc w:val="both"/>
        <w:rPr>
          <w:b w:val="0"/>
          <w:noProof/>
          <w:sz w:val="24"/>
          <w:szCs w:val="24"/>
          <w:lang w:val="sr-Cyrl-CS"/>
        </w:rPr>
      </w:pPr>
    </w:p>
    <w:p w14:paraId="68227AE3" w14:textId="77777777" w:rsidR="00857A98" w:rsidRDefault="00857A98" w:rsidP="00A424E6">
      <w:pPr>
        <w:pStyle w:val="KDObrazac"/>
        <w:spacing w:before="0"/>
        <w:ind w:firstLine="0"/>
        <w:jc w:val="both"/>
        <w:rPr>
          <w:b w:val="0"/>
          <w:noProof/>
          <w:sz w:val="24"/>
          <w:szCs w:val="24"/>
          <w:lang w:val="sr-Cyrl-CS"/>
        </w:rPr>
      </w:pPr>
    </w:p>
    <w:p w14:paraId="19A04070" w14:textId="77777777" w:rsidR="00857A98" w:rsidRPr="002A3FD7" w:rsidRDefault="00857A98" w:rsidP="00A424E6">
      <w:pPr>
        <w:spacing w:before="0"/>
        <w:ind w:firstLine="0"/>
        <w:jc w:val="right"/>
        <w:rPr>
          <w:b/>
          <w:noProof/>
          <w:lang w:val="sr-Cyrl-CS"/>
        </w:rPr>
      </w:pPr>
      <w:r w:rsidRPr="002A3FD7">
        <w:rPr>
          <w:b/>
          <w:noProof/>
          <w:lang w:val="sr-Cyrl-CS"/>
        </w:rPr>
        <w:lastRenderedPageBreak/>
        <w:t>ОБРАЗАЦ 2.</w:t>
      </w:r>
    </w:p>
    <w:p w14:paraId="33D4B845" w14:textId="77777777" w:rsidR="00857A98" w:rsidRDefault="00857A98" w:rsidP="00A424E6">
      <w:pPr>
        <w:spacing w:before="0"/>
        <w:ind w:firstLine="0"/>
        <w:jc w:val="center"/>
        <w:rPr>
          <w:rFonts w:cs="Arial"/>
          <w:b/>
          <w:noProof/>
          <w:lang w:val="sr-Cyrl-CS"/>
        </w:rPr>
      </w:pPr>
      <w:r w:rsidRPr="002A3FD7">
        <w:rPr>
          <w:rFonts w:cs="Arial"/>
          <w:b/>
          <w:noProof/>
          <w:lang w:val="sr-Cyrl-CS"/>
        </w:rPr>
        <w:t>ОБРАЗАЦ СТРУКТУРЕ ЦЕНЕ</w:t>
      </w:r>
    </w:p>
    <w:p w14:paraId="02ADEFA9" w14:textId="77777777" w:rsidR="00857A98" w:rsidRPr="002A3FD7" w:rsidRDefault="00857A98" w:rsidP="00A424E6">
      <w:pPr>
        <w:spacing w:before="0"/>
        <w:ind w:firstLine="0"/>
        <w:jc w:val="center"/>
        <w:rPr>
          <w:rFonts w:cs="Arial"/>
          <w:b/>
          <w:noProof/>
          <w:lang w:val="sr-Cyrl-CS"/>
        </w:rPr>
      </w:pPr>
    </w:p>
    <w:p w14:paraId="65CFC989" w14:textId="76A599AA" w:rsidR="00857A98" w:rsidRDefault="00A424E6" w:rsidP="00A424E6">
      <w:pPr>
        <w:spacing w:before="0" w:after="240"/>
        <w:ind w:firstLine="0"/>
        <w:rPr>
          <w:b/>
          <w:noProof/>
          <w:lang w:val="sr-Cyrl-RS" w:eastAsia="ar-SA"/>
        </w:rPr>
      </w:pPr>
      <w:r>
        <w:rPr>
          <w:rFonts w:cs="Arial"/>
          <w:b/>
          <w:noProof/>
          <w:lang w:val="sr-Cyrl-CS"/>
        </w:rPr>
        <w:t xml:space="preserve">  </w:t>
      </w:r>
      <w:r w:rsidR="00857A98">
        <w:rPr>
          <w:rFonts w:cs="Arial"/>
          <w:b/>
          <w:noProof/>
          <w:lang w:val="sr-Cyrl-CS"/>
        </w:rPr>
        <w:t>Партија 8</w:t>
      </w:r>
      <w:r w:rsidR="00857A98" w:rsidRPr="00B94D25">
        <w:rPr>
          <w:rFonts w:cs="Arial"/>
          <w:b/>
          <w:noProof/>
          <w:lang w:val="sr-Cyrl-CS"/>
        </w:rPr>
        <w:t xml:space="preserve"> – </w:t>
      </w:r>
      <w:r w:rsidR="00F46AB8">
        <w:rPr>
          <w:rFonts w:cs="Arial"/>
          <w:b/>
          <w:noProof/>
          <w:lang w:val="sr-Cyrl-CS"/>
        </w:rPr>
        <w:t xml:space="preserve">ОТКОВЦИ- ПРЕДОБРАЂЕНИ ДЕЛОВИ тежине од 200 до 300 кг </w:t>
      </w: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465"/>
        <w:gridCol w:w="2693"/>
        <w:gridCol w:w="709"/>
        <w:gridCol w:w="648"/>
        <w:gridCol w:w="709"/>
        <w:gridCol w:w="1478"/>
        <w:gridCol w:w="1559"/>
        <w:gridCol w:w="1843"/>
        <w:gridCol w:w="1810"/>
      </w:tblGrid>
      <w:tr w:rsidR="00857A98" w:rsidRPr="00F10788" w14:paraId="7678E84C" w14:textId="77777777" w:rsidTr="00481680">
        <w:trPr>
          <w:cantSplit/>
          <w:trHeight w:val="1268"/>
          <w:jc w:val="center"/>
        </w:trPr>
        <w:tc>
          <w:tcPr>
            <w:tcW w:w="506" w:type="dxa"/>
            <w:textDirection w:val="btLr"/>
            <w:vAlign w:val="center"/>
          </w:tcPr>
          <w:p w14:paraId="3A4B2ACE" w14:textId="0A1CD201" w:rsidR="00857A98" w:rsidRPr="00697C5C" w:rsidRDefault="00857A98" w:rsidP="00EF3750">
            <w:pPr>
              <w:spacing w:before="0"/>
              <w:ind w:firstLine="0"/>
              <w:jc w:val="center"/>
              <w:rPr>
                <w:rFonts w:cs="Arial"/>
                <w:b/>
                <w:sz w:val="20"/>
                <w:szCs w:val="20"/>
                <w:lang w:val="sr-Cyrl-CS"/>
              </w:rPr>
            </w:pPr>
            <w:r>
              <w:rPr>
                <w:rFonts w:cs="Arial"/>
                <w:b/>
                <w:noProof/>
                <w:sz w:val="20"/>
                <w:szCs w:val="20"/>
                <w:lang w:val="sr-Latn-CS"/>
              </w:rPr>
              <w:t>Redni</w:t>
            </w:r>
            <w:r w:rsidRPr="00F10788">
              <w:rPr>
                <w:rFonts w:cs="Arial"/>
                <w:b/>
                <w:noProof/>
                <w:sz w:val="20"/>
                <w:szCs w:val="20"/>
                <w:lang w:val="sr-Latn-CS"/>
              </w:rPr>
              <w:t xml:space="preserve"> </w:t>
            </w:r>
            <w:r>
              <w:rPr>
                <w:rFonts w:cs="Arial"/>
                <w:b/>
                <w:noProof/>
                <w:sz w:val="20"/>
                <w:szCs w:val="20"/>
                <w:lang w:val="sr-Latn-CS"/>
              </w:rPr>
              <w:t>bro</w:t>
            </w:r>
            <w:r>
              <w:rPr>
                <w:rFonts w:cs="Arial"/>
                <w:b/>
                <w:sz w:val="20"/>
                <w:szCs w:val="20"/>
                <w:lang w:val="sr-Latn-CS"/>
              </w:rPr>
              <w:t>j</w:t>
            </w:r>
          </w:p>
        </w:tc>
        <w:tc>
          <w:tcPr>
            <w:tcW w:w="3465" w:type="dxa"/>
            <w:vAlign w:val="center"/>
          </w:tcPr>
          <w:p w14:paraId="70B5E132" w14:textId="77777777" w:rsidR="00857A98" w:rsidRPr="00EA464E" w:rsidRDefault="00857A98" w:rsidP="00A424E6">
            <w:pPr>
              <w:spacing w:before="0"/>
              <w:ind w:firstLine="0"/>
              <w:jc w:val="center"/>
              <w:rPr>
                <w:rFonts w:cs="Arial"/>
                <w:b/>
                <w:bCs/>
                <w:noProof/>
                <w:sz w:val="20"/>
                <w:szCs w:val="20"/>
                <w:lang w:val="sr-Latn-CS"/>
              </w:rPr>
            </w:pPr>
            <w:r w:rsidRPr="00EA464E">
              <w:rPr>
                <w:rFonts w:cs="Arial"/>
                <w:b/>
                <w:bCs/>
                <w:noProof/>
                <w:sz w:val="20"/>
                <w:szCs w:val="20"/>
                <w:lang w:val="sr-Latn-CS"/>
              </w:rPr>
              <w:t xml:space="preserve">Zahtevano dobro                                       </w:t>
            </w:r>
          </w:p>
        </w:tc>
        <w:tc>
          <w:tcPr>
            <w:tcW w:w="2693" w:type="dxa"/>
            <w:vAlign w:val="center"/>
          </w:tcPr>
          <w:p w14:paraId="0C8D3C7E" w14:textId="77777777" w:rsidR="00857A98" w:rsidRPr="00EA464E" w:rsidRDefault="00857A98" w:rsidP="00A424E6">
            <w:pPr>
              <w:spacing w:before="0"/>
              <w:ind w:left="113" w:right="113" w:firstLine="0"/>
              <w:jc w:val="center"/>
              <w:rPr>
                <w:rFonts w:cs="Arial"/>
                <w:b/>
                <w:noProof/>
                <w:color w:val="000000"/>
                <w:sz w:val="20"/>
                <w:szCs w:val="20"/>
                <w:lang w:val="sr-Latn-CS"/>
              </w:rPr>
            </w:pPr>
            <w:r w:rsidRPr="00EA464E">
              <w:rPr>
                <w:rFonts w:cs="Arial"/>
                <w:b/>
                <w:bCs/>
                <w:noProof/>
                <w:sz w:val="20"/>
                <w:szCs w:val="20"/>
                <w:lang w:val="sr-Latn-CS"/>
              </w:rPr>
              <w:t>Ponuđeno dobro sa tehničkim karakteristikama</w:t>
            </w:r>
            <w:r>
              <w:rPr>
                <w:rFonts w:cs="Arial"/>
                <w:b/>
                <w:bCs/>
                <w:noProof/>
                <w:sz w:val="20"/>
                <w:szCs w:val="20"/>
                <w:lang w:val="sr-Latn-CS"/>
              </w:rPr>
              <w:t>, proizvođač i zemlja porekla</w:t>
            </w:r>
          </w:p>
        </w:tc>
        <w:tc>
          <w:tcPr>
            <w:tcW w:w="709" w:type="dxa"/>
            <w:textDirection w:val="btLr"/>
            <w:vAlign w:val="center"/>
          </w:tcPr>
          <w:p w14:paraId="21567508" w14:textId="77777777" w:rsidR="00857A98" w:rsidRPr="00F10788" w:rsidRDefault="00857A98"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Jedinica</w:t>
            </w:r>
            <w:r w:rsidRPr="00F10788">
              <w:rPr>
                <w:rFonts w:cs="Arial"/>
                <w:b/>
                <w:noProof/>
                <w:color w:val="000000"/>
                <w:sz w:val="20"/>
                <w:szCs w:val="20"/>
                <w:lang w:val="sr-Latn-CS"/>
              </w:rPr>
              <w:t xml:space="preserve"> </w:t>
            </w:r>
            <w:r>
              <w:rPr>
                <w:rFonts w:cs="Arial"/>
                <w:b/>
                <w:noProof/>
                <w:color w:val="000000"/>
                <w:sz w:val="20"/>
                <w:szCs w:val="20"/>
                <w:lang w:val="sr-Latn-CS"/>
              </w:rPr>
              <w:t>mere</w:t>
            </w:r>
          </w:p>
        </w:tc>
        <w:tc>
          <w:tcPr>
            <w:tcW w:w="648" w:type="dxa"/>
            <w:textDirection w:val="btLr"/>
            <w:vAlign w:val="center"/>
          </w:tcPr>
          <w:p w14:paraId="0CD483C9" w14:textId="77777777" w:rsidR="00857A98" w:rsidRPr="00F10788" w:rsidRDefault="00857A98"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Količina</w:t>
            </w:r>
          </w:p>
        </w:tc>
        <w:tc>
          <w:tcPr>
            <w:tcW w:w="709" w:type="dxa"/>
            <w:textDirection w:val="btLr"/>
            <w:vAlign w:val="center"/>
          </w:tcPr>
          <w:p w14:paraId="4FD05B42" w14:textId="77777777" w:rsidR="00857A98" w:rsidRPr="00F10788" w:rsidRDefault="00857A98"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Magacin</w:t>
            </w:r>
          </w:p>
        </w:tc>
        <w:tc>
          <w:tcPr>
            <w:tcW w:w="1478" w:type="dxa"/>
            <w:vAlign w:val="center"/>
          </w:tcPr>
          <w:p w14:paraId="0749D762" w14:textId="77777777" w:rsidR="00857A98" w:rsidRPr="00481680" w:rsidRDefault="00857A98"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p>
          <w:p w14:paraId="36D88D5D" w14:textId="77777777" w:rsidR="00857A98" w:rsidRPr="00F10788" w:rsidRDefault="00857A98" w:rsidP="00A424E6">
            <w:pPr>
              <w:spacing w:before="0"/>
              <w:ind w:firstLine="0"/>
              <w:jc w:val="center"/>
              <w:rPr>
                <w:rFonts w:cs="Arial"/>
                <w:b/>
                <w:noProof/>
                <w:color w:val="000000"/>
                <w:sz w:val="20"/>
                <w:szCs w:val="20"/>
                <w:lang w:val="sr-Latn-CS"/>
              </w:rPr>
            </w:pPr>
            <w:r>
              <w:rPr>
                <w:rFonts w:cs="Arial"/>
                <w:b/>
                <w:noProof/>
                <w:color w:val="000000"/>
                <w:sz w:val="20"/>
                <w:szCs w:val="20"/>
                <w:lang w:val="sr-Latn-CS"/>
              </w:rPr>
              <w:t>(din./eur)</w:t>
            </w:r>
          </w:p>
        </w:tc>
        <w:tc>
          <w:tcPr>
            <w:tcW w:w="1559" w:type="dxa"/>
            <w:vAlign w:val="center"/>
          </w:tcPr>
          <w:p w14:paraId="2CB3FC8E" w14:textId="77777777" w:rsidR="00857A98" w:rsidRPr="00481680" w:rsidRDefault="00857A98"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c>
          <w:tcPr>
            <w:tcW w:w="1843" w:type="dxa"/>
            <w:vAlign w:val="center"/>
          </w:tcPr>
          <w:p w14:paraId="0FECB047" w14:textId="77777777" w:rsidR="00857A98" w:rsidRPr="00F10788" w:rsidRDefault="00857A98" w:rsidP="00A424E6">
            <w:pPr>
              <w:spacing w:before="0"/>
              <w:ind w:firstLine="0"/>
              <w:jc w:val="center"/>
              <w:rPr>
                <w:rFonts w:cs="Arial"/>
                <w:b/>
                <w:noProof/>
                <w:color w:val="000000"/>
                <w:sz w:val="20"/>
                <w:szCs w:val="20"/>
                <w:lang w:val="sr-Latn-C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r w:rsidRPr="00F10788">
              <w:rPr>
                <w:rFonts w:cs="Arial"/>
                <w:b/>
                <w:noProof/>
                <w:color w:val="000000"/>
                <w:sz w:val="20"/>
                <w:szCs w:val="20"/>
                <w:lang w:val="sr-Latn-CS"/>
              </w:rPr>
              <w:t xml:space="preserve">     </w:t>
            </w:r>
            <w:r>
              <w:rPr>
                <w:rFonts w:cs="Arial"/>
                <w:b/>
                <w:noProof/>
                <w:color w:val="000000"/>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(din./eur)</w:t>
            </w:r>
            <w:r w:rsidRPr="00F10788">
              <w:rPr>
                <w:rFonts w:cs="Arial"/>
                <w:b/>
                <w:noProof/>
                <w:color w:val="000000"/>
                <w:sz w:val="20"/>
                <w:szCs w:val="20"/>
                <w:lang w:val="sr-Latn-CS"/>
              </w:rPr>
              <w:t>)</w:t>
            </w:r>
          </w:p>
        </w:tc>
        <w:tc>
          <w:tcPr>
            <w:tcW w:w="1810" w:type="dxa"/>
            <w:shd w:val="clear" w:color="auto" w:fill="auto"/>
            <w:vAlign w:val="center"/>
          </w:tcPr>
          <w:p w14:paraId="06333B5C" w14:textId="77777777" w:rsidR="00857A98" w:rsidRPr="00481680" w:rsidRDefault="00857A98" w:rsidP="00A424E6">
            <w:pPr>
              <w:spacing w:before="0"/>
              <w:ind w:firstLine="0"/>
              <w:jc w:val="center"/>
              <w:rPr>
                <w:rFonts w:cs="Arial"/>
                <w:b/>
                <w:sz w:val="20"/>
                <w:szCs w:val="20"/>
                <w:lang w:val="sr-Cyrl-R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r>
      <w:tr w:rsidR="00857A98" w:rsidRPr="00481680" w14:paraId="27F0512A" w14:textId="77777777" w:rsidTr="00481680">
        <w:trPr>
          <w:trHeight w:val="209"/>
          <w:jc w:val="center"/>
        </w:trPr>
        <w:tc>
          <w:tcPr>
            <w:tcW w:w="506" w:type="dxa"/>
            <w:vAlign w:val="center"/>
          </w:tcPr>
          <w:p w14:paraId="1774AE70" w14:textId="77777777" w:rsidR="00857A98" w:rsidRPr="00481680" w:rsidRDefault="00857A98" w:rsidP="00A424E6">
            <w:pPr>
              <w:spacing w:before="0"/>
              <w:ind w:firstLine="0"/>
              <w:jc w:val="center"/>
              <w:rPr>
                <w:rFonts w:cs="Arial"/>
                <w:b/>
                <w:sz w:val="20"/>
                <w:szCs w:val="20"/>
                <w:lang w:val="sr-Latn-CS"/>
              </w:rPr>
            </w:pPr>
            <w:r w:rsidRPr="00481680">
              <w:rPr>
                <w:rFonts w:cs="Arial"/>
                <w:b/>
                <w:sz w:val="20"/>
                <w:szCs w:val="20"/>
                <w:lang w:val="sr-Latn-CS"/>
              </w:rPr>
              <w:t>(1)</w:t>
            </w:r>
          </w:p>
        </w:tc>
        <w:tc>
          <w:tcPr>
            <w:tcW w:w="3465" w:type="dxa"/>
            <w:vAlign w:val="center"/>
          </w:tcPr>
          <w:p w14:paraId="7254B7DB" w14:textId="77777777" w:rsidR="00857A98" w:rsidRPr="00481680" w:rsidRDefault="00857A9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2</w:t>
            </w:r>
            <w:r w:rsidRPr="00481680">
              <w:rPr>
                <w:rFonts w:cs="Arial"/>
                <w:b/>
                <w:color w:val="000000"/>
                <w:sz w:val="20"/>
                <w:szCs w:val="20"/>
                <w:lang w:val="sr-Latn-CS"/>
              </w:rPr>
              <w:t>)</w:t>
            </w:r>
          </w:p>
        </w:tc>
        <w:tc>
          <w:tcPr>
            <w:tcW w:w="2693" w:type="dxa"/>
            <w:vAlign w:val="center"/>
          </w:tcPr>
          <w:p w14:paraId="371E3D1A" w14:textId="77777777" w:rsidR="00857A98" w:rsidRPr="00481680" w:rsidRDefault="00857A9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3</w:t>
            </w:r>
            <w:r w:rsidRPr="00481680">
              <w:rPr>
                <w:rFonts w:cs="Arial"/>
                <w:b/>
                <w:color w:val="000000"/>
                <w:sz w:val="20"/>
                <w:szCs w:val="20"/>
                <w:lang w:val="sr-Latn-CS"/>
              </w:rPr>
              <w:t>)</w:t>
            </w:r>
          </w:p>
        </w:tc>
        <w:tc>
          <w:tcPr>
            <w:tcW w:w="709" w:type="dxa"/>
            <w:vAlign w:val="center"/>
          </w:tcPr>
          <w:p w14:paraId="1E1AE1B1" w14:textId="77777777" w:rsidR="00857A98" w:rsidRPr="00481680" w:rsidRDefault="00857A9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4</w:t>
            </w:r>
            <w:r w:rsidRPr="00481680">
              <w:rPr>
                <w:rFonts w:cs="Arial"/>
                <w:b/>
                <w:color w:val="000000"/>
                <w:sz w:val="20"/>
                <w:szCs w:val="20"/>
                <w:lang w:val="sr-Latn-CS"/>
              </w:rPr>
              <w:t>)</w:t>
            </w:r>
          </w:p>
        </w:tc>
        <w:tc>
          <w:tcPr>
            <w:tcW w:w="648" w:type="dxa"/>
            <w:vAlign w:val="center"/>
          </w:tcPr>
          <w:p w14:paraId="08511593" w14:textId="77777777" w:rsidR="00857A98" w:rsidRPr="00481680" w:rsidRDefault="00857A9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5</w:t>
            </w:r>
            <w:r w:rsidRPr="00481680">
              <w:rPr>
                <w:rFonts w:cs="Arial"/>
                <w:b/>
                <w:color w:val="000000"/>
                <w:sz w:val="20"/>
                <w:szCs w:val="20"/>
                <w:lang w:val="sr-Latn-CS"/>
              </w:rPr>
              <w:t>)</w:t>
            </w:r>
          </w:p>
        </w:tc>
        <w:tc>
          <w:tcPr>
            <w:tcW w:w="709" w:type="dxa"/>
            <w:vAlign w:val="center"/>
          </w:tcPr>
          <w:p w14:paraId="29B56CD0" w14:textId="77777777" w:rsidR="00857A98" w:rsidRPr="00481680" w:rsidRDefault="00857A9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6</w:t>
            </w:r>
            <w:r w:rsidRPr="00481680">
              <w:rPr>
                <w:rFonts w:cs="Arial"/>
                <w:b/>
                <w:color w:val="000000"/>
                <w:sz w:val="20"/>
                <w:szCs w:val="20"/>
                <w:lang w:val="sr-Latn-CS"/>
              </w:rPr>
              <w:t>)</w:t>
            </w:r>
          </w:p>
        </w:tc>
        <w:tc>
          <w:tcPr>
            <w:tcW w:w="1478" w:type="dxa"/>
            <w:vAlign w:val="center"/>
          </w:tcPr>
          <w:p w14:paraId="301C3B2F" w14:textId="77777777" w:rsidR="00857A98" w:rsidRPr="00481680" w:rsidRDefault="00857A9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7</w:t>
            </w:r>
            <w:r w:rsidRPr="00481680">
              <w:rPr>
                <w:rFonts w:cs="Arial"/>
                <w:b/>
                <w:color w:val="000000"/>
                <w:sz w:val="20"/>
                <w:szCs w:val="20"/>
                <w:lang w:val="sr-Latn-CS"/>
              </w:rPr>
              <w:t>)</w:t>
            </w:r>
          </w:p>
        </w:tc>
        <w:tc>
          <w:tcPr>
            <w:tcW w:w="1559" w:type="dxa"/>
            <w:vAlign w:val="center"/>
          </w:tcPr>
          <w:p w14:paraId="461748D3" w14:textId="77777777" w:rsidR="00857A98" w:rsidRPr="00481680" w:rsidRDefault="00857A9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8</w:t>
            </w:r>
            <w:r w:rsidRPr="00481680">
              <w:rPr>
                <w:rFonts w:cs="Arial"/>
                <w:b/>
                <w:color w:val="000000"/>
                <w:sz w:val="20"/>
                <w:szCs w:val="20"/>
                <w:lang w:val="sr-Latn-CS"/>
              </w:rPr>
              <w:t>)</w:t>
            </w:r>
          </w:p>
        </w:tc>
        <w:tc>
          <w:tcPr>
            <w:tcW w:w="1843" w:type="dxa"/>
            <w:vAlign w:val="center"/>
          </w:tcPr>
          <w:p w14:paraId="06519CD3" w14:textId="77777777" w:rsidR="00857A98" w:rsidRPr="00481680" w:rsidRDefault="00857A9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9</w:t>
            </w:r>
            <w:r w:rsidRPr="00481680">
              <w:rPr>
                <w:rFonts w:cs="Arial"/>
                <w:b/>
                <w:color w:val="000000"/>
                <w:sz w:val="20"/>
                <w:szCs w:val="20"/>
                <w:lang w:val="sr-Latn-CS"/>
              </w:rPr>
              <w:t>)</w:t>
            </w:r>
          </w:p>
        </w:tc>
        <w:tc>
          <w:tcPr>
            <w:tcW w:w="1810" w:type="dxa"/>
            <w:shd w:val="clear" w:color="auto" w:fill="auto"/>
            <w:vAlign w:val="center"/>
          </w:tcPr>
          <w:p w14:paraId="03F9F9C9" w14:textId="77777777" w:rsidR="00857A98" w:rsidRPr="00481680" w:rsidRDefault="00857A98" w:rsidP="00A424E6">
            <w:pPr>
              <w:spacing w:before="0"/>
              <w:ind w:firstLine="0"/>
              <w:jc w:val="center"/>
              <w:rPr>
                <w:rFonts w:cs="Arial"/>
                <w:b/>
                <w:sz w:val="20"/>
                <w:szCs w:val="20"/>
                <w:lang w:val="sr-Latn-CS"/>
              </w:rPr>
            </w:pPr>
            <w:r w:rsidRPr="00481680">
              <w:rPr>
                <w:rFonts w:cs="Arial"/>
                <w:b/>
                <w:sz w:val="20"/>
                <w:szCs w:val="20"/>
                <w:lang w:val="sr-Latn-CS"/>
              </w:rPr>
              <w:t>(1</w:t>
            </w:r>
            <w:r>
              <w:rPr>
                <w:rFonts w:cs="Arial"/>
                <w:b/>
                <w:sz w:val="20"/>
                <w:szCs w:val="20"/>
                <w:lang w:val="sr-Cyrl-RS"/>
              </w:rPr>
              <w:t>0</w:t>
            </w:r>
            <w:r w:rsidRPr="00481680">
              <w:rPr>
                <w:rFonts w:cs="Arial"/>
                <w:b/>
                <w:sz w:val="20"/>
                <w:szCs w:val="20"/>
                <w:lang w:val="sr-Latn-CS"/>
              </w:rPr>
              <w:t>)</w:t>
            </w:r>
          </w:p>
        </w:tc>
      </w:tr>
      <w:tr w:rsidR="0011326D" w:rsidRPr="00697C5C" w14:paraId="589012DA" w14:textId="77777777" w:rsidTr="008B45A5">
        <w:trPr>
          <w:cantSplit/>
          <w:trHeight w:val="567"/>
          <w:jc w:val="center"/>
        </w:trPr>
        <w:tc>
          <w:tcPr>
            <w:tcW w:w="506" w:type="dxa"/>
            <w:vAlign w:val="center"/>
          </w:tcPr>
          <w:p w14:paraId="49667420" w14:textId="77777777" w:rsidR="0011326D" w:rsidRPr="00481680" w:rsidRDefault="0011326D" w:rsidP="00A424E6">
            <w:pPr>
              <w:spacing w:before="0"/>
              <w:ind w:firstLine="0"/>
              <w:jc w:val="center"/>
              <w:rPr>
                <w:sz w:val="20"/>
                <w:szCs w:val="20"/>
                <w:lang w:val="sr-Latn-CS" w:eastAsia="hi-IN" w:bidi="hi-IN"/>
              </w:rPr>
            </w:pPr>
            <w:r w:rsidRPr="00481680">
              <w:rPr>
                <w:sz w:val="20"/>
                <w:szCs w:val="20"/>
                <w:lang w:val="sr-Latn-CS" w:eastAsia="hi-IN" w:bidi="hi-IN"/>
              </w:rPr>
              <w:t>1</w:t>
            </w:r>
          </w:p>
        </w:tc>
        <w:tc>
          <w:tcPr>
            <w:tcW w:w="3465" w:type="dxa"/>
            <w:vAlign w:val="center"/>
          </w:tcPr>
          <w:p w14:paraId="09BC5299" w14:textId="77777777" w:rsidR="0011326D" w:rsidRDefault="0011326D" w:rsidP="00A424E6">
            <w:pPr>
              <w:spacing w:before="0"/>
              <w:ind w:firstLine="0"/>
              <w:jc w:val="left"/>
              <w:rPr>
                <w:rFonts w:cs="Arial"/>
                <w:sz w:val="18"/>
                <w:szCs w:val="18"/>
              </w:rPr>
            </w:pPr>
          </w:p>
          <w:p w14:paraId="60DB433C" w14:textId="530BE0CF" w:rsidR="0011326D" w:rsidRPr="000F4488" w:rsidRDefault="0011326D" w:rsidP="00A424E6">
            <w:pPr>
              <w:spacing w:before="0"/>
              <w:ind w:firstLine="0"/>
              <w:jc w:val="left"/>
              <w:rPr>
                <w:rFonts w:cs="Arial"/>
                <w:sz w:val="18"/>
                <w:szCs w:val="18"/>
                <w:lang w:val="de-DE"/>
              </w:rPr>
            </w:pPr>
            <w:r w:rsidRPr="00742BD6">
              <w:rPr>
                <w:rFonts w:cs="Arial"/>
                <w:sz w:val="18"/>
                <w:szCs w:val="18"/>
              </w:rPr>
              <w:t>Otkovak - Spojnica po crt.2156.12.01 - izrada na predmere  (pog.bubanj---veza bubanj-reduktor)</w:t>
            </w:r>
            <w:r w:rsidRPr="00742BD6">
              <w:rPr>
                <w:rFonts w:cs="Arial"/>
                <w:sz w:val="18"/>
                <w:szCs w:val="18"/>
                <w:lang w:val="sr-Cyrl-RS"/>
              </w:rPr>
              <w:t xml:space="preserve"> 42CrMo4+QT</w:t>
            </w:r>
          </w:p>
        </w:tc>
        <w:tc>
          <w:tcPr>
            <w:tcW w:w="2693" w:type="dxa"/>
            <w:vAlign w:val="center"/>
          </w:tcPr>
          <w:p w14:paraId="56AF4D0E" w14:textId="77777777" w:rsidR="0011326D" w:rsidRPr="009242CD" w:rsidRDefault="0011326D" w:rsidP="00A424E6">
            <w:pPr>
              <w:ind w:firstLine="0"/>
              <w:rPr>
                <w:sz w:val="20"/>
                <w:szCs w:val="20"/>
                <w:lang w:val="sr-Cyrl-CS" w:eastAsia="hi-IN" w:bidi="hi-IN"/>
              </w:rPr>
            </w:pPr>
          </w:p>
        </w:tc>
        <w:tc>
          <w:tcPr>
            <w:tcW w:w="709" w:type="dxa"/>
            <w:vAlign w:val="center"/>
          </w:tcPr>
          <w:p w14:paraId="1E2C0062" w14:textId="77777777" w:rsidR="0011326D" w:rsidRPr="00481680" w:rsidRDefault="0011326D" w:rsidP="00A424E6">
            <w:pPr>
              <w:spacing w:before="0"/>
              <w:ind w:firstLine="0"/>
              <w:rPr>
                <w:sz w:val="20"/>
                <w:szCs w:val="20"/>
                <w:lang w:val="sr-Latn-CS"/>
              </w:rPr>
            </w:pPr>
            <w:r w:rsidRPr="009242CD">
              <w:rPr>
                <w:sz w:val="20"/>
                <w:szCs w:val="20"/>
              </w:rPr>
              <w:t>kom</w:t>
            </w:r>
          </w:p>
        </w:tc>
        <w:tc>
          <w:tcPr>
            <w:tcW w:w="648" w:type="dxa"/>
            <w:vAlign w:val="center"/>
          </w:tcPr>
          <w:p w14:paraId="19177177" w14:textId="77777777" w:rsidR="0011326D" w:rsidRPr="00547D91" w:rsidRDefault="0011326D" w:rsidP="00A424E6">
            <w:pPr>
              <w:spacing w:before="0"/>
              <w:ind w:firstLine="0"/>
              <w:jc w:val="center"/>
              <w:rPr>
                <w:sz w:val="20"/>
                <w:szCs w:val="20"/>
                <w:lang w:val="sr-Cyrl-RS"/>
              </w:rPr>
            </w:pPr>
            <w:r>
              <w:rPr>
                <w:sz w:val="20"/>
                <w:szCs w:val="20"/>
                <w:lang w:val="sr-Cyrl-RS"/>
              </w:rPr>
              <w:t>4</w:t>
            </w:r>
          </w:p>
        </w:tc>
        <w:tc>
          <w:tcPr>
            <w:tcW w:w="709" w:type="dxa"/>
            <w:vAlign w:val="center"/>
          </w:tcPr>
          <w:p w14:paraId="3368AF1C" w14:textId="77777777" w:rsidR="0011326D" w:rsidRPr="00307553" w:rsidRDefault="0011326D" w:rsidP="00A424E6">
            <w:pPr>
              <w:spacing w:before="0"/>
              <w:ind w:firstLine="0"/>
              <w:jc w:val="center"/>
              <w:rPr>
                <w:rFonts w:cs="Arial"/>
                <w:color w:val="000000"/>
                <w:sz w:val="20"/>
                <w:szCs w:val="20"/>
                <w:lang w:val="sr-Cyrl-RS"/>
              </w:rPr>
            </w:pPr>
            <w:r>
              <w:rPr>
                <w:rFonts w:cs="Arial"/>
                <w:color w:val="000000"/>
                <w:sz w:val="20"/>
                <w:szCs w:val="20"/>
                <w:lang w:val="sr-Cyrl-RS"/>
              </w:rPr>
              <w:t>028</w:t>
            </w:r>
          </w:p>
        </w:tc>
        <w:tc>
          <w:tcPr>
            <w:tcW w:w="1478" w:type="dxa"/>
            <w:vAlign w:val="center"/>
          </w:tcPr>
          <w:p w14:paraId="52128695" w14:textId="77777777" w:rsidR="0011326D" w:rsidRPr="00697C5C" w:rsidRDefault="0011326D" w:rsidP="00A424E6">
            <w:pPr>
              <w:spacing w:before="0"/>
              <w:ind w:firstLine="0"/>
              <w:jc w:val="center"/>
              <w:rPr>
                <w:rFonts w:cs="Arial"/>
                <w:color w:val="000000"/>
                <w:sz w:val="20"/>
                <w:szCs w:val="20"/>
                <w:lang w:val="sr-Cyrl-CS"/>
              </w:rPr>
            </w:pPr>
          </w:p>
        </w:tc>
        <w:tc>
          <w:tcPr>
            <w:tcW w:w="1559" w:type="dxa"/>
            <w:vAlign w:val="center"/>
          </w:tcPr>
          <w:p w14:paraId="2BC1F1EC" w14:textId="77777777" w:rsidR="0011326D" w:rsidRPr="00697C5C" w:rsidRDefault="0011326D" w:rsidP="00A424E6">
            <w:pPr>
              <w:spacing w:before="0"/>
              <w:ind w:firstLine="0"/>
              <w:jc w:val="right"/>
              <w:rPr>
                <w:rFonts w:cs="Arial"/>
                <w:color w:val="000000"/>
                <w:sz w:val="20"/>
                <w:szCs w:val="20"/>
                <w:lang w:val="sr-Cyrl-CS"/>
              </w:rPr>
            </w:pPr>
          </w:p>
        </w:tc>
        <w:tc>
          <w:tcPr>
            <w:tcW w:w="1843" w:type="dxa"/>
            <w:vAlign w:val="center"/>
          </w:tcPr>
          <w:p w14:paraId="4A6AC4DF" w14:textId="77777777" w:rsidR="0011326D" w:rsidRPr="00697C5C" w:rsidRDefault="0011326D" w:rsidP="00A424E6">
            <w:pPr>
              <w:spacing w:before="0"/>
              <w:ind w:firstLine="0"/>
              <w:jc w:val="right"/>
              <w:rPr>
                <w:rFonts w:cs="Arial"/>
                <w:color w:val="000000"/>
                <w:sz w:val="20"/>
                <w:szCs w:val="20"/>
                <w:lang w:val="sr-Cyrl-CS"/>
              </w:rPr>
            </w:pPr>
          </w:p>
        </w:tc>
        <w:tc>
          <w:tcPr>
            <w:tcW w:w="1810" w:type="dxa"/>
            <w:shd w:val="clear" w:color="auto" w:fill="auto"/>
            <w:vAlign w:val="center"/>
          </w:tcPr>
          <w:p w14:paraId="7D0F8C8E" w14:textId="77777777" w:rsidR="0011326D" w:rsidRPr="00697C5C" w:rsidRDefault="0011326D" w:rsidP="00A424E6">
            <w:pPr>
              <w:spacing w:before="0"/>
              <w:ind w:firstLine="0"/>
              <w:jc w:val="right"/>
              <w:rPr>
                <w:rFonts w:cs="Arial"/>
                <w:sz w:val="20"/>
                <w:szCs w:val="20"/>
                <w:lang w:val="sr-Cyrl-CS"/>
              </w:rPr>
            </w:pPr>
          </w:p>
        </w:tc>
      </w:tr>
      <w:tr w:rsidR="0011326D" w:rsidRPr="00697C5C" w14:paraId="06CB4CB9" w14:textId="77777777" w:rsidTr="008B45A5">
        <w:trPr>
          <w:cantSplit/>
          <w:trHeight w:val="567"/>
          <w:jc w:val="center"/>
        </w:trPr>
        <w:tc>
          <w:tcPr>
            <w:tcW w:w="506" w:type="dxa"/>
            <w:vAlign w:val="center"/>
          </w:tcPr>
          <w:p w14:paraId="2A302B5C" w14:textId="77777777" w:rsidR="0011326D" w:rsidRPr="009242CD" w:rsidRDefault="0011326D" w:rsidP="00A424E6">
            <w:pPr>
              <w:spacing w:before="0"/>
              <w:ind w:firstLine="0"/>
              <w:jc w:val="center"/>
              <w:rPr>
                <w:sz w:val="20"/>
                <w:szCs w:val="20"/>
                <w:lang w:eastAsia="hi-IN" w:bidi="hi-IN"/>
              </w:rPr>
            </w:pPr>
            <w:r w:rsidRPr="009242CD">
              <w:rPr>
                <w:sz w:val="20"/>
                <w:szCs w:val="20"/>
                <w:lang w:eastAsia="hi-IN" w:bidi="hi-IN"/>
              </w:rPr>
              <w:t>2</w:t>
            </w:r>
          </w:p>
        </w:tc>
        <w:tc>
          <w:tcPr>
            <w:tcW w:w="3465" w:type="dxa"/>
            <w:vAlign w:val="center"/>
          </w:tcPr>
          <w:p w14:paraId="5E83BEB6" w14:textId="77777777" w:rsidR="0011326D" w:rsidRDefault="0011326D" w:rsidP="00A424E6">
            <w:pPr>
              <w:spacing w:before="0"/>
              <w:ind w:firstLine="0"/>
              <w:jc w:val="left"/>
              <w:rPr>
                <w:sz w:val="18"/>
                <w:szCs w:val="18"/>
                <w:lang w:val="de-DE"/>
              </w:rPr>
            </w:pPr>
          </w:p>
          <w:p w14:paraId="7F38255A" w14:textId="77777777" w:rsidR="0011326D" w:rsidRDefault="0011326D" w:rsidP="00A424E6">
            <w:pPr>
              <w:spacing w:before="0"/>
              <w:ind w:firstLine="0"/>
              <w:jc w:val="left"/>
              <w:rPr>
                <w:sz w:val="18"/>
                <w:szCs w:val="18"/>
                <w:lang w:val="de-DE"/>
              </w:rPr>
            </w:pPr>
            <w:r w:rsidRPr="00B534EB">
              <w:rPr>
                <w:sz w:val="18"/>
                <w:szCs w:val="18"/>
                <w:lang w:val="de-DE"/>
              </w:rPr>
              <w:t xml:space="preserve">Otkovak - Spojnica- crt.2209.02.12.01 - izrada na predmere  </w:t>
            </w:r>
          </w:p>
          <w:p w14:paraId="14FC2D0F" w14:textId="27FDFAB6" w:rsidR="0011326D" w:rsidRPr="00B534EB" w:rsidRDefault="0011326D" w:rsidP="00A424E6">
            <w:pPr>
              <w:spacing w:before="0"/>
              <w:ind w:firstLine="0"/>
              <w:jc w:val="left"/>
              <w:rPr>
                <w:sz w:val="18"/>
                <w:szCs w:val="18"/>
                <w:lang w:val="sr-Cyrl-RS"/>
              </w:rPr>
            </w:pPr>
            <w:r w:rsidRPr="00B534EB">
              <w:rPr>
                <w:sz w:val="18"/>
                <w:szCs w:val="18"/>
                <w:lang w:val="de-DE"/>
              </w:rPr>
              <w:t>(vitlo-veza doboš-reduktor)</w:t>
            </w:r>
            <w:r>
              <w:rPr>
                <w:sz w:val="18"/>
                <w:szCs w:val="18"/>
                <w:lang w:val="sr-Cyrl-RS"/>
              </w:rPr>
              <w:t xml:space="preserve"> </w:t>
            </w:r>
            <w:r w:rsidRPr="00D349C7">
              <w:rPr>
                <w:rFonts w:cs="Arial"/>
                <w:sz w:val="18"/>
                <w:szCs w:val="18"/>
                <w:lang w:val="sr-Cyrl-RS"/>
              </w:rPr>
              <w:t>42CrMo4+QT</w:t>
            </w:r>
          </w:p>
        </w:tc>
        <w:tc>
          <w:tcPr>
            <w:tcW w:w="2693" w:type="dxa"/>
            <w:vAlign w:val="center"/>
          </w:tcPr>
          <w:p w14:paraId="29595A9D" w14:textId="77777777" w:rsidR="0011326D" w:rsidRPr="009242CD" w:rsidRDefault="0011326D" w:rsidP="00A424E6">
            <w:pPr>
              <w:ind w:firstLine="0"/>
              <w:rPr>
                <w:sz w:val="20"/>
                <w:szCs w:val="20"/>
                <w:lang w:val="sr-Cyrl-CS" w:eastAsia="hi-IN" w:bidi="hi-IN"/>
              </w:rPr>
            </w:pPr>
          </w:p>
        </w:tc>
        <w:tc>
          <w:tcPr>
            <w:tcW w:w="709" w:type="dxa"/>
            <w:vAlign w:val="center"/>
          </w:tcPr>
          <w:p w14:paraId="63F5FB6B" w14:textId="77777777" w:rsidR="0011326D" w:rsidRPr="009242CD" w:rsidRDefault="0011326D" w:rsidP="00A424E6">
            <w:pPr>
              <w:spacing w:before="0"/>
              <w:ind w:firstLine="0"/>
              <w:rPr>
                <w:sz w:val="20"/>
                <w:szCs w:val="20"/>
              </w:rPr>
            </w:pPr>
            <w:r w:rsidRPr="009242CD">
              <w:rPr>
                <w:sz w:val="20"/>
                <w:szCs w:val="20"/>
              </w:rPr>
              <w:t>kom</w:t>
            </w:r>
          </w:p>
        </w:tc>
        <w:tc>
          <w:tcPr>
            <w:tcW w:w="648" w:type="dxa"/>
            <w:vAlign w:val="center"/>
          </w:tcPr>
          <w:p w14:paraId="6EBB3586" w14:textId="77777777" w:rsidR="0011326D" w:rsidRPr="00547D91" w:rsidRDefault="0011326D" w:rsidP="00A424E6">
            <w:pPr>
              <w:spacing w:before="0"/>
              <w:ind w:firstLine="0"/>
              <w:jc w:val="center"/>
              <w:rPr>
                <w:sz w:val="20"/>
                <w:szCs w:val="20"/>
                <w:lang w:val="sr-Cyrl-RS"/>
              </w:rPr>
            </w:pPr>
            <w:r>
              <w:rPr>
                <w:sz w:val="20"/>
                <w:szCs w:val="20"/>
                <w:lang w:val="sr-Cyrl-RS"/>
              </w:rPr>
              <w:t>1</w:t>
            </w:r>
          </w:p>
        </w:tc>
        <w:tc>
          <w:tcPr>
            <w:tcW w:w="709" w:type="dxa"/>
            <w:vAlign w:val="center"/>
          </w:tcPr>
          <w:p w14:paraId="1F0146F9" w14:textId="77777777" w:rsidR="0011326D" w:rsidRPr="00307553" w:rsidRDefault="0011326D" w:rsidP="00A424E6">
            <w:pPr>
              <w:spacing w:before="0"/>
              <w:ind w:firstLine="0"/>
              <w:jc w:val="center"/>
              <w:rPr>
                <w:rFonts w:cs="Arial"/>
                <w:color w:val="000000"/>
                <w:sz w:val="20"/>
                <w:szCs w:val="20"/>
                <w:lang w:val="sr-Cyrl-RS"/>
              </w:rPr>
            </w:pPr>
            <w:r>
              <w:rPr>
                <w:rFonts w:cs="Arial"/>
                <w:color w:val="000000"/>
                <w:sz w:val="20"/>
                <w:szCs w:val="20"/>
                <w:lang w:val="sr-Cyrl-RS"/>
              </w:rPr>
              <w:t>028</w:t>
            </w:r>
          </w:p>
        </w:tc>
        <w:tc>
          <w:tcPr>
            <w:tcW w:w="1478" w:type="dxa"/>
            <w:vAlign w:val="center"/>
          </w:tcPr>
          <w:p w14:paraId="0F0C8A83" w14:textId="77777777" w:rsidR="0011326D" w:rsidRPr="00697C5C" w:rsidRDefault="0011326D" w:rsidP="00A424E6">
            <w:pPr>
              <w:spacing w:before="0"/>
              <w:ind w:firstLine="0"/>
              <w:jc w:val="center"/>
              <w:rPr>
                <w:rFonts w:cs="Arial"/>
                <w:color w:val="000000"/>
                <w:sz w:val="20"/>
                <w:szCs w:val="20"/>
                <w:lang w:val="sr-Cyrl-CS"/>
              </w:rPr>
            </w:pPr>
          </w:p>
        </w:tc>
        <w:tc>
          <w:tcPr>
            <w:tcW w:w="1559" w:type="dxa"/>
            <w:vAlign w:val="center"/>
          </w:tcPr>
          <w:p w14:paraId="6F2A8513" w14:textId="77777777" w:rsidR="0011326D" w:rsidRPr="00697C5C" w:rsidRDefault="0011326D" w:rsidP="00A424E6">
            <w:pPr>
              <w:spacing w:before="0"/>
              <w:ind w:firstLine="0"/>
              <w:jc w:val="right"/>
              <w:rPr>
                <w:rFonts w:cs="Arial"/>
                <w:color w:val="000000"/>
                <w:sz w:val="20"/>
                <w:szCs w:val="20"/>
                <w:lang w:val="sr-Cyrl-CS"/>
              </w:rPr>
            </w:pPr>
          </w:p>
        </w:tc>
        <w:tc>
          <w:tcPr>
            <w:tcW w:w="1843" w:type="dxa"/>
            <w:vAlign w:val="center"/>
          </w:tcPr>
          <w:p w14:paraId="4D4020AA" w14:textId="77777777" w:rsidR="0011326D" w:rsidRPr="00697C5C" w:rsidRDefault="0011326D" w:rsidP="00A424E6">
            <w:pPr>
              <w:spacing w:before="0"/>
              <w:ind w:firstLine="0"/>
              <w:jc w:val="right"/>
              <w:rPr>
                <w:rFonts w:cs="Arial"/>
                <w:color w:val="000000"/>
                <w:sz w:val="20"/>
                <w:szCs w:val="20"/>
                <w:lang w:val="sr-Cyrl-CS"/>
              </w:rPr>
            </w:pPr>
          </w:p>
        </w:tc>
        <w:tc>
          <w:tcPr>
            <w:tcW w:w="1810" w:type="dxa"/>
            <w:shd w:val="clear" w:color="auto" w:fill="auto"/>
            <w:vAlign w:val="center"/>
          </w:tcPr>
          <w:p w14:paraId="3031EFDA" w14:textId="77777777" w:rsidR="0011326D" w:rsidRPr="00697C5C" w:rsidRDefault="0011326D" w:rsidP="00A424E6">
            <w:pPr>
              <w:spacing w:before="0"/>
              <w:ind w:firstLine="0"/>
              <w:jc w:val="right"/>
              <w:rPr>
                <w:rFonts w:cs="Arial"/>
                <w:sz w:val="20"/>
                <w:szCs w:val="20"/>
                <w:lang w:val="sr-Cyrl-CS"/>
              </w:rPr>
            </w:pPr>
          </w:p>
        </w:tc>
      </w:tr>
    </w:tbl>
    <w:p w14:paraId="404B1678" w14:textId="77777777" w:rsidR="00857A98" w:rsidRPr="00F46AB8" w:rsidRDefault="00857A98" w:rsidP="00A424E6">
      <w:pPr>
        <w:pStyle w:val="KDObrazac"/>
        <w:spacing w:before="0"/>
        <w:ind w:firstLine="0"/>
        <w:jc w:val="both"/>
        <w:rPr>
          <w:b w:val="0"/>
          <w:noProof/>
          <w:sz w:val="24"/>
          <w:szCs w:val="24"/>
          <w:lang w:val="sr-Cyrl-RS"/>
        </w:rPr>
      </w:pPr>
    </w:p>
    <w:p w14:paraId="1BA9DB74" w14:textId="77777777" w:rsidR="00921057" w:rsidRDefault="00921057" w:rsidP="00A424E6">
      <w:pPr>
        <w:pStyle w:val="KDObrazac"/>
        <w:spacing w:before="0"/>
        <w:ind w:firstLine="0"/>
        <w:jc w:val="both"/>
        <w:rPr>
          <w:b w:val="0"/>
          <w:noProof/>
          <w:sz w:val="24"/>
          <w:szCs w:val="24"/>
          <w:lang w:val="sr-Cyrl-RS"/>
        </w:rPr>
      </w:pPr>
    </w:p>
    <w:p w14:paraId="5E54AD28" w14:textId="77777777" w:rsidR="00857A98" w:rsidRPr="00272E61" w:rsidRDefault="00857A98" w:rsidP="00A424E6">
      <w:pPr>
        <w:spacing w:before="0" w:after="120"/>
        <w:ind w:left="1843" w:firstLine="0"/>
        <w:rPr>
          <w:rFonts w:cs="Arial"/>
          <w:noProof/>
          <w:lang w:val="sr-Cyrl-CS"/>
        </w:rPr>
      </w:pPr>
      <w:r w:rsidRPr="006722CF">
        <w:rPr>
          <w:rFonts w:cs="Arial"/>
          <w:noProof/>
          <w:lang w:val="sr-Cyrl-CS"/>
        </w:rPr>
        <w:t>Табела 1.</w:t>
      </w:r>
    </w:p>
    <w:tbl>
      <w:tblPr>
        <w:tblStyle w:val="TableGrid"/>
        <w:tblW w:w="11888" w:type="dxa"/>
        <w:jc w:val="center"/>
        <w:tblLook w:val="04A0" w:firstRow="1" w:lastRow="0" w:firstColumn="1" w:lastColumn="0" w:noHBand="0" w:noVBand="1"/>
      </w:tblPr>
      <w:tblGrid>
        <w:gridCol w:w="567"/>
        <w:gridCol w:w="6927"/>
        <w:gridCol w:w="4394"/>
      </w:tblGrid>
      <w:tr w:rsidR="00857A98" w:rsidRPr="00F10788" w14:paraId="580D0DA0" w14:textId="77777777" w:rsidTr="0011326D">
        <w:trPr>
          <w:trHeight w:val="397"/>
          <w:jc w:val="center"/>
        </w:trPr>
        <w:tc>
          <w:tcPr>
            <w:tcW w:w="567" w:type="dxa"/>
            <w:vAlign w:val="center"/>
          </w:tcPr>
          <w:p w14:paraId="7183C453" w14:textId="77777777" w:rsidR="00857A98" w:rsidRPr="006722CF" w:rsidRDefault="00857A98" w:rsidP="00A424E6">
            <w:pPr>
              <w:spacing w:before="0"/>
              <w:ind w:firstLine="0"/>
              <w:jc w:val="center"/>
              <w:rPr>
                <w:rFonts w:cs="Arial"/>
                <w:b/>
                <w:noProof/>
                <w:sz w:val="20"/>
                <w:szCs w:val="20"/>
                <w:lang w:val="sr-Latn-CS"/>
              </w:rPr>
            </w:pPr>
            <w:r w:rsidRPr="006722CF">
              <w:rPr>
                <w:rFonts w:cs="Arial"/>
                <w:b/>
                <w:noProof/>
                <w:sz w:val="20"/>
                <w:szCs w:val="20"/>
                <w:lang w:val="sr-Latn-CS"/>
              </w:rPr>
              <w:t>I</w:t>
            </w:r>
          </w:p>
        </w:tc>
        <w:tc>
          <w:tcPr>
            <w:tcW w:w="6927" w:type="dxa"/>
            <w:vAlign w:val="center"/>
          </w:tcPr>
          <w:p w14:paraId="670F9A76" w14:textId="77777777" w:rsidR="00857A98" w:rsidRPr="00F10788" w:rsidRDefault="00E6714B"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bez</w:t>
            </w:r>
            <w:r>
              <w:rPr>
                <w:rFonts w:cs="Arial"/>
                <w:b/>
                <w:noProof/>
                <w:sz w:val="20"/>
                <w:szCs w:val="20"/>
                <w:lang w:val="sr-Cyrl-RS"/>
              </w:rPr>
              <w:t xml:space="preserve"> </w:t>
            </w:r>
            <w:r>
              <w:rPr>
                <w:rFonts w:cs="Arial"/>
                <w:b/>
                <w:noProof/>
                <w:sz w:val="20"/>
                <w:szCs w:val="20"/>
                <w:lang w:val="sr-Latn-CS"/>
              </w:rPr>
              <w:t>PDV</w:t>
            </w:r>
            <w:r w:rsidRPr="00F10788">
              <w:rPr>
                <w:rFonts w:cs="Arial"/>
                <w:b/>
                <w:noProof/>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zbirkolone</w:t>
            </w:r>
            <w:r w:rsidRPr="00F10788">
              <w:rPr>
                <w:rFonts w:cs="Arial"/>
                <w:b/>
                <w:noProof/>
                <w:color w:val="000000"/>
                <w:sz w:val="20"/>
                <w:szCs w:val="20"/>
                <w:lang w:val="sr-Latn-CS"/>
              </w:rPr>
              <w:t xml:space="preserve"> </w:t>
            </w:r>
            <w:r>
              <w:rPr>
                <w:rFonts w:cs="Arial"/>
                <w:b/>
                <w:noProof/>
                <w:color w:val="000000"/>
                <w:sz w:val="20"/>
                <w:szCs w:val="20"/>
                <w:lang w:val="sr-Latn-CS"/>
              </w:rPr>
              <w:t>br</w:t>
            </w:r>
            <w:r w:rsidRPr="00F10788">
              <w:rPr>
                <w:rFonts w:cs="Arial"/>
                <w:b/>
                <w:noProof/>
                <w:color w:val="000000"/>
                <w:sz w:val="20"/>
                <w:szCs w:val="20"/>
                <w:lang w:val="sr-Latn-CS"/>
              </w:rPr>
              <w:t xml:space="preserve">. </w:t>
            </w:r>
            <w:r>
              <w:rPr>
                <w:rFonts w:cs="Arial"/>
                <w:b/>
                <w:noProof/>
                <w:color w:val="000000"/>
                <w:sz w:val="20"/>
                <w:szCs w:val="20"/>
                <w:lang w:val="sr-Cyrl-RS"/>
              </w:rPr>
              <w:t>9</w:t>
            </w:r>
            <w:r w:rsidRPr="00F10788">
              <w:rPr>
                <w:rFonts w:cs="Arial"/>
                <w:b/>
                <w:noProof/>
                <w:color w:val="000000"/>
                <w:sz w:val="20"/>
                <w:szCs w:val="20"/>
                <w:lang w:val="sr-Latn-CS"/>
              </w:rPr>
              <w:t>)</w:t>
            </w:r>
          </w:p>
        </w:tc>
        <w:tc>
          <w:tcPr>
            <w:tcW w:w="4394" w:type="dxa"/>
            <w:vAlign w:val="center"/>
          </w:tcPr>
          <w:p w14:paraId="5CA599E0" w14:textId="77777777" w:rsidR="00857A98" w:rsidRPr="00F10788" w:rsidRDefault="00857A98" w:rsidP="00A424E6">
            <w:pPr>
              <w:spacing w:before="0"/>
              <w:ind w:firstLine="0"/>
              <w:jc w:val="center"/>
              <w:rPr>
                <w:rFonts w:cs="Arial"/>
                <w:noProof/>
                <w:color w:val="00B0F0"/>
                <w:lang w:val="sr-Latn-CS"/>
              </w:rPr>
            </w:pPr>
          </w:p>
        </w:tc>
      </w:tr>
      <w:tr w:rsidR="00857A98" w:rsidRPr="00F10788" w14:paraId="2ADE33A7" w14:textId="77777777" w:rsidTr="0011326D">
        <w:trPr>
          <w:trHeight w:val="397"/>
          <w:jc w:val="center"/>
        </w:trPr>
        <w:tc>
          <w:tcPr>
            <w:tcW w:w="567" w:type="dxa"/>
            <w:vAlign w:val="center"/>
          </w:tcPr>
          <w:p w14:paraId="07D09882" w14:textId="77777777" w:rsidR="00857A98" w:rsidRPr="00F10788" w:rsidRDefault="00857A98" w:rsidP="00A424E6">
            <w:pPr>
              <w:spacing w:before="0"/>
              <w:ind w:firstLine="0"/>
              <w:jc w:val="center"/>
              <w:rPr>
                <w:rFonts w:cs="Arial"/>
                <w:b/>
                <w:noProof/>
                <w:sz w:val="20"/>
                <w:szCs w:val="20"/>
                <w:lang w:val="sr-Latn-CS"/>
              </w:rPr>
            </w:pPr>
            <w:r w:rsidRPr="00F10788">
              <w:rPr>
                <w:rFonts w:cs="Arial"/>
                <w:b/>
                <w:noProof/>
                <w:sz w:val="20"/>
                <w:szCs w:val="20"/>
                <w:lang w:val="sr-Latn-CS"/>
              </w:rPr>
              <w:t>II</w:t>
            </w:r>
          </w:p>
        </w:tc>
        <w:tc>
          <w:tcPr>
            <w:tcW w:w="6927" w:type="dxa"/>
            <w:vAlign w:val="center"/>
          </w:tcPr>
          <w:p w14:paraId="68775D7C" w14:textId="77777777" w:rsidR="00857A98" w:rsidRPr="00F10788" w:rsidRDefault="00857A98" w:rsidP="00A424E6">
            <w:pPr>
              <w:spacing w:before="0"/>
              <w:ind w:firstLine="0"/>
              <w:jc w:val="center"/>
              <w:rPr>
                <w:rFonts w:cs="Arial"/>
                <w:b/>
                <w:noProof/>
                <w:color w:val="00B050"/>
                <w:sz w:val="20"/>
                <w:szCs w:val="20"/>
                <w:lang w:val="sr-Latn-CS"/>
              </w:rPr>
            </w:pPr>
            <w:r>
              <w:rPr>
                <w:rFonts w:cs="Arial"/>
                <w:b/>
                <w:noProof/>
                <w:sz w:val="20"/>
                <w:szCs w:val="20"/>
                <w:lang w:val="sr-Latn-CS"/>
              </w:rPr>
              <w:t>UKUPAN</w:t>
            </w:r>
            <w:r w:rsidRPr="00F10788">
              <w:rPr>
                <w:rFonts w:cs="Arial"/>
                <w:b/>
                <w:noProof/>
                <w:sz w:val="20"/>
                <w:szCs w:val="20"/>
                <w:lang w:val="sr-Latn-CS"/>
              </w:rPr>
              <w:t xml:space="preserve"> </w:t>
            </w:r>
            <w:r>
              <w:rPr>
                <w:rFonts w:cs="Arial"/>
                <w:b/>
                <w:noProof/>
                <w:sz w:val="20"/>
                <w:szCs w:val="20"/>
                <w:lang w:val="sr-Latn-CS"/>
              </w:rPr>
              <w:t>IZNOS</w:t>
            </w:r>
            <w:r w:rsidRPr="00F10788">
              <w:rPr>
                <w:rFonts w:cs="Arial"/>
                <w:b/>
                <w:noProof/>
                <w:sz w:val="20"/>
                <w:szCs w:val="20"/>
                <w:lang w:val="sr-Latn-CS"/>
              </w:rPr>
              <w:t xml:space="preserve"> </w:t>
            </w:r>
            <w:r>
              <w:rPr>
                <w:rFonts w:cs="Arial"/>
                <w:b/>
                <w:noProof/>
                <w:sz w:val="20"/>
                <w:szCs w:val="20"/>
                <w:lang w:val="sr-Latn-CS"/>
              </w:rPr>
              <w:t>PDV</w:t>
            </w:r>
          </w:p>
        </w:tc>
        <w:tc>
          <w:tcPr>
            <w:tcW w:w="4394" w:type="dxa"/>
            <w:vAlign w:val="center"/>
          </w:tcPr>
          <w:p w14:paraId="464A48F8" w14:textId="77777777" w:rsidR="00857A98" w:rsidRPr="00F10788" w:rsidRDefault="00857A98" w:rsidP="00A424E6">
            <w:pPr>
              <w:spacing w:before="0"/>
              <w:ind w:firstLine="0"/>
              <w:jc w:val="center"/>
              <w:rPr>
                <w:rFonts w:cs="Arial"/>
                <w:noProof/>
                <w:color w:val="00B0F0"/>
                <w:lang w:val="sr-Latn-CS"/>
              </w:rPr>
            </w:pPr>
          </w:p>
        </w:tc>
      </w:tr>
      <w:tr w:rsidR="00857A98" w:rsidRPr="00F10788" w14:paraId="0B79FCD4" w14:textId="77777777" w:rsidTr="0011326D">
        <w:trPr>
          <w:trHeight w:val="397"/>
          <w:jc w:val="center"/>
        </w:trPr>
        <w:tc>
          <w:tcPr>
            <w:tcW w:w="567" w:type="dxa"/>
            <w:vAlign w:val="center"/>
          </w:tcPr>
          <w:p w14:paraId="2970542D" w14:textId="77777777" w:rsidR="00857A98" w:rsidRPr="00F10788" w:rsidRDefault="00857A98" w:rsidP="00A424E6">
            <w:pPr>
              <w:spacing w:before="0"/>
              <w:ind w:firstLine="0"/>
              <w:jc w:val="center"/>
              <w:rPr>
                <w:rFonts w:cs="Arial"/>
                <w:b/>
                <w:noProof/>
                <w:sz w:val="20"/>
                <w:szCs w:val="20"/>
                <w:lang w:val="sr-Latn-CS"/>
              </w:rPr>
            </w:pPr>
            <w:r w:rsidRPr="00F10788">
              <w:rPr>
                <w:rFonts w:cs="Arial"/>
                <w:b/>
                <w:noProof/>
                <w:sz w:val="20"/>
                <w:szCs w:val="20"/>
                <w:lang w:val="sr-Latn-CS"/>
              </w:rPr>
              <w:t>III</w:t>
            </w:r>
          </w:p>
        </w:tc>
        <w:tc>
          <w:tcPr>
            <w:tcW w:w="6927" w:type="dxa"/>
            <w:vAlign w:val="center"/>
          </w:tcPr>
          <w:p w14:paraId="555A1943" w14:textId="77777777" w:rsidR="00857A98" w:rsidRPr="00F10788" w:rsidRDefault="00857A98"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sa</w:t>
            </w:r>
            <w:r w:rsidRPr="00F10788">
              <w:rPr>
                <w:rFonts w:cs="Arial"/>
                <w:b/>
                <w:noProof/>
                <w:sz w:val="20"/>
                <w:szCs w:val="20"/>
                <w:lang w:val="sr-Latn-CS"/>
              </w:rPr>
              <w:t xml:space="preserve"> </w:t>
            </w:r>
            <w:r>
              <w:rPr>
                <w:rFonts w:cs="Arial"/>
                <w:b/>
                <w:noProof/>
                <w:sz w:val="20"/>
                <w:szCs w:val="20"/>
                <w:lang w:val="sr-Latn-CS"/>
              </w:rPr>
              <w:t xml:space="preserve">PDV </w:t>
            </w:r>
            <w:r w:rsidRPr="00F10788">
              <w:rPr>
                <w:rFonts w:cs="Arial"/>
                <w:b/>
                <w:noProof/>
                <w:sz w:val="20"/>
                <w:szCs w:val="20"/>
                <w:lang w:val="sr-Latn-CS"/>
              </w:rPr>
              <w:t>(</w:t>
            </w:r>
            <w:r>
              <w:rPr>
                <w:rFonts w:cs="Arial"/>
                <w:b/>
                <w:noProof/>
                <w:sz w:val="20"/>
                <w:szCs w:val="20"/>
                <w:lang w:val="sr-Latn-CS"/>
              </w:rPr>
              <w:t>red</w:t>
            </w:r>
            <w:r w:rsidRPr="00F10788">
              <w:rPr>
                <w:rFonts w:cs="Arial"/>
                <w:b/>
                <w:noProof/>
                <w:sz w:val="20"/>
                <w:szCs w:val="20"/>
                <w:lang w:val="sr-Latn-CS"/>
              </w:rPr>
              <w:t xml:space="preserve">. </w:t>
            </w:r>
            <w:r>
              <w:rPr>
                <w:rFonts w:cs="Arial"/>
                <w:b/>
                <w:noProof/>
                <w:sz w:val="20"/>
                <w:szCs w:val="20"/>
                <w:lang w:val="sr-Latn-CS"/>
              </w:rPr>
              <w:t>br</w:t>
            </w:r>
            <w:r w:rsidRPr="00F10788">
              <w:rPr>
                <w:rFonts w:cs="Arial"/>
                <w:b/>
                <w:noProof/>
                <w:sz w:val="20"/>
                <w:szCs w:val="20"/>
                <w:lang w:val="sr-Latn-CS"/>
              </w:rPr>
              <w:t>.I+</w:t>
            </w:r>
            <w:r>
              <w:rPr>
                <w:rFonts w:cs="Arial"/>
                <w:b/>
                <w:noProof/>
                <w:sz w:val="20"/>
                <w:szCs w:val="20"/>
                <w:lang w:val="sr-Latn-CS"/>
              </w:rPr>
              <w:t>red</w:t>
            </w:r>
            <w:r w:rsidRPr="00F10788">
              <w:rPr>
                <w:rFonts w:cs="Arial"/>
                <w:b/>
                <w:noProof/>
                <w:sz w:val="20"/>
                <w:szCs w:val="20"/>
                <w:lang w:val="sr-Latn-CS"/>
              </w:rPr>
              <w:t>.</w:t>
            </w:r>
            <w:r>
              <w:rPr>
                <w:rFonts w:cs="Arial"/>
                <w:b/>
                <w:noProof/>
                <w:sz w:val="20"/>
                <w:szCs w:val="20"/>
                <w:lang w:val="sr-Latn-CS"/>
              </w:rPr>
              <w:t>br</w:t>
            </w:r>
            <w:r w:rsidRPr="00F10788">
              <w:rPr>
                <w:rFonts w:cs="Arial"/>
                <w:b/>
                <w:noProof/>
                <w:sz w:val="20"/>
                <w:szCs w:val="20"/>
                <w:lang w:val="sr-Latn-CS"/>
              </w:rPr>
              <w:t>.II)</w:t>
            </w:r>
          </w:p>
        </w:tc>
        <w:tc>
          <w:tcPr>
            <w:tcW w:w="4394" w:type="dxa"/>
            <w:vAlign w:val="center"/>
          </w:tcPr>
          <w:p w14:paraId="7C881426" w14:textId="77777777" w:rsidR="00857A98" w:rsidRPr="00120145" w:rsidRDefault="00857A98" w:rsidP="00A424E6">
            <w:pPr>
              <w:spacing w:before="0"/>
              <w:ind w:firstLine="0"/>
              <w:jc w:val="center"/>
              <w:rPr>
                <w:rFonts w:cs="Arial"/>
                <w:noProof/>
                <w:color w:val="00B0F0"/>
                <w:lang w:val="sr-Cyrl-CS"/>
              </w:rPr>
            </w:pPr>
          </w:p>
        </w:tc>
      </w:tr>
    </w:tbl>
    <w:p w14:paraId="61E510C7" w14:textId="77777777" w:rsidR="00857A98" w:rsidRDefault="00857A98" w:rsidP="00A424E6">
      <w:pPr>
        <w:spacing w:before="0" w:after="120"/>
        <w:ind w:firstLine="0"/>
        <w:rPr>
          <w:rFonts w:cs="Arial"/>
          <w:noProof/>
          <w:lang w:val="sr-Cyrl-CS"/>
        </w:rPr>
      </w:pPr>
    </w:p>
    <w:p w14:paraId="2BC1923D" w14:textId="77777777" w:rsidR="00857A98" w:rsidRPr="00272E61" w:rsidRDefault="00857A98" w:rsidP="00A424E6">
      <w:pPr>
        <w:spacing w:before="0" w:after="120"/>
        <w:ind w:left="1843" w:firstLine="0"/>
        <w:rPr>
          <w:rFonts w:cs="Arial"/>
          <w:noProof/>
          <w:lang w:val="sr-Cyrl-CS"/>
        </w:rPr>
      </w:pPr>
      <w:r w:rsidRPr="006722CF">
        <w:rPr>
          <w:rFonts w:cs="Arial"/>
          <w:noProof/>
          <w:lang w:val="sr-Cyrl-CS"/>
        </w:rPr>
        <w:t>Табела 2.</w:t>
      </w:r>
    </w:p>
    <w:tbl>
      <w:tblPr>
        <w:tblStyle w:val="TableGrid"/>
        <w:tblW w:w="11907" w:type="dxa"/>
        <w:jc w:val="center"/>
        <w:tblLook w:val="04A0" w:firstRow="1" w:lastRow="0" w:firstColumn="1" w:lastColumn="0" w:noHBand="0" w:noVBand="1"/>
      </w:tblPr>
      <w:tblGrid>
        <w:gridCol w:w="3969"/>
        <w:gridCol w:w="3544"/>
        <w:gridCol w:w="4394"/>
      </w:tblGrid>
      <w:tr w:rsidR="00857A98" w:rsidRPr="00937E06" w14:paraId="1AD48250" w14:textId="77777777" w:rsidTr="0011326D">
        <w:trPr>
          <w:trHeight w:val="397"/>
          <w:jc w:val="center"/>
        </w:trPr>
        <w:tc>
          <w:tcPr>
            <w:tcW w:w="3969" w:type="dxa"/>
            <w:vMerge w:val="restart"/>
            <w:vAlign w:val="center"/>
          </w:tcPr>
          <w:p w14:paraId="3C13EFDF" w14:textId="77777777" w:rsidR="00857A98" w:rsidRPr="00937E06" w:rsidRDefault="00857A98" w:rsidP="00A424E6">
            <w:pPr>
              <w:spacing w:before="0"/>
              <w:ind w:firstLine="0"/>
              <w:rPr>
                <w:rFonts w:cs="Arial"/>
                <w:noProof/>
                <w:sz w:val="20"/>
                <w:szCs w:val="20"/>
                <w:lang w:val="sr-Latn-CS"/>
              </w:rPr>
            </w:pPr>
            <w:r w:rsidRPr="00937E06">
              <w:rPr>
                <w:rFonts w:cs="Arial"/>
                <w:noProof/>
                <w:sz w:val="20"/>
                <w:szCs w:val="20"/>
                <w:lang w:val="sr-Latn-CS"/>
              </w:rPr>
              <w:t>Posebno iskazani troškovi koji su uključeni u ukupno ponuđenu cenu bez PDV-a(cena iz reda br. I)ukoliko isti postoje kao zasebni troškovi)</w:t>
            </w:r>
          </w:p>
        </w:tc>
        <w:tc>
          <w:tcPr>
            <w:tcW w:w="3544" w:type="dxa"/>
            <w:vAlign w:val="center"/>
          </w:tcPr>
          <w:p w14:paraId="63E62350" w14:textId="77777777" w:rsidR="00857A98" w:rsidRPr="00937E06" w:rsidRDefault="00857A98" w:rsidP="00A424E6">
            <w:pPr>
              <w:spacing w:before="0"/>
              <w:ind w:firstLine="0"/>
              <w:rPr>
                <w:rFonts w:cs="Arial"/>
                <w:noProof/>
                <w:sz w:val="20"/>
                <w:szCs w:val="20"/>
                <w:lang w:val="sr-Latn-CS"/>
              </w:rPr>
            </w:pPr>
            <w:r w:rsidRPr="00937E06">
              <w:rPr>
                <w:rFonts w:cs="Arial"/>
                <w:noProof/>
                <w:sz w:val="20"/>
                <w:szCs w:val="20"/>
                <w:lang w:val="sr-Latn-CS"/>
              </w:rPr>
              <w:t>Troškovi carine</w:t>
            </w:r>
          </w:p>
        </w:tc>
        <w:tc>
          <w:tcPr>
            <w:tcW w:w="4394" w:type="dxa"/>
            <w:vAlign w:val="center"/>
          </w:tcPr>
          <w:p w14:paraId="0EE5A415" w14:textId="77777777" w:rsidR="00857A98" w:rsidRPr="00937E06" w:rsidRDefault="00857A98" w:rsidP="00A424E6">
            <w:pPr>
              <w:spacing w:before="0"/>
              <w:ind w:firstLine="0"/>
              <w:jc w:val="right"/>
              <w:rPr>
                <w:rFonts w:cs="Arial"/>
                <w:noProof/>
                <w:sz w:val="20"/>
                <w:szCs w:val="20"/>
                <w:lang w:val="sr-Latn-CS"/>
              </w:rPr>
            </w:pPr>
            <w:r w:rsidRPr="00937E06">
              <w:rPr>
                <w:rFonts w:cs="Arial"/>
                <w:noProof/>
                <w:sz w:val="20"/>
                <w:szCs w:val="20"/>
                <w:lang w:val="sr-Latn-CS"/>
              </w:rPr>
              <w:t xml:space="preserve">  dinara/eura  </w:t>
            </w:r>
          </w:p>
        </w:tc>
      </w:tr>
      <w:tr w:rsidR="00857A98" w:rsidRPr="00937E06" w14:paraId="0C55542C" w14:textId="77777777" w:rsidTr="0011326D">
        <w:trPr>
          <w:trHeight w:val="397"/>
          <w:jc w:val="center"/>
        </w:trPr>
        <w:tc>
          <w:tcPr>
            <w:tcW w:w="3969" w:type="dxa"/>
            <w:vMerge/>
            <w:vAlign w:val="center"/>
          </w:tcPr>
          <w:p w14:paraId="6597F1E1" w14:textId="77777777" w:rsidR="00857A98" w:rsidRPr="00937E06" w:rsidRDefault="00857A98" w:rsidP="00A424E6">
            <w:pPr>
              <w:spacing w:before="0"/>
              <w:ind w:firstLine="0"/>
              <w:jc w:val="center"/>
              <w:rPr>
                <w:rFonts w:cs="Arial"/>
                <w:noProof/>
                <w:lang w:val="sr-Latn-CS"/>
              </w:rPr>
            </w:pPr>
          </w:p>
        </w:tc>
        <w:tc>
          <w:tcPr>
            <w:tcW w:w="3544" w:type="dxa"/>
            <w:vAlign w:val="center"/>
          </w:tcPr>
          <w:p w14:paraId="11273522" w14:textId="77777777" w:rsidR="00857A98" w:rsidRPr="00937E06" w:rsidRDefault="00857A98" w:rsidP="00A424E6">
            <w:pPr>
              <w:spacing w:before="0"/>
              <w:ind w:firstLine="0"/>
              <w:rPr>
                <w:rFonts w:cs="Arial"/>
                <w:noProof/>
                <w:sz w:val="20"/>
                <w:szCs w:val="20"/>
                <w:lang w:val="sr-Latn-CS"/>
              </w:rPr>
            </w:pPr>
            <w:r w:rsidRPr="00937E06">
              <w:rPr>
                <w:rFonts w:cs="Arial"/>
                <w:noProof/>
                <w:sz w:val="20"/>
                <w:szCs w:val="20"/>
                <w:lang w:val="sr-Latn-CS"/>
              </w:rPr>
              <w:t>Troškovi prevoza</w:t>
            </w:r>
          </w:p>
        </w:tc>
        <w:tc>
          <w:tcPr>
            <w:tcW w:w="4394" w:type="dxa"/>
            <w:vAlign w:val="center"/>
          </w:tcPr>
          <w:p w14:paraId="282E1E83" w14:textId="77777777" w:rsidR="00857A98" w:rsidRPr="00937E06" w:rsidRDefault="00857A98" w:rsidP="00A424E6">
            <w:pPr>
              <w:spacing w:before="0"/>
              <w:ind w:firstLine="0"/>
              <w:jc w:val="right"/>
              <w:rPr>
                <w:rFonts w:cs="Arial"/>
                <w:noProof/>
                <w:sz w:val="20"/>
                <w:szCs w:val="20"/>
                <w:lang w:val="sr-Latn-CS"/>
              </w:rPr>
            </w:pPr>
            <w:r w:rsidRPr="00937E06">
              <w:rPr>
                <w:rFonts w:cs="Arial"/>
                <w:noProof/>
                <w:sz w:val="20"/>
                <w:szCs w:val="20"/>
                <w:lang w:val="sr-Latn-CS"/>
              </w:rPr>
              <w:t xml:space="preserve">dinara/eura </w:t>
            </w:r>
          </w:p>
        </w:tc>
      </w:tr>
      <w:tr w:rsidR="00857A98" w:rsidRPr="00937E06" w14:paraId="2BC73331" w14:textId="77777777" w:rsidTr="0011326D">
        <w:trPr>
          <w:trHeight w:val="397"/>
          <w:jc w:val="center"/>
        </w:trPr>
        <w:tc>
          <w:tcPr>
            <w:tcW w:w="3969" w:type="dxa"/>
            <w:vMerge/>
            <w:vAlign w:val="center"/>
          </w:tcPr>
          <w:p w14:paraId="408AC186" w14:textId="77777777" w:rsidR="00857A98" w:rsidRPr="00937E06" w:rsidRDefault="00857A98" w:rsidP="00A424E6">
            <w:pPr>
              <w:spacing w:before="0"/>
              <w:ind w:firstLine="0"/>
              <w:jc w:val="center"/>
              <w:rPr>
                <w:rFonts w:cs="Arial"/>
                <w:noProof/>
                <w:lang w:val="sr-Latn-CS"/>
              </w:rPr>
            </w:pPr>
          </w:p>
        </w:tc>
        <w:tc>
          <w:tcPr>
            <w:tcW w:w="3544" w:type="dxa"/>
            <w:vAlign w:val="center"/>
          </w:tcPr>
          <w:p w14:paraId="262F0B98" w14:textId="77777777" w:rsidR="00857A98" w:rsidRPr="00937E06" w:rsidRDefault="00857A98" w:rsidP="00A424E6">
            <w:pPr>
              <w:spacing w:before="0"/>
              <w:ind w:firstLine="0"/>
              <w:rPr>
                <w:rFonts w:cs="Arial"/>
                <w:noProof/>
                <w:sz w:val="20"/>
                <w:szCs w:val="20"/>
                <w:lang w:val="sr-Latn-CS"/>
              </w:rPr>
            </w:pPr>
            <w:r w:rsidRPr="00937E06">
              <w:rPr>
                <w:rFonts w:cs="Arial"/>
                <w:noProof/>
                <w:sz w:val="20"/>
                <w:szCs w:val="20"/>
                <w:lang w:val="sr-Latn-CS"/>
              </w:rPr>
              <w:t>Ostali troškovi (</w:t>
            </w:r>
            <w:r w:rsidRPr="00937E06">
              <w:rPr>
                <w:rFonts w:cs="Arial"/>
                <w:i/>
                <w:noProof/>
                <w:sz w:val="20"/>
                <w:szCs w:val="20"/>
                <w:lang w:val="sr-Latn-CS"/>
              </w:rPr>
              <w:t>navesti</w:t>
            </w:r>
            <w:r w:rsidRPr="00937E06">
              <w:rPr>
                <w:rFonts w:cs="Arial"/>
                <w:noProof/>
                <w:sz w:val="20"/>
                <w:szCs w:val="20"/>
                <w:lang w:val="sr-Latn-CS"/>
              </w:rPr>
              <w:t>)</w:t>
            </w:r>
          </w:p>
        </w:tc>
        <w:tc>
          <w:tcPr>
            <w:tcW w:w="4394" w:type="dxa"/>
            <w:vAlign w:val="center"/>
          </w:tcPr>
          <w:p w14:paraId="75DC9EDB" w14:textId="77777777" w:rsidR="00857A98" w:rsidRPr="00937E06" w:rsidRDefault="00857A98" w:rsidP="00A424E6">
            <w:pPr>
              <w:spacing w:before="0"/>
              <w:ind w:firstLine="0"/>
              <w:jc w:val="right"/>
              <w:rPr>
                <w:rFonts w:cs="Arial"/>
                <w:noProof/>
                <w:sz w:val="20"/>
                <w:szCs w:val="20"/>
                <w:lang w:val="sr-Latn-CS"/>
              </w:rPr>
            </w:pPr>
            <w:r w:rsidRPr="00937E06">
              <w:rPr>
                <w:rFonts w:cs="Arial"/>
                <w:noProof/>
                <w:sz w:val="20"/>
                <w:szCs w:val="20"/>
                <w:lang w:val="sr-Latn-CS"/>
              </w:rPr>
              <w:t>dinara/eura</w:t>
            </w:r>
          </w:p>
        </w:tc>
      </w:tr>
    </w:tbl>
    <w:p w14:paraId="1403AD8E" w14:textId="77777777" w:rsidR="00857A98" w:rsidRPr="00307553" w:rsidRDefault="00857A98" w:rsidP="00A424E6">
      <w:pPr>
        <w:spacing w:before="0" w:after="120"/>
        <w:ind w:firstLine="0"/>
        <w:rPr>
          <w:b/>
          <w:noProof/>
          <w:lang w:val="sr-Cyrl-RS"/>
        </w:rPr>
      </w:pPr>
    </w:p>
    <w:p w14:paraId="6C25D063" w14:textId="77777777" w:rsidR="00857A98" w:rsidRPr="00974F4B" w:rsidRDefault="00857A98" w:rsidP="00A424E6">
      <w:pPr>
        <w:pStyle w:val="KDObrazac"/>
        <w:spacing w:before="0"/>
        <w:ind w:firstLine="0"/>
        <w:jc w:val="both"/>
        <w:rPr>
          <w:b w:val="0"/>
          <w:noProof/>
          <w:sz w:val="24"/>
          <w:szCs w:val="24"/>
          <w:lang w:val="sr-Cyrl-CS"/>
        </w:rPr>
      </w:pPr>
      <w:r>
        <w:rPr>
          <w:b w:val="0"/>
          <w:noProof/>
          <w:sz w:val="24"/>
          <w:szCs w:val="24"/>
          <w:lang w:val="sr-Cyrl-CS"/>
        </w:rPr>
        <w:t xml:space="preserve"> </w:t>
      </w:r>
      <w:r w:rsidR="00AE1C19">
        <w:rPr>
          <w:b w:val="0"/>
          <w:noProof/>
          <w:sz w:val="24"/>
          <w:szCs w:val="24"/>
          <w:lang w:val="sr-Cyrl-CS"/>
        </w:rPr>
        <w:t xml:space="preserve">                        </w:t>
      </w:r>
      <w:r w:rsidR="00B13FB4">
        <w:rPr>
          <w:b w:val="0"/>
          <w:noProof/>
          <w:sz w:val="24"/>
          <w:szCs w:val="24"/>
          <w:lang w:val="sr-Cyrl-CS"/>
        </w:rPr>
        <w:t xml:space="preserve"> </w:t>
      </w:r>
      <w:r w:rsidR="00AE1C19">
        <w:rPr>
          <w:b w:val="0"/>
          <w:noProof/>
          <w:sz w:val="24"/>
          <w:szCs w:val="24"/>
          <w:lang w:val="sr-Cyrl-CS"/>
        </w:rPr>
        <w:t xml:space="preserve"> </w:t>
      </w:r>
      <w:r>
        <w:rPr>
          <w:b w:val="0"/>
          <w:noProof/>
          <w:sz w:val="24"/>
          <w:szCs w:val="24"/>
          <w:lang w:val="sr-Cyrl-CS"/>
        </w:rPr>
        <w:t xml:space="preserve">Датум                                                                                                                                                </w:t>
      </w:r>
      <w:r w:rsidR="00152EAA">
        <w:rPr>
          <w:b w:val="0"/>
          <w:noProof/>
          <w:sz w:val="24"/>
          <w:szCs w:val="24"/>
          <w:lang w:val="sr-Latn-RS"/>
        </w:rPr>
        <w:t xml:space="preserve">          </w:t>
      </w:r>
      <w:r w:rsidR="008B45A5">
        <w:rPr>
          <w:b w:val="0"/>
          <w:noProof/>
          <w:sz w:val="24"/>
          <w:szCs w:val="24"/>
          <w:lang w:val="sr-Cyrl-RS"/>
        </w:rPr>
        <w:t xml:space="preserve">       </w:t>
      </w:r>
      <w:r>
        <w:rPr>
          <w:b w:val="0"/>
          <w:noProof/>
          <w:sz w:val="24"/>
          <w:szCs w:val="24"/>
          <w:lang w:val="sr-Cyrl-CS"/>
        </w:rPr>
        <w:t>Понуђач</w:t>
      </w:r>
    </w:p>
    <w:p w14:paraId="01B861D3" w14:textId="77777777" w:rsidR="00857A98" w:rsidRDefault="00857A98" w:rsidP="00A424E6">
      <w:pPr>
        <w:pStyle w:val="KDObrazac"/>
        <w:spacing w:before="0"/>
        <w:ind w:firstLine="0"/>
        <w:jc w:val="center"/>
        <w:rPr>
          <w:noProof/>
          <w:sz w:val="24"/>
          <w:szCs w:val="24"/>
          <w:lang w:val="sr-Cyrl-CS"/>
        </w:rPr>
      </w:pPr>
    </w:p>
    <w:p w14:paraId="198D98DF" w14:textId="77777777" w:rsidR="00CF5DA5" w:rsidRPr="004D3C7D" w:rsidRDefault="00857A98" w:rsidP="00A424E6">
      <w:pPr>
        <w:pStyle w:val="KDObrazac"/>
        <w:spacing w:before="0"/>
        <w:ind w:firstLine="0"/>
        <w:jc w:val="both"/>
        <w:rPr>
          <w:b w:val="0"/>
          <w:noProof/>
          <w:sz w:val="24"/>
          <w:szCs w:val="24"/>
          <w:lang w:val="sr-Cyrl-CS"/>
        </w:rPr>
      </w:pPr>
      <w:r>
        <w:rPr>
          <w:b w:val="0"/>
          <w:noProof/>
          <w:sz w:val="24"/>
          <w:szCs w:val="24"/>
          <w:lang w:val="sr-Cyrl-CS"/>
        </w:rPr>
        <w:t xml:space="preserve">               _______________________                                                     М.П.                                                               ___________________</w:t>
      </w:r>
    </w:p>
    <w:p w14:paraId="57062792" w14:textId="77777777" w:rsidR="00CF5DA5" w:rsidRPr="002A3FD7" w:rsidRDefault="00CF5DA5" w:rsidP="00A424E6">
      <w:pPr>
        <w:spacing w:before="0"/>
        <w:ind w:firstLine="0"/>
        <w:jc w:val="right"/>
        <w:rPr>
          <w:b/>
          <w:noProof/>
          <w:lang w:val="sr-Cyrl-CS"/>
        </w:rPr>
      </w:pPr>
      <w:r w:rsidRPr="002A3FD7">
        <w:rPr>
          <w:b/>
          <w:noProof/>
          <w:lang w:val="sr-Cyrl-CS"/>
        </w:rPr>
        <w:lastRenderedPageBreak/>
        <w:t>ОБРАЗАЦ 2.</w:t>
      </w:r>
    </w:p>
    <w:p w14:paraId="222901E7" w14:textId="77777777" w:rsidR="00CF5DA5" w:rsidRDefault="00CF5DA5" w:rsidP="00A424E6">
      <w:pPr>
        <w:spacing w:before="0"/>
        <w:ind w:firstLine="0"/>
        <w:jc w:val="center"/>
        <w:rPr>
          <w:rFonts w:cs="Arial"/>
          <w:b/>
          <w:noProof/>
          <w:lang w:val="sr-Cyrl-CS"/>
        </w:rPr>
      </w:pPr>
      <w:r w:rsidRPr="002A3FD7">
        <w:rPr>
          <w:rFonts w:cs="Arial"/>
          <w:b/>
          <w:noProof/>
          <w:lang w:val="sr-Cyrl-CS"/>
        </w:rPr>
        <w:t>ОБРАЗАЦ СТРУКТУРЕ ЦЕНЕ</w:t>
      </w:r>
    </w:p>
    <w:p w14:paraId="1A3ACA0B" w14:textId="77777777" w:rsidR="00CF5DA5" w:rsidRPr="002A3FD7" w:rsidRDefault="00CF5DA5" w:rsidP="00A424E6">
      <w:pPr>
        <w:spacing w:before="0"/>
        <w:ind w:firstLine="0"/>
        <w:jc w:val="center"/>
        <w:rPr>
          <w:rFonts w:cs="Arial"/>
          <w:b/>
          <w:noProof/>
          <w:lang w:val="sr-Cyrl-CS"/>
        </w:rPr>
      </w:pPr>
    </w:p>
    <w:p w14:paraId="5C65DAA4" w14:textId="2D637258" w:rsidR="00CF5DA5" w:rsidRPr="00B7050A" w:rsidRDefault="00A424E6" w:rsidP="00A424E6">
      <w:pPr>
        <w:spacing w:before="0" w:after="240"/>
        <w:ind w:firstLine="0"/>
        <w:rPr>
          <w:b/>
          <w:noProof/>
          <w:lang w:val="sr-Cyrl-RS" w:eastAsia="ar-SA"/>
        </w:rPr>
      </w:pPr>
      <w:r>
        <w:rPr>
          <w:rFonts w:cs="Arial"/>
          <w:b/>
          <w:noProof/>
          <w:lang w:val="sr-Cyrl-CS"/>
        </w:rPr>
        <w:t xml:space="preserve">  </w:t>
      </w:r>
      <w:r w:rsidR="00CF5DA5">
        <w:rPr>
          <w:rFonts w:cs="Arial"/>
          <w:b/>
          <w:noProof/>
          <w:lang w:val="sr-Cyrl-CS"/>
        </w:rPr>
        <w:t>Партија 9</w:t>
      </w:r>
      <w:r w:rsidR="00CF5DA5" w:rsidRPr="00B94D25">
        <w:rPr>
          <w:rFonts w:cs="Arial"/>
          <w:b/>
          <w:noProof/>
          <w:lang w:val="sr-Cyrl-CS"/>
        </w:rPr>
        <w:t xml:space="preserve"> – </w:t>
      </w:r>
      <w:r w:rsidR="00081688">
        <w:rPr>
          <w:rFonts w:cs="Arial"/>
          <w:b/>
          <w:noProof/>
          <w:lang w:val="sr-Cyrl-CS"/>
        </w:rPr>
        <w:t>ОТКОВЦИ ПРЕДОБРАЂЕНИ  тежине  до 100 кг</w:t>
      </w: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465"/>
        <w:gridCol w:w="2693"/>
        <w:gridCol w:w="709"/>
        <w:gridCol w:w="648"/>
        <w:gridCol w:w="709"/>
        <w:gridCol w:w="1478"/>
        <w:gridCol w:w="1559"/>
        <w:gridCol w:w="1843"/>
        <w:gridCol w:w="1810"/>
      </w:tblGrid>
      <w:tr w:rsidR="009A07A7" w:rsidRPr="00E10CB5" w14:paraId="506EB0DD" w14:textId="77777777" w:rsidTr="002A2E09">
        <w:trPr>
          <w:cantSplit/>
          <w:trHeight w:val="1268"/>
          <w:jc w:val="center"/>
        </w:trPr>
        <w:tc>
          <w:tcPr>
            <w:tcW w:w="506" w:type="dxa"/>
            <w:textDirection w:val="btLr"/>
            <w:vAlign w:val="center"/>
          </w:tcPr>
          <w:p w14:paraId="6BD02664" w14:textId="3FCA07F5" w:rsidR="009A07A7" w:rsidRPr="00697C5C" w:rsidRDefault="009A07A7" w:rsidP="00A424E6">
            <w:pPr>
              <w:spacing w:before="0"/>
              <w:ind w:firstLine="0"/>
              <w:jc w:val="center"/>
              <w:rPr>
                <w:rFonts w:cs="Arial"/>
                <w:b/>
                <w:sz w:val="20"/>
                <w:szCs w:val="20"/>
                <w:lang w:val="sr-Cyrl-CS"/>
              </w:rPr>
            </w:pPr>
            <w:r>
              <w:rPr>
                <w:rFonts w:cs="Arial"/>
                <w:b/>
                <w:noProof/>
                <w:sz w:val="20"/>
                <w:szCs w:val="20"/>
                <w:lang w:val="sr-Latn-CS"/>
              </w:rPr>
              <w:t>Redni</w:t>
            </w:r>
            <w:r w:rsidRPr="00F10788">
              <w:rPr>
                <w:rFonts w:cs="Arial"/>
                <w:b/>
                <w:noProof/>
                <w:sz w:val="20"/>
                <w:szCs w:val="20"/>
                <w:lang w:val="sr-Latn-CS"/>
              </w:rPr>
              <w:t xml:space="preserve"> </w:t>
            </w:r>
            <w:r>
              <w:rPr>
                <w:rFonts w:cs="Arial"/>
                <w:b/>
                <w:noProof/>
                <w:sz w:val="20"/>
                <w:szCs w:val="20"/>
                <w:lang w:val="sr-Latn-CS"/>
              </w:rPr>
              <w:t>bro</w:t>
            </w:r>
            <w:r>
              <w:rPr>
                <w:rFonts w:cs="Arial"/>
                <w:b/>
                <w:sz w:val="20"/>
                <w:szCs w:val="20"/>
                <w:lang w:val="sr-Latn-CS"/>
              </w:rPr>
              <w:t>j</w:t>
            </w:r>
          </w:p>
        </w:tc>
        <w:tc>
          <w:tcPr>
            <w:tcW w:w="3465" w:type="dxa"/>
            <w:vAlign w:val="center"/>
          </w:tcPr>
          <w:p w14:paraId="2B5DC151" w14:textId="77777777" w:rsidR="009A07A7" w:rsidRPr="00EA464E" w:rsidRDefault="009A07A7" w:rsidP="00A424E6">
            <w:pPr>
              <w:spacing w:before="0"/>
              <w:ind w:firstLine="0"/>
              <w:jc w:val="center"/>
              <w:rPr>
                <w:rFonts w:cs="Arial"/>
                <w:b/>
                <w:bCs/>
                <w:noProof/>
                <w:sz w:val="20"/>
                <w:szCs w:val="20"/>
                <w:lang w:val="sr-Latn-CS"/>
              </w:rPr>
            </w:pPr>
            <w:r w:rsidRPr="00EA464E">
              <w:rPr>
                <w:rFonts w:cs="Arial"/>
                <w:b/>
                <w:bCs/>
                <w:noProof/>
                <w:sz w:val="20"/>
                <w:szCs w:val="20"/>
                <w:lang w:val="sr-Latn-CS"/>
              </w:rPr>
              <w:t xml:space="preserve">Zahtevano dobro                                       </w:t>
            </w:r>
          </w:p>
        </w:tc>
        <w:tc>
          <w:tcPr>
            <w:tcW w:w="2693" w:type="dxa"/>
            <w:vAlign w:val="center"/>
          </w:tcPr>
          <w:p w14:paraId="46CE04FC" w14:textId="77777777" w:rsidR="009A07A7" w:rsidRPr="00EA464E" w:rsidRDefault="009A07A7" w:rsidP="00A424E6">
            <w:pPr>
              <w:spacing w:before="0"/>
              <w:ind w:left="113" w:right="113" w:firstLine="0"/>
              <w:jc w:val="center"/>
              <w:rPr>
                <w:rFonts w:cs="Arial"/>
                <w:b/>
                <w:noProof/>
                <w:color w:val="000000"/>
                <w:sz w:val="20"/>
                <w:szCs w:val="20"/>
                <w:lang w:val="sr-Latn-CS"/>
              </w:rPr>
            </w:pPr>
            <w:r w:rsidRPr="00EA464E">
              <w:rPr>
                <w:rFonts w:cs="Arial"/>
                <w:b/>
                <w:bCs/>
                <w:noProof/>
                <w:sz w:val="20"/>
                <w:szCs w:val="20"/>
                <w:lang w:val="sr-Latn-CS"/>
              </w:rPr>
              <w:t>Ponuđeno dobro sa tehničkim karakteristikama</w:t>
            </w:r>
            <w:r>
              <w:rPr>
                <w:rFonts w:cs="Arial"/>
                <w:b/>
                <w:bCs/>
                <w:noProof/>
                <w:sz w:val="20"/>
                <w:szCs w:val="20"/>
                <w:lang w:val="sr-Latn-CS"/>
              </w:rPr>
              <w:t>, proizvođač i zemlja porekla</w:t>
            </w:r>
          </w:p>
        </w:tc>
        <w:tc>
          <w:tcPr>
            <w:tcW w:w="709" w:type="dxa"/>
            <w:textDirection w:val="btLr"/>
            <w:vAlign w:val="center"/>
          </w:tcPr>
          <w:p w14:paraId="68A2191A" w14:textId="77777777" w:rsidR="009A07A7" w:rsidRPr="00F10788" w:rsidRDefault="009A07A7"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Jedinica</w:t>
            </w:r>
            <w:r w:rsidRPr="00F10788">
              <w:rPr>
                <w:rFonts w:cs="Arial"/>
                <w:b/>
                <w:noProof/>
                <w:color w:val="000000"/>
                <w:sz w:val="20"/>
                <w:szCs w:val="20"/>
                <w:lang w:val="sr-Latn-CS"/>
              </w:rPr>
              <w:t xml:space="preserve"> </w:t>
            </w:r>
            <w:r>
              <w:rPr>
                <w:rFonts w:cs="Arial"/>
                <w:b/>
                <w:noProof/>
                <w:color w:val="000000"/>
                <w:sz w:val="20"/>
                <w:szCs w:val="20"/>
                <w:lang w:val="sr-Latn-CS"/>
              </w:rPr>
              <w:t>mere</w:t>
            </w:r>
          </w:p>
        </w:tc>
        <w:tc>
          <w:tcPr>
            <w:tcW w:w="648" w:type="dxa"/>
            <w:textDirection w:val="btLr"/>
            <w:vAlign w:val="center"/>
          </w:tcPr>
          <w:p w14:paraId="2DA9E751" w14:textId="77777777" w:rsidR="009A07A7" w:rsidRPr="00F10788" w:rsidRDefault="009A07A7"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Količina</w:t>
            </w:r>
          </w:p>
        </w:tc>
        <w:tc>
          <w:tcPr>
            <w:tcW w:w="709" w:type="dxa"/>
            <w:textDirection w:val="btLr"/>
            <w:vAlign w:val="center"/>
          </w:tcPr>
          <w:p w14:paraId="6A1BE557" w14:textId="77777777" w:rsidR="009A07A7" w:rsidRPr="00F10788" w:rsidRDefault="009A07A7"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Magacin</w:t>
            </w:r>
          </w:p>
        </w:tc>
        <w:tc>
          <w:tcPr>
            <w:tcW w:w="1478" w:type="dxa"/>
            <w:vAlign w:val="center"/>
          </w:tcPr>
          <w:p w14:paraId="4B3A2F6B" w14:textId="77777777" w:rsidR="009A07A7" w:rsidRPr="00E10CB5" w:rsidRDefault="009A07A7"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p>
          <w:p w14:paraId="1239FC88" w14:textId="77777777" w:rsidR="009A07A7" w:rsidRPr="00F10788" w:rsidRDefault="009A07A7" w:rsidP="00A424E6">
            <w:pPr>
              <w:spacing w:before="0"/>
              <w:ind w:firstLine="0"/>
              <w:jc w:val="center"/>
              <w:rPr>
                <w:rFonts w:cs="Arial"/>
                <w:b/>
                <w:noProof/>
                <w:color w:val="000000"/>
                <w:sz w:val="20"/>
                <w:szCs w:val="20"/>
                <w:lang w:val="sr-Latn-CS"/>
              </w:rPr>
            </w:pPr>
            <w:r>
              <w:rPr>
                <w:rFonts w:cs="Arial"/>
                <w:b/>
                <w:noProof/>
                <w:color w:val="000000"/>
                <w:sz w:val="20"/>
                <w:szCs w:val="20"/>
                <w:lang w:val="sr-Latn-CS"/>
              </w:rPr>
              <w:t>(din</w:t>
            </w:r>
            <w:r>
              <w:rPr>
                <w:rFonts w:cs="Arial"/>
                <w:b/>
                <w:noProof/>
                <w:color w:val="000000"/>
                <w:sz w:val="20"/>
                <w:szCs w:val="20"/>
                <w:lang w:val="sr-Cyrl-RS"/>
              </w:rPr>
              <w:t>.</w:t>
            </w:r>
            <w:r>
              <w:rPr>
                <w:rFonts w:cs="Arial"/>
                <w:b/>
                <w:noProof/>
                <w:color w:val="000000"/>
                <w:sz w:val="20"/>
                <w:szCs w:val="20"/>
                <w:lang w:val="sr-Latn-CS"/>
              </w:rPr>
              <w:t>)</w:t>
            </w:r>
          </w:p>
        </w:tc>
        <w:tc>
          <w:tcPr>
            <w:tcW w:w="1559" w:type="dxa"/>
            <w:vAlign w:val="center"/>
          </w:tcPr>
          <w:p w14:paraId="5599AD05" w14:textId="77777777" w:rsidR="009A07A7" w:rsidRPr="00E10CB5" w:rsidRDefault="009A07A7"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c>
          <w:tcPr>
            <w:tcW w:w="1843" w:type="dxa"/>
            <w:vAlign w:val="center"/>
          </w:tcPr>
          <w:p w14:paraId="038F7AD4" w14:textId="77777777" w:rsidR="009A07A7" w:rsidRPr="00F10788" w:rsidRDefault="009A07A7" w:rsidP="00A424E6">
            <w:pPr>
              <w:spacing w:before="0"/>
              <w:ind w:firstLine="0"/>
              <w:jc w:val="center"/>
              <w:rPr>
                <w:rFonts w:cs="Arial"/>
                <w:b/>
                <w:noProof/>
                <w:color w:val="000000"/>
                <w:sz w:val="20"/>
                <w:szCs w:val="20"/>
                <w:lang w:val="sr-Latn-C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r w:rsidRPr="00F10788">
              <w:rPr>
                <w:rFonts w:cs="Arial"/>
                <w:b/>
                <w:noProof/>
                <w:color w:val="000000"/>
                <w:sz w:val="20"/>
                <w:szCs w:val="20"/>
                <w:lang w:val="sr-Latn-CS"/>
              </w:rPr>
              <w:t xml:space="preserve">     </w:t>
            </w:r>
            <w:r>
              <w:rPr>
                <w:rFonts w:cs="Arial"/>
                <w:b/>
                <w:noProof/>
                <w:color w:val="000000"/>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din.</w:t>
            </w:r>
            <w:r w:rsidRPr="00F10788">
              <w:rPr>
                <w:rFonts w:cs="Arial"/>
                <w:b/>
                <w:noProof/>
                <w:color w:val="000000"/>
                <w:sz w:val="20"/>
                <w:szCs w:val="20"/>
                <w:lang w:val="sr-Latn-CS"/>
              </w:rPr>
              <w:t>)</w:t>
            </w:r>
          </w:p>
        </w:tc>
        <w:tc>
          <w:tcPr>
            <w:tcW w:w="1810" w:type="dxa"/>
            <w:shd w:val="clear" w:color="auto" w:fill="auto"/>
            <w:vAlign w:val="center"/>
          </w:tcPr>
          <w:p w14:paraId="3267BA9C" w14:textId="77777777" w:rsidR="009A07A7" w:rsidRPr="00E10CB5" w:rsidRDefault="009A07A7" w:rsidP="00A424E6">
            <w:pPr>
              <w:spacing w:before="0"/>
              <w:ind w:firstLine="0"/>
              <w:jc w:val="center"/>
              <w:rPr>
                <w:rFonts w:cs="Arial"/>
                <w:b/>
                <w:sz w:val="20"/>
                <w:szCs w:val="20"/>
                <w:lang w:val="sr-Cyrl-R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r>
      <w:tr w:rsidR="009A07A7" w:rsidRPr="00E10CB5" w14:paraId="04262533" w14:textId="77777777" w:rsidTr="002A2E09">
        <w:trPr>
          <w:trHeight w:val="209"/>
          <w:jc w:val="center"/>
        </w:trPr>
        <w:tc>
          <w:tcPr>
            <w:tcW w:w="506" w:type="dxa"/>
            <w:vAlign w:val="center"/>
          </w:tcPr>
          <w:p w14:paraId="4183DEFC" w14:textId="77777777" w:rsidR="009A07A7" w:rsidRPr="00E10CB5" w:rsidRDefault="009A07A7" w:rsidP="00A424E6">
            <w:pPr>
              <w:spacing w:before="0"/>
              <w:ind w:firstLine="0"/>
              <w:jc w:val="center"/>
              <w:rPr>
                <w:rFonts w:cs="Arial"/>
                <w:b/>
                <w:sz w:val="20"/>
                <w:szCs w:val="20"/>
                <w:lang w:val="sr-Latn-CS"/>
              </w:rPr>
            </w:pPr>
            <w:r w:rsidRPr="00E10CB5">
              <w:rPr>
                <w:rFonts w:cs="Arial"/>
                <w:b/>
                <w:sz w:val="20"/>
                <w:szCs w:val="20"/>
                <w:lang w:val="sr-Latn-CS"/>
              </w:rPr>
              <w:t>(1)</w:t>
            </w:r>
          </w:p>
        </w:tc>
        <w:tc>
          <w:tcPr>
            <w:tcW w:w="3465" w:type="dxa"/>
            <w:vAlign w:val="center"/>
          </w:tcPr>
          <w:p w14:paraId="7B0E3512" w14:textId="77777777" w:rsidR="009A07A7" w:rsidRPr="00E10CB5" w:rsidRDefault="009A07A7"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2</w:t>
            </w:r>
            <w:r w:rsidRPr="00E10CB5">
              <w:rPr>
                <w:rFonts w:cs="Arial"/>
                <w:b/>
                <w:color w:val="000000"/>
                <w:sz w:val="20"/>
                <w:szCs w:val="20"/>
                <w:lang w:val="sr-Latn-CS"/>
              </w:rPr>
              <w:t>)</w:t>
            </w:r>
          </w:p>
        </w:tc>
        <w:tc>
          <w:tcPr>
            <w:tcW w:w="2693" w:type="dxa"/>
            <w:vAlign w:val="center"/>
          </w:tcPr>
          <w:p w14:paraId="6B16F756" w14:textId="77777777" w:rsidR="009A07A7" w:rsidRPr="00E10CB5" w:rsidRDefault="009A07A7"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3</w:t>
            </w:r>
            <w:r w:rsidRPr="00E10CB5">
              <w:rPr>
                <w:rFonts w:cs="Arial"/>
                <w:b/>
                <w:color w:val="000000"/>
                <w:sz w:val="20"/>
                <w:szCs w:val="20"/>
                <w:lang w:val="sr-Latn-CS"/>
              </w:rPr>
              <w:t>)</w:t>
            </w:r>
          </w:p>
        </w:tc>
        <w:tc>
          <w:tcPr>
            <w:tcW w:w="709" w:type="dxa"/>
            <w:vAlign w:val="center"/>
          </w:tcPr>
          <w:p w14:paraId="6B1B8B8F" w14:textId="77777777" w:rsidR="009A07A7" w:rsidRPr="00E10CB5" w:rsidRDefault="009A07A7"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4</w:t>
            </w:r>
            <w:r w:rsidRPr="00E10CB5">
              <w:rPr>
                <w:rFonts w:cs="Arial"/>
                <w:b/>
                <w:color w:val="000000"/>
                <w:sz w:val="20"/>
                <w:szCs w:val="20"/>
                <w:lang w:val="sr-Latn-CS"/>
              </w:rPr>
              <w:t>)</w:t>
            </w:r>
          </w:p>
        </w:tc>
        <w:tc>
          <w:tcPr>
            <w:tcW w:w="648" w:type="dxa"/>
            <w:vAlign w:val="center"/>
          </w:tcPr>
          <w:p w14:paraId="1AC5EDC1" w14:textId="77777777" w:rsidR="009A07A7" w:rsidRPr="00E10CB5" w:rsidRDefault="009A07A7"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5</w:t>
            </w:r>
            <w:r w:rsidRPr="00E10CB5">
              <w:rPr>
                <w:rFonts w:cs="Arial"/>
                <w:b/>
                <w:color w:val="000000"/>
                <w:sz w:val="20"/>
                <w:szCs w:val="20"/>
                <w:lang w:val="sr-Latn-CS"/>
              </w:rPr>
              <w:t>)</w:t>
            </w:r>
          </w:p>
        </w:tc>
        <w:tc>
          <w:tcPr>
            <w:tcW w:w="709" w:type="dxa"/>
            <w:vAlign w:val="center"/>
          </w:tcPr>
          <w:p w14:paraId="363EC1E2" w14:textId="77777777" w:rsidR="009A07A7" w:rsidRPr="00E10CB5" w:rsidRDefault="009A07A7"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6</w:t>
            </w:r>
            <w:r w:rsidRPr="00E10CB5">
              <w:rPr>
                <w:rFonts w:cs="Arial"/>
                <w:b/>
                <w:color w:val="000000"/>
                <w:sz w:val="20"/>
                <w:szCs w:val="20"/>
                <w:lang w:val="sr-Latn-CS"/>
              </w:rPr>
              <w:t>)</w:t>
            </w:r>
          </w:p>
        </w:tc>
        <w:tc>
          <w:tcPr>
            <w:tcW w:w="1478" w:type="dxa"/>
            <w:vAlign w:val="center"/>
          </w:tcPr>
          <w:p w14:paraId="20A0BA7E" w14:textId="77777777" w:rsidR="009A07A7" w:rsidRPr="00E10CB5" w:rsidRDefault="009A07A7"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7</w:t>
            </w:r>
            <w:r w:rsidRPr="00E10CB5">
              <w:rPr>
                <w:rFonts w:cs="Arial"/>
                <w:b/>
                <w:color w:val="000000"/>
                <w:sz w:val="20"/>
                <w:szCs w:val="20"/>
                <w:lang w:val="sr-Latn-CS"/>
              </w:rPr>
              <w:t>)</w:t>
            </w:r>
          </w:p>
        </w:tc>
        <w:tc>
          <w:tcPr>
            <w:tcW w:w="1559" w:type="dxa"/>
            <w:vAlign w:val="center"/>
          </w:tcPr>
          <w:p w14:paraId="511F40E0" w14:textId="77777777" w:rsidR="009A07A7" w:rsidRPr="00E10CB5" w:rsidRDefault="009A07A7"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8</w:t>
            </w:r>
            <w:r w:rsidRPr="00E10CB5">
              <w:rPr>
                <w:rFonts w:cs="Arial"/>
                <w:b/>
                <w:color w:val="000000"/>
                <w:sz w:val="20"/>
                <w:szCs w:val="20"/>
                <w:lang w:val="sr-Latn-CS"/>
              </w:rPr>
              <w:t>)</w:t>
            </w:r>
          </w:p>
        </w:tc>
        <w:tc>
          <w:tcPr>
            <w:tcW w:w="1843" w:type="dxa"/>
            <w:vAlign w:val="center"/>
          </w:tcPr>
          <w:p w14:paraId="3708A7B1" w14:textId="77777777" w:rsidR="009A07A7" w:rsidRPr="00E10CB5" w:rsidRDefault="009A07A7"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9</w:t>
            </w:r>
            <w:r w:rsidRPr="00E10CB5">
              <w:rPr>
                <w:rFonts w:cs="Arial"/>
                <w:b/>
                <w:color w:val="000000"/>
                <w:sz w:val="20"/>
                <w:szCs w:val="20"/>
                <w:lang w:val="sr-Latn-CS"/>
              </w:rPr>
              <w:t>)</w:t>
            </w:r>
          </w:p>
        </w:tc>
        <w:tc>
          <w:tcPr>
            <w:tcW w:w="1810" w:type="dxa"/>
            <w:shd w:val="clear" w:color="auto" w:fill="auto"/>
            <w:vAlign w:val="center"/>
          </w:tcPr>
          <w:p w14:paraId="621614BB" w14:textId="77777777" w:rsidR="009A07A7" w:rsidRPr="00E10CB5" w:rsidRDefault="009A07A7" w:rsidP="00A424E6">
            <w:pPr>
              <w:spacing w:before="0"/>
              <w:ind w:firstLine="0"/>
              <w:jc w:val="center"/>
              <w:rPr>
                <w:rFonts w:cs="Arial"/>
                <w:b/>
                <w:sz w:val="20"/>
                <w:szCs w:val="20"/>
                <w:lang w:val="sr-Latn-CS"/>
              </w:rPr>
            </w:pPr>
            <w:r w:rsidRPr="00E10CB5">
              <w:rPr>
                <w:rFonts w:cs="Arial"/>
                <w:b/>
                <w:sz w:val="20"/>
                <w:szCs w:val="20"/>
                <w:lang w:val="sr-Latn-CS"/>
              </w:rPr>
              <w:t>(1</w:t>
            </w:r>
            <w:r>
              <w:rPr>
                <w:rFonts w:cs="Arial"/>
                <w:b/>
                <w:sz w:val="20"/>
                <w:szCs w:val="20"/>
                <w:lang w:val="sr-Cyrl-RS"/>
              </w:rPr>
              <w:t>0</w:t>
            </w:r>
            <w:r w:rsidRPr="00E10CB5">
              <w:rPr>
                <w:rFonts w:cs="Arial"/>
                <w:b/>
                <w:sz w:val="20"/>
                <w:szCs w:val="20"/>
                <w:lang w:val="sr-Latn-CS"/>
              </w:rPr>
              <w:t>)</w:t>
            </w:r>
          </w:p>
        </w:tc>
      </w:tr>
      <w:tr w:rsidR="00AF6243" w:rsidRPr="00697C5C" w14:paraId="7E9C86A8" w14:textId="77777777" w:rsidTr="000C1F53">
        <w:trPr>
          <w:cantSplit/>
          <w:trHeight w:val="567"/>
          <w:jc w:val="center"/>
        </w:trPr>
        <w:tc>
          <w:tcPr>
            <w:tcW w:w="506" w:type="dxa"/>
            <w:vAlign w:val="center"/>
          </w:tcPr>
          <w:p w14:paraId="466DD225" w14:textId="77777777" w:rsidR="00AF6243" w:rsidRPr="00E10CB5" w:rsidRDefault="00AF6243" w:rsidP="00A424E6">
            <w:pPr>
              <w:spacing w:before="0"/>
              <w:ind w:firstLine="0"/>
              <w:jc w:val="center"/>
              <w:rPr>
                <w:rFonts w:cs="Arial"/>
                <w:color w:val="000000"/>
                <w:sz w:val="20"/>
                <w:szCs w:val="20"/>
                <w:lang w:val="sr-Latn-CS"/>
              </w:rPr>
            </w:pPr>
            <w:r w:rsidRPr="00E10CB5">
              <w:rPr>
                <w:rFonts w:cs="Arial"/>
                <w:color w:val="000000"/>
                <w:sz w:val="20"/>
                <w:szCs w:val="20"/>
                <w:lang w:val="sr-Latn-CS"/>
              </w:rPr>
              <w:t>1</w:t>
            </w:r>
          </w:p>
        </w:tc>
        <w:tc>
          <w:tcPr>
            <w:tcW w:w="3465" w:type="dxa"/>
            <w:vAlign w:val="center"/>
          </w:tcPr>
          <w:p w14:paraId="7E23AD41" w14:textId="1D8E539C" w:rsidR="00AF6243" w:rsidRPr="00A52C8D" w:rsidRDefault="00AF6243" w:rsidP="00A424E6">
            <w:pPr>
              <w:ind w:firstLine="0"/>
              <w:jc w:val="left"/>
              <w:rPr>
                <w:sz w:val="18"/>
                <w:szCs w:val="18"/>
                <w:lang w:val="sr-Cyrl-RS"/>
              </w:rPr>
            </w:pPr>
            <w:r w:rsidRPr="00657F0E">
              <w:rPr>
                <w:sz w:val="18"/>
                <w:szCs w:val="18"/>
              </w:rPr>
              <w:t xml:space="preserve">Glavčina (UK) </w:t>
            </w:r>
            <w:r w:rsidRPr="00657F0E">
              <w:rPr>
                <w:sz w:val="18"/>
                <w:szCs w:val="18"/>
                <w:lang w:val="sr-Cyrl-RS"/>
              </w:rPr>
              <w:t xml:space="preserve">- </w:t>
            </w:r>
            <w:r w:rsidRPr="00657F0E">
              <w:rPr>
                <w:sz w:val="18"/>
                <w:szCs w:val="18"/>
              </w:rPr>
              <w:t>po crt.2140.09.20</w:t>
            </w:r>
            <w:r w:rsidRPr="00657F0E">
              <w:rPr>
                <w:sz w:val="18"/>
                <w:szCs w:val="18"/>
                <w:lang w:val="sr-Cyrl-RS"/>
              </w:rPr>
              <w:t xml:space="preserve"> </w:t>
            </w:r>
            <w:r>
              <w:rPr>
                <w:sz w:val="18"/>
                <w:szCs w:val="18"/>
              </w:rPr>
              <w:t xml:space="preserve">    </w:t>
            </w:r>
            <w:r w:rsidRPr="00657F0E">
              <w:rPr>
                <w:sz w:val="18"/>
                <w:szCs w:val="18"/>
              </w:rPr>
              <w:t>42CrMo4+QT        107x159x161        izrada n</w:t>
            </w:r>
            <w:r w:rsidRPr="00657F0E">
              <w:rPr>
                <w:rFonts w:cs="Arial"/>
                <w:color w:val="000000"/>
                <w:sz w:val="18"/>
                <w:szCs w:val="18"/>
              </w:rPr>
              <w:t>a meru</w:t>
            </w:r>
          </w:p>
        </w:tc>
        <w:tc>
          <w:tcPr>
            <w:tcW w:w="2693" w:type="dxa"/>
            <w:vAlign w:val="center"/>
          </w:tcPr>
          <w:p w14:paraId="39BA9252" w14:textId="77777777" w:rsidR="00AF6243" w:rsidRPr="00EA464E" w:rsidRDefault="00AF6243" w:rsidP="00A424E6">
            <w:pPr>
              <w:spacing w:before="0"/>
              <w:ind w:firstLine="0"/>
              <w:jc w:val="left"/>
              <w:rPr>
                <w:rFonts w:cs="Arial"/>
                <w:color w:val="000000"/>
                <w:sz w:val="20"/>
                <w:szCs w:val="20"/>
              </w:rPr>
            </w:pPr>
          </w:p>
        </w:tc>
        <w:tc>
          <w:tcPr>
            <w:tcW w:w="709" w:type="dxa"/>
            <w:vAlign w:val="center"/>
          </w:tcPr>
          <w:p w14:paraId="458C296F" w14:textId="77777777" w:rsidR="00AF6243" w:rsidRPr="00481680" w:rsidRDefault="00AF6243" w:rsidP="00A424E6">
            <w:pPr>
              <w:spacing w:before="0"/>
              <w:ind w:firstLine="0"/>
              <w:rPr>
                <w:sz w:val="20"/>
                <w:szCs w:val="20"/>
                <w:lang w:val="sr-Latn-CS"/>
              </w:rPr>
            </w:pPr>
            <w:r w:rsidRPr="009242CD">
              <w:rPr>
                <w:sz w:val="20"/>
                <w:szCs w:val="20"/>
              </w:rPr>
              <w:t>kom</w:t>
            </w:r>
          </w:p>
        </w:tc>
        <w:tc>
          <w:tcPr>
            <w:tcW w:w="648" w:type="dxa"/>
            <w:vAlign w:val="center"/>
          </w:tcPr>
          <w:p w14:paraId="2D1E5267" w14:textId="77777777" w:rsidR="00AF6243" w:rsidRPr="002251BD" w:rsidRDefault="00AF6243" w:rsidP="00A424E6">
            <w:pPr>
              <w:spacing w:before="0"/>
              <w:ind w:firstLine="0"/>
              <w:jc w:val="center"/>
              <w:rPr>
                <w:sz w:val="18"/>
                <w:szCs w:val="18"/>
              </w:rPr>
            </w:pPr>
            <w:r w:rsidRPr="002251BD">
              <w:rPr>
                <w:sz w:val="18"/>
                <w:szCs w:val="18"/>
              </w:rPr>
              <w:t>2</w:t>
            </w:r>
          </w:p>
        </w:tc>
        <w:tc>
          <w:tcPr>
            <w:tcW w:w="709" w:type="dxa"/>
            <w:vAlign w:val="center"/>
          </w:tcPr>
          <w:p w14:paraId="7F4C1367" w14:textId="77777777" w:rsidR="00AF6243" w:rsidRPr="007D2CD2" w:rsidRDefault="00AF6243" w:rsidP="00A424E6">
            <w:pPr>
              <w:spacing w:before="0"/>
              <w:ind w:firstLine="0"/>
              <w:jc w:val="center"/>
              <w:rPr>
                <w:rFonts w:cs="Arial"/>
                <w:color w:val="000000"/>
                <w:sz w:val="18"/>
                <w:szCs w:val="18"/>
                <w:lang w:val="sr-Cyrl-RS"/>
              </w:rPr>
            </w:pPr>
            <w:r w:rsidRPr="007D2CD2">
              <w:rPr>
                <w:rFonts w:cs="Arial"/>
                <w:color w:val="000000"/>
                <w:sz w:val="18"/>
                <w:szCs w:val="18"/>
                <w:lang w:val="sr-Cyrl-RS"/>
              </w:rPr>
              <w:t>028 (086)</w:t>
            </w:r>
          </w:p>
        </w:tc>
        <w:tc>
          <w:tcPr>
            <w:tcW w:w="1478" w:type="dxa"/>
            <w:vAlign w:val="center"/>
          </w:tcPr>
          <w:p w14:paraId="24915C64" w14:textId="77777777" w:rsidR="00AF6243" w:rsidRPr="00697C5C" w:rsidRDefault="00AF6243" w:rsidP="00A424E6">
            <w:pPr>
              <w:spacing w:before="0"/>
              <w:ind w:firstLine="0"/>
              <w:jc w:val="center"/>
              <w:rPr>
                <w:rFonts w:cs="Arial"/>
                <w:color w:val="000000"/>
                <w:sz w:val="20"/>
                <w:szCs w:val="20"/>
                <w:lang w:val="sr-Cyrl-CS"/>
              </w:rPr>
            </w:pPr>
          </w:p>
        </w:tc>
        <w:tc>
          <w:tcPr>
            <w:tcW w:w="1559" w:type="dxa"/>
            <w:vAlign w:val="center"/>
          </w:tcPr>
          <w:p w14:paraId="77923979" w14:textId="77777777" w:rsidR="00AF6243" w:rsidRPr="00697C5C" w:rsidRDefault="00AF6243" w:rsidP="00A424E6">
            <w:pPr>
              <w:spacing w:before="0"/>
              <w:ind w:firstLine="0"/>
              <w:jc w:val="right"/>
              <w:rPr>
                <w:rFonts w:cs="Arial"/>
                <w:color w:val="000000"/>
                <w:sz w:val="20"/>
                <w:szCs w:val="20"/>
                <w:lang w:val="sr-Cyrl-CS"/>
              </w:rPr>
            </w:pPr>
          </w:p>
        </w:tc>
        <w:tc>
          <w:tcPr>
            <w:tcW w:w="1843" w:type="dxa"/>
            <w:vAlign w:val="center"/>
          </w:tcPr>
          <w:p w14:paraId="3FB3CC4C" w14:textId="77777777" w:rsidR="00AF6243" w:rsidRPr="00697C5C" w:rsidRDefault="00AF6243" w:rsidP="00A424E6">
            <w:pPr>
              <w:spacing w:before="0"/>
              <w:ind w:firstLine="0"/>
              <w:jc w:val="right"/>
              <w:rPr>
                <w:rFonts w:cs="Arial"/>
                <w:color w:val="000000"/>
                <w:sz w:val="20"/>
                <w:szCs w:val="20"/>
                <w:lang w:val="sr-Cyrl-CS"/>
              </w:rPr>
            </w:pPr>
          </w:p>
        </w:tc>
        <w:tc>
          <w:tcPr>
            <w:tcW w:w="1810" w:type="dxa"/>
            <w:shd w:val="clear" w:color="auto" w:fill="auto"/>
            <w:vAlign w:val="center"/>
          </w:tcPr>
          <w:p w14:paraId="6FB14477" w14:textId="77777777" w:rsidR="00AF6243" w:rsidRPr="00697C5C" w:rsidRDefault="00AF6243" w:rsidP="00A424E6">
            <w:pPr>
              <w:spacing w:before="0"/>
              <w:ind w:firstLine="0"/>
              <w:jc w:val="right"/>
              <w:rPr>
                <w:rFonts w:cs="Arial"/>
                <w:sz w:val="20"/>
                <w:szCs w:val="20"/>
                <w:lang w:val="sr-Cyrl-CS"/>
              </w:rPr>
            </w:pPr>
          </w:p>
        </w:tc>
      </w:tr>
      <w:tr w:rsidR="00AF6243" w:rsidRPr="00697C5C" w14:paraId="6C363B4B" w14:textId="77777777" w:rsidTr="000C1F53">
        <w:trPr>
          <w:cantSplit/>
          <w:trHeight w:val="567"/>
          <w:jc w:val="center"/>
        </w:trPr>
        <w:tc>
          <w:tcPr>
            <w:tcW w:w="506" w:type="dxa"/>
            <w:vAlign w:val="center"/>
          </w:tcPr>
          <w:p w14:paraId="55E6DDEE" w14:textId="77777777" w:rsidR="00AF6243" w:rsidRPr="00BD5E8D" w:rsidRDefault="00AF6243" w:rsidP="00A424E6">
            <w:pPr>
              <w:spacing w:before="0"/>
              <w:ind w:firstLine="0"/>
              <w:jc w:val="center"/>
              <w:rPr>
                <w:rFonts w:cs="Arial"/>
                <w:color w:val="000000"/>
                <w:sz w:val="20"/>
                <w:szCs w:val="20"/>
                <w:lang w:val="sr-Cyrl-RS"/>
              </w:rPr>
            </w:pPr>
            <w:r>
              <w:rPr>
                <w:rFonts w:cs="Arial"/>
                <w:color w:val="000000"/>
                <w:sz w:val="20"/>
                <w:szCs w:val="20"/>
                <w:lang w:val="sr-Cyrl-RS"/>
              </w:rPr>
              <w:t>2</w:t>
            </w:r>
          </w:p>
        </w:tc>
        <w:tc>
          <w:tcPr>
            <w:tcW w:w="3465" w:type="dxa"/>
            <w:vAlign w:val="center"/>
          </w:tcPr>
          <w:p w14:paraId="14DCD9E4" w14:textId="084885AD" w:rsidR="00AF6243" w:rsidRPr="00560364" w:rsidRDefault="00AF6243" w:rsidP="00A424E6">
            <w:pPr>
              <w:ind w:firstLine="0"/>
              <w:jc w:val="left"/>
              <w:rPr>
                <w:rFonts w:cs="Arial"/>
                <w:color w:val="000000"/>
                <w:sz w:val="18"/>
                <w:szCs w:val="18"/>
              </w:rPr>
            </w:pPr>
            <w:r w:rsidRPr="00657F0E">
              <w:rPr>
                <w:rFonts w:cs="Arial"/>
                <w:color w:val="000000"/>
                <w:sz w:val="18"/>
                <w:szCs w:val="18"/>
              </w:rPr>
              <w:t xml:space="preserve">Glavčina (UK) </w:t>
            </w:r>
            <w:r w:rsidRPr="00657F0E">
              <w:rPr>
                <w:rFonts w:cs="Arial"/>
                <w:color w:val="000000"/>
                <w:sz w:val="18"/>
                <w:szCs w:val="18"/>
                <w:lang w:val="sr-Cyrl-RS"/>
              </w:rPr>
              <w:t xml:space="preserve">- </w:t>
            </w:r>
            <w:r w:rsidRPr="00657F0E">
              <w:rPr>
                <w:rFonts w:cs="Arial"/>
                <w:color w:val="000000"/>
                <w:sz w:val="18"/>
                <w:szCs w:val="18"/>
              </w:rPr>
              <w:t xml:space="preserve">po crt.2140.09.21 </w:t>
            </w:r>
            <w:r>
              <w:rPr>
                <w:rFonts w:cs="Arial"/>
                <w:color w:val="000000"/>
                <w:sz w:val="18"/>
                <w:szCs w:val="18"/>
              </w:rPr>
              <w:t xml:space="preserve">     </w:t>
            </w:r>
            <w:r w:rsidRPr="00657F0E">
              <w:rPr>
                <w:rFonts w:cs="Arial"/>
                <w:color w:val="000000"/>
                <w:sz w:val="18"/>
                <w:szCs w:val="18"/>
              </w:rPr>
              <w:t>42CrMo4+QT</w:t>
            </w:r>
            <w:r w:rsidRPr="00657F0E">
              <w:rPr>
                <w:rFonts w:cs="Arial"/>
                <w:color w:val="000000"/>
                <w:sz w:val="18"/>
                <w:szCs w:val="18"/>
                <w:lang w:val="sr-Cyrl-RS"/>
              </w:rPr>
              <w:t xml:space="preserve">   </w:t>
            </w:r>
            <w:r w:rsidRPr="00657F0E">
              <w:rPr>
                <w:rFonts w:cs="Arial"/>
                <w:color w:val="000000"/>
                <w:sz w:val="18"/>
                <w:szCs w:val="18"/>
              </w:rPr>
              <w:t xml:space="preserve">    150x162x165</w:t>
            </w:r>
            <w:r w:rsidRPr="00657F0E">
              <w:rPr>
                <w:sz w:val="18"/>
                <w:szCs w:val="18"/>
              </w:rPr>
              <w:t xml:space="preserve">     izrada n</w:t>
            </w:r>
            <w:r w:rsidRPr="00657F0E">
              <w:rPr>
                <w:rFonts w:cs="Arial"/>
                <w:color w:val="000000"/>
                <w:sz w:val="18"/>
                <w:szCs w:val="18"/>
              </w:rPr>
              <w:t>a meru</w:t>
            </w:r>
          </w:p>
        </w:tc>
        <w:tc>
          <w:tcPr>
            <w:tcW w:w="2693" w:type="dxa"/>
            <w:vAlign w:val="center"/>
          </w:tcPr>
          <w:p w14:paraId="779FBEEA" w14:textId="77777777" w:rsidR="00AF6243" w:rsidRPr="00EA464E" w:rsidRDefault="00AF6243" w:rsidP="00A424E6">
            <w:pPr>
              <w:spacing w:before="0"/>
              <w:ind w:firstLine="0"/>
              <w:jc w:val="left"/>
              <w:rPr>
                <w:rFonts w:cs="Arial"/>
                <w:color w:val="000000"/>
                <w:sz w:val="20"/>
                <w:szCs w:val="20"/>
              </w:rPr>
            </w:pPr>
          </w:p>
        </w:tc>
        <w:tc>
          <w:tcPr>
            <w:tcW w:w="709" w:type="dxa"/>
            <w:vAlign w:val="center"/>
          </w:tcPr>
          <w:p w14:paraId="466C14F6" w14:textId="77777777" w:rsidR="00AF6243" w:rsidRPr="00481680" w:rsidRDefault="00AF6243" w:rsidP="00A424E6">
            <w:pPr>
              <w:spacing w:before="0"/>
              <w:ind w:firstLine="0"/>
              <w:rPr>
                <w:sz w:val="20"/>
                <w:szCs w:val="20"/>
                <w:lang w:val="sr-Latn-CS"/>
              </w:rPr>
            </w:pPr>
            <w:r w:rsidRPr="009242CD">
              <w:rPr>
                <w:sz w:val="20"/>
                <w:szCs w:val="20"/>
              </w:rPr>
              <w:t>kom</w:t>
            </w:r>
          </w:p>
        </w:tc>
        <w:tc>
          <w:tcPr>
            <w:tcW w:w="648" w:type="dxa"/>
            <w:vAlign w:val="center"/>
          </w:tcPr>
          <w:p w14:paraId="3B6D083F" w14:textId="77777777" w:rsidR="00AF6243" w:rsidRPr="002251BD" w:rsidRDefault="00AF6243" w:rsidP="00A424E6">
            <w:pPr>
              <w:spacing w:before="0"/>
              <w:ind w:firstLine="0"/>
              <w:jc w:val="center"/>
              <w:rPr>
                <w:sz w:val="18"/>
                <w:szCs w:val="18"/>
              </w:rPr>
            </w:pPr>
            <w:r w:rsidRPr="002251BD">
              <w:rPr>
                <w:sz w:val="18"/>
                <w:szCs w:val="18"/>
              </w:rPr>
              <w:t>2</w:t>
            </w:r>
          </w:p>
        </w:tc>
        <w:tc>
          <w:tcPr>
            <w:tcW w:w="709" w:type="dxa"/>
            <w:vAlign w:val="center"/>
          </w:tcPr>
          <w:p w14:paraId="60E21B6C" w14:textId="77777777" w:rsidR="00AF6243" w:rsidRDefault="00AF6243" w:rsidP="00A424E6">
            <w:pPr>
              <w:spacing w:before="0"/>
              <w:ind w:firstLine="0"/>
            </w:pPr>
            <w:r w:rsidRPr="008E5FE4">
              <w:rPr>
                <w:rFonts w:cs="Arial"/>
                <w:color w:val="000000"/>
                <w:sz w:val="18"/>
                <w:szCs w:val="18"/>
                <w:lang w:val="sr-Cyrl-RS"/>
              </w:rPr>
              <w:t>028 (086)</w:t>
            </w:r>
          </w:p>
        </w:tc>
        <w:tc>
          <w:tcPr>
            <w:tcW w:w="1478" w:type="dxa"/>
            <w:vAlign w:val="center"/>
          </w:tcPr>
          <w:p w14:paraId="5D42E376" w14:textId="77777777" w:rsidR="00AF6243" w:rsidRPr="00697C5C" w:rsidRDefault="00AF6243" w:rsidP="00A424E6">
            <w:pPr>
              <w:spacing w:before="0"/>
              <w:ind w:firstLine="0"/>
              <w:jc w:val="center"/>
              <w:rPr>
                <w:rFonts w:cs="Arial"/>
                <w:color w:val="000000"/>
                <w:sz w:val="20"/>
                <w:szCs w:val="20"/>
                <w:lang w:val="sr-Cyrl-CS"/>
              </w:rPr>
            </w:pPr>
          </w:p>
        </w:tc>
        <w:tc>
          <w:tcPr>
            <w:tcW w:w="1559" w:type="dxa"/>
            <w:vAlign w:val="center"/>
          </w:tcPr>
          <w:p w14:paraId="6A1D0EEA" w14:textId="77777777" w:rsidR="00AF6243" w:rsidRPr="00697C5C" w:rsidRDefault="00AF6243" w:rsidP="00A424E6">
            <w:pPr>
              <w:spacing w:before="0"/>
              <w:ind w:firstLine="0"/>
              <w:jc w:val="right"/>
              <w:rPr>
                <w:rFonts w:cs="Arial"/>
                <w:color w:val="000000"/>
                <w:sz w:val="20"/>
                <w:szCs w:val="20"/>
                <w:lang w:val="sr-Cyrl-CS"/>
              </w:rPr>
            </w:pPr>
          </w:p>
        </w:tc>
        <w:tc>
          <w:tcPr>
            <w:tcW w:w="1843" w:type="dxa"/>
            <w:vAlign w:val="center"/>
          </w:tcPr>
          <w:p w14:paraId="77D21A2B" w14:textId="77777777" w:rsidR="00AF6243" w:rsidRPr="00697C5C" w:rsidRDefault="00AF6243" w:rsidP="00A424E6">
            <w:pPr>
              <w:spacing w:before="0"/>
              <w:ind w:firstLine="0"/>
              <w:jc w:val="right"/>
              <w:rPr>
                <w:rFonts w:cs="Arial"/>
                <w:color w:val="000000"/>
                <w:sz w:val="20"/>
                <w:szCs w:val="20"/>
                <w:lang w:val="sr-Cyrl-CS"/>
              </w:rPr>
            </w:pPr>
          </w:p>
        </w:tc>
        <w:tc>
          <w:tcPr>
            <w:tcW w:w="1810" w:type="dxa"/>
            <w:shd w:val="clear" w:color="auto" w:fill="auto"/>
            <w:vAlign w:val="center"/>
          </w:tcPr>
          <w:p w14:paraId="5242EACA" w14:textId="77777777" w:rsidR="00AF6243" w:rsidRPr="00697C5C" w:rsidRDefault="00AF6243" w:rsidP="00A424E6">
            <w:pPr>
              <w:spacing w:before="0"/>
              <w:ind w:firstLine="0"/>
              <w:jc w:val="right"/>
              <w:rPr>
                <w:rFonts w:cs="Arial"/>
                <w:sz w:val="20"/>
                <w:szCs w:val="20"/>
                <w:lang w:val="sr-Cyrl-CS"/>
              </w:rPr>
            </w:pPr>
          </w:p>
        </w:tc>
      </w:tr>
      <w:tr w:rsidR="00AF6243" w:rsidRPr="00697C5C" w14:paraId="329C349F" w14:textId="77777777" w:rsidTr="000C1F53">
        <w:trPr>
          <w:cantSplit/>
          <w:trHeight w:val="567"/>
          <w:jc w:val="center"/>
        </w:trPr>
        <w:tc>
          <w:tcPr>
            <w:tcW w:w="506" w:type="dxa"/>
            <w:vAlign w:val="center"/>
          </w:tcPr>
          <w:p w14:paraId="778DAC5F" w14:textId="77777777" w:rsidR="00AF6243" w:rsidRPr="00BD5E8D" w:rsidRDefault="00AF6243" w:rsidP="00A424E6">
            <w:pPr>
              <w:spacing w:before="0"/>
              <w:ind w:firstLine="0"/>
              <w:jc w:val="center"/>
              <w:rPr>
                <w:rFonts w:cs="Arial"/>
                <w:color w:val="000000"/>
                <w:sz w:val="20"/>
                <w:szCs w:val="20"/>
                <w:lang w:val="sr-Cyrl-RS"/>
              </w:rPr>
            </w:pPr>
            <w:r>
              <w:rPr>
                <w:rFonts w:cs="Arial"/>
                <w:color w:val="000000"/>
                <w:sz w:val="20"/>
                <w:szCs w:val="20"/>
                <w:lang w:val="sr-Cyrl-RS"/>
              </w:rPr>
              <w:t>3</w:t>
            </w:r>
          </w:p>
        </w:tc>
        <w:tc>
          <w:tcPr>
            <w:tcW w:w="3465" w:type="dxa"/>
            <w:vAlign w:val="center"/>
          </w:tcPr>
          <w:p w14:paraId="111AA9BB" w14:textId="7C0DF749" w:rsidR="00AF6243" w:rsidRPr="000C3C8E" w:rsidRDefault="00AF6243" w:rsidP="00A424E6">
            <w:pPr>
              <w:ind w:firstLine="0"/>
              <w:jc w:val="left"/>
              <w:rPr>
                <w:rFonts w:cs="Arial"/>
                <w:color w:val="000000"/>
                <w:sz w:val="18"/>
                <w:szCs w:val="18"/>
              </w:rPr>
            </w:pPr>
            <w:r>
              <w:rPr>
                <w:rFonts w:cs="Arial"/>
                <w:color w:val="000000"/>
                <w:sz w:val="18"/>
                <w:szCs w:val="18"/>
              </w:rPr>
              <w:t xml:space="preserve">Nosač (UK) </w:t>
            </w:r>
            <w:r>
              <w:rPr>
                <w:rFonts w:cs="Arial"/>
                <w:color w:val="000000"/>
                <w:sz w:val="18"/>
                <w:szCs w:val="18"/>
                <w:lang w:val="sr-Cyrl-RS"/>
              </w:rPr>
              <w:t xml:space="preserve">- </w:t>
            </w:r>
            <w:r>
              <w:rPr>
                <w:rFonts w:cs="Arial"/>
                <w:color w:val="000000"/>
                <w:sz w:val="18"/>
                <w:szCs w:val="18"/>
              </w:rPr>
              <w:t xml:space="preserve">po crt. 2160.03.01       </w:t>
            </w:r>
            <w:r w:rsidRPr="00996BFB">
              <w:rPr>
                <w:rFonts w:cs="Arial"/>
                <w:color w:val="000000"/>
                <w:sz w:val="18"/>
                <w:szCs w:val="18"/>
              </w:rPr>
              <w:t>42CrMo4+QT</w:t>
            </w:r>
            <w:r w:rsidRPr="00996BFB">
              <w:rPr>
                <w:rFonts w:cs="Arial"/>
                <w:color w:val="000000"/>
                <w:sz w:val="18"/>
                <w:szCs w:val="18"/>
              </w:rPr>
              <w:tab/>
              <w:t>170x200x382</w:t>
            </w:r>
          </w:p>
        </w:tc>
        <w:tc>
          <w:tcPr>
            <w:tcW w:w="2693" w:type="dxa"/>
            <w:vAlign w:val="center"/>
          </w:tcPr>
          <w:p w14:paraId="46EE3018" w14:textId="77777777" w:rsidR="00AF6243" w:rsidRPr="00EA464E" w:rsidRDefault="00AF6243" w:rsidP="00A424E6">
            <w:pPr>
              <w:spacing w:before="0"/>
              <w:ind w:firstLine="0"/>
              <w:jc w:val="left"/>
              <w:rPr>
                <w:rFonts w:cs="Arial"/>
                <w:color w:val="000000"/>
                <w:sz w:val="20"/>
                <w:szCs w:val="20"/>
              </w:rPr>
            </w:pPr>
          </w:p>
        </w:tc>
        <w:tc>
          <w:tcPr>
            <w:tcW w:w="709" w:type="dxa"/>
            <w:vAlign w:val="center"/>
          </w:tcPr>
          <w:p w14:paraId="3AB7D54C" w14:textId="77777777" w:rsidR="00AF6243" w:rsidRPr="00481680" w:rsidRDefault="00AF6243" w:rsidP="00A424E6">
            <w:pPr>
              <w:spacing w:before="0"/>
              <w:ind w:firstLine="0"/>
              <w:rPr>
                <w:sz w:val="20"/>
                <w:szCs w:val="20"/>
                <w:lang w:val="sr-Latn-CS"/>
              </w:rPr>
            </w:pPr>
            <w:r w:rsidRPr="009242CD">
              <w:rPr>
                <w:sz w:val="20"/>
                <w:szCs w:val="20"/>
              </w:rPr>
              <w:t>kom</w:t>
            </w:r>
          </w:p>
        </w:tc>
        <w:tc>
          <w:tcPr>
            <w:tcW w:w="648" w:type="dxa"/>
            <w:vAlign w:val="center"/>
          </w:tcPr>
          <w:p w14:paraId="397E9083" w14:textId="77777777" w:rsidR="00AF6243" w:rsidRPr="002251BD" w:rsidRDefault="00AF6243" w:rsidP="00A424E6">
            <w:pPr>
              <w:spacing w:before="0"/>
              <w:ind w:firstLine="0"/>
              <w:jc w:val="center"/>
              <w:rPr>
                <w:sz w:val="18"/>
                <w:szCs w:val="18"/>
              </w:rPr>
            </w:pPr>
            <w:r w:rsidRPr="002251BD">
              <w:rPr>
                <w:sz w:val="18"/>
                <w:szCs w:val="18"/>
              </w:rPr>
              <w:t>4</w:t>
            </w:r>
          </w:p>
        </w:tc>
        <w:tc>
          <w:tcPr>
            <w:tcW w:w="709" w:type="dxa"/>
            <w:vAlign w:val="center"/>
          </w:tcPr>
          <w:p w14:paraId="477ACB81" w14:textId="77777777" w:rsidR="00AF6243" w:rsidRDefault="00AF6243" w:rsidP="00A424E6">
            <w:pPr>
              <w:spacing w:before="0"/>
              <w:ind w:firstLine="0"/>
            </w:pPr>
            <w:r w:rsidRPr="008E5FE4">
              <w:rPr>
                <w:rFonts w:cs="Arial"/>
                <w:color w:val="000000"/>
                <w:sz w:val="18"/>
                <w:szCs w:val="18"/>
                <w:lang w:val="sr-Cyrl-RS"/>
              </w:rPr>
              <w:t>028 (086)</w:t>
            </w:r>
          </w:p>
        </w:tc>
        <w:tc>
          <w:tcPr>
            <w:tcW w:w="1478" w:type="dxa"/>
            <w:vAlign w:val="center"/>
          </w:tcPr>
          <w:p w14:paraId="4CDDEC81" w14:textId="77777777" w:rsidR="00AF6243" w:rsidRPr="00697C5C" w:rsidRDefault="00AF6243" w:rsidP="00A424E6">
            <w:pPr>
              <w:spacing w:before="0"/>
              <w:ind w:firstLine="0"/>
              <w:jc w:val="center"/>
              <w:rPr>
                <w:rFonts w:cs="Arial"/>
                <w:color w:val="000000"/>
                <w:sz w:val="20"/>
                <w:szCs w:val="20"/>
                <w:lang w:val="sr-Cyrl-CS"/>
              </w:rPr>
            </w:pPr>
          </w:p>
        </w:tc>
        <w:tc>
          <w:tcPr>
            <w:tcW w:w="1559" w:type="dxa"/>
            <w:vAlign w:val="center"/>
          </w:tcPr>
          <w:p w14:paraId="78C6E621" w14:textId="77777777" w:rsidR="00AF6243" w:rsidRPr="00697C5C" w:rsidRDefault="00AF6243" w:rsidP="00A424E6">
            <w:pPr>
              <w:spacing w:before="0"/>
              <w:ind w:firstLine="0"/>
              <w:jc w:val="right"/>
              <w:rPr>
                <w:rFonts w:cs="Arial"/>
                <w:color w:val="000000"/>
                <w:sz w:val="20"/>
                <w:szCs w:val="20"/>
                <w:lang w:val="sr-Cyrl-CS"/>
              </w:rPr>
            </w:pPr>
          </w:p>
        </w:tc>
        <w:tc>
          <w:tcPr>
            <w:tcW w:w="1843" w:type="dxa"/>
            <w:vAlign w:val="center"/>
          </w:tcPr>
          <w:p w14:paraId="017774F5" w14:textId="77777777" w:rsidR="00AF6243" w:rsidRPr="00697C5C" w:rsidRDefault="00AF6243" w:rsidP="00A424E6">
            <w:pPr>
              <w:spacing w:before="0"/>
              <w:ind w:firstLine="0"/>
              <w:jc w:val="right"/>
              <w:rPr>
                <w:rFonts w:cs="Arial"/>
                <w:color w:val="000000"/>
                <w:sz w:val="20"/>
                <w:szCs w:val="20"/>
                <w:lang w:val="sr-Cyrl-CS"/>
              </w:rPr>
            </w:pPr>
          </w:p>
        </w:tc>
        <w:tc>
          <w:tcPr>
            <w:tcW w:w="1810" w:type="dxa"/>
            <w:shd w:val="clear" w:color="auto" w:fill="auto"/>
            <w:vAlign w:val="center"/>
          </w:tcPr>
          <w:p w14:paraId="5ECE7CF2" w14:textId="77777777" w:rsidR="00AF6243" w:rsidRPr="00697C5C" w:rsidRDefault="00AF6243" w:rsidP="00A424E6">
            <w:pPr>
              <w:spacing w:before="0"/>
              <w:ind w:firstLine="0"/>
              <w:jc w:val="right"/>
              <w:rPr>
                <w:rFonts w:cs="Arial"/>
                <w:sz w:val="20"/>
                <w:szCs w:val="20"/>
                <w:lang w:val="sr-Cyrl-CS"/>
              </w:rPr>
            </w:pPr>
          </w:p>
        </w:tc>
      </w:tr>
      <w:tr w:rsidR="00AF6243" w:rsidRPr="00697C5C" w14:paraId="20844099" w14:textId="77777777" w:rsidTr="000C1F53">
        <w:trPr>
          <w:cantSplit/>
          <w:trHeight w:val="567"/>
          <w:jc w:val="center"/>
        </w:trPr>
        <w:tc>
          <w:tcPr>
            <w:tcW w:w="506" w:type="dxa"/>
            <w:vAlign w:val="center"/>
          </w:tcPr>
          <w:p w14:paraId="2D9B7B80" w14:textId="77777777" w:rsidR="00AF6243" w:rsidRPr="00BD5E8D" w:rsidRDefault="00AF6243" w:rsidP="00A424E6">
            <w:pPr>
              <w:spacing w:before="0"/>
              <w:ind w:firstLine="0"/>
              <w:jc w:val="center"/>
              <w:rPr>
                <w:rFonts w:cs="Arial"/>
                <w:color w:val="000000"/>
                <w:sz w:val="20"/>
                <w:szCs w:val="20"/>
                <w:lang w:val="sr-Cyrl-RS"/>
              </w:rPr>
            </w:pPr>
            <w:r>
              <w:rPr>
                <w:rFonts w:cs="Arial"/>
                <w:color w:val="000000"/>
                <w:sz w:val="20"/>
                <w:szCs w:val="20"/>
                <w:lang w:val="sr-Cyrl-RS"/>
              </w:rPr>
              <w:t>4</w:t>
            </w:r>
          </w:p>
        </w:tc>
        <w:tc>
          <w:tcPr>
            <w:tcW w:w="3465" w:type="dxa"/>
            <w:vAlign w:val="center"/>
          </w:tcPr>
          <w:p w14:paraId="40DD98C5" w14:textId="7C90CF32" w:rsidR="00AF6243" w:rsidRPr="000C3C8E" w:rsidRDefault="00AF6243" w:rsidP="00A424E6">
            <w:pPr>
              <w:ind w:firstLine="0"/>
              <w:jc w:val="left"/>
              <w:rPr>
                <w:rFonts w:cs="Arial"/>
                <w:color w:val="000000"/>
                <w:sz w:val="18"/>
                <w:szCs w:val="18"/>
              </w:rPr>
            </w:pPr>
            <w:r w:rsidRPr="00295A01">
              <w:rPr>
                <w:rFonts w:cs="Arial"/>
                <w:color w:val="000000"/>
                <w:sz w:val="18"/>
                <w:szCs w:val="18"/>
              </w:rPr>
              <w:t>Prsten (UK) po</w:t>
            </w:r>
            <w:r>
              <w:rPr>
                <w:rFonts w:cs="Arial"/>
                <w:color w:val="000000"/>
                <w:sz w:val="18"/>
                <w:szCs w:val="18"/>
              </w:rPr>
              <w:t xml:space="preserve"> crt.2177.04.16.02      </w:t>
            </w:r>
            <w:r w:rsidRPr="00295A01">
              <w:rPr>
                <w:rFonts w:cs="Arial"/>
                <w:color w:val="000000"/>
                <w:sz w:val="18"/>
                <w:szCs w:val="18"/>
              </w:rPr>
              <w:t>42CrMo4+QT</w:t>
            </w:r>
            <w:r w:rsidRPr="00295A01">
              <w:rPr>
                <w:rFonts w:cs="Arial"/>
                <w:color w:val="000000"/>
                <w:sz w:val="18"/>
                <w:szCs w:val="18"/>
              </w:rPr>
              <w:tab/>
            </w:r>
            <w:r>
              <w:rPr>
                <w:rFonts w:cs="Arial"/>
                <w:color w:val="000000"/>
                <w:sz w:val="18"/>
                <w:szCs w:val="18"/>
              </w:rPr>
              <w:t>Ø</w:t>
            </w:r>
            <w:r w:rsidRPr="00295A01">
              <w:rPr>
                <w:rFonts w:cs="Arial"/>
                <w:color w:val="000000"/>
                <w:sz w:val="18"/>
                <w:szCs w:val="18"/>
              </w:rPr>
              <w:t xml:space="preserve"> fi180x22</w:t>
            </w:r>
          </w:p>
        </w:tc>
        <w:tc>
          <w:tcPr>
            <w:tcW w:w="2693" w:type="dxa"/>
            <w:vAlign w:val="center"/>
          </w:tcPr>
          <w:p w14:paraId="103A8B0C" w14:textId="77777777" w:rsidR="00AF6243" w:rsidRPr="00EA464E" w:rsidRDefault="00AF6243" w:rsidP="00A424E6">
            <w:pPr>
              <w:spacing w:before="0"/>
              <w:ind w:firstLine="0"/>
              <w:jc w:val="left"/>
              <w:rPr>
                <w:rFonts w:cs="Arial"/>
                <w:color w:val="000000"/>
                <w:sz w:val="20"/>
                <w:szCs w:val="20"/>
              </w:rPr>
            </w:pPr>
          </w:p>
        </w:tc>
        <w:tc>
          <w:tcPr>
            <w:tcW w:w="709" w:type="dxa"/>
            <w:vAlign w:val="center"/>
          </w:tcPr>
          <w:p w14:paraId="30F4F7CB" w14:textId="77777777" w:rsidR="00AF6243" w:rsidRPr="00481680" w:rsidRDefault="00AF6243" w:rsidP="00A424E6">
            <w:pPr>
              <w:spacing w:before="0"/>
              <w:ind w:firstLine="0"/>
              <w:rPr>
                <w:sz w:val="20"/>
                <w:szCs w:val="20"/>
                <w:lang w:val="sr-Latn-CS"/>
              </w:rPr>
            </w:pPr>
            <w:r w:rsidRPr="009242CD">
              <w:rPr>
                <w:sz w:val="20"/>
                <w:szCs w:val="20"/>
              </w:rPr>
              <w:t>kom</w:t>
            </w:r>
          </w:p>
        </w:tc>
        <w:tc>
          <w:tcPr>
            <w:tcW w:w="648" w:type="dxa"/>
            <w:vAlign w:val="center"/>
          </w:tcPr>
          <w:p w14:paraId="40D2F592" w14:textId="77777777" w:rsidR="00AF6243" w:rsidRPr="002251BD" w:rsidRDefault="00AF6243" w:rsidP="00A424E6">
            <w:pPr>
              <w:spacing w:before="0"/>
              <w:ind w:firstLine="0"/>
              <w:jc w:val="center"/>
              <w:rPr>
                <w:sz w:val="18"/>
                <w:szCs w:val="18"/>
              </w:rPr>
            </w:pPr>
            <w:r w:rsidRPr="002251BD">
              <w:rPr>
                <w:sz w:val="18"/>
                <w:szCs w:val="18"/>
              </w:rPr>
              <w:t>4</w:t>
            </w:r>
          </w:p>
        </w:tc>
        <w:tc>
          <w:tcPr>
            <w:tcW w:w="709" w:type="dxa"/>
            <w:vAlign w:val="center"/>
          </w:tcPr>
          <w:p w14:paraId="7823BF2C" w14:textId="77777777" w:rsidR="00AF6243" w:rsidRDefault="00AF6243" w:rsidP="00A424E6">
            <w:pPr>
              <w:spacing w:before="0"/>
              <w:ind w:firstLine="0"/>
            </w:pPr>
            <w:r w:rsidRPr="008E5FE4">
              <w:rPr>
                <w:rFonts w:cs="Arial"/>
                <w:color w:val="000000"/>
                <w:sz w:val="18"/>
                <w:szCs w:val="18"/>
                <w:lang w:val="sr-Cyrl-RS"/>
              </w:rPr>
              <w:t>028 (086)</w:t>
            </w:r>
          </w:p>
        </w:tc>
        <w:tc>
          <w:tcPr>
            <w:tcW w:w="1478" w:type="dxa"/>
            <w:vAlign w:val="center"/>
          </w:tcPr>
          <w:p w14:paraId="0E69F2B9" w14:textId="77777777" w:rsidR="00AF6243" w:rsidRPr="00697C5C" w:rsidRDefault="00AF6243" w:rsidP="00A424E6">
            <w:pPr>
              <w:spacing w:before="0"/>
              <w:ind w:firstLine="0"/>
              <w:jc w:val="center"/>
              <w:rPr>
                <w:rFonts w:cs="Arial"/>
                <w:color w:val="000000"/>
                <w:sz w:val="20"/>
                <w:szCs w:val="20"/>
                <w:lang w:val="sr-Cyrl-CS"/>
              </w:rPr>
            </w:pPr>
          </w:p>
        </w:tc>
        <w:tc>
          <w:tcPr>
            <w:tcW w:w="1559" w:type="dxa"/>
            <w:vAlign w:val="center"/>
          </w:tcPr>
          <w:p w14:paraId="119160E0" w14:textId="77777777" w:rsidR="00AF6243" w:rsidRPr="00697C5C" w:rsidRDefault="00AF6243" w:rsidP="00A424E6">
            <w:pPr>
              <w:spacing w:before="0"/>
              <w:ind w:firstLine="0"/>
              <w:jc w:val="right"/>
              <w:rPr>
                <w:rFonts w:cs="Arial"/>
                <w:color w:val="000000"/>
                <w:sz w:val="20"/>
                <w:szCs w:val="20"/>
                <w:lang w:val="sr-Cyrl-CS"/>
              </w:rPr>
            </w:pPr>
          </w:p>
        </w:tc>
        <w:tc>
          <w:tcPr>
            <w:tcW w:w="1843" w:type="dxa"/>
            <w:vAlign w:val="center"/>
          </w:tcPr>
          <w:p w14:paraId="113E37A9" w14:textId="77777777" w:rsidR="00AF6243" w:rsidRPr="00697C5C" w:rsidRDefault="00AF6243" w:rsidP="00A424E6">
            <w:pPr>
              <w:spacing w:before="0"/>
              <w:ind w:firstLine="0"/>
              <w:jc w:val="right"/>
              <w:rPr>
                <w:rFonts w:cs="Arial"/>
                <w:color w:val="000000"/>
                <w:sz w:val="20"/>
                <w:szCs w:val="20"/>
                <w:lang w:val="sr-Cyrl-CS"/>
              </w:rPr>
            </w:pPr>
          </w:p>
        </w:tc>
        <w:tc>
          <w:tcPr>
            <w:tcW w:w="1810" w:type="dxa"/>
            <w:shd w:val="clear" w:color="auto" w:fill="auto"/>
            <w:vAlign w:val="center"/>
          </w:tcPr>
          <w:p w14:paraId="1AEA1069" w14:textId="77777777" w:rsidR="00AF6243" w:rsidRPr="00697C5C" w:rsidRDefault="00AF6243" w:rsidP="00A424E6">
            <w:pPr>
              <w:spacing w:before="0"/>
              <w:ind w:firstLine="0"/>
              <w:jc w:val="right"/>
              <w:rPr>
                <w:rFonts w:cs="Arial"/>
                <w:sz w:val="20"/>
                <w:szCs w:val="20"/>
                <w:lang w:val="sr-Cyrl-CS"/>
              </w:rPr>
            </w:pPr>
          </w:p>
        </w:tc>
      </w:tr>
      <w:tr w:rsidR="00AF6243" w:rsidRPr="00697C5C" w14:paraId="0D254376" w14:textId="77777777" w:rsidTr="000C1F53">
        <w:trPr>
          <w:cantSplit/>
          <w:trHeight w:val="567"/>
          <w:jc w:val="center"/>
        </w:trPr>
        <w:tc>
          <w:tcPr>
            <w:tcW w:w="506" w:type="dxa"/>
            <w:vAlign w:val="center"/>
          </w:tcPr>
          <w:p w14:paraId="0CAEE6C1" w14:textId="77777777" w:rsidR="00AF6243" w:rsidRPr="00BD5E8D" w:rsidRDefault="00AF6243" w:rsidP="00A424E6">
            <w:pPr>
              <w:spacing w:before="0"/>
              <w:ind w:firstLine="0"/>
              <w:jc w:val="center"/>
              <w:rPr>
                <w:rFonts w:cs="Arial"/>
                <w:color w:val="000000"/>
                <w:sz w:val="20"/>
                <w:szCs w:val="20"/>
                <w:lang w:val="sr-Cyrl-RS"/>
              </w:rPr>
            </w:pPr>
            <w:r>
              <w:rPr>
                <w:rFonts w:cs="Arial"/>
                <w:color w:val="000000"/>
                <w:sz w:val="20"/>
                <w:szCs w:val="20"/>
                <w:lang w:val="sr-Cyrl-RS"/>
              </w:rPr>
              <w:t>5</w:t>
            </w:r>
          </w:p>
        </w:tc>
        <w:tc>
          <w:tcPr>
            <w:tcW w:w="3465" w:type="dxa"/>
            <w:vAlign w:val="center"/>
          </w:tcPr>
          <w:p w14:paraId="2CD7444B" w14:textId="24644DDC" w:rsidR="00AF6243" w:rsidRPr="000C3C8E" w:rsidRDefault="00AF6243" w:rsidP="00A424E6">
            <w:pPr>
              <w:ind w:firstLine="0"/>
              <w:jc w:val="left"/>
              <w:rPr>
                <w:rFonts w:cs="Arial"/>
                <w:color w:val="000000"/>
                <w:sz w:val="18"/>
                <w:szCs w:val="18"/>
              </w:rPr>
            </w:pPr>
            <w:r w:rsidRPr="00527CF8">
              <w:rPr>
                <w:rFonts w:cs="Arial"/>
                <w:color w:val="000000"/>
                <w:sz w:val="18"/>
                <w:szCs w:val="18"/>
              </w:rPr>
              <w:t xml:space="preserve">Šolja (UK) </w:t>
            </w:r>
            <w:r>
              <w:rPr>
                <w:rFonts w:cs="Arial"/>
                <w:color w:val="000000"/>
                <w:sz w:val="18"/>
                <w:szCs w:val="18"/>
                <w:lang w:val="sr-Cyrl-RS"/>
              </w:rPr>
              <w:t xml:space="preserve"> - </w:t>
            </w:r>
            <w:r>
              <w:rPr>
                <w:rFonts w:cs="Arial"/>
                <w:color w:val="000000"/>
                <w:sz w:val="18"/>
                <w:szCs w:val="18"/>
              </w:rPr>
              <w:t xml:space="preserve">po crt.2224.02        </w:t>
            </w:r>
            <w:r w:rsidRPr="00527CF8">
              <w:rPr>
                <w:rFonts w:cs="Arial"/>
                <w:color w:val="000000"/>
                <w:sz w:val="18"/>
                <w:szCs w:val="18"/>
              </w:rPr>
              <w:t>42CrMo4</w:t>
            </w:r>
            <w:r w:rsidRPr="00527CF8">
              <w:rPr>
                <w:rFonts w:cs="Arial"/>
                <w:color w:val="000000"/>
                <w:sz w:val="18"/>
                <w:szCs w:val="18"/>
              </w:rPr>
              <w:tab/>
            </w:r>
            <w:r>
              <w:rPr>
                <w:rFonts w:cs="Arial"/>
                <w:color w:val="000000"/>
                <w:sz w:val="18"/>
                <w:szCs w:val="18"/>
              </w:rPr>
              <w:t xml:space="preserve">   Ø</w:t>
            </w:r>
            <w:r w:rsidRPr="00527CF8">
              <w:rPr>
                <w:rFonts w:cs="Arial"/>
                <w:color w:val="000000"/>
                <w:sz w:val="18"/>
                <w:szCs w:val="18"/>
              </w:rPr>
              <w:t xml:space="preserve"> 270x155</w:t>
            </w:r>
          </w:p>
        </w:tc>
        <w:tc>
          <w:tcPr>
            <w:tcW w:w="2693" w:type="dxa"/>
            <w:vAlign w:val="center"/>
          </w:tcPr>
          <w:p w14:paraId="5963C457" w14:textId="77777777" w:rsidR="00AF6243" w:rsidRPr="00EA464E" w:rsidRDefault="00AF6243" w:rsidP="00A424E6">
            <w:pPr>
              <w:spacing w:before="0"/>
              <w:ind w:firstLine="0"/>
              <w:jc w:val="left"/>
              <w:rPr>
                <w:rFonts w:cs="Arial"/>
                <w:color w:val="000000"/>
                <w:sz w:val="20"/>
                <w:szCs w:val="20"/>
              </w:rPr>
            </w:pPr>
          </w:p>
        </w:tc>
        <w:tc>
          <w:tcPr>
            <w:tcW w:w="709" w:type="dxa"/>
            <w:vAlign w:val="center"/>
          </w:tcPr>
          <w:p w14:paraId="6370284D" w14:textId="77777777" w:rsidR="00AF6243" w:rsidRPr="00481680" w:rsidRDefault="00AF6243" w:rsidP="00A424E6">
            <w:pPr>
              <w:spacing w:before="0"/>
              <w:ind w:firstLine="0"/>
              <w:rPr>
                <w:sz w:val="20"/>
                <w:szCs w:val="20"/>
                <w:lang w:val="sr-Latn-CS"/>
              </w:rPr>
            </w:pPr>
            <w:r w:rsidRPr="009242CD">
              <w:rPr>
                <w:sz w:val="20"/>
                <w:szCs w:val="20"/>
              </w:rPr>
              <w:t>kom</w:t>
            </w:r>
          </w:p>
        </w:tc>
        <w:tc>
          <w:tcPr>
            <w:tcW w:w="648" w:type="dxa"/>
            <w:vAlign w:val="center"/>
          </w:tcPr>
          <w:p w14:paraId="60C704FC" w14:textId="77777777" w:rsidR="00AF6243" w:rsidRPr="002251BD" w:rsidRDefault="00AF6243" w:rsidP="00A424E6">
            <w:pPr>
              <w:spacing w:before="0"/>
              <w:ind w:firstLine="0"/>
              <w:jc w:val="center"/>
              <w:rPr>
                <w:sz w:val="18"/>
                <w:szCs w:val="18"/>
              </w:rPr>
            </w:pPr>
            <w:r w:rsidRPr="002251BD">
              <w:rPr>
                <w:sz w:val="18"/>
                <w:szCs w:val="18"/>
              </w:rPr>
              <w:t>1</w:t>
            </w:r>
          </w:p>
        </w:tc>
        <w:tc>
          <w:tcPr>
            <w:tcW w:w="709" w:type="dxa"/>
            <w:vAlign w:val="center"/>
          </w:tcPr>
          <w:p w14:paraId="4E1730C8" w14:textId="77777777" w:rsidR="00AF6243" w:rsidRDefault="00AF6243" w:rsidP="00A424E6">
            <w:pPr>
              <w:spacing w:before="0"/>
              <w:ind w:firstLine="0"/>
            </w:pPr>
            <w:r w:rsidRPr="008E5FE4">
              <w:rPr>
                <w:rFonts w:cs="Arial"/>
                <w:color w:val="000000"/>
                <w:sz w:val="18"/>
                <w:szCs w:val="18"/>
                <w:lang w:val="sr-Cyrl-RS"/>
              </w:rPr>
              <w:t>028 (086)</w:t>
            </w:r>
          </w:p>
        </w:tc>
        <w:tc>
          <w:tcPr>
            <w:tcW w:w="1478" w:type="dxa"/>
            <w:vAlign w:val="center"/>
          </w:tcPr>
          <w:p w14:paraId="6AB73E72" w14:textId="77777777" w:rsidR="00AF6243" w:rsidRPr="00697C5C" w:rsidRDefault="00AF6243" w:rsidP="00A424E6">
            <w:pPr>
              <w:spacing w:before="0"/>
              <w:ind w:firstLine="0"/>
              <w:jc w:val="center"/>
              <w:rPr>
                <w:rFonts w:cs="Arial"/>
                <w:color w:val="000000"/>
                <w:sz w:val="20"/>
                <w:szCs w:val="20"/>
                <w:lang w:val="sr-Cyrl-CS"/>
              </w:rPr>
            </w:pPr>
          </w:p>
        </w:tc>
        <w:tc>
          <w:tcPr>
            <w:tcW w:w="1559" w:type="dxa"/>
            <w:vAlign w:val="center"/>
          </w:tcPr>
          <w:p w14:paraId="12E39ACC" w14:textId="77777777" w:rsidR="00AF6243" w:rsidRPr="00697C5C" w:rsidRDefault="00AF6243" w:rsidP="00A424E6">
            <w:pPr>
              <w:spacing w:before="0"/>
              <w:ind w:firstLine="0"/>
              <w:jc w:val="right"/>
              <w:rPr>
                <w:rFonts w:cs="Arial"/>
                <w:color w:val="000000"/>
                <w:sz w:val="20"/>
                <w:szCs w:val="20"/>
                <w:lang w:val="sr-Cyrl-CS"/>
              </w:rPr>
            </w:pPr>
          </w:p>
        </w:tc>
        <w:tc>
          <w:tcPr>
            <w:tcW w:w="1843" w:type="dxa"/>
            <w:vAlign w:val="center"/>
          </w:tcPr>
          <w:p w14:paraId="40B62F7E" w14:textId="77777777" w:rsidR="00AF6243" w:rsidRPr="00697C5C" w:rsidRDefault="00AF6243" w:rsidP="00A424E6">
            <w:pPr>
              <w:spacing w:before="0"/>
              <w:ind w:firstLine="0"/>
              <w:jc w:val="right"/>
              <w:rPr>
                <w:rFonts w:cs="Arial"/>
                <w:color w:val="000000"/>
                <w:sz w:val="20"/>
                <w:szCs w:val="20"/>
                <w:lang w:val="sr-Cyrl-CS"/>
              </w:rPr>
            </w:pPr>
          </w:p>
        </w:tc>
        <w:tc>
          <w:tcPr>
            <w:tcW w:w="1810" w:type="dxa"/>
            <w:shd w:val="clear" w:color="auto" w:fill="auto"/>
            <w:vAlign w:val="center"/>
          </w:tcPr>
          <w:p w14:paraId="2848D522" w14:textId="77777777" w:rsidR="00AF6243" w:rsidRPr="00697C5C" w:rsidRDefault="00AF6243" w:rsidP="00A424E6">
            <w:pPr>
              <w:spacing w:before="0"/>
              <w:ind w:firstLine="0"/>
              <w:jc w:val="right"/>
              <w:rPr>
                <w:rFonts w:cs="Arial"/>
                <w:sz w:val="20"/>
                <w:szCs w:val="20"/>
                <w:lang w:val="sr-Cyrl-CS"/>
              </w:rPr>
            </w:pPr>
          </w:p>
        </w:tc>
      </w:tr>
      <w:tr w:rsidR="00AF6243" w:rsidRPr="00697C5C" w14:paraId="062A37CF" w14:textId="77777777" w:rsidTr="000C1F53">
        <w:trPr>
          <w:cantSplit/>
          <w:trHeight w:val="567"/>
          <w:jc w:val="center"/>
        </w:trPr>
        <w:tc>
          <w:tcPr>
            <w:tcW w:w="506" w:type="dxa"/>
            <w:vAlign w:val="center"/>
          </w:tcPr>
          <w:p w14:paraId="6999ABA1" w14:textId="77777777" w:rsidR="00AF6243" w:rsidRPr="00BD5E8D" w:rsidRDefault="00AF6243" w:rsidP="00A424E6">
            <w:pPr>
              <w:spacing w:before="0"/>
              <w:ind w:firstLine="0"/>
              <w:jc w:val="center"/>
              <w:rPr>
                <w:rFonts w:cs="Arial"/>
                <w:color w:val="000000"/>
                <w:sz w:val="20"/>
                <w:szCs w:val="20"/>
                <w:lang w:val="sr-Cyrl-RS"/>
              </w:rPr>
            </w:pPr>
            <w:r>
              <w:rPr>
                <w:rFonts w:cs="Arial"/>
                <w:color w:val="000000"/>
                <w:sz w:val="20"/>
                <w:szCs w:val="20"/>
                <w:lang w:val="sr-Cyrl-RS"/>
              </w:rPr>
              <w:t>6</w:t>
            </w:r>
          </w:p>
        </w:tc>
        <w:tc>
          <w:tcPr>
            <w:tcW w:w="3465" w:type="dxa"/>
            <w:vAlign w:val="center"/>
          </w:tcPr>
          <w:p w14:paraId="475A2E4F" w14:textId="573B315E" w:rsidR="00AF6243" w:rsidRPr="000C3C8E" w:rsidRDefault="00AF6243" w:rsidP="00A424E6">
            <w:pPr>
              <w:ind w:firstLine="0"/>
              <w:jc w:val="left"/>
              <w:rPr>
                <w:rFonts w:cs="Arial"/>
                <w:color w:val="000000"/>
                <w:sz w:val="18"/>
                <w:szCs w:val="18"/>
              </w:rPr>
            </w:pPr>
            <w:r w:rsidRPr="00523F26">
              <w:rPr>
                <w:rFonts w:cs="Arial"/>
                <w:color w:val="000000"/>
                <w:sz w:val="18"/>
                <w:szCs w:val="18"/>
              </w:rPr>
              <w:t>Telo spojnice (UK) --veza voz.meh.-</w:t>
            </w:r>
            <w:r>
              <w:rPr>
                <w:rFonts w:cs="Arial"/>
                <w:color w:val="000000"/>
                <w:sz w:val="18"/>
                <w:szCs w:val="18"/>
              </w:rPr>
              <w:t xml:space="preserve">--reduktor po crt.2177.04.16.01  </w:t>
            </w:r>
            <w:r w:rsidRPr="00523F26">
              <w:rPr>
                <w:rFonts w:cs="Arial"/>
                <w:color w:val="000000"/>
                <w:sz w:val="18"/>
                <w:szCs w:val="18"/>
              </w:rPr>
              <w:t>42CrMo4+QT</w:t>
            </w:r>
            <w:r w:rsidRPr="00523F26">
              <w:rPr>
                <w:rFonts w:cs="Arial"/>
                <w:color w:val="000000"/>
                <w:sz w:val="18"/>
                <w:szCs w:val="18"/>
              </w:rPr>
              <w:tab/>
            </w:r>
            <w:r>
              <w:rPr>
                <w:rFonts w:cs="Arial"/>
                <w:color w:val="000000"/>
                <w:sz w:val="18"/>
                <w:szCs w:val="18"/>
              </w:rPr>
              <w:t>Ø</w:t>
            </w:r>
            <w:r w:rsidRPr="00523F26">
              <w:rPr>
                <w:rFonts w:cs="Arial"/>
                <w:color w:val="000000"/>
                <w:sz w:val="18"/>
                <w:szCs w:val="18"/>
              </w:rPr>
              <w:t xml:space="preserve"> 280x100</w:t>
            </w:r>
          </w:p>
        </w:tc>
        <w:tc>
          <w:tcPr>
            <w:tcW w:w="2693" w:type="dxa"/>
            <w:vAlign w:val="center"/>
          </w:tcPr>
          <w:p w14:paraId="69AF58F9" w14:textId="77777777" w:rsidR="00AF6243" w:rsidRPr="00EA464E" w:rsidRDefault="00AF6243" w:rsidP="00A424E6">
            <w:pPr>
              <w:spacing w:before="0"/>
              <w:ind w:firstLine="0"/>
              <w:jc w:val="left"/>
              <w:rPr>
                <w:rFonts w:cs="Arial"/>
                <w:color w:val="000000"/>
                <w:sz w:val="20"/>
                <w:szCs w:val="20"/>
              </w:rPr>
            </w:pPr>
          </w:p>
        </w:tc>
        <w:tc>
          <w:tcPr>
            <w:tcW w:w="709" w:type="dxa"/>
            <w:vAlign w:val="center"/>
          </w:tcPr>
          <w:p w14:paraId="06F54537" w14:textId="77777777" w:rsidR="00AF6243" w:rsidRPr="00481680" w:rsidRDefault="00AF6243" w:rsidP="00A424E6">
            <w:pPr>
              <w:spacing w:before="0"/>
              <w:ind w:firstLine="0"/>
              <w:rPr>
                <w:sz w:val="20"/>
                <w:szCs w:val="20"/>
                <w:lang w:val="sr-Latn-CS"/>
              </w:rPr>
            </w:pPr>
            <w:r w:rsidRPr="009242CD">
              <w:rPr>
                <w:sz w:val="20"/>
                <w:szCs w:val="20"/>
              </w:rPr>
              <w:t>kom</w:t>
            </w:r>
          </w:p>
        </w:tc>
        <w:tc>
          <w:tcPr>
            <w:tcW w:w="648" w:type="dxa"/>
            <w:vAlign w:val="center"/>
          </w:tcPr>
          <w:p w14:paraId="0A6D1305" w14:textId="77777777" w:rsidR="00AF6243" w:rsidRPr="002251BD" w:rsidRDefault="00AF6243" w:rsidP="00A424E6">
            <w:pPr>
              <w:spacing w:before="0"/>
              <w:ind w:firstLine="0"/>
              <w:jc w:val="center"/>
              <w:rPr>
                <w:sz w:val="18"/>
                <w:szCs w:val="18"/>
              </w:rPr>
            </w:pPr>
            <w:r w:rsidRPr="002251BD">
              <w:rPr>
                <w:sz w:val="18"/>
                <w:szCs w:val="18"/>
              </w:rPr>
              <w:t>4</w:t>
            </w:r>
          </w:p>
        </w:tc>
        <w:tc>
          <w:tcPr>
            <w:tcW w:w="709" w:type="dxa"/>
            <w:vAlign w:val="center"/>
          </w:tcPr>
          <w:p w14:paraId="157F5799" w14:textId="77777777" w:rsidR="00AF6243" w:rsidRDefault="00AF6243" w:rsidP="00A424E6">
            <w:pPr>
              <w:spacing w:before="0"/>
              <w:ind w:firstLine="0"/>
            </w:pPr>
            <w:r w:rsidRPr="008E5FE4">
              <w:rPr>
                <w:rFonts w:cs="Arial"/>
                <w:color w:val="000000"/>
                <w:sz w:val="18"/>
                <w:szCs w:val="18"/>
                <w:lang w:val="sr-Cyrl-RS"/>
              </w:rPr>
              <w:t>028 (086)</w:t>
            </w:r>
          </w:p>
        </w:tc>
        <w:tc>
          <w:tcPr>
            <w:tcW w:w="1478" w:type="dxa"/>
            <w:vAlign w:val="center"/>
          </w:tcPr>
          <w:p w14:paraId="51504593" w14:textId="77777777" w:rsidR="00AF6243" w:rsidRPr="00697C5C" w:rsidRDefault="00AF6243" w:rsidP="00A424E6">
            <w:pPr>
              <w:spacing w:before="0"/>
              <w:ind w:firstLine="0"/>
              <w:jc w:val="center"/>
              <w:rPr>
                <w:rFonts w:cs="Arial"/>
                <w:color w:val="000000"/>
                <w:sz w:val="20"/>
                <w:szCs w:val="20"/>
                <w:lang w:val="sr-Cyrl-CS"/>
              </w:rPr>
            </w:pPr>
          </w:p>
        </w:tc>
        <w:tc>
          <w:tcPr>
            <w:tcW w:w="1559" w:type="dxa"/>
            <w:vAlign w:val="center"/>
          </w:tcPr>
          <w:p w14:paraId="0F89ECB3" w14:textId="77777777" w:rsidR="00AF6243" w:rsidRPr="00697C5C" w:rsidRDefault="00AF6243" w:rsidP="00A424E6">
            <w:pPr>
              <w:spacing w:before="0"/>
              <w:ind w:firstLine="0"/>
              <w:jc w:val="right"/>
              <w:rPr>
                <w:rFonts w:cs="Arial"/>
                <w:color w:val="000000"/>
                <w:sz w:val="20"/>
                <w:szCs w:val="20"/>
                <w:lang w:val="sr-Cyrl-CS"/>
              </w:rPr>
            </w:pPr>
          </w:p>
        </w:tc>
        <w:tc>
          <w:tcPr>
            <w:tcW w:w="1843" w:type="dxa"/>
            <w:vAlign w:val="center"/>
          </w:tcPr>
          <w:p w14:paraId="394A4FC4" w14:textId="77777777" w:rsidR="00AF6243" w:rsidRPr="00697C5C" w:rsidRDefault="00AF6243" w:rsidP="00A424E6">
            <w:pPr>
              <w:spacing w:before="0"/>
              <w:ind w:firstLine="0"/>
              <w:jc w:val="right"/>
              <w:rPr>
                <w:rFonts w:cs="Arial"/>
                <w:color w:val="000000"/>
                <w:sz w:val="20"/>
                <w:szCs w:val="20"/>
                <w:lang w:val="sr-Cyrl-CS"/>
              </w:rPr>
            </w:pPr>
          </w:p>
        </w:tc>
        <w:tc>
          <w:tcPr>
            <w:tcW w:w="1810" w:type="dxa"/>
            <w:shd w:val="clear" w:color="auto" w:fill="auto"/>
            <w:vAlign w:val="center"/>
          </w:tcPr>
          <w:p w14:paraId="72E2E9A4" w14:textId="77777777" w:rsidR="00AF6243" w:rsidRPr="00697C5C" w:rsidRDefault="00AF6243" w:rsidP="00A424E6">
            <w:pPr>
              <w:spacing w:before="0"/>
              <w:ind w:firstLine="0"/>
              <w:jc w:val="right"/>
              <w:rPr>
                <w:rFonts w:cs="Arial"/>
                <w:sz w:val="20"/>
                <w:szCs w:val="20"/>
                <w:lang w:val="sr-Cyrl-CS"/>
              </w:rPr>
            </w:pPr>
          </w:p>
        </w:tc>
      </w:tr>
      <w:tr w:rsidR="00AF6243" w:rsidRPr="00697C5C" w14:paraId="2475B126" w14:textId="77777777" w:rsidTr="000C1F53">
        <w:trPr>
          <w:cantSplit/>
          <w:trHeight w:val="567"/>
          <w:jc w:val="center"/>
        </w:trPr>
        <w:tc>
          <w:tcPr>
            <w:tcW w:w="506" w:type="dxa"/>
            <w:vAlign w:val="center"/>
          </w:tcPr>
          <w:p w14:paraId="1CABC429" w14:textId="77777777" w:rsidR="00AF6243" w:rsidRPr="00BD5E8D" w:rsidRDefault="00AF6243" w:rsidP="00A424E6">
            <w:pPr>
              <w:spacing w:before="0"/>
              <w:ind w:firstLine="0"/>
              <w:jc w:val="center"/>
              <w:rPr>
                <w:rFonts w:cs="Arial"/>
                <w:color w:val="000000"/>
                <w:sz w:val="20"/>
                <w:szCs w:val="20"/>
                <w:lang w:val="sr-Cyrl-RS"/>
              </w:rPr>
            </w:pPr>
            <w:r>
              <w:rPr>
                <w:rFonts w:cs="Arial"/>
                <w:color w:val="000000"/>
                <w:sz w:val="20"/>
                <w:szCs w:val="20"/>
                <w:lang w:val="sr-Cyrl-RS"/>
              </w:rPr>
              <w:t>7</w:t>
            </w:r>
          </w:p>
        </w:tc>
        <w:tc>
          <w:tcPr>
            <w:tcW w:w="3465" w:type="dxa"/>
            <w:vAlign w:val="center"/>
          </w:tcPr>
          <w:p w14:paraId="04912912" w14:textId="36943F9F" w:rsidR="00AF6243" w:rsidRPr="000C3C8E" w:rsidRDefault="00AF6243" w:rsidP="00A424E6">
            <w:pPr>
              <w:ind w:firstLine="0"/>
              <w:jc w:val="left"/>
              <w:rPr>
                <w:rFonts w:cs="Arial"/>
                <w:color w:val="000000"/>
                <w:sz w:val="18"/>
                <w:szCs w:val="18"/>
              </w:rPr>
            </w:pPr>
            <w:r w:rsidRPr="00B6291D">
              <w:rPr>
                <w:rFonts w:cs="Arial"/>
                <w:color w:val="000000"/>
                <w:sz w:val="18"/>
                <w:szCs w:val="18"/>
              </w:rPr>
              <w:t>Uleži</w:t>
            </w:r>
            <w:r>
              <w:rPr>
                <w:rFonts w:cs="Arial"/>
                <w:color w:val="000000"/>
                <w:sz w:val="18"/>
                <w:szCs w:val="18"/>
              </w:rPr>
              <w:t xml:space="preserve">štenje (pog.st.) po crt.2163.06     </w:t>
            </w:r>
            <w:r w:rsidRPr="00B6291D">
              <w:rPr>
                <w:rFonts w:cs="Arial"/>
                <w:color w:val="000000"/>
                <w:sz w:val="18"/>
                <w:szCs w:val="18"/>
              </w:rPr>
              <w:t>42CrMo4+QT</w:t>
            </w:r>
            <w:r w:rsidRPr="00B6291D">
              <w:rPr>
                <w:rFonts w:cs="Arial"/>
                <w:color w:val="000000"/>
                <w:sz w:val="18"/>
                <w:szCs w:val="18"/>
              </w:rPr>
              <w:tab/>
              <w:t>208x144x72</w:t>
            </w:r>
          </w:p>
        </w:tc>
        <w:tc>
          <w:tcPr>
            <w:tcW w:w="2693" w:type="dxa"/>
            <w:vAlign w:val="center"/>
          </w:tcPr>
          <w:p w14:paraId="4FE158A7" w14:textId="77777777" w:rsidR="00AF6243" w:rsidRPr="00EA464E" w:rsidRDefault="00AF6243" w:rsidP="00A424E6">
            <w:pPr>
              <w:spacing w:before="0"/>
              <w:ind w:firstLine="0"/>
              <w:jc w:val="left"/>
              <w:rPr>
                <w:rFonts w:cs="Arial"/>
                <w:color w:val="000000"/>
                <w:sz w:val="20"/>
                <w:szCs w:val="20"/>
              </w:rPr>
            </w:pPr>
          </w:p>
        </w:tc>
        <w:tc>
          <w:tcPr>
            <w:tcW w:w="709" w:type="dxa"/>
            <w:vAlign w:val="center"/>
          </w:tcPr>
          <w:p w14:paraId="1312D297" w14:textId="77777777" w:rsidR="00AF6243" w:rsidRPr="00481680" w:rsidRDefault="00AF6243" w:rsidP="00A424E6">
            <w:pPr>
              <w:spacing w:before="0"/>
              <w:ind w:firstLine="0"/>
              <w:rPr>
                <w:sz w:val="20"/>
                <w:szCs w:val="20"/>
                <w:lang w:val="sr-Latn-CS"/>
              </w:rPr>
            </w:pPr>
            <w:r w:rsidRPr="009242CD">
              <w:rPr>
                <w:sz w:val="20"/>
                <w:szCs w:val="20"/>
              </w:rPr>
              <w:t>kom</w:t>
            </w:r>
          </w:p>
        </w:tc>
        <w:tc>
          <w:tcPr>
            <w:tcW w:w="648" w:type="dxa"/>
            <w:vAlign w:val="center"/>
          </w:tcPr>
          <w:p w14:paraId="5425AF1D" w14:textId="77777777" w:rsidR="00AF6243" w:rsidRPr="002251BD" w:rsidRDefault="00AF6243" w:rsidP="00A424E6">
            <w:pPr>
              <w:spacing w:before="0"/>
              <w:ind w:firstLine="0"/>
              <w:jc w:val="center"/>
              <w:rPr>
                <w:sz w:val="18"/>
                <w:szCs w:val="18"/>
              </w:rPr>
            </w:pPr>
            <w:r w:rsidRPr="002251BD">
              <w:rPr>
                <w:sz w:val="18"/>
                <w:szCs w:val="18"/>
              </w:rPr>
              <w:t>4</w:t>
            </w:r>
          </w:p>
        </w:tc>
        <w:tc>
          <w:tcPr>
            <w:tcW w:w="709" w:type="dxa"/>
            <w:vAlign w:val="center"/>
          </w:tcPr>
          <w:p w14:paraId="44BBD795" w14:textId="77777777" w:rsidR="00AF6243" w:rsidRDefault="00AF6243" w:rsidP="00A424E6">
            <w:pPr>
              <w:spacing w:before="0"/>
              <w:ind w:firstLine="0"/>
            </w:pPr>
            <w:r w:rsidRPr="008E5FE4">
              <w:rPr>
                <w:rFonts w:cs="Arial"/>
                <w:color w:val="000000"/>
                <w:sz w:val="18"/>
                <w:szCs w:val="18"/>
                <w:lang w:val="sr-Cyrl-RS"/>
              </w:rPr>
              <w:t>028 (086)</w:t>
            </w:r>
          </w:p>
        </w:tc>
        <w:tc>
          <w:tcPr>
            <w:tcW w:w="1478" w:type="dxa"/>
            <w:vAlign w:val="center"/>
          </w:tcPr>
          <w:p w14:paraId="754A461E" w14:textId="77777777" w:rsidR="00AF6243" w:rsidRPr="00697C5C" w:rsidRDefault="00AF6243" w:rsidP="00A424E6">
            <w:pPr>
              <w:spacing w:before="0"/>
              <w:ind w:firstLine="0"/>
              <w:jc w:val="center"/>
              <w:rPr>
                <w:rFonts w:cs="Arial"/>
                <w:color w:val="000000"/>
                <w:sz w:val="20"/>
                <w:szCs w:val="20"/>
                <w:lang w:val="sr-Cyrl-CS"/>
              </w:rPr>
            </w:pPr>
          </w:p>
        </w:tc>
        <w:tc>
          <w:tcPr>
            <w:tcW w:w="1559" w:type="dxa"/>
            <w:vAlign w:val="center"/>
          </w:tcPr>
          <w:p w14:paraId="3D70E8AE" w14:textId="77777777" w:rsidR="00AF6243" w:rsidRPr="00697C5C" w:rsidRDefault="00AF6243" w:rsidP="00A424E6">
            <w:pPr>
              <w:spacing w:before="0"/>
              <w:ind w:firstLine="0"/>
              <w:jc w:val="right"/>
              <w:rPr>
                <w:rFonts w:cs="Arial"/>
                <w:color w:val="000000"/>
                <w:sz w:val="20"/>
                <w:szCs w:val="20"/>
                <w:lang w:val="sr-Cyrl-CS"/>
              </w:rPr>
            </w:pPr>
          </w:p>
        </w:tc>
        <w:tc>
          <w:tcPr>
            <w:tcW w:w="1843" w:type="dxa"/>
            <w:vAlign w:val="center"/>
          </w:tcPr>
          <w:p w14:paraId="2F9B37C0" w14:textId="77777777" w:rsidR="00AF6243" w:rsidRPr="00697C5C" w:rsidRDefault="00AF6243" w:rsidP="00A424E6">
            <w:pPr>
              <w:spacing w:before="0"/>
              <w:ind w:firstLine="0"/>
              <w:jc w:val="right"/>
              <w:rPr>
                <w:rFonts w:cs="Arial"/>
                <w:color w:val="000000"/>
                <w:sz w:val="20"/>
                <w:szCs w:val="20"/>
                <w:lang w:val="sr-Cyrl-CS"/>
              </w:rPr>
            </w:pPr>
          </w:p>
        </w:tc>
        <w:tc>
          <w:tcPr>
            <w:tcW w:w="1810" w:type="dxa"/>
            <w:shd w:val="clear" w:color="auto" w:fill="auto"/>
            <w:vAlign w:val="center"/>
          </w:tcPr>
          <w:p w14:paraId="70B680BC" w14:textId="77777777" w:rsidR="00AF6243" w:rsidRPr="00697C5C" w:rsidRDefault="00AF6243" w:rsidP="00A424E6">
            <w:pPr>
              <w:spacing w:before="0"/>
              <w:ind w:firstLine="0"/>
              <w:jc w:val="right"/>
              <w:rPr>
                <w:rFonts w:cs="Arial"/>
                <w:sz w:val="20"/>
                <w:szCs w:val="20"/>
                <w:lang w:val="sr-Cyrl-CS"/>
              </w:rPr>
            </w:pPr>
          </w:p>
        </w:tc>
      </w:tr>
      <w:tr w:rsidR="00AF6243" w:rsidRPr="00697C5C" w14:paraId="3B5ECC87" w14:textId="77777777" w:rsidTr="000C1F53">
        <w:trPr>
          <w:cantSplit/>
          <w:trHeight w:val="567"/>
          <w:jc w:val="center"/>
        </w:trPr>
        <w:tc>
          <w:tcPr>
            <w:tcW w:w="506" w:type="dxa"/>
            <w:vAlign w:val="center"/>
          </w:tcPr>
          <w:p w14:paraId="5219B43A" w14:textId="77777777" w:rsidR="00AF6243" w:rsidRPr="00BD5E8D" w:rsidRDefault="00AF6243" w:rsidP="00A424E6">
            <w:pPr>
              <w:spacing w:before="0"/>
              <w:ind w:firstLine="0"/>
              <w:jc w:val="center"/>
              <w:rPr>
                <w:rFonts w:cs="Arial"/>
                <w:color w:val="000000"/>
                <w:sz w:val="20"/>
                <w:szCs w:val="20"/>
                <w:lang w:val="sr-Cyrl-RS"/>
              </w:rPr>
            </w:pPr>
            <w:r>
              <w:rPr>
                <w:rFonts w:cs="Arial"/>
                <w:color w:val="000000"/>
                <w:sz w:val="20"/>
                <w:szCs w:val="20"/>
                <w:lang w:val="sr-Cyrl-RS"/>
              </w:rPr>
              <w:t>8</w:t>
            </w:r>
          </w:p>
        </w:tc>
        <w:tc>
          <w:tcPr>
            <w:tcW w:w="3465" w:type="dxa"/>
            <w:vAlign w:val="center"/>
          </w:tcPr>
          <w:p w14:paraId="3F240277" w14:textId="35DF6333" w:rsidR="00AF6243" w:rsidRPr="000C3C8E" w:rsidRDefault="00AF6243" w:rsidP="00A424E6">
            <w:pPr>
              <w:ind w:firstLine="0"/>
              <w:jc w:val="left"/>
              <w:rPr>
                <w:rFonts w:cs="Arial"/>
                <w:color w:val="000000"/>
                <w:sz w:val="18"/>
                <w:szCs w:val="18"/>
              </w:rPr>
            </w:pPr>
            <w:r w:rsidRPr="00305155">
              <w:rPr>
                <w:rFonts w:cs="Arial"/>
                <w:color w:val="000000"/>
                <w:sz w:val="18"/>
                <w:szCs w:val="18"/>
              </w:rPr>
              <w:t>Uležiš</w:t>
            </w:r>
            <w:r>
              <w:rPr>
                <w:rFonts w:cs="Arial"/>
                <w:color w:val="000000"/>
                <w:sz w:val="18"/>
                <w:szCs w:val="18"/>
              </w:rPr>
              <w:t xml:space="preserve">tenje (pov.st.)  po crt.2163.06     </w:t>
            </w:r>
            <w:r w:rsidRPr="00305155">
              <w:rPr>
                <w:rFonts w:cs="Arial"/>
                <w:color w:val="000000"/>
                <w:sz w:val="18"/>
                <w:szCs w:val="18"/>
              </w:rPr>
              <w:t>42CrMo4+QT</w:t>
            </w:r>
          </w:p>
        </w:tc>
        <w:tc>
          <w:tcPr>
            <w:tcW w:w="2693" w:type="dxa"/>
            <w:vAlign w:val="center"/>
          </w:tcPr>
          <w:p w14:paraId="637F708F" w14:textId="77777777" w:rsidR="00AF6243" w:rsidRPr="00EA464E" w:rsidRDefault="00AF6243" w:rsidP="00A424E6">
            <w:pPr>
              <w:spacing w:before="0"/>
              <w:ind w:firstLine="0"/>
              <w:jc w:val="left"/>
              <w:rPr>
                <w:rFonts w:cs="Arial"/>
                <w:color w:val="000000"/>
                <w:sz w:val="20"/>
                <w:szCs w:val="20"/>
              </w:rPr>
            </w:pPr>
          </w:p>
        </w:tc>
        <w:tc>
          <w:tcPr>
            <w:tcW w:w="709" w:type="dxa"/>
            <w:vAlign w:val="center"/>
          </w:tcPr>
          <w:p w14:paraId="2B0E1C48" w14:textId="77777777" w:rsidR="00AF6243" w:rsidRPr="00481680" w:rsidRDefault="00AF6243" w:rsidP="00A424E6">
            <w:pPr>
              <w:spacing w:before="0"/>
              <w:ind w:firstLine="0"/>
              <w:rPr>
                <w:sz w:val="20"/>
                <w:szCs w:val="20"/>
                <w:lang w:val="sr-Latn-CS"/>
              </w:rPr>
            </w:pPr>
            <w:r w:rsidRPr="009242CD">
              <w:rPr>
                <w:sz w:val="20"/>
                <w:szCs w:val="20"/>
              </w:rPr>
              <w:t>kom</w:t>
            </w:r>
          </w:p>
        </w:tc>
        <w:tc>
          <w:tcPr>
            <w:tcW w:w="648" w:type="dxa"/>
            <w:vAlign w:val="center"/>
          </w:tcPr>
          <w:p w14:paraId="575FB312" w14:textId="77777777" w:rsidR="00AF6243" w:rsidRPr="002251BD" w:rsidRDefault="00AF6243" w:rsidP="00A424E6">
            <w:pPr>
              <w:spacing w:before="0"/>
              <w:ind w:firstLine="0"/>
              <w:jc w:val="center"/>
              <w:rPr>
                <w:sz w:val="18"/>
                <w:szCs w:val="18"/>
              </w:rPr>
            </w:pPr>
            <w:r w:rsidRPr="002251BD">
              <w:rPr>
                <w:sz w:val="18"/>
                <w:szCs w:val="18"/>
              </w:rPr>
              <w:t>2</w:t>
            </w:r>
          </w:p>
        </w:tc>
        <w:tc>
          <w:tcPr>
            <w:tcW w:w="709" w:type="dxa"/>
            <w:vAlign w:val="center"/>
          </w:tcPr>
          <w:p w14:paraId="0D65AD3B" w14:textId="77777777" w:rsidR="00AF6243" w:rsidRDefault="00AF6243" w:rsidP="00A424E6">
            <w:pPr>
              <w:spacing w:before="0"/>
              <w:ind w:firstLine="0"/>
            </w:pPr>
            <w:r w:rsidRPr="008E5FE4">
              <w:rPr>
                <w:rFonts w:cs="Arial"/>
                <w:color w:val="000000"/>
                <w:sz w:val="18"/>
                <w:szCs w:val="18"/>
                <w:lang w:val="sr-Cyrl-RS"/>
              </w:rPr>
              <w:t>028 (086)</w:t>
            </w:r>
          </w:p>
        </w:tc>
        <w:tc>
          <w:tcPr>
            <w:tcW w:w="1478" w:type="dxa"/>
            <w:vAlign w:val="center"/>
          </w:tcPr>
          <w:p w14:paraId="10B3754C" w14:textId="77777777" w:rsidR="00AF6243" w:rsidRPr="00697C5C" w:rsidRDefault="00AF6243" w:rsidP="00A424E6">
            <w:pPr>
              <w:spacing w:before="0"/>
              <w:ind w:firstLine="0"/>
              <w:jc w:val="center"/>
              <w:rPr>
                <w:rFonts w:cs="Arial"/>
                <w:color w:val="000000"/>
                <w:sz w:val="20"/>
                <w:szCs w:val="20"/>
                <w:lang w:val="sr-Cyrl-CS"/>
              </w:rPr>
            </w:pPr>
          </w:p>
        </w:tc>
        <w:tc>
          <w:tcPr>
            <w:tcW w:w="1559" w:type="dxa"/>
            <w:vAlign w:val="center"/>
          </w:tcPr>
          <w:p w14:paraId="4FA79550" w14:textId="77777777" w:rsidR="00AF6243" w:rsidRPr="00697C5C" w:rsidRDefault="00AF6243" w:rsidP="00A424E6">
            <w:pPr>
              <w:spacing w:before="0"/>
              <w:ind w:firstLine="0"/>
              <w:jc w:val="right"/>
              <w:rPr>
                <w:rFonts w:cs="Arial"/>
                <w:color w:val="000000"/>
                <w:sz w:val="20"/>
                <w:szCs w:val="20"/>
                <w:lang w:val="sr-Cyrl-CS"/>
              </w:rPr>
            </w:pPr>
          </w:p>
        </w:tc>
        <w:tc>
          <w:tcPr>
            <w:tcW w:w="1843" w:type="dxa"/>
            <w:vAlign w:val="center"/>
          </w:tcPr>
          <w:p w14:paraId="6B17FA72" w14:textId="77777777" w:rsidR="00AF6243" w:rsidRPr="00697C5C" w:rsidRDefault="00AF6243" w:rsidP="00A424E6">
            <w:pPr>
              <w:spacing w:before="0"/>
              <w:ind w:firstLine="0"/>
              <w:jc w:val="right"/>
              <w:rPr>
                <w:rFonts w:cs="Arial"/>
                <w:color w:val="000000"/>
                <w:sz w:val="20"/>
                <w:szCs w:val="20"/>
                <w:lang w:val="sr-Cyrl-CS"/>
              </w:rPr>
            </w:pPr>
          </w:p>
        </w:tc>
        <w:tc>
          <w:tcPr>
            <w:tcW w:w="1810" w:type="dxa"/>
            <w:shd w:val="clear" w:color="auto" w:fill="auto"/>
            <w:vAlign w:val="center"/>
          </w:tcPr>
          <w:p w14:paraId="11EFE632" w14:textId="77777777" w:rsidR="00AF6243" w:rsidRPr="00697C5C" w:rsidRDefault="00AF6243" w:rsidP="00A424E6">
            <w:pPr>
              <w:spacing w:before="0"/>
              <w:ind w:firstLine="0"/>
              <w:jc w:val="right"/>
              <w:rPr>
                <w:rFonts w:cs="Arial"/>
                <w:sz w:val="20"/>
                <w:szCs w:val="20"/>
                <w:lang w:val="sr-Cyrl-CS"/>
              </w:rPr>
            </w:pPr>
          </w:p>
        </w:tc>
      </w:tr>
      <w:tr w:rsidR="00AF6243" w:rsidRPr="00697C5C" w14:paraId="33F1EC25" w14:textId="77777777" w:rsidTr="000C1F53">
        <w:trPr>
          <w:cantSplit/>
          <w:trHeight w:val="567"/>
          <w:jc w:val="center"/>
        </w:trPr>
        <w:tc>
          <w:tcPr>
            <w:tcW w:w="506" w:type="dxa"/>
            <w:vAlign w:val="center"/>
          </w:tcPr>
          <w:p w14:paraId="3ED93202" w14:textId="77777777" w:rsidR="00AF6243" w:rsidRPr="00BD5E8D" w:rsidRDefault="00AF6243" w:rsidP="00A424E6">
            <w:pPr>
              <w:spacing w:before="0"/>
              <w:ind w:firstLine="0"/>
              <w:jc w:val="center"/>
              <w:rPr>
                <w:rFonts w:cs="Arial"/>
                <w:color w:val="000000"/>
                <w:sz w:val="20"/>
                <w:szCs w:val="20"/>
                <w:lang w:val="sr-Cyrl-RS"/>
              </w:rPr>
            </w:pPr>
            <w:r>
              <w:rPr>
                <w:rFonts w:cs="Arial"/>
                <w:color w:val="000000"/>
                <w:sz w:val="20"/>
                <w:szCs w:val="20"/>
                <w:lang w:val="sr-Cyrl-RS"/>
              </w:rPr>
              <w:t>9</w:t>
            </w:r>
          </w:p>
        </w:tc>
        <w:tc>
          <w:tcPr>
            <w:tcW w:w="3465" w:type="dxa"/>
            <w:vAlign w:val="center"/>
          </w:tcPr>
          <w:p w14:paraId="2D603DD6" w14:textId="0D895931" w:rsidR="00AF6243" w:rsidRPr="000C3C8E" w:rsidRDefault="00AF6243" w:rsidP="00A424E6">
            <w:pPr>
              <w:ind w:firstLine="0"/>
              <w:jc w:val="left"/>
              <w:rPr>
                <w:rFonts w:cs="Arial"/>
                <w:color w:val="000000"/>
                <w:sz w:val="18"/>
                <w:szCs w:val="18"/>
              </w:rPr>
            </w:pPr>
            <w:r w:rsidRPr="005933BB">
              <w:rPr>
                <w:rFonts w:cs="Arial"/>
                <w:color w:val="000000"/>
                <w:sz w:val="18"/>
                <w:szCs w:val="18"/>
              </w:rPr>
              <w:t>U</w:t>
            </w:r>
            <w:r>
              <w:rPr>
                <w:rFonts w:cs="Arial"/>
                <w:color w:val="000000"/>
                <w:sz w:val="18"/>
                <w:szCs w:val="18"/>
              </w:rPr>
              <w:t xml:space="preserve">ležištenje (UK)  po crt.2163.06    </w:t>
            </w:r>
            <w:r w:rsidRPr="005933BB">
              <w:rPr>
                <w:rFonts w:cs="Arial"/>
                <w:color w:val="000000"/>
                <w:sz w:val="18"/>
                <w:szCs w:val="18"/>
              </w:rPr>
              <w:t>42CrMo4+QT</w:t>
            </w:r>
            <w:r w:rsidRPr="005933BB">
              <w:rPr>
                <w:rFonts w:cs="Arial"/>
                <w:color w:val="000000"/>
                <w:sz w:val="18"/>
                <w:szCs w:val="18"/>
              </w:rPr>
              <w:tab/>
            </w:r>
          </w:p>
        </w:tc>
        <w:tc>
          <w:tcPr>
            <w:tcW w:w="2693" w:type="dxa"/>
            <w:vAlign w:val="center"/>
          </w:tcPr>
          <w:p w14:paraId="6030FCAD" w14:textId="77777777" w:rsidR="00AF6243" w:rsidRPr="00EA464E" w:rsidRDefault="00AF6243" w:rsidP="00A424E6">
            <w:pPr>
              <w:spacing w:before="0"/>
              <w:ind w:firstLine="0"/>
              <w:jc w:val="left"/>
              <w:rPr>
                <w:rFonts w:cs="Arial"/>
                <w:color w:val="000000"/>
                <w:sz w:val="20"/>
                <w:szCs w:val="20"/>
              </w:rPr>
            </w:pPr>
          </w:p>
        </w:tc>
        <w:tc>
          <w:tcPr>
            <w:tcW w:w="709" w:type="dxa"/>
            <w:vAlign w:val="center"/>
          </w:tcPr>
          <w:p w14:paraId="525A730E" w14:textId="77777777" w:rsidR="00AF6243" w:rsidRPr="00481680" w:rsidRDefault="00AF6243" w:rsidP="00A424E6">
            <w:pPr>
              <w:spacing w:before="0"/>
              <w:ind w:firstLine="0"/>
              <w:rPr>
                <w:sz w:val="20"/>
                <w:szCs w:val="20"/>
                <w:lang w:val="sr-Latn-CS"/>
              </w:rPr>
            </w:pPr>
            <w:r w:rsidRPr="009242CD">
              <w:rPr>
                <w:sz w:val="20"/>
                <w:szCs w:val="20"/>
              </w:rPr>
              <w:t>kom</w:t>
            </w:r>
          </w:p>
        </w:tc>
        <w:tc>
          <w:tcPr>
            <w:tcW w:w="648" w:type="dxa"/>
            <w:vAlign w:val="center"/>
          </w:tcPr>
          <w:p w14:paraId="72FCC3BD" w14:textId="77777777" w:rsidR="00AF6243" w:rsidRPr="002251BD" w:rsidRDefault="00AF6243" w:rsidP="00A424E6">
            <w:pPr>
              <w:spacing w:before="0"/>
              <w:ind w:firstLine="0"/>
              <w:jc w:val="center"/>
              <w:rPr>
                <w:sz w:val="18"/>
                <w:szCs w:val="18"/>
              </w:rPr>
            </w:pPr>
            <w:r w:rsidRPr="002251BD">
              <w:rPr>
                <w:sz w:val="18"/>
                <w:szCs w:val="18"/>
              </w:rPr>
              <w:t>6</w:t>
            </w:r>
          </w:p>
        </w:tc>
        <w:tc>
          <w:tcPr>
            <w:tcW w:w="709" w:type="dxa"/>
            <w:vAlign w:val="center"/>
          </w:tcPr>
          <w:p w14:paraId="65EE19D3" w14:textId="77777777" w:rsidR="00AF6243" w:rsidRDefault="00AF6243" w:rsidP="00A424E6">
            <w:pPr>
              <w:spacing w:before="0"/>
              <w:ind w:firstLine="0"/>
            </w:pPr>
            <w:r w:rsidRPr="008E5FE4">
              <w:rPr>
                <w:rFonts w:cs="Arial"/>
                <w:color w:val="000000"/>
                <w:sz w:val="18"/>
                <w:szCs w:val="18"/>
                <w:lang w:val="sr-Cyrl-RS"/>
              </w:rPr>
              <w:t>028 (086)</w:t>
            </w:r>
          </w:p>
        </w:tc>
        <w:tc>
          <w:tcPr>
            <w:tcW w:w="1478" w:type="dxa"/>
            <w:vAlign w:val="center"/>
          </w:tcPr>
          <w:p w14:paraId="7A61B0B4" w14:textId="77777777" w:rsidR="00AF6243" w:rsidRPr="00697C5C" w:rsidRDefault="00AF6243" w:rsidP="00A424E6">
            <w:pPr>
              <w:spacing w:before="0"/>
              <w:ind w:firstLine="0"/>
              <w:jc w:val="center"/>
              <w:rPr>
                <w:rFonts w:cs="Arial"/>
                <w:color w:val="000000"/>
                <w:sz w:val="20"/>
                <w:szCs w:val="20"/>
                <w:lang w:val="sr-Cyrl-CS"/>
              </w:rPr>
            </w:pPr>
          </w:p>
        </w:tc>
        <w:tc>
          <w:tcPr>
            <w:tcW w:w="1559" w:type="dxa"/>
            <w:vAlign w:val="center"/>
          </w:tcPr>
          <w:p w14:paraId="10C4EFAA" w14:textId="77777777" w:rsidR="00AF6243" w:rsidRPr="00697C5C" w:rsidRDefault="00AF6243" w:rsidP="00A424E6">
            <w:pPr>
              <w:spacing w:before="0"/>
              <w:ind w:firstLine="0"/>
              <w:jc w:val="right"/>
              <w:rPr>
                <w:rFonts w:cs="Arial"/>
                <w:color w:val="000000"/>
                <w:sz w:val="20"/>
                <w:szCs w:val="20"/>
                <w:lang w:val="sr-Cyrl-CS"/>
              </w:rPr>
            </w:pPr>
          </w:p>
        </w:tc>
        <w:tc>
          <w:tcPr>
            <w:tcW w:w="1843" w:type="dxa"/>
            <w:vAlign w:val="center"/>
          </w:tcPr>
          <w:p w14:paraId="6E2B136A" w14:textId="77777777" w:rsidR="00AF6243" w:rsidRPr="00697C5C" w:rsidRDefault="00AF6243" w:rsidP="00A424E6">
            <w:pPr>
              <w:spacing w:before="0"/>
              <w:ind w:firstLine="0"/>
              <w:jc w:val="right"/>
              <w:rPr>
                <w:rFonts w:cs="Arial"/>
                <w:color w:val="000000"/>
                <w:sz w:val="20"/>
                <w:szCs w:val="20"/>
                <w:lang w:val="sr-Cyrl-CS"/>
              </w:rPr>
            </w:pPr>
          </w:p>
        </w:tc>
        <w:tc>
          <w:tcPr>
            <w:tcW w:w="1810" w:type="dxa"/>
            <w:shd w:val="clear" w:color="auto" w:fill="auto"/>
            <w:vAlign w:val="center"/>
          </w:tcPr>
          <w:p w14:paraId="0594AE5D" w14:textId="77777777" w:rsidR="00AF6243" w:rsidRPr="00697C5C" w:rsidRDefault="00AF6243" w:rsidP="00A424E6">
            <w:pPr>
              <w:spacing w:before="0"/>
              <w:ind w:firstLine="0"/>
              <w:jc w:val="right"/>
              <w:rPr>
                <w:rFonts w:cs="Arial"/>
                <w:sz w:val="20"/>
                <w:szCs w:val="20"/>
                <w:lang w:val="sr-Cyrl-CS"/>
              </w:rPr>
            </w:pPr>
          </w:p>
        </w:tc>
      </w:tr>
      <w:tr w:rsidR="00AF6243" w:rsidRPr="00697C5C" w14:paraId="08FCC30D" w14:textId="77777777" w:rsidTr="000C1F53">
        <w:trPr>
          <w:cantSplit/>
          <w:trHeight w:val="567"/>
          <w:jc w:val="center"/>
        </w:trPr>
        <w:tc>
          <w:tcPr>
            <w:tcW w:w="506" w:type="dxa"/>
            <w:vAlign w:val="center"/>
          </w:tcPr>
          <w:p w14:paraId="62FD106B" w14:textId="77777777" w:rsidR="00AF6243" w:rsidRPr="00BD5E8D" w:rsidRDefault="00AF6243" w:rsidP="00A424E6">
            <w:pPr>
              <w:spacing w:before="0"/>
              <w:ind w:firstLine="0"/>
              <w:jc w:val="center"/>
              <w:rPr>
                <w:rFonts w:cs="Arial"/>
                <w:color w:val="000000"/>
                <w:sz w:val="20"/>
                <w:szCs w:val="20"/>
                <w:lang w:val="sr-Cyrl-RS"/>
              </w:rPr>
            </w:pPr>
            <w:r>
              <w:rPr>
                <w:rFonts w:cs="Arial"/>
                <w:color w:val="000000"/>
                <w:sz w:val="20"/>
                <w:szCs w:val="20"/>
                <w:lang w:val="sr-Cyrl-RS"/>
              </w:rPr>
              <w:t>10</w:t>
            </w:r>
          </w:p>
        </w:tc>
        <w:tc>
          <w:tcPr>
            <w:tcW w:w="3465" w:type="dxa"/>
            <w:vAlign w:val="center"/>
          </w:tcPr>
          <w:p w14:paraId="216BD5EE" w14:textId="5A7ECA9A" w:rsidR="00AF6243" w:rsidRPr="000C3C8E" w:rsidRDefault="00AF6243" w:rsidP="00A424E6">
            <w:pPr>
              <w:ind w:firstLine="0"/>
              <w:jc w:val="left"/>
              <w:rPr>
                <w:rFonts w:cs="Arial"/>
                <w:color w:val="000000"/>
                <w:sz w:val="18"/>
                <w:szCs w:val="18"/>
              </w:rPr>
            </w:pPr>
            <w:r w:rsidRPr="00D02610">
              <w:rPr>
                <w:rFonts w:cs="Arial"/>
                <w:color w:val="000000"/>
                <w:sz w:val="18"/>
                <w:szCs w:val="18"/>
              </w:rPr>
              <w:t>Uležišt</w:t>
            </w:r>
            <w:r>
              <w:rPr>
                <w:rFonts w:cs="Arial"/>
                <w:color w:val="000000"/>
                <w:sz w:val="18"/>
                <w:szCs w:val="18"/>
              </w:rPr>
              <w:t xml:space="preserve">enje (kosi čl.)  po crt.2163.06     </w:t>
            </w:r>
            <w:r w:rsidRPr="00D02610">
              <w:rPr>
                <w:rFonts w:cs="Arial"/>
                <w:color w:val="000000"/>
                <w:sz w:val="18"/>
                <w:szCs w:val="18"/>
              </w:rPr>
              <w:t>42CrMo4+QT</w:t>
            </w:r>
            <w:r w:rsidRPr="00D02610">
              <w:rPr>
                <w:rFonts w:cs="Arial"/>
                <w:color w:val="000000"/>
                <w:sz w:val="18"/>
                <w:szCs w:val="18"/>
              </w:rPr>
              <w:tab/>
            </w:r>
          </w:p>
        </w:tc>
        <w:tc>
          <w:tcPr>
            <w:tcW w:w="2693" w:type="dxa"/>
            <w:vAlign w:val="center"/>
          </w:tcPr>
          <w:p w14:paraId="40FAC502" w14:textId="77777777" w:rsidR="00AF6243" w:rsidRPr="00EA464E" w:rsidRDefault="00AF6243" w:rsidP="00A424E6">
            <w:pPr>
              <w:spacing w:before="0"/>
              <w:ind w:firstLine="0"/>
              <w:jc w:val="left"/>
              <w:rPr>
                <w:rFonts w:cs="Arial"/>
                <w:color w:val="000000"/>
                <w:sz w:val="20"/>
                <w:szCs w:val="20"/>
              </w:rPr>
            </w:pPr>
          </w:p>
        </w:tc>
        <w:tc>
          <w:tcPr>
            <w:tcW w:w="709" w:type="dxa"/>
            <w:vAlign w:val="center"/>
          </w:tcPr>
          <w:p w14:paraId="6F64A462" w14:textId="77777777" w:rsidR="00AF6243" w:rsidRPr="00481680" w:rsidRDefault="00AF6243" w:rsidP="00A424E6">
            <w:pPr>
              <w:spacing w:before="0"/>
              <w:ind w:firstLine="0"/>
              <w:rPr>
                <w:sz w:val="20"/>
                <w:szCs w:val="20"/>
                <w:lang w:val="sr-Latn-CS"/>
              </w:rPr>
            </w:pPr>
            <w:r w:rsidRPr="009242CD">
              <w:rPr>
                <w:sz w:val="20"/>
                <w:szCs w:val="20"/>
              </w:rPr>
              <w:t>kom</w:t>
            </w:r>
          </w:p>
        </w:tc>
        <w:tc>
          <w:tcPr>
            <w:tcW w:w="648" w:type="dxa"/>
            <w:vAlign w:val="center"/>
          </w:tcPr>
          <w:p w14:paraId="03032876" w14:textId="77777777" w:rsidR="00AF6243" w:rsidRPr="002251BD" w:rsidRDefault="00AF6243" w:rsidP="00A424E6">
            <w:pPr>
              <w:spacing w:before="0"/>
              <w:ind w:firstLine="0"/>
              <w:jc w:val="center"/>
              <w:rPr>
                <w:sz w:val="18"/>
                <w:szCs w:val="18"/>
              </w:rPr>
            </w:pPr>
            <w:r w:rsidRPr="002251BD">
              <w:rPr>
                <w:sz w:val="18"/>
                <w:szCs w:val="18"/>
              </w:rPr>
              <w:t>4</w:t>
            </w:r>
          </w:p>
        </w:tc>
        <w:tc>
          <w:tcPr>
            <w:tcW w:w="709" w:type="dxa"/>
            <w:vAlign w:val="center"/>
          </w:tcPr>
          <w:p w14:paraId="2B33D6DD" w14:textId="77777777" w:rsidR="00AF6243" w:rsidRDefault="00AF6243" w:rsidP="00A424E6">
            <w:pPr>
              <w:spacing w:before="0"/>
              <w:ind w:firstLine="0"/>
            </w:pPr>
            <w:r w:rsidRPr="008E5FE4">
              <w:rPr>
                <w:rFonts w:cs="Arial"/>
                <w:color w:val="000000"/>
                <w:sz w:val="18"/>
                <w:szCs w:val="18"/>
                <w:lang w:val="sr-Cyrl-RS"/>
              </w:rPr>
              <w:t>028 (086)</w:t>
            </w:r>
          </w:p>
        </w:tc>
        <w:tc>
          <w:tcPr>
            <w:tcW w:w="1478" w:type="dxa"/>
            <w:vAlign w:val="center"/>
          </w:tcPr>
          <w:p w14:paraId="7EC6A544" w14:textId="77777777" w:rsidR="00AF6243" w:rsidRPr="00697C5C" w:rsidRDefault="00AF6243" w:rsidP="00A424E6">
            <w:pPr>
              <w:spacing w:before="0"/>
              <w:ind w:firstLine="0"/>
              <w:jc w:val="center"/>
              <w:rPr>
                <w:rFonts w:cs="Arial"/>
                <w:color w:val="000000"/>
                <w:sz w:val="20"/>
                <w:szCs w:val="20"/>
                <w:lang w:val="sr-Cyrl-CS"/>
              </w:rPr>
            </w:pPr>
          </w:p>
        </w:tc>
        <w:tc>
          <w:tcPr>
            <w:tcW w:w="1559" w:type="dxa"/>
            <w:vAlign w:val="center"/>
          </w:tcPr>
          <w:p w14:paraId="25BF0F66" w14:textId="77777777" w:rsidR="00AF6243" w:rsidRPr="00697C5C" w:rsidRDefault="00AF6243" w:rsidP="00A424E6">
            <w:pPr>
              <w:spacing w:before="0"/>
              <w:ind w:firstLine="0"/>
              <w:jc w:val="right"/>
              <w:rPr>
                <w:rFonts w:cs="Arial"/>
                <w:color w:val="000000"/>
                <w:sz w:val="20"/>
                <w:szCs w:val="20"/>
                <w:lang w:val="sr-Cyrl-CS"/>
              </w:rPr>
            </w:pPr>
          </w:p>
        </w:tc>
        <w:tc>
          <w:tcPr>
            <w:tcW w:w="1843" w:type="dxa"/>
            <w:vAlign w:val="center"/>
          </w:tcPr>
          <w:p w14:paraId="2DBE92E6" w14:textId="77777777" w:rsidR="00AF6243" w:rsidRPr="00697C5C" w:rsidRDefault="00AF6243" w:rsidP="00A424E6">
            <w:pPr>
              <w:spacing w:before="0"/>
              <w:ind w:firstLine="0"/>
              <w:jc w:val="right"/>
              <w:rPr>
                <w:rFonts w:cs="Arial"/>
                <w:color w:val="000000"/>
                <w:sz w:val="20"/>
                <w:szCs w:val="20"/>
                <w:lang w:val="sr-Cyrl-CS"/>
              </w:rPr>
            </w:pPr>
          </w:p>
        </w:tc>
        <w:tc>
          <w:tcPr>
            <w:tcW w:w="1810" w:type="dxa"/>
            <w:shd w:val="clear" w:color="auto" w:fill="auto"/>
            <w:vAlign w:val="center"/>
          </w:tcPr>
          <w:p w14:paraId="0316490A" w14:textId="77777777" w:rsidR="00AF6243" w:rsidRPr="00697C5C" w:rsidRDefault="00AF6243" w:rsidP="00A424E6">
            <w:pPr>
              <w:spacing w:before="0"/>
              <w:ind w:firstLine="0"/>
              <w:jc w:val="right"/>
              <w:rPr>
                <w:rFonts w:cs="Arial"/>
                <w:sz w:val="20"/>
                <w:szCs w:val="20"/>
                <w:lang w:val="sr-Cyrl-CS"/>
              </w:rPr>
            </w:pPr>
          </w:p>
        </w:tc>
      </w:tr>
      <w:tr w:rsidR="00AF6243" w:rsidRPr="00697C5C" w14:paraId="06F689F1" w14:textId="77777777" w:rsidTr="000C1F53">
        <w:trPr>
          <w:cantSplit/>
          <w:trHeight w:val="567"/>
          <w:jc w:val="center"/>
        </w:trPr>
        <w:tc>
          <w:tcPr>
            <w:tcW w:w="506" w:type="dxa"/>
            <w:vAlign w:val="center"/>
          </w:tcPr>
          <w:p w14:paraId="63D388F6" w14:textId="77777777" w:rsidR="00AF6243" w:rsidRPr="00BD5E8D" w:rsidRDefault="00AF6243" w:rsidP="00A424E6">
            <w:pPr>
              <w:spacing w:before="0"/>
              <w:ind w:firstLine="0"/>
              <w:jc w:val="center"/>
              <w:rPr>
                <w:rFonts w:cs="Arial"/>
                <w:color w:val="000000"/>
                <w:sz w:val="20"/>
                <w:szCs w:val="20"/>
                <w:lang w:val="sr-Cyrl-RS"/>
              </w:rPr>
            </w:pPr>
            <w:r>
              <w:rPr>
                <w:rFonts w:cs="Arial"/>
                <w:color w:val="000000"/>
                <w:sz w:val="20"/>
                <w:szCs w:val="20"/>
                <w:lang w:val="sr-Cyrl-RS"/>
              </w:rPr>
              <w:t>11</w:t>
            </w:r>
          </w:p>
        </w:tc>
        <w:tc>
          <w:tcPr>
            <w:tcW w:w="3465" w:type="dxa"/>
            <w:vAlign w:val="center"/>
          </w:tcPr>
          <w:p w14:paraId="453A41E3" w14:textId="2AE0E605" w:rsidR="00AF6243" w:rsidRPr="000C3C8E" w:rsidRDefault="00AF6243" w:rsidP="00A424E6">
            <w:pPr>
              <w:ind w:firstLine="0"/>
              <w:jc w:val="left"/>
              <w:rPr>
                <w:rFonts w:cs="Arial"/>
                <w:color w:val="000000"/>
                <w:sz w:val="18"/>
                <w:szCs w:val="18"/>
              </w:rPr>
            </w:pPr>
            <w:r w:rsidRPr="003433F0">
              <w:rPr>
                <w:rFonts w:cs="Arial"/>
                <w:color w:val="000000"/>
                <w:sz w:val="18"/>
                <w:szCs w:val="18"/>
              </w:rPr>
              <w:t>Zg</w:t>
            </w:r>
            <w:r>
              <w:rPr>
                <w:rFonts w:cs="Arial"/>
                <w:color w:val="000000"/>
                <w:sz w:val="18"/>
                <w:szCs w:val="18"/>
              </w:rPr>
              <w:t>lob (UK) po crt.2179.01</w:t>
            </w:r>
            <w:r>
              <w:rPr>
                <w:rFonts w:cs="Arial"/>
                <w:color w:val="000000"/>
                <w:sz w:val="18"/>
                <w:szCs w:val="18"/>
              </w:rPr>
              <w:tab/>
              <w:t xml:space="preserve">     42CrMo4      </w:t>
            </w:r>
            <w:r w:rsidRPr="003433F0">
              <w:rPr>
                <w:rFonts w:cs="Arial"/>
                <w:color w:val="000000"/>
                <w:sz w:val="18"/>
                <w:szCs w:val="18"/>
              </w:rPr>
              <w:t>54x54x80</w:t>
            </w:r>
          </w:p>
        </w:tc>
        <w:tc>
          <w:tcPr>
            <w:tcW w:w="2693" w:type="dxa"/>
            <w:vAlign w:val="center"/>
          </w:tcPr>
          <w:p w14:paraId="66FE8E09" w14:textId="77777777" w:rsidR="00AF6243" w:rsidRPr="00EA464E" w:rsidRDefault="00AF6243" w:rsidP="00A424E6">
            <w:pPr>
              <w:spacing w:before="0"/>
              <w:ind w:firstLine="0"/>
              <w:jc w:val="left"/>
              <w:rPr>
                <w:rFonts w:cs="Arial"/>
                <w:color w:val="000000"/>
                <w:sz w:val="20"/>
                <w:szCs w:val="20"/>
              </w:rPr>
            </w:pPr>
          </w:p>
        </w:tc>
        <w:tc>
          <w:tcPr>
            <w:tcW w:w="709" w:type="dxa"/>
            <w:vAlign w:val="center"/>
          </w:tcPr>
          <w:p w14:paraId="4E9BD0AD" w14:textId="77777777" w:rsidR="00AF6243" w:rsidRPr="00481680" w:rsidRDefault="00AF6243" w:rsidP="00A424E6">
            <w:pPr>
              <w:spacing w:before="0"/>
              <w:ind w:firstLine="0"/>
              <w:rPr>
                <w:sz w:val="20"/>
                <w:szCs w:val="20"/>
                <w:lang w:val="sr-Latn-CS"/>
              </w:rPr>
            </w:pPr>
            <w:r w:rsidRPr="009242CD">
              <w:rPr>
                <w:sz w:val="20"/>
                <w:szCs w:val="20"/>
              </w:rPr>
              <w:t>kom</w:t>
            </w:r>
          </w:p>
        </w:tc>
        <w:tc>
          <w:tcPr>
            <w:tcW w:w="648" w:type="dxa"/>
            <w:vAlign w:val="center"/>
          </w:tcPr>
          <w:p w14:paraId="4AA15BC8" w14:textId="77777777" w:rsidR="00AF6243" w:rsidRPr="002251BD" w:rsidRDefault="00AF6243" w:rsidP="00A424E6">
            <w:pPr>
              <w:spacing w:before="0"/>
              <w:ind w:firstLine="0"/>
              <w:jc w:val="center"/>
              <w:rPr>
                <w:sz w:val="18"/>
                <w:szCs w:val="18"/>
              </w:rPr>
            </w:pPr>
            <w:r w:rsidRPr="002251BD">
              <w:rPr>
                <w:sz w:val="18"/>
                <w:szCs w:val="18"/>
              </w:rPr>
              <w:t>8</w:t>
            </w:r>
          </w:p>
        </w:tc>
        <w:tc>
          <w:tcPr>
            <w:tcW w:w="709" w:type="dxa"/>
            <w:vAlign w:val="center"/>
          </w:tcPr>
          <w:p w14:paraId="2B4AE6D1" w14:textId="77777777" w:rsidR="00AF6243" w:rsidRDefault="00AF6243" w:rsidP="00A424E6">
            <w:pPr>
              <w:spacing w:before="0"/>
              <w:ind w:firstLine="0"/>
            </w:pPr>
            <w:r w:rsidRPr="008E5FE4">
              <w:rPr>
                <w:rFonts w:cs="Arial"/>
                <w:color w:val="000000"/>
                <w:sz w:val="18"/>
                <w:szCs w:val="18"/>
                <w:lang w:val="sr-Cyrl-RS"/>
              </w:rPr>
              <w:t>028 (086)</w:t>
            </w:r>
          </w:p>
        </w:tc>
        <w:tc>
          <w:tcPr>
            <w:tcW w:w="1478" w:type="dxa"/>
            <w:vAlign w:val="center"/>
          </w:tcPr>
          <w:p w14:paraId="7385ADA0" w14:textId="77777777" w:rsidR="00AF6243" w:rsidRPr="00697C5C" w:rsidRDefault="00AF6243" w:rsidP="00A424E6">
            <w:pPr>
              <w:spacing w:before="0"/>
              <w:ind w:firstLine="0"/>
              <w:jc w:val="center"/>
              <w:rPr>
                <w:rFonts w:cs="Arial"/>
                <w:color w:val="000000"/>
                <w:sz w:val="20"/>
                <w:szCs w:val="20"/>
                <w:lang w:val="sr-Cyrl-CS"/>
              </w:rPr>
            </w:pPr>
          </w:p>
        </w:tc>
        <w:tc>
          <w:tcPr>
            <w:tcW w:w="1559" w:type="dxa"/>
            <w:vAlign w:val="center"/>
          </w:tcPr>
          <w:p w14:paraId="6A62BAD3" w14:textId="77777777" w:rsidR="00AF6243" w:rsidRPr="00697C5C" w:rsidRDefault="00AF6243" w:rsidP="00A424E6">
            <w:pPr>
              <w:spacing w:before="0"/>
              <w:ind w:firstLine="0"/>
              <w:jc w:val="right"/>
              <w:rPr>
                <w:rFonts w:cs="Arial"/>
                <w:color w:val="000000"/>
                <w:sz w:val="20"/>
                <w:szCs w:val="20"/>
                <w:lang w:val="sr-Cyrl-CS"/>
              </w:rPr>
            </w:pPr>
          </w:p>
        </w:tc>
        <w:tc>
          <w:tcPr>
            <w:tcW w:w="1843" w:type="dxa"/>
            <w:vAlign w:val="center"/>
          </w:tcPr>
          <w:p w14:paraId="68A6197A" w14:textId="77777777" w:rsidR="00AF6243" w:rsidRPr="00697C5C" w:rsidRDefault="00AF6243" w:rsidP="00A424E6">
            <w:pPr>
              <w:spacing w:before="0"/>
              <w:ind w:firstLine="0"/>
              <w:jc w:val="right"/>
              <w:rPr>
                <w:rFonts w:cs="Arial"/>
                <w:color w:val="000000"/>
                <w:sz w:val="20"/>
                <w:szCs w:val="20"/>
                <w:lang w:val="sr-Cyrl-CS"/>
              </w:rPr>
            </w:pPr>
          </w:p>
        </w:tc>
        <w:tc>
          <w:tcPr>
            <w:tcW w:w="1810" w:type="dxa"/>
            <w:shd w:val="clear" w:color="auto" w:fill="auto"/>
            <w:vAlign w:val="center"/>
          </w:tcPr>
          <w:p w14:paraId="472C3B94" w14:textId="77777777" w:rsidR="00AF6243" w:rsidRPr="00697C5C" w:rsidRDefault="00AF6243" w:rsidP="00A424E6">
            <w:pPr>
              <w:spacing w:before="0"/>
              <w:ind w:firstLine="0"/>
              <w:jc w:val="right"/>
              <w:rPr>
                <w:rFonts w:cs="Arial"/>
                <w:sz w:val="20"/>
                <w:szCs w:val="20"/>
                <w:lang w:val="sr-Cyrl-CS"/>
              </w:rPr>
            </w:pPr>
          </w:p>
        </w:tc>
      </w:tr>
      <w:tr w:rsidR="00AF6243" w:rsidRPr="00697C5C" w14:paraId="35903C9C" w14:textId="77777777" w:rsidTr="000C1F53">
        <w:trPr>
          <w:cantSplit/>
          <w:trHeight w:val="567"/>
          <w:jc w:val="center"/>
        </w:trPr>
        <w:tc>
          <w:tcPr>
            <w:tcW w:w="506" w:type="dxa"/>
            <w:vAlign w:val="center"/>
          </w:tcPr>
          <w:p w14:paraId="3B16889D" w14:textId="77777777" w:rsidR="00AF6243" w:rsidRPr="00BD5E8D" w:rsidRDefault="00AF6243" w:rsidP="00A424E6">
            <w:pPr>
              <w:spacing w:before="0"/>
              <w:ind w:firstLine="0"/>
              <w:jc w:val="center"/>
              <w:rPr>
                <w:rFonts w:cs="Arial"/>
                <w:color w:val="000000"/>
                <w:sz w:val="20"/>
                <w:szCs w:val="20"/>
                <w:lang w:val="sr-Cyrl-RS"/>
              </w:rPr>
            </w:pPr>
            <w:r>
              <w:rPr>
                <w:rFonts w:cs="Arial"/>
                <w:color w:val="000000"/>
                <w:sz w:val="20"/>
                <w:szCs w:val="20"/>
                <w:lang w:val="sr-Cyrl-RS"/>
              </w:rPr>
              <w:lastRenderedPageBreak/>
              <w:t>12</w:t>
            </w:r>
          </w:p>
        </w:tc>
        <w:tc>
          <w:tcPr>
            <w:tcW w:w="3465" w:type="dxa"/>
            <w:vAlign w:val="center"/>
          </w:tcPr>
          <w:p w14:paraId="6A83D35D" w14:textId="41BC2EE0" w:rsidR="00AF6243" w:rsidRPr="000C3C8E" w:rsidRDefault="00AF6243" w:rsidP="00A424E6">
            <w:pPr>
              <w:ind w:firstLine="0"/>
              <w:jc w:val="left"/>
              <w:rPr>
                <w:rFonts w:cs="Arial"/>
                <w:color w:val="000000"/>
                <w:sz w:val="18"/>
                <w:szCs w:val="18"/>
              </w:rPr>
            </w:pPr>
            <w:r w:rsidRPr="00397CD6">
              <w:rPr>
                <w:rFonts w:cs="Arial"/>
                <w:color w:val="000000"/>
                <w:sz w:val="18"/>
                <w:szCs w:val="18"/>
              </w:rPr>
              <w:t>Z</w:t>
            </w:r>
            <w:r>
              <w:rPr>
                <w:rFonts w:cs="Arial"/>
                <w:color w:val="000000"/>
                <w:sz w:val="18"/>
                <w:szCs w:val="18"/>
              </w:rPr>
              <w:t xml:space="preserve">glob (pog.st) po crt.2150.14.04        </w:t>
            </w:r>
            <w:r w:rsidRPr="00397CD6">
              <w:rPr>
                <w:rFonts w:cs="Arial"/>
                <w:color w:val="000000"/>
                <w:sz w:val="18"/>
                <w:szCs w:val="18"/>
              </w:rPr>
              <w:t>C45+QT</w:t>
            </w:r>
            <w:r>
              <w:rPr>
                <w:rFonts w:cs="Arial"/>
                <w:color w:val="000000"/>
                <w:sz w:val="18"/>
                <w:szCs w:val="18"/>
              </w:rPr>
              <w:t xml:space="preserve">        </w:t>
            </w:r>
            <w:r w:rsidRPr="00397CD6">
              <w:rPr>
                <w:rFonts w:cs="Arial"/>
                <w:color w:val="000000"/>
                <w:sz w:val="18"/>
                <w:szCs w:val="18"/>
              </w:rPr>
              <w:t>120x150x170</w:t>
            </w:r>
          </w:p>
        </w:tc>
        <w:tc>
          <w:tcPr>
            <w:tcW w:w="2693" w:type="dxa"/>
            <w:vAlign w:val="center"/>
          </w:tcPr>
          <w:p w14:paraId="5E5078F1" w14:textId="77777777" w:rsidR="00AF6243" w:rsidRPr="00EA464E" w:rsidRDefault="00AF6243" w:rsidP="00A424E6">
            <w:pPr>
              <w:spacing w:before="0"/>
              <w:ind w:firstLine="0"/>
              <w:jc w:val="left"/>
              <w:rPr>
                <w:rFonts w:cs="Arial"/>
                <w:color w:val="000000"/>
                <w:sz w:val="20"/>
                <w:szCs w:val="20"/>
              </w:rPr>
            </w:pPr>
          </w:p>
        </w:tc>
        <w:tc>
          <w:tcPr>
            <w:tcW w:w="709" w:type="dxa"/>
            <w:vAlign w:val="center"/>
          </w:tcPr>
          <w:p w14:paraId="503C8D71" w14:textId="77777777" w:rsidR="00AF6243" w:rsidRPr="00481680" w:rsidRDefault="00AF6243" w:rsidP="00A424E6">
            <w:pPr>
              <w:spacing w:before="0"/>
              <w:ind w:firstLine="0"/>
              <w:rPr>
                <w:sz w:val="20"/>
                <w:szCs w:val="20"/>
                <w:lang w:val="sr-Latn-CS"/>
              </w:rPr>
            </w:pPr>
            <w:r w:rsidRPr="009242CD">
              <w:rPr>
                <w:sz w:val="20"/>
                <w:szCs w:val="20"/>
              </w:rPr>
              <w:t>kom</w:t>
            </w:r>
          </w:p>
        </w:tc>
        <w:tc>
          <w:tcPr>
            <w:tcW w:w="648" w:type="dxa"/>
            <w:vAlign w:val="center"/>
          </w:tcPr>
          <w:p w14:paraId="3E0B045D" w14:textId="77777777" w:rsidR="00AF6243" w:rsidRPr="002251BD" w:rsidRDefault="00AF6243" w:rsidP="00A424E6">
            <w:pPr>
              <w:spacing w:before="0"/>
              <w:ind w:firstLine="0"/>
              <w:jc w:val="center"/>
              <w:rPr>
                <w:sz w:val="18"/>
                <w:szCs w:val="18"/>
              </w:rPr>
            </w:pPr>
            <w:r w:rsidRPr="002251BD">
              <w:rPr>
                <w:sz w:val="18"/>
                <w:szCs w:val="18"/>
              </w:rPr>
              <w:t>2</w:t>
            </w:r>
          </w:p>
        </w:tc>
        <w:tc>
          <w:tcPr>
            <w:tcW w:w="709" w:type="dxa"/>
            <w:vAlign w:val="center"/>
          </w:tcPr>
          <w:p w14:paraId="47B3353B" w14:textId="77777777" w:rsidR="00AF6243" w:rsidRDefault="00AF6243" w:rsidP="00A424E6">
            <w:pPr>
              <w:spacing w:before="0"/>
              <w:ind w:firstLine="0"/>
            </w:pPr>
            <w:r w:rsidRPr="008E5FE4">
              <w:rPr>
                <w:rFonts w:cs="Arial"/>
                <w:color w:val="000000"/>
                <w:sz w:val="18"/>
                <w:szCs w:val="18"/>
                <w:lang w:val="sr-Cyrl-RS"/>
              </w:rPr>
              <w:t>028 (086)</w:t>
            </w:r>
          </w:p>
        </w:tc>
        <w:tc>
          <w:tcPr>
            <w:tcW w:w="1478" w:type="dxa"/>
            <w:vAlign w:val="center"/>
          </w:tcPr>
          <w:p w14:paraId="410E0348" w14:textId="77777777" w:rsidR="00AF6243" w:rsidRPr="00697C5C" w:rsidRDefault="00AF6243" w:rsidP="00A424E6">
            <w:pPr>
              <w:spacing w:before="0"/>
              <w:ind w:firstLine="0"/>
              <w:jc w:val="center"/>
              <w:rPr>
                <w:rFonts w:cs="Arial"/>
                <w:color w:val="000000"/>
                <w:sz w:val="20"/>
                <w:szCs w:val="20"/>
                <w:lang w:val="sr-Cyrl-CS"/>
              </w:rPr>
            </w:pPr>
          </w:p>
        </w:tc>
        <w:tc>
          <w:tcPr>
            <w:tcW w:w="1559" w:type="dxa"/>
            <w:vAlign w:val="center"/>
          </w:tcPr>
          <w:p w14:paraId="51A0BBBE" w14:textId="77777777" w:rsidR="00AF6243" w:rsidRPr="00697C5C" w:rsidRDefault="00AF6243" w:rsidP="00A424E6">
            <w:pPr>
              <w:spacing w:before="0"/>
              <w:ind w:firstLine="0"/>
              <w:jc w:val="right"/>
              <w:rPr>
                <w:rFonts w:cs="Arial"/>
                <w:color w:val="000000"/>
                <w:sz w:val="20"/>
                <w:szCs w:val="20"/>
                <w:lang w:val="sr-Cyrl-CS"/>
              </w:rPr>
            </w:pPr>
          </w:p>
        </w:tc>
        <w:tc>
          <w:tcPr>
            <w:tcW w:w="1843" w:type="dxa"/>
            <w:vAlign w:val="center"/>
          </w:tcPr>
          <w:p w14:paraId="1E4F5905" w14:textId="77777777" w:rsidR="00AF6243" w:rsidRPr="00697C5C" w:rsidRDefault="00AF6243" w:rsidP="00A424E6">
            <w:pPr>
              <w:spacing w:before="0"/>
              <w:ind w:firstLine="0"/>
              <w:jc w:val="right"/>
              <w:rPr>
                <w:rFonts w:cs="Arial"/>
                <w:color w:val="000000"/>
                <w:sz w:val="20"/>
                <w:szCs w:val="20"/>
                <w:lang w:val="sr-Cyrl-CS"/>
              </w:rPr>
            </w:pPr>
          </w:p>
        </w:tc>
        <w:tc>
          <w:tcPr>
            <w:tcW w:w="1810" w:type="dxa"/>
            <w:shd w:val="clear" w:color="auto" w:fill="auto"/>
            <w:vAlign w:val="center"/>
          </w:tcPr>
          <w:p w14:paraId="6516C4FE" w14:textId="77777777" w:rsidR="00AF6243" w:rsidRPr="00697C5C" w:rsidRDefault="00AF6243" w:rsidP="00A424E6">
            <w:pPr>
              <w:spacing w:before="0"/>
              <w:ind w:firstLine="0"/>
              <w:jc w:val="right"/>
              <w:rPr>
                <w:rFonts w:cs="Arial"/>
                <w:sz w:val="20"/>
                <w:szCs w:val="20"/>
                <w:lang w:val="sr-Cyrl-CS"/>
              </w:rPr>
            </w:pPr>
          </w:p>
        </w:tc>
      </w:tr>
      <w:tr w:rsidR="00AF6243" w:rsidRPr="00697C5C" w14:paraId="587BCF93" w14:textId="77777777" w:rsidTr="000C1F53">
        <w:trPr>
          <w:cantSplit/>
          <w:trHeight w:val="567"/>
          <w:jc w:val="center"/>
        </w:trPr>
        <w:tc>
          <w:tcPr>
            <w:tcW w:w="506" w:type="dxa"/>
            <w:vAlign w:val="center"/>
          </w:tcPr>
          <w:p w14:paraId="7971FB91" w14:textId="77777777" w:rsidR="00AF6243" w:rsidRPr="00BD5E8D" w:rsidRDefault="00AF6243" w:rsidP="00A424E6">
            <w:pPr>
              <w:spacing w:before="0"/>
              <w:ind w:firstLine="0"/>
              <w:jc w:val="center"/>
              <w:rPr>
                <w:rFonts w:cs="Arial"/>
                <w:color w:val="000000"/>
                <w:sz w:val="20"/>
                <w:szCs w:val="20"/>
                <w:lang w:val="sr-Cyrl-RS"/>
              </w:rPr>
            </w:pPr>
            <w:r>
              <w:rPr>
                <w:rFonts w:cs="Arial"/>
                <w:color w:val="000000"/>
                <w:sz w:val="20"/>
                <w:szCs w:val="20"/>
                <w:lang w:val="sr-Cyrl-RS"/>
              </w:rPr>
              <w:t>13</w:t>
            </w:r>
          </w:p>
        </w:tc>
        <w:tc>
          <w:tcPr>
            <w:tcW w:w="3465" w:type="dxa"/>
            <w:vAlign w:val="center"/>
          </w:tcPr>
          <w:p w14:paraId="24CCF425" w14:textId="3D2DB9C5" w:rsidR="00AF6243" w:rsidRPr="000C3C8E" w:rsidRDefault="00AF6243" w:rsidP="00A424E6">
            <w:pPr>
              <w:ind w:firstLine="0"/>
              <w:jc w:val="left"/>
              <w:rPr>
                <w:rFonts w:cs="Arial"/>
                <w:color w:val="000000"/>
                <w:sz w:val="18"/>
                <w:szCs w:val="18"/>
              </w:rPr>
            </w:pPr>
            <w:r w:rsidRPr="00791BC2">
              <w:rPr>
                <w:rFonts w:cs="Arial"/>
                <w:color w:val="000000"/>
                <w:sz w:val="18"/>
                <w:szCs w:val="18"/>
              </w:rPr>
              <w:t>Z</w:t>
            </w:r>
            <w:r>
              <w:rPr>
                <w:rFonts w:cs="Arial"/>
                <w:color w:val="000000"/>
                <w:sz w:val="18"/>
                <w:szCs w:val="18"/>
              </w:rPr>
              <w:t xml:space="preserve">glob (pog.st) po crt.2150.17.03     </w:t>
            </w:r>
            <w:r w:rsidRPr="00791BC2">
              <w:rPr>
                <w:rFonts w:cs="Arial"/>
                <w:color w:val="000000"/>
                <w:sz w:val="18"/>
                <w:szCs w:val="18"/>
              </w:rPr>
              <w:t>C45+QT</w:t>
            </w:r>
            <w:r w:rsidRPr="00791BC2">
              <w:rPr>
                <w:rFonts w:cs="Arial"/>
                <w:color w:val="000000"/>
                <w:sz w:val="18"/>
                <w:szCs w:val="18"/>
              </w:rPr>
              <w:tab/>
            </w:r>
            <w:r>
              <w:rPr>
                <w:rFonts w:cs="Arial"/>
                <w:color w:val="000000"/>
                <w:sz w:val="18"/>
                <w:szCs w:val="18"/>
              </w:rPr>
              <w:t xml:space="preserve">     </w:t>
            </w:r>
            <w:r w:rsidRPr="00791BC2">
              <w:rPr>
                <w:rFonts w:cs="Arial"/>
                <w:color w:val="000000"/>
                <w:sz w:val="18"/>
                <w:szCs w:val="18"/>
              </w:rPr>
              <w:t>150x248x350</w:t>
            </w:r>
          </w:p>
        </w:tc>
        <w:tc>
          <w:tcPr>
            <w:tcW w:w="2693" w:type="dxa"/>
            <w:vAlign w:val="center"/>
          </w:tcPr>
          <w:p w14:paraId="65BEFCB1" w14:textId="77777777" w:rsidR="00AF6243" w:rsidRPr="00EA464E" w:rsidRDefault="00AF6243" w:rsidP="00A424E6">
            <w:pPr>
              <w:spacing w:before="0"/>
              <w:ind w:firstLine="0"/>
              <w:jc w:val="left"/>
              <w:rPr>
                <w:rFonts w:cs="Arial"/>
                <w:color w:val="000000"/>
                <w:sz w:val="20"/>
                <w:szCs w:val="20"/>
              </w:rPr>
            </w:pPr>
          </w:p>
        </w:tc>
        <w:tc>
          <w:tcPr>
            <w:tcW w:w="709" w:type="dxa"/>
            <w:vAlign w:val="center"/>
          </w:tcPr>
          <w:p w14:paraId="6AF0F68D" w14:textId="77777777" w:rsidR="00AF6243" w:rsidRPr="00481680" w:rsidRDefault="00AF6243" w:rsidP="00A424E6">
            <w:pPr>
              <w:spacing w:before="0"/>
              <w:ind w:firstLine="0"/>
              <w:rPr>
                <w:sz w:val="20"/>
                <w:szCs w:val="20"/>
                <w:lang w:val="sr-Latn-CS"/>
              </w:rPr>
            </w:pPr>
            <w:r w:rsidRPr="009242CD">
              <w:rPr>
                <w:sz w:val="20"/>
                <w:szCs w:val="20"/>
              </w:rPr>
              <w:t>kom</w:t>
            </w:r>
          </w:p>
        </w:tc>
        <w:tc>
          <w:tcPr>
            <w:tcW w:w="648" w:type="dxa"/>
            <w:vAlign w:val="center"/>
          </w:tcPr>
          <w:p w14:paraId="392F80C6" w14:textId="77777777" w:rsidR="00AF6243" w:rsidRPr="002251BD" w:rsidRDefault="00AF6243" w:rsidP="00A424E6">
            <w:pPr>
              <w:spacing w:before="0"/>
              <w:ind w:firstLine="0"/>
              <w:jc w:val="center"/>
              <w:rPr>
                <w:sz w:val="18"/>
                <w:szCs w:val="18"/>
              </w:rPr>
            </w:pPr>
            <w:r w:rsidRPr="002251BD">
              <w:rPr>
                <w:sz w:val="18"/>
                <w:szCs w:val="18"/>
              </w:rPr>
              <w:t>8</w:t>
            </w:r>
          </w:p>
        </w:tc>
        <w:tc>
          <w:tcPr>
            <w:tcW w:w="709" w:type="dxa"/>
            <w:vAlign w:val="center"/>
          </w:tcPr>
          <w:p w14:paraId="6E6C0804" w14:textId="77777777" w:rsidR="00AF6243" w:rsidRDefault="00AF6243" w:rsidP="00A424E6">
            <w:pPr>
              <w:spacing w:before="0"/>
              <w:ind w:firstLine="0"/>
            </w:pPr>
            <w:r w:rsidRPr="008E5FE4">
              <w:rPr>
                <w:rFonts w:cs="Arial"/>
                <w:color w:val="000000"/>
                <w:sz w:val="18"/>
                <w:szCs w:val="18"/>
                <w:lang w:val="sr-Cyrl-RS"/>
              </w:rPr>
              <w:t>028 (086)</w:t>
            </w:r>
          </w:p>
        </w:tc>
        <w:tc>
          <w:tcPr>
            <w:tcW w:w="1478" w:type="dxa"/>
            <w:vAlign w:val="center"/>
          </w:tcPr>
          <w:p w14:paraId="417C645C" w14:textId="77777777" w:rsidR="00AF6243" w:rsidRPr="00697C5C" w:rsidRDefault="00AF6243" w:rsidP="00A424E6">
            <w:pPr>
              <w:spacing w:before="0"/>
              <w:ind w:firstLine="0"/>
              <w:jc w:val="center"/>
              <w:rPr>
                <w:rFonts w:cs="Arial"/>
                <w:color w:val="000000"/>
                <w:sz w:val="20"/>
                <w:szCs w:val="20"/>
                <w:lang w:val="sr-Cyrl-CS"/>
              </w:rPr>
            </w:pPr>
          </w:p>
        </w:tc>
        <w:tc>
          <w:tcPr>
            <w:tcW w:w="1559" w:type="dxa"/>
            <w:vAlign w:val="center"/>
          </w:tcPr>
          <w:p w14:paraId="5C22EE45" w14:textId="77777777" w:rsidR="00AF6243" w:rsidRPr="00697C5C" w:rsidRDefault="00AF6243" w:rsidP="00A424E6">
            <w:pPr>
              <w:spacing w:before="0"/>
              <w:ind w:firstLine="0"/>
              <w:jc w:val="right"/>
              <w:rPr>
                <w:rFonts w:cs="Arial"/>
                <w:color w:val="000000"/>
                <w:sz w:val="20"/>
                <w:szCs w:val="20"/>
                <w:lang w:val="sr-Cyrl-CS"/>
              </w:rPr>
            </w:pPr>
          </w:p>
        </w:tc>
        <w:tc>
          <w:tcPr>
            <w:tcW w:w="1843" w:type="dxa"/>
            <w:vAlign w:val="center"/>
          </w:tcPr>
          <w:p w14:paraId="431BA688" w14:textId="77777777" w:rsidR="00AF6243" w:rsidRPr="00697C5C" w:rsidRDefault="00AF6243" w:rsidP="00A424E6">
            <w:pPr>
              <w:spacing w:before="0"/>
              <w:ind w:firstLine="0"/>
              <w:jc w:val="right"/>
              <w:rPr>
                <w:rFonts w:cs="Arial"/>
                <w:color w:val="000000"/>
                <w:sz w:val="20"/>
                <w:szCs w:val="20"/>
                <w:lang w:val="sr-Cyrl-CS"/>
              </w:rPr>
            </w:pPr>
          </w:p>
        </w:tc>
        <w:tc>
          <w:tcPr>
            <w:tcW w:w="1810" w:type="dxa"/>
            <w:shd w:val="clear" w:color="auto" w:fill="auto"/>
            <w:vAlign w:val="center"/>
          </w:tcPr>
          <w:p w14:paraId="16D0849A" w14:textId="77777777" w:rsidR="00AF6243" w:rsidRPr="00697C5C" w:rsidRDefault="00AF6243" w:rsidP="00A424E6">
            <w:pPr>
              <w:spacing w:before="0"/>
              <w:ind w:firstLine="0"/>
              <w:jc w:val="right"/>
              <w:rPr>
                <w:rFonts w:cs="Arial"/>
                <w:sz w:val="20"/>
                <w:szCs w:val="20"/>
                <w:lang w:val="sr-Cyrl-CS"/>
              </w:rPr>
            </w:pPr>
          </w:p>
        </w:tc>
      </w:tr>
      <w:tr w:rsidR="00AF6243" w:rsidRPr="00697C5C" w14:paraId="75888D4D" w14:textId="77777777" w:rsidTr="000C1F53">
        <w:trPr>
          <w:cantSplit/>
          <w:trHeight w:val="567"/>
          <w:jc w:val="center"/>
        </w:trPr>
        <w:tc>
          <w:tcPr>
            <w:tcW w:w="506" w:type="dxa"/>
            <w:vAlign w:val="center"/>
          </w:tcPr>
          <w:p w14:paraId="20D72D1F" w14:textId="77777777" w:rsidR="00AF6243" w:rsidRPr="00BD5E8D" w:rsidRDefault="00AF6243" w:rsidP="00A424E6">
            <w:pPr>
              <w:spacing w:before="0"/>
              <w:ind w:firstLine="0"/>
              <w:jc w:val="center"/>
              <w:rPr>
                <w:rFonts w:cs="Arial"/>
                <w:color w:val="000000"/>
                <w:sz w:val="20"/>
                <w:szCs w:val="20"/>
                <w:lang w:val="sr-Cyrl-RS"/>
              </w:rPr>
            </w:pPr>
            <w:r>
              <w:rPr>
                <w:rFonts w:cs="Arial"/>
                <w:color w:val="000000"/>
                <w:sz w:val="20"/>
                <w:szCs w:val="20"/>
                <w:lang w:val="sr-Cyrl-RS"/>
              </w:rPr>
              <w:t>14</w:t>
            </w:r>
          </w:p>
        </w:tc>
        <w:tc>
          <w:tcPr>
            <w:tcW w:w="3465" w:type="dxa"/>
            <w:vAlign w:val="center"/>
          </w:tcPr>
          <w:p w14:paraId="79EAB542" w14:textId="16D69748" w:rsidR="00AF6243" w:rsidRPr="000C3C8E" w:rsidRDefault="00AF6243" w:rsidP="00A424E6">
            <w:pPr>
              <w:ind w:firstLine="0"/>
              <w:jc w:val="left"/>
              <w:rPr>
                <w:rFonts w:cs="Arial"/>
                <w:color w:val="000000"/>
                <w:sz w:val="18"/>
                <w:szCs w:val="18"/>
              </w:rPr>
            </w:pPr>
            <w:r w:rsidRPr="002266B3">
              <w:rPr>
                <w:rFonts w:cs="Arial"/>
                <w:color w:val="000000"/>
                <w:sz w:val="18"/>
                <w:szCs w:val="18"/>
              </w:rPr>
              <w:t>Z</w:t>
            </w:r>
            <w:r>
              <w:rPr>
                <w:rFonts w:cs="Arial"/>
                <w:color w:val="000000"/>
                <w:sz w:val="18"/>
                <w:szCs w:val="18"/>
              </w:rPr>
              <w:t xml:space="preserve">glob (pog.st) po crt.2150.18.03     </w:t>
            </w:r>
            <w:r w:rsidRPr="002266B3">
              <w:rPr>
                <w:rFonts w:cs="Arial"/>
                <w:color w:val="000000"/>
                <w:sz w:val="18"/>
                <w:szCs w:val="18"/>
              </w:rPr>
              <w:t>C45+QT</w:t>
            </w:r>
            <w:r w:rsidRPr="002266B3">
              <w:rPr>
                <w:rFonts w:cs="Arial"/>
                <w:color w:val="000000"/>
                <w:sz w:val="18"/>
                <w:szCs w:val="18"/>
              </w:rPr>
              <w:tab/>
            </w:r>
            <w:r>
              <w:rPr>
                <w:rFonts w:cs="Arial"/>
                <w:color w:val="000000"/>
                <w:sz w:val="18"/>
                <w:szCs w:val="18"/>
              </w:rPr>
              <w:t xml:space="preserve">     </w:t>
            </w:r>
            <w:r w:rsidRPr="002266B3">
              <w:rPr>
                <w:rFonts w:cs="Arial"/>
                <w:color w:val="000000"/>
                <w:sz w:val="18"/>
                <w:szCs w:val="18"/>
              </w:rPr>
              <w:t>75x98x185</w:t>
            </w:r>
          </w:p>
        </w:tc>
        <w:tc>
          <w:tcPr>
            <w:tcW w:w="2693" w:type="dxa"/>
            <w:vAlign w:val="center"/>
          </w:tcPr>
          <w:p w14:paraId="3C388B41" w14:textId="77777777" w:rsidR="00AF6243" w:rsidRPr="00EA464E" w:rsidRDefault="00AF6243" w:rsidP="00A424E6">
            <w:pPr>
              <w:spacing w:before="0"/>
              <w:ind w:firstLine="0"/>
              <w:jc w:val="left"/>
              <w:rPr>
                <w:rFonts w:cs="Arial"/>
                <w:color w:val="000000"/>
                <w:sz w:val="20"/>
                <w:szCs w:val="20"/>
              </w:rPr>
            </w:pPr>
          </w:p>
        </w:tc>
        <w:tc>
          <w:tcPr>
            <w:tcW w:w="709" w:type="dxa"/>
            <w:vAlign w:val="center"/>
          </w:tcPr>
          <w:p w14:paraId="60431434" w14:textId="77777777" w:rsidR="00AF6243" w:rsidRPr="00481680" w:rsidRDefault="00AF6243" w:rsidP="00A424E6">
            <w:pPr>
              <w:spacing w:before="0"/>
              <w:ind w:firstLine="0"/>
              <w:rPr>
                <w:sz w:val="20"/>
                <w:szCs w:val="20"/>
                <w:lang w:val="sr-Latn-CS"/>
              </w:rPr>
            </w:pPr>
            <w:r w:rsidRPr="009242CD">
              <w:rPr>
                <w:sz w:val="20"/>
                <w:szCs w:val="20"/>
              </w:rPr>
              <w:t>kom</w:t>
            </w:r>
          </w:p>
        </w:tc>
        <w:tc>
          <w:tcPr>
            <w:tcW w:w="648" w:type="dxa"/>
            <w:vAlign w:val="center"/>
          </w:tcPr>
          <w:p w14:paraId="086AF5B2" w14:textId="77777777" w:rsidR="00AF6243" w:rsidRPr="002251BD" w:rsidRDefault="00AF6243" w:rsidP="00A424E6">
            <w:pPr>
              <w:spacing w:before="0"/>
              <w:ind w:firstLine="0"/>
              <w:jc w:val="center"/>
              <w:rPr>
                <w:sz w:val="18"/>
                <w:szCs w:val="18"/>
              </w:rPr>
            </w:pPr>
            <w:r w:rsidRPr="002251BD">
              <w:rPr>
                <w:sz w:val="18"/>
                <w:szCs w:val="18"/>
              </w:rPr>
              <w:t>2</w:t>
            </w:r>
          </w:p>
        </w:tc>
        <w:tc>
          <w:tcPr>
            <w:tcW w:w="709" w:type="dxa"/>
            <w:vAlign w:val="center"/>
          </w:tcPr>
          <w:p w14:paraId="0A60693C" w14:textId="77777777" w:rsidR="00AF6243" w:rsidRDefault="00AF6243" w:rsidP="00A424E6">
            <w:pPr>
              <w:spacing w:before="0"/>
              <w:ind w:firstLine="0"/>
            </w:pPr>
            <w:r w:rsidRPr="008E5FE4">
              <w:rPr>
                <w:rFonts w:cs="Arial"/>
                <w:color w:val="000000"/>
                <w:sz w:val="18"/>
                <w:szCs w:val="18"/>
                <w:lang w:val="sr-Cyrl-RS"/>
              </w:rPr>
              <w:t>028 (086)</w:t>
            </w:r>
          </w:p>
        </w:tc>
        <w:tc>
          <w:tcPr>
            <w:tcW w:w="1478" w:type="dxa"/>
            <w:vAlign w:val="center"/>
          </w:tcPr>
          <w:p w14:paraId="2FB1E5C9" w14:textId="77777777" w:rsidR="00AF6243" w:rsidRPr="00697C5C" w:rsidRDefault="00AF6243" w:rsidP="00A424E6">
            <w:pPr>
              <w:spacing w:before="0"/>
              <w:ind w:firstLine="0"/>
              <w:jc w:val="center"/>
              <w:rPr>
                <w:rFonts w:cs="Arial"/>
                <w:color w:val="000000"/>
                <w:sz w:val="20"/>
                <w:szCs w:val="20"/>
                <w:lang w:val="sr-Cyrl-CS"/>
              </w:rPr>
            </w:pPr>
          </w:p>
        </w:tc>
        <w:tc>
          <w:tcPr>
            <w:tcW w:w="1559" w:type="dxa"/>
            <w:vAlign w:val="center"/>
          </w:tcPr>
          <w:p w14:paraId="56C91254" w14:textId="77777777" w:rsidR="00AF6243" w:rsidRPr="00697C5C" w:rsidRDefault="00AF6243" w:rsidP="00A424E6">
            <w:pPr>
              <w:spacing w:before="0"/>
              <w:ind w:firstLine="0"/>
              <w:jc w:val="right"/>
              <w:rPr>
                <w:rFonts w:cs="Arial"/>
                <w:color w:val="000000"/>
                <w:sz w:val="20"/>
                <w:szCs w:val="20"/>
                <w:lang w:val="sr-Cyrl-CS"/>
              </w:rPr>
            </w:pPr>
          </w:p>
        </w:tc>
        <w:tc>
          <w:tcPr>
            <w:tcW w:w="1843" w:type="dxa"/>
            <w:vAlign w:val="center"/>
          </w:tcPr>
          <w:p w14:paraId="7AD11733" w14:textId="77777777" w:rsidR="00AF6243" w:rsidRPr="00697C5C" w:rsidRDefault="00AF6243" w:rsidP="00A424E6">
            <w:pPr>
              <w:spacing w:before="0"/>
              <w:ind w:firstLine="0"/>
              <w:jc w:val="right"/>
              <w:rPr>
                <w:rFonts w:cs="Arial"/>
                <w:color w:val="000000"/>
                <w:sz w:val="20"/>
                <w:szCs w:val="20"/>
                <w:lang w:val="sr-Cyrl-CS"/>
              </w:rPr>
            </w:pPr>
          </w:p>
        </w:tc>
        <w:tc>
          <w:tcPr>
            <w:tcW w:w="1810" w:type="dxa"/>
            <w:shd w:val="clear" w:color="auto" w:fill="auto"/>
            <w:vAlign w:val="center"/>
          </w:tcPr>
          <w:p w14:paraId="4273F4F1" w14:textId="77777777" w:rsidR="00AF6243" w:rsidRPr="00697C5C" w:rsidRDefault="00AF6243" w:rsidP="00A424E6">
            <w:pPr>
              <w:spacing w:before="0"/>
              <w:ind w:firstLine="0"/>
              <w:jc w:val="right"/>
              <w:rPr>
                <w:rFonts w:cs="Arial"/>
                <w:sz w:val="20"/>
                <w:szCs w:val="20"/>
                <w:lang w:val="sr-Cyrl-CS"/>
              </w:rPr>
            </w:pPr>
          </w:p>
        </w:tc>
      </w:tr>
      <w:tr w:rsidR="00AF6243" w:rsidRPr="00697C5C" w14:paraId="0E945630" w14:textId="77777777" w:rsidTr="000C1F53">
        <w:trPr>
          <w:cantSplit/>
          <w:trHeight w:val="567"/>
          <w:jc w:val="center"/>
        </w:trPr>
        <w:tc>
          <w:tcPr>
            <w:tcW w:w="506" w:type="dxa"/>
            <w:vAlign w:val="center"/>
          </w:tcPr>
          <w:p w14:paraId="12A1B551" w14:textId="77777777" w:rsidR="00AF6243" w:rsidRPr="00BD5E8D" w:rsidRDefault="00AF6243" w:rsidP="00A424E6">
            <w:pPr>
              <w:spacing w:before="0"/>
              <w:ind w:firstLine="0"/>
              <w:jc w:val="center"/>
              <w:rPr>
                <w:rFonts w:cs="Arial"/>
                <w:color w:val="000000"/>
                <w:sz w:val="20"/>
                <w:szCs w:val="20"/>
                <w:lang w:val="sr-Cyrl-RS"/>
              </w:rPr>
            </w:pPr>
            <w:r>
              <w:rPr>
                <w:rFonts w:cs="Arial"/>
                <w:color w:val="000000"/>
                <w:sz w:val="20"/>
                <w:szCs w:val="20"/>
                <w:lang w:val="sr-Cyrl-RS"/>
              </w:rPr>
              <w:t>15</w:t>
            </w:r>
          </w:p>
        </w:tc>
        <w:tc>
          <w:tcPr>
            <w:tcW w:w="3465" w:type="dxa"/>
            <w:vAlign w:val="center"/>
          </w:tcPr>
          <w:p w14:paraId="60B59F18" w14:textId="75864143" w:rsidR="00AF6243" w:rsidRPr="000C3C8E" w:rsidRDefault="00AF6243" w:rsidP="00A424E6">
            <w:pPr>
              <w:ind w:firstLine="0"/>
              <w:jc w:val="left"/>
              <w:rPr>
                <w:rFonts w:cs="Arial"/>
                <w:color w:val="000000"/>
                <w:sz w:val="18"/>
                <w:szCs w:val="18"/>
              </w:rPr>
            </w:pPr>
            <w:r>
              <w:rPr>
                <w:rFonts w:cs="Arial"/>
                <w:color w:val="000000"/>
                <w:sz w:val="18"/>
                <w:szCs w:val="18"/>
              </w:rPr>
              <w:t xml:space="preserve">Zupčanik (UK) po crt.2176.17          </w:t>
            </w:r>
            <w:r w:rsidRPr="00A601D0">
              <w:rPr>
                <w:rFonts w:cs="Arial"/>
                <w:color w:val="000000"/>
                <w:sz w:val="18"/>
                <w:szCs w:val="18"/>
              </w:rPr>
              <w:t>19MnCr5</w:t>
            </w:r>
            <w:r w:rsidRPr="00A601D0">
              <w:rPr>
                <w:rFonts w:cs="Arial"/>
                <w:color w:val="000000"/>
                <w:sz w:val="18"/>
                <w:szCs w:val="18"/>
              </w:rPr>
              <w:tab/>
            </w:r>
            <w:r>
              <w:rPr>
                <w:rFonts w:cs="Arial"/>
                <w:color w:val="000000"/>
                <w:sz w:val="18"/>
                <w:szCs w:val="18"/>
              </w:rPr>
              <w:t xml:space="preserve">      Ø</w:t>
            </w:r>
            <w:r w:rsidRPr="00A601D0">
              <w:rPr>
                <w:rFonts w:cs="Arial"/>
                <w:color w:val="000000"/>
                <w:sz w:val="18"/>
                <w:szCs w:val="18"/>
              </w:rPr>
              <w:t xml:space="preserve"> 390x55</w:t>
            </w:r>
            <w:r>
              <w:rPr>
                <w:sz w:val="18"/>
                <w:szCs w:val="18"/>
              </w:rPr>
              <w:t xml:space="preserve">             </w:t>
            </w:r>
            <w:r w:rsidRPr="00657F0E">
              <w:rPr>
                <w:sz w:val="18"/>
                <w:szCs w:val="18"/>
              </w:rPr>
              <w:t>izrada n</w:t>
            </w:r>
            <w:r w:rsidRPr="00657F0E">
              <w:rPr>
                <w:rFonts w:cs="Arial"/>
                <w:color w:val="000000"/>
                <w:sz w:val="18"/>
                <w:szCs w:val="18"/>
              </w:rPr>
              <w:t>a meru</w:t>
            </w:r>
          </w:p>
        </w:tc>
        <w:tc>
          <w:tcPr>
            <w:tcW w:w="2693" w:type="dxa"/>
            <w:vAlign w:val="center"/>
          </w:tcPr>
          <w:p w14:paraId="32A53E2D" w14:textId="77777777" w:rsidR="00AF6243" w:rsidRPr="00EA464E" w:rsidRDefault="00AF6243" w:rsidP="00A424E6">
            <w:pPr>
              <w:spacing w:before="0"/>
              <w:ind w:firstLine="0"/>
              <w:jc w:val="left"/>
              <w:rPr>
                <w:rFonts w:cs="Arial"/>
                <w:color w:val="000000"/>
                <w:sz w:val="20"/>
                <w:szCs w:val="20"/>
              </w:rPr>
            </w:pPr>
          </w:p>
        </w:tc>
        <w:tc>
          <w:tcPr>
            <w:tcW w:w="709" w:type="dxa"/>
            <w:vAlign w:val="center"/>
          </w:tcPr>
          <w:p w14:paraId="084F11C1" w14:textId="77777777" w:rsidR="00AF6243" w:rsidRPr="00481680" w:rsidRDefault="00AF6243" w:rsidP="00A424E6">
            <w:pPr>
              <w:spacing w:before="0"/>
              <w:ind w:firstLine="0"/>
              <w:rPr>
                <w:sz w:val="20"/>
                <w:szCs w:val="20"/>
                <w:lang w:val="sr-Latn-CS"/>
              </w:rPr>
            </w:pPr>
            <w:r w:rsidRPr="009242CD">
              <w:rPr>
                <w:sz w:val="20"/>
                <w:szCs w:val="20"/>
              </w:rPr>
              <w:t>kom</w:t>
            </w:r>
          </w:p>
        </w:tc>
        <w:tc>
          <w:tcPr>
            <w:tcW w:w="648" w:type="dxa"/>
            <w:vAlign w:val="center"/>
          </w:tcPr>
          <w:p w14:paraId="5C68BE93" w14:textId="77777777" w:rsidR="00AF6243" w:rsidRPr="002251BD" w:rsidRDefault="00AF6243" w:rsidP="00A424E6">
            <w:pPr>
              <w:spacing w:before="0"/>
              <w:ind w:firstLine="0"/>
              <w:jc w:val="center"/>
              <w:rPr>
                <w:sz w:val="18"/>
                <w:szCs w:val="18"/>
              </w:rPr>
            </w:pPr>
            <w:r w:rsidRPr="002251BD">
              <w:rPr>
                <w:sz w:val="18"/>
                <w:szCs w:val="18"/>
              </w:rPr>
              <w:t>8</w:t>
            </w:r>
          </w:p>
        </w:tc>
        <w:tc>
          <w:tcPr>
            <w:tcW w:w="709" w:type="dxa"/>
            <w:vAlign w:val="center"/>
          </w:tcPr>
          <w:p w14:paraId="396406B6" w14:textId="77777777" w:rsidR="00AF6243" w:rsidRDefault="00AF6243" w:rsidP="00A424E6">
            <w:pPr>
              <w:spacing w:before="0"/>
              <w:ind w:firstLine="0"/>
            </w:pPr>
            <w:r w:rsidRPr="008E5FE4">
              <w:rPr>
                <w:rFonts w:cs="Arial"/>
                <w:color w:val="000000"/>
                <w:sz w:val="18"/>
                <w:szCs w:val="18"/>
                <w:lang w:val="sr-Cyrl-RS"/>
              </w:rPr>
              <w:t>028 (086)</w:t>
            </w:r>
          </w:p>
        </w:tc>
        <w:tc>
          <w:tcPr>
            <w:tcW w:w="1478" w:type="dxa"/>
            <w:vAlign w:val="center"/>
          </w:tcPr>
          <w:p w14:paraId="4D6250E1" w14:textId="77777777" w:rsidR="00AF6243" w:rsidRPr="00697C5C" w:rsidRDefault="00AF6243" w:rsidP="00A424E6">
            <w:pPr>
              <w:spacing w:before="0"/>
              <w:ind w:firstLine="0"/>
              <w:jc w:val="center"/>
              <w:rPr>
                <w:rFonts w:cs="Arial"/>
                <w:color w:val="000000"/>
                <w:sz w:val="20"/>
                <w:szCs w:val="20"/>
                <w:lang w:val="sr-Cyrl-CS"/>
              </w:rPr>
            </w:pPr>
          </w:p>
        </w:tc>
        <w:tc>
          <w:tcPr>
            <w:tcW w:w="1559" w:type="dxa"/>
            <w:vAlign w:val="center"/>
          </w:tcPr>
          <w:p w14:paraId="4FC59CA2" w14:textId="77777777" w:rsidR="00AF6243" w:rsidRPr="00697C5C" w:rsidRDefault="00AF6243" w:rsidP="00A424E6">
            <w:pPr>
              <w:spacing w:before="0"/>
              <w:ind w:firstLine="0"/>
              <w:jc w:val="right"/>
              <w:rPr>
                <w:rFonts w:cs="Arial"/>
                <w:color w:val="000000"/>
                <w:sz w:val="20"/>
                <w:szCs w:val="20"/>
                <w:lang w:val="sr-Cyrl-CS"/>
              </w:rPr>
            </w:pPr>
          </w:p>
        </w:tc>
        <w:tc>
          <w:tcPr>
            <w:tcW w:w="1843" w:type="dxa"/>
            <w:vAlign w:val="center"/>
          </w:tcPr>
          <w:p w14:paraId="6B16C4F8" w14:textId="77777777" w:rsidR="00AF6243" w:rsidRPr="00697C5C" w:rsidRDefault="00AF6243" w:rsidP="00A424E6">
            <w:pPr>
              <w:spacing w:before="0"/>
              <w:ind w:firstLine="0"/>
              <w:jc w:val="right"/>
              <w:rPr>
                <w:rFonts w:cs="Arial"/>
                <w:color w:val="000000"/>
                <w:sz w:val="20"/>
                <w:szCs w:val="20"/>
                <w:lang w:val="sr-Cyrl-CS"/>
              </w:rPr>
            </w:pPr>
          </w:p>
        </w:tc>
        <w:tc>
          <w:tcPr>
            <w:tcW w:w="1810" w:type="dxa"/>
            <w:shd w:val="clear" w:color="auto" w:fill="auto"/>
            <w:vAlign w:val="center"/>
          </w:tcPr>
          <w:p w14:paraId="638F614B" w14:textId="77777777" w:rsidR="00AF6243" w:rsidRPr="00697C5C" w:rsidRDefault="00AF6243" w:rsidP="00A424E6">
            <w:pPr>
              <w:spacing w:before="0"/>
              <w:ind w:firstLine="0"/>
              <w:jc w:val="right"/>
              <w:rPr>
                <w:rFonts w:cs="Arial"/>
                <w:sz w:val="20"/>
                <w:szCs w:val="20"/>
                <w:lang w:val="sr-Cyrl-CS"/>
              </w:rPr>
            </w:pPr>
          </w:p>
        </w:tc>
      </w:tr>
      <w:tr w:rsidR="00AF6243" w:rsidRPr="00697C5C" w14:paraId="53CC0736" w14:textId="77777777" w:rsidTr="000C1F53">
        <w:trPr>
          <w:cantSplit/>
          <w:trHeight w:val="567"/>
          <w:jc w:val="center"/>
        </w:trPr>
        <w:tc>
          <w:tcPr>
            <w:tcW w:w="506" w:type="dxa"/>
            <w:vAlign w:val="center"/>
          </w:tcPr>
          <w:p w14:paraId="6BBB1E0A" w14:textId="77777777" w:rsidR="00AF6243" w:rsidRPr="00BD5E8D" w:rsidRDefault="00AF6243" w:rsidP="00A424E6">
            <w:pPr>
              <w:spacing w:before="0"/>
              <w:ind w:firstLine="0"/>
              <w:jc w:val="center"/>
              <w:rPr>
                <w:rFonts w:cs="Arial"/>
                <w:color w:val="000000"/>
                <w:sz w:val="20"/>
                <w:szCs w:val="20"/>
                <w:lang w:val="sr-Cyrl-RS"/>
              </w:rPr>
            </w:pPr>
            <w:r>
              <w:rPr>
                <w:rFonts w:cs="Arial"/>
                <w:color w:val="000000"/>
                <w:sz w:val="20"/>
                <w:szCs w:val="20"/>
                <w:lang w:val="sr-Cyrl-RS"/>
              </w:rPr>
              <w:t>16</w:t>
            </w:r>
          </w:p>
        </w:tc>
        <w:tc>
          <w:tcPr>
            <w:tcW w:w="3465" w:type="dxa"/>
            <w:vAlign w:val="center"/>
          </w:tcPr>
          <w:p w14:paraId="047C6517" w14:textId="3D6E7EC4" w:rsidR="00AF6243" w:rsidRPr="000C3C8E" w:rsidRDefault="00AF6243" w:rsidP="00A424E6">
            <w:pPr>
              <w:ind w:firstLine="0"/>
              <w:jc w:val="left"/>
              <w:rPr>
                <w:rFonts w:cs="Arial"/>
                <w:color w:val="000000"/>
                <w:sz w:val="18"/>
                <w:szCs w:val="18"/>
              </w:rPr>
            </w:pPr>
            <w:r w:rsidRPr="00657F0E">
              <w:rPr>
                <w:rFonts w:cs="Arial"/>
                <w:color w:val="000000"/>
                <w:sz w:val="18"/>
                <w:szCs w:val="18"/>
              </w:rPr>
              <w:t xml:space="preserve">Zupčanik (UK) po crt.2177.02.02 </w:t>
            </w:r>
            <w:r>
              <w:rPr>
                <w:rFonts w:cs="Arial"/>
                <w:color w:val="000000"/>
                <w:sz w:val="18"/>
                <w:szCs w:val="18"/>
              </w:rPr>
              <w:t xml:space="preserve">    </w:t>
            </w:r>
            <w:r w:rsidRPr="00657F0E">
              <w:rPr>
                <w:rFonts w:cs="Arial"/>
                <w:color w:val="000000"/>
                <w:sz w:val="18"/>
                <w:szCs w:val="18"/>
              </w:rPr>
              <w:t>19MnCr5</w:t>
            </w:r>
            <w:r w:rsidRPr="00657F0E">
              <w:rPr>
                <w:rFonts w:cs="Arial"/>
                <w:color w:val="000000"/>
                <w:sz w:val="18"/>
                <w:szCs w:val="18"/>
              </w:rPr>
              <w:tab/>
            </w:r>
            <w:r>
              <w:rPr>
                <w:rFonts w:cs="Arial"/>
                <w:color w:val="000000"/>
                <w:sz w:val="18"/>
                <w:szCs w:val="18"/>
              </w:rPr>
              <w:t xml:space="preserve">      </w:t>
            </w:r>
            <w:r w:rsidRPr="00657F0E">
              <w:rPr>
                <w:rFonts w:cs="Arial"/>
                <w:color w:val="000000"/>
                <w:sz w:val="18"/>
                <w:szCs w:val="18"/>
              </w:rPr>
              <w:t xml:space="preserve">Ø 350x80     </w:t>
            </w:r>
            <w:r>
              <w:rPr>
                <w:rFonts w:cs="Arial"/>
                <w:color w:val="000000"/>
                <w:sz w:val="18"/>
                <w:szCs w:val="18"/>
              </w:rPr>
              <w:t xml:space="preserve">  </w:t>
            </w:r>
            <w:r w:rsidRPr="00657F0E">
              <w:rPr>
                <w:rFonts w:cs="Arial"/>
                <w:color w:val="000000"/>
                <w:sz w:val="18"/>
                <w:szCs w:val="18"/>
              </w:rPr>
              <w:t xml:space="preserve">      </w:t>
            </w:r>
            <w:r w:rsidRPr="00657F0E">
              <w:rPr>
                <w:sz w:val="18"/>
                <w:szCs w:val="18"/>
              </w:rPr>
              <w:t>izrada n</w:t>
            </w:r>
            <w:r w:rsidRPr="00657F0E">
              <w:rPr>
                <w:rFonts w:cs="Arial"/>
                <w:color w:val="000000"/>
                <w:sz w:val="18"/>
                <w:szCs w:val="18"/>
              </w:rPr>
              <w:t>a meru</w:t>
            </w:r>
          </w:p>
        </w:tc>
        <w:tc>
          <w:tcPr>
            <w:tcW w:w="2693" w:type="dxa"/>
            <w:vAlign w:val="center"/>
          </w:tcPr>
          <w:p w14:paraId="333ED5C9" w14:textId="77777777" w:rsidR="00AF6243" w:rsidRPr="00EA464E" w:rsidRDefault="00AF6243" w:rsidP="00A424E6">
            <w:pPr>
              <w:spacing w:before="0"/>
              <w:ind w:firstLine="0"/>
              <w:jc w:val="left"/>
              <w:rPr>
                <w:rFonts w:cs="Arial"/>
                <w:color w:val="000000"/>
                <w:sz w:val="20"/>
                <w:szCs w:val="20"/>
              </w:rPr>
            </w:pPr>
          </w:p>
        </w:tc>
        <w:tc>
          <w:tcPr>
            <w:tcW w:w="709" w:type="dxa"/>
            <w:vAlign w:val="center"/>
          </w:tcPr>
          <w:p w14:paraId="0C9C3CDD" w14:textId="77777777" w:rsidR="00AF6243" w:rsidRPr="00481680" w:rsidRDefault="00AF6243" w:rsidP="00A424E6">
            <w:pPr>
              <w:spacing w:before="0"/>
              <w:ind w:firstLine="0"/>
              <w:rPr>
                <w:sz w:val="20"/>
                <w:szCs w:val="20"/>
                <w:lang w:val="sr-Latn-CS"/>
              </w:rPr>
            </w:pPr>
            <w:r w:rsidRPr="009242CD">
              <w:rPr>
                <w:sz w:val="20"/>
                <w:szCs w:val="20"/>
              </w:rPr>
              <w:t>kom</w:t>
            </w:r>
          </w:p>
        </w:tc>
        <w:tc>
          <w:tcPr>
            <w:tcW w:w="648" w:type="dxa"/>
            <w:vAlign w:val="center"/>
          </w:tcPr>
          <w:p w14:paraId="60D7B0A4" w14:textId="77777777" w:rsidR="00AF6243" w:rsidRPr="002251BD" w:rsidRDefault="00AF6243" w:rsidP="00A424E6">
            <w:pPr>
              <w:spacing w:before="0"/>
              <w:ind w:firstLine="0"/>
              <w:jc w:val="center"/>
              <w:rPr>
                <w:sz w:val="18"/>
                <w:szCs w:val="18"/>
              </w:rPr>
            </w:pPr>
            <w:r w:rsidRPr="002251BD">
              <w:rPr>
                <w:sz w:val="18"/>
                <w:szCs w:val="18"/>
              </w:rPr>
              <w:t>4</w:t>
            </w:r>
          </w:p>
        </w:tc>
        <w:tc>
          <w:tcPr>
            <w:tcW w:w="709" w:type="dxa"/>
            <w:vAlign w:val="center"/>
          </w:tcPr>
          <w:p w14:paraId="4DA072EC" w14:textId="77777777" w:rsidR="00AF6243" w:rsidRDefault="00AF6243" w:rsidP="00A424E6">
            <w:pPr>
              <w:spacing w:before="0"/>
              <w:ind w:firstLine="0"/>
            </w:pPr>
            <w:r w:rsidRPr="008E5FE4">
              <w:rPr>
                <w:rFonts w:cs="Arial"/>
                <w:color w:val="000000"/>
                <w:sz w:val="18"/>
                <w:szCs w:val="18"/>
                <w:lang w:val="sr-Cyrl-RS"/>
              </w:rPr>
              <w:t>028 (086)</w:t>
            </w:r>
          </w:p>
        </w:tc>
        <w:tc>
          <w:tcPr>
            <w:tcW w:w="1478" w:type="dxa"/>
            <w:vAlign w:val="center"/>
          </w:tcPr>
          <w:p w14:paraId="1F659E6E" w14:textId="77777777" w:rsidR="00AF6243" w:rsidRPr="00697C5C" w:rsidRDefault="00AF6243" w:rsidP="00A424E6">
            <w:pPr>
              <w:spacing w:before="0"/>
              <w:ind w:firstLine="0"/>
              <w:jc w:val="center"/>
              <w:rPr>
                <w:rFonts w:cs="Arial"/>
                <w:color w:val="000000"/>
                <w:sz w:val="20"/>
                <w:szCs w:val="20"/>
                <w:lang w:val="sr-Cyrl-CS"/>
              </w:rPr>
            </w:pPr>
          </w:p>
        </w:tc>
        <w:tc>
          <w:tcPr>
            <w:tcW w:w="1559" w:type="dxa"/>
            <w:vAlign w:val="center"/>
          </w:tcPr>
          <w:p w14:paraId="187B9B82" w14:textId="77777777" w:rsidR="00AF6243" w:rsidRPr="00697C5C" w:rsidRDefault="00AF6243" w:rsidP="00A424E6">
            <w:pPr>
              <w:spacing w:before="0"/>
              <w:ind w:firstLine="0"/>
              <w:jc w:val="right"/>
              <w:rPr>
                <w:rFonts w:cs="Arial"/>
                <w:color w:val="000000"/>
                <w:sz w:val="20"/>
                <w:szCs w:val="20"/>
                <w:lang w:val="sr-Cyrl-CS"/>
              </w:rPr>
            </w:pPr>
          </w:p>
        </w:tc>
        <w:tc>
          <w:tcPr>
            <w:tcW w:w="1843" w:type="dxa"/>
            <w:vAlign w:val="center"/>
          </w:tcPr>
          <w:p w14:paraId="590990E2" w14:textId="77777777" w:rsidR="00AF6243" w:rsidRPr="00697C5C" w:rsidRDefault="00AF6243" w:rsidP="00A424E6">
            <w:pPr>
              <w:spacing w:before="0"/>
              <w:ind w:firstLine="0"/>
              <w:jc w:val="right"/>
              <w:rPr>
                <w:rFonts w:cs="Arial"/>
                <w:color w:val="000000"/>
                <w:sz w:val="20"/>
                <w:szCs w:val="20"/>
                <w:lang w:val="sr-Cyrl-CS"/>
              </w:rPr>
            </w:pPr>
          </w:p>
        </w:tc>
        <w:tc>
          <w:tcPr>
            <w:tcW w:w="1810" w:type="dxa"/>
            <w:shd w:val="clear" w:color="auto" w:fill="auto"/>
            <w:vAlign w:val="center"/>
          </w:tcPr>
          <w:p w14:paraId="5F0812F4" w14:textId="77777777" w:rsidR="00AF6243" w:rsidRPr="00697C5C" w:rsidRDefault="00AF6243" w:rsidP="00A424E6">
            <w:pPr>
              <w:spacing w:before="0"/>
              <w:ind w:firstLine="0"/>
              <w:jc w:val="right"/>
              <w:rPr>
                <w:rFonts w:cs="Arial"/>
                <w:sz w:val="20"/>
                <w:szCs w:val="20"/>
                <w:lang w:val="sr-Cyrl-CS"/>
              </w:rPr>
            </w:pPr>
          </w:p>
        </w:tc>
      </w:tr>
      <w:tr w:rsidR="00AF6243" w:rsidRPr="00697C5C" w14:paraId="2FB88385" w14:textId="77777777" w:rsidTr="000C1F53">
        <w:trPr>
          <w:cantSplit/>
          <w:trHeight w:val="567"/>
          <w:jc w:val="center"/>
        </w:trPr>
        <w:tc>
          <w:tcPr>
            <w:tcW w:w="506" w:type="dxa"/>
            <w:vAlign w:val="center"/>
          </w:tcPr>
          <w:p w14:paraId="553D8406" w14:textId="77777777" w:rsidR="00AF6243" w:rsidRPr="00BD5E8D" w:rsidRDefault="00AF6243" w:rsidP="00A424E6">
            <w:pPr>
              <w:spacing w:before="0"/>
              <w:ind w:firstLine="0"/>
              <w:jc w:val="center"/>
              <w:rPr>
                <w:rFonts w:cs="Arial"/>
                <w:color w:val="000000"/>
                <w:sz w:val="20"/>
                <w:szCs w:val="20"/>
                <w:lang w:val="sr-Cyrl-RS"/>
              </w:rPr>
            </w:pPr>
            <w:r>
              <w:rPr>
                <w:rFonts w:cs="Arial"/>
                <w:color w:val="000000"/>
                <w:sz w:val="20"/>
                <w:szCs w:val="20"/>
                <w:lang w:val="sr-Cyrl-RS"/>
              </w:rPr>
              <w:t>17</w:t>
            </w:r>
          </w:p>
        </w:tc>
        <w:tc>
          <w:tcPr>
            <w:tcW w:w="3465" w:type="dxa"/>
            <w:vAlign w:val="center"/>
          </w:tcPr>
          <w:p w14:paraId="33FEB91D" w14:textId="0E883BD6" w:rsidR="00AF6243" w:rsidRPr="000C3C8E" w:rsidRDefault="00AF6243" w:rsidP="00A424E6">
            <w:pPr>
              <w:ind w:firstLine="0"/>
              <w:jc w:val="left"/>
              <w:rPr>
                <w:rFonts w:cs="Arial"/>
                <w:color w:val="000000"/>
                <w:sz w:val="18"/>
                <w:szCs w:val="18"/>
              </w:rPr>
            </w:pPr>
            <w:r w:rsidRPr="00657F0E">
              <w:rPr>
                <w:rFonts w:cs="Arial"/>
                <w:color w:val="000000"/>
                <w:sz w:val="18"/>
                <w:szCs w:val="18"/>
              </w:rPr>
              <w:t xml:space="preserve">Zupčanik (UK) po crt.2177.04.02 </w:t>
            </w:r>
            <w:r>
              <w:rPr>
                <w:rFonts w:cs="Arial"/>
                <w:color w:val="000000"/>
                <w:sz w:val="18"/>
                <w:szCs w:val="18"/>
              </w:rPr>
              <w:t xml:space="preserve">    </w:t>
            </w:r>
            <w:r w:rsidRPr="00657F0E">
              <w:rPr>
                <w:rFonts w:cs="Arial"/>
                <w:color w:val="000000"/>
                <w:sz w:val="18"/>
                <w:szCs w:val="18"/>
              </w:rPr>
              <w:t>19MnCr5</w:t>
            </w:r>
            <w:r w:rsidRPr="00657F0E">
              <w:rPr>
                <w:rFonts w:cs="Arial"/>
                <w:color w:val="000000"/>
                <w:sz w:val="18"/>
                <w:szCs w:val="18"/>
              </w:rPr>
              <w:tab/>
            </w:r>
            <w:r>
              <w:rPr>
                <w:rFonts w:cs="Arial"/>
                <w:color w:val="000000"/>
                <w:sz w:val="18"/>
                <w:szCs w:val="18"/>
              </w:rPr>
              <w:t xml:space="preserve">      </w:t>
            </w:r>
            <w:r w:rsidRPr="00657F0E">
              <w:rPr>
                <w:rFonts w:cs="Arial"/>
                <w:color w:val="000000"/>
                <w:sz w:val="18"/>
                <w:szCs w:val="18"/>
              </w:rPr>
              <w:t xml:space="preserve">Ø 220x79         </w:t>
            </w:r>
            <w:r>
              <w:rPr>
                <w:rFonts w:cs="Arial"/>
                <w:color w:val="000000"/>
                <w:sz w:val="18"/>
                <w:szCs w:val="18"/>
              </w:rPr>
              <w:t xml:space="preserve"> </w:t>
            </w:r>
            <w:r w:rsidRPr="00657F0E">
              <w:rPr>
                <w:rFonts w:cs="Arial"/>
                <w:color w:val="000000"/>
                <w:sz w:val="18"/>
                <w:szCs w:val="18"/>
              </w:rPr>
              <w:t xml:space="preserve">  </w:t>
            </w:r>
            <w:r w:rsidRPr="00657F0E">
              <w:rPr>
                <w:sz w:val="18"/>
                <w:szCs w:val="18"/>
              </w:rPr>
              <w:t>izrada n</w:t>
            </w:r>
            <w:r w:rsidRPr="00657F0E">
              <w:rPr>
                <w:rFonts w:cs="Arial"/>
                <w:color w:val="000000"/>
                <w:sz w:val="18"/>
                <w:szCs w:val="18"/>
              </w:rPr>
              <w:t>a meru</w:t>
            </w:r>
          </w:p>
        </w:tc>
        <w:tc>
          <w:tcPr>
            <w:tcW w:w="2693" w:type="dxa"/>
            <w:vAlign w:val="center"/>
          </w:tcPr>
          <w:p w14:paraId="4E106CB2" w14:textId="77777777" w:rsidR="00AF6243" w:rsidRPr="00EA464E" w:rsidRDefault="00AF6243" w:rsidP="00A424E6">
            <w:pPr>
              <w:spacing w:before="0"/>
              <w:ind w:firstLine="0"/>
              <w:jc w:val="left"/>
              <w:rPr>
                <w:rFonts w:cs="Arial"/>
                <w:color w:val="000000"/>
                <w:sz w:val="20"/>
                <w:szCs w:val="20"/>
              </w:rPr>
            </w:pPr>
          </w:p>
        </w:tc>
        <w:tc>
          <w:tcPr>
            <w:tcW w:w="709" w:type="dxa"/>
            <w:vAlign w:val="center"/>
          </w:tcPr>
          <w:p w14:paraId="6726B65D" w14:textId="77777777" w:rsidR="00AF6243" w:rsidRPr="00481680" w:rsidRDefault="00AF6243" w:rsidP="00A424E6">
            <w:pPr>
              <w:spacing w:before="0"/>
              <w:ind w:firstLine="0"/>
              <w:rPr>
                <w:sz w:val="20"/>
                <w:szCs w:val="20"/>
                <w:lang w:val="sr-Latn-CS"/>
              </w:rPr>
            </w:pPr>
            <w:r w:rsidRPr="009242CD">
              <w:rPr>
                <w:sz w:val="20"/>
                <w:szCs w:val="20"/>
              </w:rPr>
              <w:t>kom</w:t>
            </w:r>
          </w:p>
        </w:tc>
        <w:tc>
          <w:tcPr>
            <w:tcW w:w="648" w:type="dxa"/>
            <w:vAlign w:val="center"/>
          </w:tcPr>
          <w:p w14:paraId="532EF57C" w14:textId="77777777" w:rsidR="00AF6243" w:rsidRPr="002251BD" w:rsidRDefault="00AF6243" w:rsidP="00A424E6">
            <w:pPr>
              <w:spacing w:before="0"/>
              <w:ind w:firstLine="0"/>
              <w:jc w:val="center"/>
              <w:rPr>
                <w:sz w:val="18"/>
                <w:szCs w:val="18"/>
              </w:rPr>
            </w:pPr>
            <w:r w:rsidRPr="002251BD">
              <w:rPr>
                <w:sz w:val="18"/>
                <w:szCs w:val="18"/>
              </w:rPr>
              <w:t>4</w:t>
            </w:r>
          </w:p>
        </w:tc>
        <w:tc>
          <w:tcPr>
            <w:tcW w:w="709" w:type="dxa"/>
            <w:vAlign w:val="center"/>
          </w:tcPr>
          <w:p w14:paraId="4B8C7EDF" w14:textId="77777777" w:rsidR="00AF6243" w:rsidRDefault="00AF6243" w:rsidP="00A424E6">
            <w:pPr>
              <w:spacing w:before="0"/>
              <w:ind w:firstLine="0"/>
            </w:pPr>
            <w:r w:rsidRPr="008E5FE4">
              <w:rPr>
                <w:rFonts w:cs="Arial"/>
                <w:color w:val="000000"/>
                <w:sz w:val="18"/>
                <w:szCs w:val="18"/>
                <w:lang w:val="sr-Cyrl-RS"/>
              </w:rPr>
              <w:t>028 (086)</w:t>
            </w:r>
          </w:p>
        </w:tc>
        <w:tc>
          <w:tcPr>
            <w:tcW w:w="1478" w:type="dxa"/>
            <w:vAlign w:val="center"/>
          </w:tcPr>
          <w:p w14:paraId="67EC0F45" w14:textId="77777777" w:rsidR="00AF6243" w:rsidRPr="00697C5C" w:rsidRDefault="00AF6243" w:rsidP="00A424E6">
            <w:pPr>
              <w:spacing w:before="0"/>
              <w:ind w:firstLine="0"/>
              <w:jc w:val="center"/>
              <w:rPr>
                <w:rFonts w:cs="Arial"/>
                <w:color w:val="000000"/>
                <w:sz w:val="20"/>
                <w:szCs w:val="20"/>
                <w:lang w:val="sr-Cyrl-CS"/>
              </w:rPr>
            </w:pPr>
          </w:p>
        </w:tc>
        <w:tc>
          <w:tcPr>
            <w:tcW w:w="1559" w:type="dxa"/>
            <w:vAlign w:val="center"/>
          </w:tcPr>
          <w:p w14:paraId="6612B73C" w14:textId="77777777" w:rsidR="00AF6243" w:rsidRPr="00697C5C" w:rsidRDefault="00AF6243" w:rsidP="00A424E6">
            <w:pPr>
              <w:spacing w:before="0"/>
              <w:ind w:firstLine="0"/>
              <w:jc w:val="right"/>
              <w:rPr>
                <w:rFonts w:cs="Arial"/>
                <w:color w:val="000000"/>
                <w:sz w:val="20"/>
                <w:szCs w:val="20"/>
                <w:lang w:val="sr-Cyrl-CS"/>
              </w:rPr>
            </w:pPr>
          </w:p>
        </w:tc>
        <w:tc>
          <w:tcPr>
            <w:tcW w:w="1843" w:type="dxa"/>
            <w:vAlign w:val="center"/>
          </w:tcPr>
          <w:p w14:paraId="770C6B95" w14:textId="77777777" w:rsidR="00AF6243" w:rsidRPr="00697C5C" w:rsidRDefault="00AF6243" w:rsidP="00A424E6">
            <w:pPr>
              <w:spacing w:before="0"/>
              <w:ind w:firstLine="0"/>
              <w:jc w:val="right"/>
              <w:rPr>
                <w:rFonts w:cs="Arial"/>
                <w:color w:val="000000"/>
                <w:sz w:val="20"/>
                <w:szCs w:val="20"/>
                <w:lang w:val="sr-Cyrl-CS"/>
              </w:rPr>
            </w:pPr>
          </w:p>
        </w:tc>
        <w:tc>
          <w:tcPr>
            <w:tcW w:w="1810" w:type="dxa"/>
            <w:shd w:val="clear" w:color="auto" w:fill="auto"/>
            <w:vAlign w:val="center"/>
          </w:tcPr>
          <w:p w14:paraId="32883DD3" w14:textId="77777777" w:rsidR="00AF6243" w:rsidRPr="00697C5C" w:rsidRDefault="00AF6243" w:rsidP="00A424E6">
            <w:pPr>
              <w:spacing w:before="0"/>
              <w:ind w:firstLine="0"/>
              <w:jc w:val="right"/>
              <w:rPr>
                <w:rFonts w:cs="Arial"/>
                <w:sz w:val="20"/>
                <w:szCs w:val="20"/>
                <w:lang w:val="sr-Cyrl-CS"/>
              </w:rPr>
            </w:pPr>
          </w:p>
        </w:tc>
      </w:tr>
      <w:tr w:rsidR="00AF6243" w:rsidRPr="00697C5C" w14:paraId="727795A7" w14:textId="77777777" w:rsidTr="000C1F53">
        <w:trPr>
          <w:cantSplit/>
          <w:trHeight w:val="567"/>
          <w:jc w:val="center"/>
        </w:trPr>
        <w:tc>
          <w:tcPr>
            <w:tcW w:w="506" w:type="dxa"/>
            <w:vAlign w:val="center"/>
          </w:tcPr>
          <w:p w14:paraId="549A642D" w14:textId="77777777" w:rsidR="00AF6243" w:rsidRPr="00BD5E8D" w:rsidRDefault="00AF6243" w:rsidP="00A424E6">
            <w:pPr>
              <w:spacing w:before="0"/>
              <w:ind w:firstLine="0"/>
              <w:jc w:val="center"/>
              <w:rPr>
                <w:rFonts w:cs="Arial"/>
                <w:color w:val="000000"/>
                <w:sz w:val="20"/>
                <w:szCs w:val="20"/>
                <w:lang w:val="sr-Cyrl-RS"/>
              </w:rPr>
            </w:pPr>
            <w:r>
              <w:rPr>
                <w:rFonts w:cs="Arial"/>
                <w:color w:val="000000"/>
                <w:sz w:val="20"/>
                <w:szCs w:val="20"/>
                <w:lang w:val="sr-Cyrl-RS"/>
              </w:rPr>
              <w:t>18</w:t>
            </w:r>
          </w:p>
        </w:tc>
        <w:tc>
          <w:tcPr>
            <w:tcW w:w="3465" w:type="dxa"/>
            <w:vAlign w:val="center"/>
          </w:tcPr>
          <w:p w14:paraId="4201EA8A" w14:textId="20D9FCFE" w:rsidR="00AF6243" w:rsidRPr="000C3C8E" w:rsidRDefault="00AF6243" w:rsidP="00A424E6">
            <w:pPr>
              <w:ind w:firstLine="0"/>
              <w:jc w:val="left"/>
              <w:rPr>
                <w:rFonts w:cs="Arial"/>
                <w:color w:val="000000"/>
                <w:sz w:val="18"/>
                <w:szCs w:val="18"/>
              </w:rPr>
            </w:pPr>
            <w:r w:rsidRPr="00657F0E">
              <w:rPr>
                <w:rFonts w:cs="Arial"/>
                <w:color w:val="000000"/>
                <w:sz w:val="18"/>
                <w:szCs w:val="18"/>
              </w:rPr>
              <w:t>Burići ( uložak spo</w:t>
            </w:r>
            <w:r>
              <w:rPr>
                <w:rFonts w:cs="Arial"/>
                <w:color w:val="000000"/>
                <w:sz w:val="18"/>
                <w:szCs w:val="18"/>
              </w:rPr>
              <w:t xml:space="preserve">jnice)-izrada na konačne mere                                </w:t>
            </w:r>
            <w:r w:rsidRPr="00657F0E">
              <w:rPr>
                <w:rFonts w:cs="Arial"/>
                <w:color w:val="000000"/>
                <w:sz w:val="18"/>
                <w:szCs w:val="18"/>
              </w:rPr>
              <w:t xml:space="preserve"> crt. br. 125444.A-12 </w:t>
            </w:r>
            <w:r>
              <w:rPr>
                <w:rFonts w:cs="Arial"/>
                <w:color w:val="000000"/>
                <w:sz w:val="18"/>
                <w:szCs w:val="18"/>
              </w:rPr>
              <w:t xml:space="preserve">            </w:t>
            </w:r>
            <w:r w:rsidRPr="00657F0E">
              <w:rPr>
                <w:rFonts w:cs="Arial"/>
                <w:color w:val="000000"/>
                <w:sz w:val="18"/>
                <w:szCs w:val="18"/>
              </w:rPr>
              <w:t>16 MnCr5</w:t>
            </w:r>
            <w:r w:rsidRPr="00657F0E">
              <w:rPr>
                <w:rFonts w:cs="Arial"/>
                <w:color w:val="000000"/>
                <w:sz w:val="18"/>
                <w:szCs w:val="18"/>
              </w:rPr>
              <w:tab/>
            </w:r>
            <w:r>
              <w:rPr>
                <w:rFonts w:cs="Arial"/>
                <w:color w:val="000000"/>
                <w:sz w:val="18"/>
                <w:szCs w:val="18"/>
              </w:rPr>
              <w:t xml:space="preserve">             </w:t>
            </w:r>
            <w:r w:rsidRPr="00657F0E">
              <w:rPr>
                <w:rFonts w:cs="Arial"/>
                <w:color w:val="000000"/>
                <w:sz w:val="18"/>
                <w:szCs w:val="18"/>
              </w:rPr>
              <w:t>Ø24x 21</w:t>
            </w:r>
            <w:r w:rsidRPr="00657F0E">
              <w:rPr>
                <w:sz w:val="18"/>
                <w:szCs w:val="18"/>
              </w:rPr>
              <w:t xml:space="preserve">             izrada n</w:t>
            </w:r>
            <w:r w:rsidRPr="00657F0E">
              <w:rPr>
                <w:rFonts w:cs="Arial"/>
                <w:color w:val="000000"/>
                <w:sz w:val="18"/>
                <w:szCs w:val="18"/>
              </w:rPr>
              <w:t>a meru</w:t>
            </w:r>
          </w:p>
        </w:tc>
        <w:tc>
          <w:tcPr>
            <w:tcW w:w="2693" w:type="dxa"/>
            <w:vAlign w:val="center"/>
          </w:tcPr>
          <w:p w14:paraId="5E8F81F4" w14:textId="77777777" w:rsidR="00AF6243" w:rsidRPr="00EA464E" w:rsidRDefault="00AF6243" w:rsidP="00A424E6">
            <w:pPr>
              <w:spacing w:before="0"/>
              <w:ind w:firstLine="0"/>
              <w:jc w:val="left"/>
              <w:rPr>
                <w:rFonts w:cs="Arial"/>
                <w:color w:val="000000"/>
                <w:sz w:val="20"/>
                <w:szCs w:val="20"/>
              </w:rPr>
            </w:pPr>
          </w:p>
        </w:tc>
        <w:tc>
          <w:tcPr>
            <w:tcW w:w="709" w:type="dxa"/>
            <w:vAlign w:val="center"/>
          </w:tcPr>
          <w:p w14:paraId="427954F8" w14:textId="77777777" w:rsidR="00AF6243" w:rsidRPr="00481680" w:rsidRDefault="00AF6243" w:rsidP="00A424E6">
            <w:pPr>
              <w:spacing w:before="0"/>
              <w:ind w:firstLine="0"/>
              <w:rPr>
                <w:sz w:val="20"/>
                <w:szCs w:val="20"/>
                <w:lang w:val="sr-Latn-CS"/>
              </w:rPr>
            </w:pPr>
            <w:r w:rsidRPr="009242CD">
              <w:rPr>
                <w:sz w:val="20"/>
                <w:szCs w:val="20"/>
              </w:rPr>
              <w:t>kom</w:t>
            </w:r>
          </w:p>
        </w:tc>
        <w:tc>
          <w:tcPr>
            <w:tcW w:w="648" w:type="dxa"/>
            <w:vAlign w:val="center"/>
          </w:tcPr>
          <w:p w14:paraId="43BD7414" w14:textId="77777777" w:rsidR="00AF6243" w:rsidRPr="007D2CD2" w:rsidRDefault="00AF6243" w:rsidP="00A424E6">
            <w:pPr>
              <w:spacing w:before="0"/>
              <w:ind w:firstLine="0"/>
              <w:jc w:val="center"/>
              <w:rPr>
                <w:sz w:val="18"/>
                <w:szCs w:val="18"/>
                <w:lang w:val="sr-Cyrl-RS"/>
              </w:rPr>
            </w:pPr>
            <w:r>
              <w:rPr>
                <w:sz w:val="18"/>
                <w:szCs w:val="18"/>
              </w:rPr>
              <w:t>16</w:t>
            </w:r>
          </w:p>
        </w:tc>
        <w:tc>
          <w:tcPr>
            <w:tcW w:w="709" w:type="dxa"/>
            <w:vAlign w:val="center"/>
          </w:tcPr>
          <w:p w14:paraId="561AEFC4" w14:textId="77777777" w:rsidR="00AF6243" w:rsidRDefault="00AF6243" w:rsidP="00A424E6">
            <w:pPr>
              <w:spacing w:before="0"/>
              <w:ind w:firstLine="0"/>
            </w:pPr>
            <w:r w:rsidRPr="008E5FE4">
              <w:rPr>
                <w:rFonts w:cs="Arial"/>
                <w:color w:val="000000"/>
                <w:sz w:val="18"/>
                <w:szCs w:val="18"/>
                <w:lang w:val="sr-Cyrl-RS"/>
              </w:rPr>
              <w:t>028 (086)</w:t>
            </w:r>
          </w:p>
        </w:tc>
        <w:tc>
          <w:tcPr>
            <w:tcW w:w="1478" w:type="dxa"/>
            <w:vAlign w:val="center"/>
          </w:tcPr>
          <w:p w14:paraId="626D1D80" w14:textId="77777777" w:rsidR="00AF6243" w:rsidRPr="00697C5C" w:rsidRDefault="00AF6243" w:rsidP="00A424E6">
            <w:pPr>
              <w:spacing w:before="0"/>
              <w:ind w:firstLine="0"/>
              <w:jc w:val="center"/>
              <w:rPr>
                <w:rFonts w:cs="Arial"/>
                <w:color w:val="000000"/>
                <w:sz w:val="20"/>
                <w:szCs w:val="20"/>
                <w:lang w:val="sr-Cyrl-CS"/>
              </w:rPr>
            </w:pPr>
          </w:p>
        </w:tc>
        <w:tc>
          <w:tcPr>
            <w:tcW w:w="1559" w:type="dxa"/>
            <w:vAlign w:val="center"/>
          </w:tcPr>
          <w:p w14:paraId="0F11958A" w14:textId="77777777" w:rsidR="00AF6243" w:rsidRPr="00697C5C" w:rsidRDefault="00AF6243" w:rsidP="00A424E6">
            <w:pPr>
              <w:spacing w:before="0"/>
              <w:ind w:firstLine="0"/>
              <w:jc w:val="right"/>
              <w:rPr>
                <w:rFonts w:cs="Arial"/>
                <w:color w:val="000000"/>
                <w:sz w:val="20"/>
                <w:szCs w:val="20"/>
                <w:lang w:val="sr-Cyrl-CS"/>
              </w:rPr>
            </w:pPr>
          </w:p>
        </w:tc>
        <w:tc>
          <w:tcPr>
            <w:tcW w:w="1843" w:type="dxa"/>
            <w:vAlign w:val="center"/>
          </w:tcPr>
          <w:p w14:paraId="30A28109" w14:textId="77777777" w:rsidR="00AF6243" w:rsidRPr="00697C5C" w:rsidRDefault="00AF6243" w:rsidP="00A424E6">
            <w:pPr>
              <w:spacing w:before="0"/>
              <w:ind w:firstLine="0"/>
              <w:jc w:val="right"/>
              <w:rPr>
                <w:rFonts w:cs="Arial"/>
                <w:color w:val="000000"/>
                <w:sz w:val="20"/>
                <w:szCs w:val="20"/>
                <w:lang w:val="sr-Cyrl-CS"/>
              </w:rPr>
            </w:pPr>
          </w:p>
        </w:tc>
        <w:tc>
          <w:tcPr>
            <w:tcW w:w="1810" w:type="dxa"/>
            <w:shd w:val="clear" w:color="auto" w:fill="auto"/>
            <w:vAlign w:val="center"/>
          </w:tcPr>
          <w:p w14:paraId="653D0F0F" w14:textId="77777777" w:rsidR="00AF6243" w:rsidRPr="00697C5C" w:rsidRDefault="00AF6243" w:rsidP="00A424E6">
            <w:pPr>
              <w:spacing w:before="0"/>
              <w:ind w:firstLine="0"/>
              <w:jc w:val="right"/>
              <w:rPr>
                <w:rFonts w:cs="Arial"/>
                <w:sz w:val="20"/>
                <w:szCs w:val="20"/>
                <w:lang w:val="sr-Cyrl-CS"/>
              </w:rPr>
            </w:pPr>
          </w:p>
        </w:tc>
      </w:tr>
    </w:tbl>
    <w:p w14:paraId="70B51463" w14:textId="77777777" w:rsidR="00CF5DA5" w:rsidRDefault="00CF5DA5" w:rsidP="00A424E6">
      <w:pPr>
        <w:pStyle w:val="KDObrazac"/>
        <w:spacing w:before="0"/>
        <w:ind w:firstLine="0"/>
        <w:jc w:val="both"/>
        <w:rPr>
          <w:b w:val="0"/>
          <w:noProof/>
          <w:sz w:val="24"/>
          <w:szCs w:val="24"/>
          <w:lang w:val="sr-Cyrl-RS"/>
        </w:rPr>
      </w:pPr>
    </w:p>
    <w:p w14:paraId="6DDC0961" w14:textId="77777777" w:rsidR="00CF5DA5" w:rsidRPr="00272E61" w:rsidRDefault="00CF5DA5" w:rsidP="00A424E6">
      <w:pPr>
        <w:spacing w:before="0" w:after="120"/>
        <w:ind w:left="1843" w:firstLine="0"/>
        <w:rPr>
          <w:rFonts w:cs="Arial"/>
          <w:noProof/>
          <w:lang w:val="sr-Cyrl-CS"/>
        </w:rPr>
      </w:pPr>
      <w:r w:rsidRPr="006722CF">
        <w:rPr>
          <w:rFonts w:cs="Arial"/>
          <w:noProof/>
          <w:lang w:val="sr-Cyrl-CS"/>
        </w:rPr>
        <w:t>Табела 1.</w:t>
      </w:r>
    </w:p>
    <w:tbl>
      <w:tblPr>
        <w:tblStyle w:val="TableGrid"/>
        <w:tblW w:w="11888" w:type="dxa"/>
        <w:jc w:val="center"/>
        <w:tblLook w:val="04A0" w:firstRow="1" w:lastRow="0" w:firstColumn="1" w:lastColumn="0" w:noHBand="0" w:noVBand="1"/>
      </w:tblPr>
      <w:tblGrid>
        <w:gridCol w:w="567"/>
        <w:gridCol w:w="6927"/>
        <w:gridCol w:w="4394"/>
      </w:tblGrid>
      <w:tr w:rsidR="00CF5DA5" w:rsidRPr="00F10788" w14:paraId="67434064" w14:textId="77777777" w:rsidTr="00EC5F07">
        <w:trPr>
          <w:trHeight w:val="397"/>
          <w:jc w:val="center"/>
        </w:trPr>
        <w:tc>
          <w:tcPr>
            <w:tcW w:w="567" w:type="dxa"/>
            <w:vAlign w:val="center"/>
          </w:tcPr>
          <w:p w14:paraId="2D60D257" w14:textId="77777777" w:rsidR="00CF5DA5" w:rsidRPr="006722CF" w:rsidRDefault="00CF5DA5" w:rsidP="00A424E6">
            <w:pPr>
              <w:spacing w:before="0"/>
              <w:ind w:firstLine="0"/>
              <w:jc w:val="center"/>
              <w:rPr>
                <w:rFonts w:cs="Arial"/>
                <w:b/>
                <w:noProof/>
                <w:sz w:val="20"/>
                <w:szCs w:val="20"/>
                <w:lang w:val="sr-Latn-CS"/>
              </w:rPr>
            </w:pPr>
            <w:r w:rsidRPr="006722CF">
              <w:rPr>
                <w:rFonts w:cs="Arial"/>
                <w:b/>
                <w:noProof/>
                <w:sz w:val="20"/>
                <w:szCs w:val="20"/>
                <w:lang w:val="sr-Latn-CS"/>
              </w:rPr>
              <w:t>I</w:t>
            </w:r>
          </w:p>
        </w:tc>
        <w:tc>
          <w:tcPr>
            <w:tcW w:w="6927" w:type="dxa"/>
            <w:vAlign w:val="center"/>
          </w:tcPr>
          <w:p w14:paraId="76721012" w14:textId="77777777" w:rsidR="00CF5DA5" w:rsidRPr="00F10788" w:rsidRDefault="00E6714B"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bez</w:t>
            </w:r>
            <w:r>
              <w:rPr>
                <w:rFonts w:cs="Arial"/>
                <w:b/>
                <w:noProof/>
                <w:sz w:val="20"/>
                <w:szCs w:val="20"/>
                <w:lang w:val="sr-Cyrl-RS"/>
              </w:rPr>
              <w:t xml:space="preserve"> </w:t>
            </w:r>
            <w:r>
              <w:rPr>
                <w:rFonts w:cs="Arial"/>
                <w:b/>
                <w:noProof/>
                <w:sz w:val="20"/>
                <w:szCs w:val="20"/>
                <w:lang w:val="sr-Latn-CS"/>
              </w:rPr>
              <w:t>PDV</w:t>
            </w:r>
            <w:r w:rsidRPr="00F10788">
              <w:rPr>
                <w:rFonts w:cs="Arial"/>
                <w:b/>
                <w:noProof/>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zbirkolone</w:t>
            </w:r>
            <w:r w:rsidRPr="00F10788">
              <w:rPr>
                <w:rFonts w:cs="Arial"/>
                <w:b/>
                <w:noProof/>
                <w:color w:val="000000"/>
                <w:sz w:val="20"/>
                <w:szCs w:val="20"/>
                <w:lang w:val="sr-Latn-CS"/>
              </w:rPr>
              <w:t xml:space="preserve"> </w:t>
            </w:r>
            <w:r>
              <w:rPr>
                <w:rFonts w:cs="Arial"/>
                <w:b/>
                <w:noProof/>
                <w:color w:val="000000"/>
                <w:sz w:val="20"/>
                <w:szCs w:val="20"/>
                <w:lang w:val="sr-Latn-CS"/>
              </w:rPr>
              <w:t>br</w:t>
            </w:r>
            <w:r w:rsidRPr="00F10788">
              <w:rPr>
                <w:rFonts w:cs="Arial"/>
                <w:b/>
                <w:noProof/>
                <w:color w:val="000000"/>
                <w:sz w:val="20"/>
                <w:szCs w:val="20"/>
                <w:lang w:val="sr-Latn-CS"/>
              </w:rPr>
              <w:t xml:space="preserve">. </w:t>
            </w:r>
            <w:r>
              <w:rPr>
                <w:rFonts w:cs="Arial"/>
                <w:b/>
                <w:noProof/>
                <w:color w:val="000000"/>
                <w:sz w:val="20"/>
                <w:szCs w:val="20"/>
                <w:lang w:val="sr-Cyrl-RS"/>
              </w:rPr>
              <w:t>9</w:t>
            </w:r>
            <w:r w:rsidRPr="00F10788">
              <w:rPr>
                <w:rFonts w:cs="Arial"/>
                <w:b/>
                <w:noProof/>
                <w:color w:val="000000"/>
                <w:sz w:val="20"/>
                <w:szCs w:val="20"/>
                <w:lang w:val="sr-Latn-CS"/>
              </w:rPr>
              <w:t>)</w:t>
            </w:r>
          </w:p>
        </w:tc>
        <w:tc>
          <w:tcPr>
            <w:tcW w:w="4394" w:type="dxa"/>
            <w:vAlign w:val="center"/>
          </w:tcPr>
          <w:p w14:paraId="10DF72C9" w14:textId="77777777" w:rsidR="00CF5DA5" w:rsidRPr="00F10788" w:rsidRDefault="00CF5DA5" w:rsidP="00A424E6">
            <w:pPr>
              <w:spacing w:before="0"/>
              <w:ind w:firstLine="0"/>
              <w:jc w:val="center"/>
              <w:rPr>
                <w:rFonts w:cs="Arial"/>
                <w:noProof/>
                <w:color w:val="00B0F0"/>
                <w:lang w:val="sr-Latn-CS"/>
              </w:rPr>
            </w:pPr>
          </w:p>
        </w:tc>
      </w:tr>
      <w:tr w:rsidR="00CF5DA5" w:rsidRPr="00F10788" w14:paraId="0B9B8A93" w14:textId="77777777" w:rsidTr="00EC5F07">
        <w:trPr>
          <w:trHeight w:val="397"/>
          <w:jc w:val="center"/>
        </w:trPr>
        <w:tc>
          <w:tcPr>
            <w:tcW w:w="567" w:type="dxa"/>
            <w:vAlign w:val="center"/>
          </w:tcPr>
          <w:p w14:paraId="1A0A1F16" w14:textId="77777777" w:rsidR="00CF5DA5" w:rsidRPr="00F10788" w:rsidRDefault="00CF5DA5" w:rsidP="00A424E6">
            <w:pPr>
              <w:spacing w:before="0"/>
              <w:ind w:firstLine="0"/>
              <w:jc w:val="center"/>
              <w:rPr>
                <w:rFonts w:cs="Arial"/>
                <w:b/>
                <w:noProof/>
                <w:sz w:val="20"/>
                <w:szCs w:val="20"/>
                <w:lang w:val="sr-Latn-CS"/>
              </w:rPr>
            </w:pPr>
            <w:r w:rsidRPr="00F10788">
              <w:rPr>
                <w:rFonts w:cs="Arial"/>
                <w:b/>
                <w:noProof/>
                <w:sz w:val="20"/>
                <w:szCs w:val="20"/>
                <w:lang w:val="sr-Latn-CS"/>
              </w:rPr>
              <w:t>II</w:t>
            </w:r>
          </w:p>
        </w:tc>
        <w:tc>
          <w:tcPr>
            <w:tcW w:w="6927" w:type="dxa"/>
            <w:vAlign w:val="center"/>
          </w:tcPr>
          <w:p w14:paraId="115751E8" w14:textId="77777777" w:rsidR="00CF5DA5" w:rsidRPr="00F10788" w:rsidRDefault="00CF5DA5" w:rsidP="00A424E6">
            <w:pPr>
              <w:spacing w:before="0"/>
              <w:ind w:firstLine="0"/>
              <w:jc w:val="center"/>
              <w:rPr>
                <w:rFonts w:cs="Arial"/>
                <w:b/>
                <w:noProof/>
                <w:color w:val="00B050"/>
                <w:sz w:val="20"/>
                <w:szCs w:val="20"/>
                <w:lang w:val="sr-Latn-CS"/>
              </w:rPr>
            </w:pPr>
            <w:r>
              <w:rPr>
                <w:rFonts w:cs="Arial"/>
                <w:b/>
                <w:noProof/>
                <w:sz w:val="20"/>
                <w:szCs w:val="20"/>
                <w:lang w:val="sr-Latn-CS"/>
              </w:rPr>
              <w:t>UKUPAN</w:t>
            </w:r>
            <w:r w:rsidRPr="00F10788">
              <w:rPr>
                <w:rFonts w:cs="Arial"/>
                <w:b/>
                <w:noProof/>
                <w:sz w:val="20"/>
                <w:szCs w:val="20"/>
                <w:lang w:val="sr-Latn-CS"/>
              </w:rPr>
              <w:t xml:space="preserve"> </w:t>
            </w:r>
            <w:r>
              <w:rPr>
                <w:rFonts w:cs="Arial"/>
                <w:b/>
                <w:noProof/>
                <w:sz w:val="20"/>
                <w:szCs w:val="20"/>
                <w:lang w:val="sr-Latn-CS"/>
              </w:rPr>
              <w:t>IZNOS</w:t>
            </w:r>
            <w:r w:rsidRPr="00F10788">
              <w:rPr>
                <w:rFonts w:cs="Arial"/>
                <w:b/>
                <w:noProof/>
                <w:sz w:val="20"/>
                <w:szCs w:val="20"/>
                <w:lang w:val="sr-Latn-CS"/>
              </w:rPr>
              <w:t xml:space="preserve"> </w:t>
            </w:r>
            <w:r>
              <w:rPr>
                <w:rFonts w:cs="Arial"/>
                <w:b/>
                <w:noProof/>
                <w:sz w:val="20"/>
                <w:szCs w:val="20"/>
                <w:lang w:val="sr-Latn-CS"/>
              </w:rPr>
              <w:t>PDV</w:t>
            </w:r>
          </w:p>
        </w:tc>
        <w:tc>
          <w:tcPr>
            <w:tcW w:w="4394" w:type="dxa"/>
            <w:vAlign w:val="center"/>
          </w:tcPr>
          <w:p w14:paraId="5DEDEC9F" w14:textId="77777777" w:rsidR="00CF5DA5" w:rsidRPr="00F10788" w:rsidRDefault="00CF5DA5" w:rsidP="00A424E6">
            <w:pPr>
              <w:spacing w:before="0"/>
              <w:ind w:firstLine="0"/>
              <w:jc w:val="center"/>
              <w:rPr>
                <w:rFonts w:cs="Arial"/>
                <w:noProof/>
                <w:color w:val="00B0F0"/>
                <w:lang w:val="sr-Latn-CS"/>
              </w:rPr>
            </w:pPr>
          </w:p>
        </w:tc>
      </w:tr>
      <w:tr w:rsidR="00CF5DA5" w:rsidRPr="00F10788" w14:paraId="7664A5C8" w14:textId="77777777" w:rsidTr="00EC5F07">
        <w:trPr>
          <w:trHeight w:val="397"/>
          <w:jc w:val="center"/>
        </w:trPr>
        <w:tc>
          <w:tcPr>
            <w:tcW w:w="567" w:type="dxa"/>
            <w:vAlign w:val="center"/>
          </w:tcPr>
          <w:p w14:paraId="691FD1B6" w14:textId="77777777" w:rsidR="00CF5DA5" w:rsidRPr="00F10788" w:rsidRDefault="00CF5DA5" w:rsidP="00A424E6">
            <w:pPr>
              <w:spacing w:before="0"/>
              <w:ind w:firstLine="0"/>
              <w:jc w:val="center"/>
              <w:rPr>
                <w:rFonts w:cs="Arial"/>
                <w:b/>
                <w:noProof/>
                <w:sz w:val="20"/>
                <w:szCs w:val="20"/>
                <w:lang w:val="sr-Latn-CS"/>
              </w:rPr>
            </w:pPr>
            <w:r w:rsidRPr="00F10788">
              <w:rPr>
                <w:rFonts w:cs="Arial"/>
                <w:b/>
                <w:noProof/>
                <w:sz w:val="20"/>
                <w:szCs w:val="20"/>
                <w:lang w:val="sr-Latn-CS"/>
              </w:rPr>
              <w:t>III</w:t>
            </w:r>
          </w:p>
        </w:tc>
        <w:tc>
          <w:tcPr>
            <w:tcW w:w="6927" w:type="dxa"/>
            <w:vAlign w:val="center"/>
          </w:tcPr>
          <w:p w14:paraId="04BD28AF" w14:textId="77777777" w:rsidR="00CF5DA5" w:rsidRPr="00F10788" w:rsidRDefault="00CF5DA5"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sa</w:t>
            </w:r>
            <w:r w:rsidRPr="00F10788">
              <w:rPr>
                <w:rFonts w:cs="Arial"/>
                <w:b/>
                <w:noProof/>
                <w:sz w:val="20"/>
                <w:szCs w:val="20"/>
                <w:lang w:val="sr-Latn-CS"/>
              </w:rPr>
              <w:t xml:space="preserve"> </w:t>
            </w:r>
            <w:r>
              <w:rPr>
                <w:rFonts w:cs="Arial"/>
                <w:b/>
                <w:noProof/>
                <w:sz w:val="20"/>
                <w:szCs w:val="20"/>
                <w:lang w:val="sr-Latn-CS"/>
              </w:rPr>
              <w:t xml:space="preserve">PDV </w:t>
            </w:r>
            <w:r w:rsidRPr="00F10788">
              <w:rPr>
                <w:rFonts w:cs="Arial"/>
                <w:b/>
                <w:noProof/>
                <w:sz w:val="20"/>
                <w:szCs w:val="20"/>
                <w:lang w:val="sr-Latn-CS"/>
              </w:rPr>
              <w:t>(</w:t>
            </w:r>
            <w:r>
              <w:rPr>
                <w:rFonts w:cs="Arial"/>
                <w:b/>
                <w:noProof/>
                <w:sz w:val="20"/>
                <w:szCs w:val="20"/>
                <w:lang w:val="sr-Latn-CS"/>
              </w:rPr>
              <w:t>red</w:t>
            </w:r>
            <w:r w:rsidRPr="00F10788">
              <w:rPr>
                <w:rFonts w:cs="Arial"/>
                <w:b/>
                <w:noProof/>
                <w:sz w:val="20"/>
                <w:szCs w:val="20"/>
                <w:lang w:val="sr-Latn-CS"/>
              </w:rPr>
              <w:t xml:space="preserve">. </w:t>
            </w:r>
            <w:r>
              <w:rPr>
                <w:rFonts w:cs="Arial"/>
                <w:b/>
                <w:noProof/>
                <w:sz w:val="20"/>
                <w:szCs w:val="20"/>
                <w:lang w:val="sr-Latn-CS"/>
              </w:rPr>
              <w:t>br</w:t>
            </w:r>
            <w:r w:rsidRPr="00F10788">
              <w:rPr>
                <w:rFonts w:cs="Arial"/>
                <w:b/>
                <w:noProof/>
                <w:sz w:val="20"/>
                <w:szCs w:val="20"/>
                <w:lang w:val="sr-Latn-CS"/>
              </w:rPr>
              <w:t>.I+</w:t>
            </w:r>
            <w:r>
              <w:rPr>
                <w:rFonts w:cs="Arial"/>
                <w:b/>
                <w:noProof/>
                <w:sz w:val="20"/>
                <w:szCs w:val="20"/>
                <w:lang w:val="sr-Latn-CS"/>
              </w:rPr>
              <w:t>red</w:t>
            </w:r>
            <w:r w:rsidRPr="00F10788">
              <w:rPr>
                <w:rFonts w:cs="Arial"/>
                <w:b/>
                <w:noProof/>
                <w:sz w:val="20"/>
                <w:szCs w:val="20"/>
                <w:lang w:val="sr-Latn-CS"/>
              </w:rPr>
              <w:t>.</w:t>
            </w:r>
            <w:r>
              <w:rPr>
                <w:rFonts w:cs="Arial"/>
                <w:b/>
                <w:noProof/>
                <w:sz w:val="20"/>
                <w:szCs w:val="20"/>
                <w:lang w:val="sr-Latn-CS"/>
              </w:rPr>
              <w:t>br</w:t>
            </w:r>
            <w:r w:rsidRPr="00F10788">
              <w:rPr>
                <w:rFonts w:cs="Arial"/>
                <w:b/>
                <w:noProof/>
                <w:sz w:val="20"/>
                <w:szCs w:val="20"/>
                <w:lang w:val="sr-Latn-CS"/>
              </w:rPr>
              <w:t>.II)</w:t>
            </w:r>
          </w:p>
        </w:tc>
        <w:tc>
          <w:tcPr>
            <w:tcW w:w="4394" w:type="dxa"/>
            <w:vAlign w:val="center"/>
          </w:tcPr>
          <w:p w14:paraId="67CE74D3" w14:textId="77777777" w:rsidR="00CF5DA5" w:rsidRPr="00120145" w:rsidRDefault="00CF5DA5" w:rsidP="00A424E6">
            <w:pPr>
              <w:spacing w:before="0"/>
              <w:ind w:firstLine="0"/>
              <w:jc w:val="center"/>
              <w:rPr>
                <w:rFonts w:cs="Arial"/>
                <w:noProof/>
                <w:color w:val="00B0F0"/>
                <w:lang w:val="sr-Cyrl-CS"/>
              </w:rPr>
            </w:pPr>
          </w:p>
        </w:tc>
      </w:tr>
    </w:tbl>
    <w:p w14:paraId="0E38CF6A" w14:textId="77777777" w:rsidR="00CF5DA5" w:rsidRDefault="00CF5DA5" w:rsidP="00A424E6">
      <w:pPr>
        <w:spacing w:before="0" w:after="120"/>
        <w:ind w:firstLine="0"/>
        <w:rPr>
          <w:rFonts w:cs="Arial"/>
          <w:noProof/>
          <w:lang w:val="sr-Cyrl-CS"/>
        </w:rPr>
      </w:pPr>
    </w:p>
    <w:p w14:paraId="3479BC66" w14:textId="77777777" w:rsidR="00CF5DA5" w:rsidRPr="00272E61" w:rsidRDefault="00CF5DA5" w:rsidP="00A424E6">
      <w:pPr>
        <w:spacing w:before="0" w:after="120"/>
        <w:ind w:left="1843" w:firstLine="0"/>
        <w:rPr>
          <w:rFonts w:cs="Arial"/>
          <w:noProof/>
          <w:lang w:val="sr-Cyrl-CS"/>
        </w:rPr>
      </w:pPr>
      <w:r w:rsidRPr="006722CF">
        <w:rPr>
          <w:rFonts w:cs="Arial"/>
          <w:noProof/>
          <w:lang w:val="sr-Cyrl-CS"/>
        </w:rPr>
        <w:t>Табела 2.</w:t>
      </w:r>
    </w:p>
    <w:tbl>
      <w:tblPr>
        <w:tblStyle w:val="TableGrid"/>
        <w:tblW w:w="11907" w:type="dxa"/>
        <w:jc w:val="center"/>
        <w:tblLook w:val="04A0" w:firstRow="1" w:lastRow="0" w:firstColumn="1" w:lastColumn="0" w:noHBand="0" w:noVBand="1"/>
      </w:tblPr>
      <w:tblGrid>
        <w:gridCol w:w="3969"/>
        <w:gridCol w:w="3544"/>
        <w:gridCol w:w="4394"/>
      </w:tblGrid>
      <w:tr w:rsidR="00CF5DA5" w:rsidRPr="00937E06" w14:paraId="5B917271" w14:textId="77777777" w:rsidTr="00EC5F07">
        <w:trPr>
          <w:trHeight w:val="397"/>
          <w:jc w:val="center"/>
        </w:trPr>
        <w:tc>
          <w:tcPr>
            <w:tcW w:w="3969" w:type="dxa"/>
            <w:vMerge w:val="restart"/>
            <w:vAlign w:val="center"/>
          </w:tcPr>
          <w:p w14:paraId="3D3D52F2" w14:textId="77777777" w:rsidR="00CF5DA5" w:rsidRPr="00937E06" w:rsidRDefault="00CF5DA5" w:rsidP="00A424E6">
            <w:pPr>
              <w:spacing w:before="0"/>
              <w:ind w:firstLine="0"/>
              <w:rPr>
                <w:rFonts w:cs="Arial"/>
                <w:noProof/>
                <w:sz w:val="20"/>
                <w:szCs w:val="20"/>
                <w:lang w:val="sr-Latn-CS"/>
              </w:rPr>
            </w:pPr>
            <w:r w:rsidRPr="00937E06">
              <w:rPr>
                <w:rFonts w:cs="Arial"/>
                <w:noProof/>
                <w:sz w:val="20"/>
                <w:szCs w:val="20"/>
                <w:lang w:val="sr-Latn-CS"/>
              </w:rPr>
              <w:t>Posebno iskazani troškovi koji su uključeni u ukupno ponuđenu cenu bez PDV-a(cena iz reda br. I)ukoliko isti postoje kao zasebni troškovi)</w:t>
            </w:r>
          </w:p>
        </w:tc>
        <w:tc>
          <w:tcPr>
            <w:tcW w:w="3544" w:type="dxa"/>
            <w:vAlign w:val="center"/>
          </w:tcPr>
          <w:p w14:paraId="74A3E919" w14:textId="77777777" w:rsidR="00CF5DA5" w:rsidRPr="00937E06" w:rsidRDefault="00CF5DA5" w:rsidP="00A424E6">
            <w:pPr>
              <w:spacing w:before="0"/>
              <w:ind w:firstLine="0"/>
              <w:rPr>
                <w:rFonts w:cs="Arial"/>
                <w:noProof/>
                <w:sz w:val="20"/>
                <w:szCs w:val="20"/>
                <w:lang w:val="sr-Latn-CS"/>
              </w:rPr>
            </w:pPr>
            <w:r w:rsidRPr="00937E06">
              <w:rPr>
                <w:rFonts w:cs="Arial"/>
                <w:noProof/>
                <w:sz w:val="20"/>
                <w:szCs w:val="20"/>
                <w:lang w:val="sr-Latn-CS"/>
              </w:rPr>
              <w:t>Troškovi carine</w:t>
            </w:r>
          </w:p>
        </w:tc>
        <w:tc>
          <w:tcPr>
            <w:tcW w:w="4394" w:type="dxa"/>
            <w:vAlign w:val="center"/>
          </w:tcPr>
          <w:p w14:paraId="4F326675" w14:textId="77777777" w:rsidR="00CF5DA5" w:rsidRPr="00937E06" w:rsidRDefault="00CF5DA5" w:rsidP="00A424E6">
            <w:pPr>
              <w:spacing w:before="0"/>
              <w:ind w:firstLine="0"/>
              <w:jc w:val="right"/>
              <w:rPr>
                <w:rFonts w:cs="Arial"/>
                <w:noProof/>
                <w:sz w:val="20"/>
                <w:szCs w:val="20"/>
                <w:lang w:val="sr-Latn-CS"/>
              </w:rPr>
            </w:pPr>
            <w:r w:rsidRPr="00937E06">
              <w:rPr>
                <w:rFonts w:cs="Arial"/>
                <w:noProof/>
                <w:sz w:val="20"/>
                <w:szCs w:val="20"/>
                <w:lang w:val="sr-Latn-CS"/>
              </w:rPr>
              <w:t xml:space="preserve">  dinara/eura  </w:t>
            </w:r>
          </w:p>
        </w:tc>
      </w:tr>
      <w:tr w:rsidR="00CF5DA5" w:rsidRPr="00937E06" w14:paraId="16DEDCBF" w14:textId="77777777" w:rsidTr="00EC5F07">
        <w:trPr>
          <w:trHeight w:val="397"/>
          <w:jc w:val="center"/>
        </w:trPr>
        <w:tc>
          <w:tcPr>
            <w:tcW w:w="3969" w:type="dxa"/>
            <w:vMerge/>
            <w:vAlign w:val="center"/>
          </w:tcPr>
          <w:p w14:paraId="75E02E04" w14:textId="77777777" w:rsidR="00CF5DA5" w:rsidRPr="00937E06" w:rsidRDefault="00CF5DA5" w:rsidP="00A424E6">
            <w:pPr>
              <w:spacing w:before="0"/>
              <w:ind w:firstLine="0"/>
              <w:jc w:val="center"/>
              <w:rPr>
                <w:rFonts w:cs="Arial"/>
                <w:noProof/>
                <w:lang w:val="sr-Latn-CS"/>
              </w:rPr>
            </w:pPr>
          </w:p>
        </w:tc>
        <w:tc>
          <w:tcPr>
            <w:tcW w:w="3544" w:type="dxa"/>
            <w:vAlign w:val="center"/>
          </w:tcPr>
          <w:p w14:paraId="34524EE8" w14:textId="77777777" w:rsidR="00CF5DA5" w:rsidRPr="00937E06" w:rsidRDefault="00CF5DA5" w:rsidP="00A424E6">
            <w:pPr>
              <w:spacing w:before="0"/>
              <w:ind w:firstLine="0"/>
              <w:rPr>
                <w:rFonts w:cs="Arial"/>
                <w:noProof/>
                <w:sz w:val="20"/>
                <w:szCs w:val="20"/>
                <w:lang w:val="sr-Latn-CS"/>
              </w:rPr>
            </w:pPr>
            <w:r w:rsidRPr="00937E06">
              <w:rPr>
                <w:rFonts w:cs="Arial"/>
                <w:noProof/>
                <w:sz w:val="20"/>
                <w:szCs w:val="20"/>
                <w:lang w:val="sr-Latn-CS"/>
              </w:rPr>
              <w:t>Troškovi prevoza</w:t>
            </w:r>
          </w:p>
        </w:tc>
        <w:tc>
          <w:tcPr>
            <w:tcW w:w="4394" w:type="dxa"/>
            <w:vAlign w:val="center"/>
          </w:tcPr>
          <w:p w14:paraId="54A9F312" w14:textId="77777777" w:rsidR="00CF5DA5" w:rsidRPr="00937E06" w:rsidRDefault="00CF5DA5" w:rsidP="00A424E6">
            <w:pPr>
              <w:spacing w:before="0"/>
              <w:ind w:firstLine="0"/>
              <w:jc w:val="right"/>
              <w:rPr>
                <w:rFonts w:cs="Arial"/>
                <w:noProof/>
                <w:sz w:val="20"/>
                <w:szCs w:val="20"/>
                <w:lang w:val="sr-Latn-CS"/>
              </w:rPr>
            </w:pPr>
            <w:r w:rsidRPr="00937E06">
              <w:rPr>
                <w:rFonts w:cs="Arial"/>
                <w:noProof/>
                <w:sz w:val="20"/>
                <w:szCs w:val="20"/>
                <w:lang w:val="sr-Latn-CS"/>
              </w:rPr>
              <w:t xml:space="preserve">dinara/eura </w:t>
            </w:r>
          </w:p>
        </w:tc>
      </w:tr>
      <w:tr w:rsidR="00CF5DA5" w:rsidRPr="00937E06" w14:paraId="6479D0C1" w14:textId="77777777" w:rsidTr="00EC5F07">
        <w:trPr>
          <w:trHeight w:val="397"/>
          <w:jc w:val="center"/>
        </w:trPr>
        <w:tc>
          <w:tcPr>
            <w:tcW w:w="3969" w:type="dxa"/>
            <w:vMerge/>
            <w:vAlign w:val="center"/>
          </w:tcPr>
          <w:p w14:paraId="7EC751BE" w14:textId="77777777" w:rsidR="00CF5DA5" w:rsidRPr="00937E06" w:rsidRDefault="00CF5DA5" w:rsidP="00A424E6">
            <w:pPr>
              <w:spacing w:before="0"/>
              <w:ind w:firstLine="0"/>
              <w:jc w:val="center"/>
              <w:rPr>
                <w:rFonts w:cs="Arial"/>
                <w:noProof/>
                <w:lang w:val="sr-Latn-CS"/>
              </w:rPr>
            </w:pPr>
          </w:p>
        </w:tc>
        <w:tc>
          <w:tcPr>
            <w:tcW w:w="3544" w:type="dxa"/>
            <w:vAlign w:val="center"/>
          </w:tcPr>
          <w:p w14:paraId="3F97D55E" w14:textId="77777777" w:rsidR="00CF5DA5" w:rsidRPr="00937E06" w:rsidRDefault="00CF5DA5" w:rsidP="00A424E6">
            <w:pPr>
              <w:spacing w:before="0"/>
              <w:ind w:firstLine="0"/>
              <w:rPr>
                <w:rFonts w:cs="Arial"/>
                <w:noProof/>
                <w:sz w:val="20"/>
                <w:szCs w:val="20"/>
                <w:lang w:val="sr-Latn-CS"/>
              </w:rPr>
            </w:pPr>
            <w:r w:rsidRPr="00937E06">
              <w:rPr>
                <w:rFonts w:cs="Arial"/>
                <w:noProof/>
                <w:sz w:val="20"/>
                <w:szCs w:val="20"/>
                <w:lang w:val="sr-Latn-CS"/>
              </w:rPr>
              <w:t>Ostali troškovi (</w:t>
            </w:r>
            <w:r w:rsidRPr="00937E06">
              <w:rPr>
                <w:rFonts w:cs="Arial"/>
                <w:i/>
                <w:noProof/>
                <w:sz w:val="20"/>
                <w:szCs w:val="20"/>
                <w:lang w:val="sr-Latn-CS"/>
              </w:rPr>
              <w:t>navesti</w:t>
            </w:r>
            <w:r w:rsidRPr="00937E06">
              <w:rPr>
                <w:rFonts w:cs="Arial"/>
                <w:noProof/>
                <w:sz w:val="20"/>
                <w:szCs w:val="20"/>
                <w:lang w:val="sr-Latn-CS"/>
              </w:rPr>
              <w:t>)</w:t>
            </w:r>
          </w:p>
        </w:tc>
        <w:tc>
          <w:tcPr>
            <w:tcW w:w="4394" w:type="dxa"/>
            <w:vAlign w:val="center"/>
          </w:tcPr>
          <w:p w14:paraId="3EE14DFE" w14:textId="77777777" w:rsidR="00CF5DA5" w:rsidRPr="00937E06" w:rsidRDefault="00CF5DA5" w:rsidP="00A424E6">
            <w:pPr>
              <w:spacing w:before="0"/>
              <w:ind w:firstLine="0"/>
              <w:jc w:val="right"/>
              <w:rPr>
                <w:rFonts w:cs="Arial"/>
                <w:noProof/>
                <w:sz w:val="20"/>
                <w:szCs w:val="20"/>
                <w:lang w:val="sr-Latn-CS"/>
              </w:rPr>
            </w:pPr>
            <w:r w:rsidRPr="00937E06">
              <w:rPr>
                <w:rFonts w:cs="Arial"/>
                <w:noProof/>
                <w:sz w:val="20"/>
                <w:szCs w:val="20"/>
                <w:lang w:val="sr-Latn-CS"/>
              </w:rPr>
              <w:t>dinara/eura</w:t>
            </w:r>
          </w:p>
        </w:tc>
      </w:tr>
    </w:tbl>
    <w:p w14:paraId="304A60E5" w14:textId="77777777" w:rsidR="00CF5DA5" w:rsidRPr="00307553" w:rsidRDefault="00CF5DA5" w:rsidP="00A424E6">
      <w:pPr>
        <w:spacing w:before="0" w:after="120"/>
        <w:ind w:firstLine="0"/>
        <w:rPr>
          <w:b/>
          <w:noProof/>
          <w:lang w:val="sr-Cyrl-RS"/>
        </w:rPr>
      </w:pPr>
    </w:p>
    <w:p w14:paraId="3073F06F" w14:textId="77777777" w:rsidR="00CF5DA5" w:rsidRPr="00974F4B" w:rsidRDefault="00AE1C19" w:rsidP="00A424E6">
      <w:pPr>
        <w:pStyle w:val="KDObrazac"/>
        <w:spacing w:before="0"/>
        <w:ind w:firstLine="0"/>
        <w:jc w:val="both"/>
        <w:rPr>
          <w:b w:val="0"/>
          <w:noProof/>
          <w:sz w:val="24"/>
          <w:szCs w:val="24"/>
          <w:lang w:val="sr-Cyrl-CS"/>
        </w:rPr>
      </w:pPr>
      <w:r>
        <w:rPr>
          <w:b w:val="0"/>
          <w:noProof/>
          <w:sz w:val="24"/>
          <w:szCs w:val="24"/>
          <w:lang w:val="sr-Cyrl-CS"/>
        </w:rPr>
        <w:t xml:space="preserve">                          </w:t>
      </w:r>
      <w:r w:rsidR="00CF5DA5">
        <w:rPr>
          <w:b w:val="0"/>
          <w:noProof/>
          <w:sz w:val="24"/>
          <w:szCs w:val="24"/>
          <w:lang w:val="sr-Cyrl-CS"/>
        </w:rPr>
        <w:t xml:space="preserve"> </w:t>
      </w:r>
      <w:r w:rsidR="00B13FB4">
        <w:rPr>
          <w:b w:val="0"/>
          <w:noProof/>
          <w:sz w:val="24"/>
          <w:szCs w:val="24"/>
          <w:lang w:val="sr-Cyrl-CS"/>
        </w:rPr>
        <w:t xml:space="preserve">       </w:t>
      </w:r>
      <w:r w:rsidR="00CF5DA5">
        <w:rPr>
          <w:b w:val="0"/>
          <w:noProof/>
          <w:sz w:val="24"/>
          <w:szCs w:val="24"/>
          <w:lang w:val="sr-Cyrl-CS"/>
        </w:rPr>
        <w:t xml:space="preserve">Датум                                                                                                                                                </w:t>
      </w:r>
      <w:r w:rsidR="00B13FB4">
        <w:rPr>
          <w:b w:val="0"/>
          <w:noProof/>
          <w:sz w:val="24"/>
          <w:szCs w:val="24"/>
          <w:lang w:val="sr-Latn-RS"/>
        </w:rPr>
        <w:t xml:space="preserve">        </w:t>
      </w:r>
      <w:r w:rsidR="00CF5DA5">
        <w:rPr>
          <w:b w:val="0"/>
          <w:noProof/>
          <w:sz w:val="24"/>
          <w:szCs w:val="24"/>
          <w:lang w:val="sr-Cyrl-CS"/>
        </w:rPr>
        <w:t>Понуђач</w:t>
      </w:r>
    </w:p>
    <w:p w14:paraId="6ADB917D" w14:textId="77777777" w:rsidR="00CF5DA5" w:rsidRDefault="00CF5DA5" w:rsidP="00A424E6">
      <w:pPr>
        <w:pStyle w:val="KDObrazac"/>
        <w:spacing w:before="0"/>
        <w:ind w:firstLine="0"/>
        <w:jc w:val="center"/>
        <w:rPr>
          <w:noProof/>
          <w:sz w:val="24"/>
          <w:szCs w:val="24"/>
          <w:lang w:val="sr-Cyrl-CS"/>
        </w:rPr>
      </w:pPr>
    </w:p>
    <w:p w14:paraId="046946F9" w14:textId="77777777" w:rsidR="00CF5DA5" w:rsidRDefault="00CF5DA5" w:rsidP="00A424E6">
      <w:pPr>
        <w:pStyle w:val="KDObrazac"/>
        <w:spacing w:before="0"/>
        <w:ind w:firstLine="0"/>
        <w:jc w:val="both"/>
        <w:rPr>
          <w:b w:val="0"/>
          <w:noProof/>
          <w:sz w:val="24"/>
          <w:szCs w:val="24"/>
          <w:lang w:val="sr-Cyrl-CS"/>
        </w:rPr>
      </w:pPr>
      <w:r>
        <w:rPr>
          <w:b w:val="0"/>
          <w:noProof/>
          <w:sz w:val="24"/>
          <w:szCs w:val="24"/>
          <w:lang w:val="sr-Cyrl-CS"/>
        </w:rPr>
        <w:t xml:space="preserve">               _______________________                                                     М.П.                                                               ___________________</w:t>
      </w:r>
    </w:p>
    <w:p w14:paraId="6616500A" w14:textId="77777777" w:rsidR="00732434" w:rsidRPr="002A3FD7" w:rsidRDefault="00732434" w:rsidP="00A424E6">
      <w:pPr>
        <w:spacing w:before="0"/>
        <w:ind w:firstLine="0"/>
        <w:jc w:val="right"/>
        <w:rPr>
          <w:b/>
          <w:noProof/>
          <w:lang w:val="sr-Cyrl-CS"/>
        </w:rPr>
      </w:pPr>
      <w:r w:rsidRPr="002A3FD7">
        <w:rPr>
          <w:b/>
          <w:noProof/>
          <w:lang w:val="sr-Cyrl-CS"/>
        </w:rPr>
        <w:lastRenderedPageBreak/>
        <w:t>ОБРАЗАЦ 2.</w:t>
      </w:r>
    </w:p>
    <w:p w14:paraId="01096B20" w14:textId="77777777" w:rsidR="00732434" w:rsidRDefault="00732434" w:rsidP="00A424E6">
      <w:pPr>
        <w:spacing w:before="0"/>
        <w:ind w:firstLine="0"/>
        <w:jc w:val="center"/>
        <w:rPr>
          <w:rFonts w:cs="Arial"/>
          <w:b/>
          <w:noProof/>
          <w:lang w:val="sr-Cyrl-CS"/>
        </w:rPr>
      </w:pPr>
      <w:r w:rsidRPr="002A3FD7">
        <w:rPr>
          <w:rFonts w:cs="Arial"/>
          <w:b/>
          <w:noProof/>
          <w:lang w:val="sr-Cyrl-CS"/>
        </w:rPr>
        <w:t>ОБРАЗАЦ СТРУКТУРЕ ЦЕНЕ</w:t>
      </w:r>
    </w:p>
    <w:p w14:paraId="615F55C8" w14:textId="77777777" w:rsidR="00732434" w:rsidRPr="002A3FD7" w:rsidRDefault="00732434" w:rsidP="00A424E6">
      <w:pPr>
        <w:spacing w:before="0"/>
        <w:ind w:firstLine="0"/>
        <w:jc w:val="center"/>
        <w:rPr>
          <w:rFonts w:cs="Arial"/>
          <w:b/>
          <w:noProof/>
          <w:lang w:val="sr-Cyrl-CS"/>
        </w:rPr>
      </w:pPr>
    </w:p>
    <w:p w14:paraId="216ACB7A" w14:textId="7078CAE8" w:rsidR="00732434" w:rsidRDefault="00A424E6" w:rsidP="00A424E6">
      <w:pPr>
        <w:spacing w:before="0" w:after="240"/>
        <w:ind w:firstLine="0"/>
        <w:rPr>
          <w:b/>
          <w:noProof/>
          <w:lang w:val="sr-Cyrl-RS" w:eastAsia="ar-SA"/>
        </w:rPr>
      </w:pPr>
      <w:r>
        <w:rPr>
          <w:rFonts w:cs="Arial"/>
          <w:b/>
          <w:noProof/>
          <w:lang w:val="sr-Cyrl-CS"/>
        </w:rPr>
        <w:t xml:space="preserve">  </w:t>
      </w:r>
      <w:r w:rsidR="00732434">
        <w:rPr>
          <w:rFonts w:cs="Arial"/>
          <w:b/>
          <w:noProof/>
          <w:lang w:val="sr-Cyrl-CS"/>
        </w:rPr>
        <w:t>Партија 10</w:t>
      </w:r>
      <w:r w:rsidR="00732434" w:rsidRPr="00B94D25">
        <w:rPr>
          <w:rFonts w:cs="Arial"/>
          <w:b/>
          <w:noProof/>
          <w:lang w:val="sr-Cyrl-CS"/>
        </w:rPr>
        <w:t xml:space="preserve"> – </w:t>
      </w:r>
      <w:r w:rsidR="007106B9">
        <w:rPr>
          <w:b/>
          <w:noProof/>
          <w:lang w:val="sr-Cyrl-RS" w:eastAsia="ar-SA"/>
        </w:rPr>
        <w:t>ОДЛИВЦИ</w:t>
      </w: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465"/>
        <w:gridCol w:w="2693"/>
        <w:gridCol w:w="709"/>
        <w:gridCol w:w="648"/>
        <w:gridCol w:w="709"/>
        <w:gridCol w:w="1478"/>
        <w:gridCol w:w="1559"/>
        <w:gridCol w:w="1843"/>
        <w:gridCol w:w="1810"/>
      </w:tblGrid>
      <w:tr w:rsidR="007106B9" w:rsidRPr="00E10CB5" w14:paraId="1CA6014D" w14:textId="77777777" w:rsidTr="002A2E09">
        <w:trPr>
          <w:cantSplit/>
          <w:trHeight w:val="1268"/>
          <w:jc w:val="center"/>
        </w:trPr>
        <w:tc>
          <w:tcPr>
            <w:tcW w:w="506" w:type="dxa"/>
            <w:textDirection w:val="btLr"/>
            <w:vAlign w:val="center"/>
          </w:tcPr>
          <w:p w14:paraId="199D67D1" w14:textId="4C8BFF1E" w:rsidR="007106B9" w:rsidRPr="00697C5C" w:rsidRDefault="007106B9" w:rsidP="00A424E6">
            <w:pPr>
              <w:spacing w:before="0"/>
              <w:ind w:firstLine="0"/>
              <w:jc w:val="center"/>
              <w:rPr>
                <w:rFonts w:cs="Arial"/>
                <w:b/>
                <w:sz w:val="20"/>
                <w:szCs w:val="20"/>
                <w:lang w:val="sr-Cyrl-CS"/>
              </w:rPr>
            </w:pPr>
            <w:r>
              <w:rPr>
                <w:rFonts w:cs="Arial"/>
                <w:b/>
                <w:noProof/>
                <w:sz w:val="20"/>
                <w:szCs w:val="20"/>
                <w:lang w:val="sr-Latn-CS"/>
              </w:rPr>
              <w:t>Redni</w:t>
            </w:r>
            <w:r w:rsidRPr="00F10788">
              <w:rPr>
                <w:rFonts w:cs="Arial"/>
                <w:b/>
                <w:noProof/>
                <w:sz w:val="20"/>
                <w:szCs w:val="20"/>
                <w:lang w:val="sr-Latn-CS"/>
              </w:rPr>
              <w:t xml:space="preserve"> </w:t>
            </w:r>
            <w:r>
              <w:rPr>
                <w:rFonts w:cs="Arial"/>
                <w:b/>
                <w:noProof/>
                <w:sz w:val="20"/>
                <w:szCs w:val="20"/>
                <w:lang w:val="sr-Latn-CS"/>
              </w:rPr>
              <w:t>bro</w:t>
            </w:r>
            <w:r>
              <w:rPr>
                <w:rFonts w:cs="Arial"/>
                <w:b/>
                <w:sz w:val="20"/>
                <w:szCs w:val="20"/>
                <w:lang w:val="sr-Latn-CS"/>
              </w:rPr>
              <w:t>j</w:t>
            </w:r>
          </w:p>
        </w:tc>
        <w:tc>
          <w:tcPr>
            <w:tcW w:w="3465" w:type="dxa"/>
            <w:vAlign w:val="center"/>
          </w:tcPr>
          <w:p w14:paraId="46A47F3D" w14:textId="77777777" w:rsidR="007106B9" w:rsidRPr="00EA464E" w:rsidRDefault="007106B9" w:rsidP="00A424E6">
            <w:pPr>
              <w:spacing w:before="0"/>
              <w:ind w:firstLine="0"/>
              <w:jc w:val="center"/>
              <w:rPr>
                <w:rFonts w:cs="Arial"/>
                <w:b/>
                <w:bCs/>
                <w:noProof/>
                <w:sz w:val="20"/>
                <w:szCs w:val="20"/>
                <w:lang w:val="sr-Latn-CS"/>
              </w:rPr>
            </w:pPr>
            <w:r w:rsidRPr="00EA464E">
              <w:rPr>
                <w:rFonts w:cs="Arial"/>
                <w:b/>
                <w:bCs/>
                <w:noProof/>
                <w:sz w:val="20"/>
                <w:szCs w:val="20"/>
                <w:lang w:val="sr-Latn-CS"/>
              </w:rPr>
              <w:t xml:space="preserve">Zahtevano dobro                                       </w:t>
            </w:r>
          </w:p>
        </w:tc>
        <w:tc>
          <w:tcPr>
            <w:tcW w:w="2693" w:type="dxa"/>
            <w:vAlign w:val="center"/>
          </w:tcPr>
          <w:p w14:paraId="2FB2177C" w14:textId="77777777" w:rsidR="007106B9" w:rsidRPr="00EA464E" w:rsidRDefault="007106B9" w:rsidP="00A424E6">
            <w:pPr>
              <w:spacing w:before="0"/>
              <w:ind w:left="113" w:right="113" w:firstLine="0"/>
              <w:jc w:val="center"/>
              <w:rPr>
                <w:rFonts w:cs="Arial"/>
                <w:b/>
                <w:noProof/>
                <w:color w:val="000000"/>
                <w:sz w:val="20"/>
                <w:szCs w:val="20"/>
                <w:lang w:val="sr-Latn-CS"/>
              </w:rPr>
            </w:pPr>
            <w:r w:rsidRPr="00EA464E">
              <w:rPr>
                <w:rFonts w:cs="Arial"/>
                <w:b/>
                <w:bCs/>
                <w:noProof/>
                <w:sz w:val="20"/>
                <w:szCs w:val="20"/>
                <w:lang w:val="sr-Latn-CS"/>
              </w:rPr>
              <w:t>Ponuđeno dobro sa tehničkim karakteristikama</w:t>
            </w:r>
            <w:r>
              <w:rPr>
                <w:rFonts w:cs="Arial"/>
                <w:b/>
                <w:bCs/>
                <w:noProof/>
                <w:sz w:val="20"/>
                <w:szCs w:val="20"/>
                <w:lang w:val="sr-Latn-CS"/>
              </w:rPr>
              <w:t>, proizvođač i zemlja porekla</w:t>
            </w:r>
          </w:p>
        </w:tc>
        <w:tc>
          <w:tcPr>
            <w:tcW w:w="709" w:type="dxa"/>
            <w:textDirection w:val="btLr"/>
            <w:vAlign w:val="center"/>
          </w:tcPr>
          <w:p w14:paraId="5E3BBF18" w14:textId="77777777" w:rsidR="007106B9" w:rsidRPr="00F10788" w:rsidRDefault="007106B9"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Jedinica</w:t>
            </w:r>
            <w:r w:rsidRPr="00F10788">
              <w:rPr>
                <w:rFonts w:cs="Arial"/>
                <w:b/>
                <w:noProof/>
                <w:color w:val="000000"/>
                <w:sz w:val="20"/>
                <w:szCs w:val="20"/>
                <w:lang w:val="sr-Latn-CS"/>
              </w:rPr>
              <w:t xml:space="preserve"> </w:t>
            </w:r>
            <w:r>
              <w:rPr>
                <w:rFonts w:cs="Arial"/>
                <w:b/>
                <w:noProof/>
                <w:color w:val="000000"/>
                <w:sz w:val="20"/>
                <w:szCs w:val="20"/>
                <w:lang w:val="sr-Latn-CS"/>
              </w:rPr>
              <w:t>mere</w:t>
            </w:r>
          </w:p>
        </w:tc>
        <w:tc>
          <w:tcPr>
            <w:tcW w:w="648" w:type="dxa"/>
            <w:textDirection w:val="btLr"/>
            <w:vAlign w:val="center"/>
          </w:tcPr>
          <w:p w14:paraId="351EEDC3" w14:textId="77777777" w:rsidR="007106B9" w:rsidRPr="00F10788" w:rsidRDefault="007106B9"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Količina</w:t>
            </w:r>
          </w:p>
        </w:tc>
        <w:tc>
          <w:tcPr>
            <w:tcW w:w="709" w:type="dxa"/>
            <w:textDirection w:val="btLr"/>
            <w:vAlign w:val="center"/>
          </w:tcPr>
          <w:p w14:paraId="7E9416D8" w14:textId="77777777" w:rsidR="007106B9" w:rsidRPr="00F10788" w:rsidRDefault="007106B9"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Magacin</w:t>
            </w:r>
          </w:p>
        </w:tc>
        <w:tc>
          <w:tcPr>
            <w:tcW w:w="1478" w:type="dxa"/>
            <w:vAlign w:val="center"/>
          </w:tcPr>
          <w:p w14:paraId="123D67D7" w14:textId="77777777" w:rsidR="007106B9" w:rsidRPr="00E10CB5" w:rsidRDefault="007106B9"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p>
          <w:p w14:paraId="58C550E3" w14:textId="77777777" w:rsidR="007106B9" w:rsidRPr="00F10788" w:rsidRDefault="007106B9" w:rsidP="00A424E6">
            <w:pPr>
              <w:spacing w:before="0"/>
              <w:ind w:firstLine="0"/>
              <w:jc w:val="center"/>
              <w:rPr>
                <w:rFonts w:cs="Arial"/>
                <w:b/>
                <w:noProof/>
                <w:color w:val="000000"/>
                <w:sz w:val="20"/>
                <w:szCs w:val="20"/>
                <w:lang w:val="sr-Latn-CS"/>
              </w:rPr>
            </w:pPr>
            <w:r>
              <w:rPr>
                <w:rFonts w:cs="Arial"/>
                <w:b/>
                <w:noProof/>
                <w:color w:val="000000"/>
                <w:sz w:val="20"/>
                <w:szCs w:val="20"/>
                <w:lang w:val="sr-Latn-CS"/>
              </w:rPr>
              <w:t>(din</w:t>
            </w:r>
            <w:r>
              <w:rPr>
                <w:rFonts w:cs="Arial"/>
                <w:b/>
                <w:noProof/>
                <w:color w:val="000000"/>
                <w:sz w:val="20"/>
                <w:szCs w:val="20"/>
                <w:lang w:val="sr-Cyrl-RS"/>
              </w:rPr>
              <w:t>.</w:t>
            </w:r>
            <w:r>
              <w:rPr>
                <w:rFonts w:cs="Arial"/>
                <w:b/>
                <w:noProof/>
                <w:color w:val="000000"/>
                <w:sz w:val="20"/>
                <w:szCs w:val="20"/>
                <w:lang w:val="sr-Latn-CS"/>
              </w:rPr>
              <w:t>)</w:t>
            </w:r>
          </w:p>
        </w:tc>
        <w:tc>
          <w:tcPr>
            <w:tcW w:w="1559" w:type="dxa"/>
            <w:vAlign w:val="center"/>
          </w:tcPr>
          <w:p w14:paraId="24BCEDA2" w14:textId="77777777" w:rsidR="007106B9" w:rsidRPr="00E10CB5" w:rsidRDefault="007106B9"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c>
          <w:tcPr>
            <w:tcW w:w="1843" w:type="dxa"/>
            <w:vAlign w:val="center"/>
          </w:tcPr>
          <w:p w14:paraId="7EF5192B" w14:textId="77777777" w:rsidR="007106B9" w:rsidRPr="00F10788" w:rsidRDefault="007106B9" w:rsidP="00A424E6">
            <w:pPr>
              <w:spacing w:before="0"/>
              <w:ind w:firstLine="0"/>
              <w:jc w:val="center"/>
              <w:rPr>
                <w:rFonts w:cs="Arial"/>
                <w:b/>
                <w:noProof/>
                <w:color w:val="000000"/>
                <w:sz w:val="20"/>
                <w:szCs w:val="20"/>
                <w:lang w:val="sr-Latn-C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r w:rsidRPr="00F10788">
              <w:rPr>
                <w:rFonts w:cs="Arial"/>
                <w:b/>
                <w:noProof/>
                <w:color w:val="000000"/>
                <w:sz w:val="20"/>
                <w:szCs w:val="20"/>
                <w:lang w:val="sr-Latn-CS"/>
              </w:rPr>
              <w:t xml:space="preserve">     </w:t>
            </w:r>
            <w:r>
              <w:rPr>
                <w:rFonts w:cs="Arial"/>
                <w:b/>
                <w:noProof/>
                <w:color w:val="000000"/>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din.</w:t>
            </w:r>
            <w:r w:rsidRPr="00F10788">
              <w:rPr>
                <w:rFonts w:cs="Arial"/>
                <w:b/>
                <w:noProof/>
                <w:color w:val="000000"/>
                <w:sz w:val="20"/>
                <w:szCs w:val="20"/>
                <w:lang w:val="sr-Latn-CS"/>
              </w:rPr>
              <w:t>)</w:t>
            </w:r>
          </w:p>
        </w:tc>
        <w:tc>
          <w:tcPr>
            <w:tcW w:w="1810" w:type="dxa"/>
            <w:shd w:val="clear" w:color="auto" w:fill="auto"/>
            <w:vAlign w:val="center"/>
          </w:tcPr>
          <w:p w14:paraId="1BD3851A" w14:textId="77777777" w:rsidR="007106B9" w:rsidRPr="00E10CB5" w:rsidRDefault="007106B9" w:rsidP="00A424E6">
            <w:pPr>
              <w:spacing w:before="0"/>
              <w:ind w:firstLine="0"/>
              <w:jc w:val="center"/>
              <w:rPr>
                <w:rFonts w:cs="Arial"/>
                <w:b/>
                <w:sz w:val="20"/>
                <w:szCs w:val="20"/>
                <w:lang w:val="sr-Cyrl-R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r>
      <w:tr w:rsidR="007106B9" w:rsidRPr="00E10CB5" w14:paraId="71548185" w14:textId="77777777" w:rsidTr="002A2E09">
        <w:trPr>
          <w:trHeight w:val="209"/>
          <w:jc w:val="center"/>
        </w:trPr>
        <w:tc>
          <w:tcPr>
            <w:tcW w:w="506" w:type="dxa"/>
            <w:vAlign w:val="center"/>
          </w:tcPr>
          <w:p w14:paraId="278CAC0F" w14:textId="77777777" w:rsidR="007106B9" w:rsidRPr="00E10CB5" w:rsidRDefault="007106B9" w:rsidP="00A424E6">
            <w:pPr>
              <w:spacing w:before="0"/>
              <w:ind w:firstLine="0"/>
              <w:jc w:val="center"/>
              <w:rPr>
                <w:rFonts w:cs="Arial"/>
                <w:b/>
                <w:sz w:val="20"/>
                <w:szCs w:val="20"/>
                <w:lang w:val="sr-Latn-CS"/>
              </w:rPr>
            </w:pPr>
            <w:r w:rsidRPr="00E10CB5">
              <w:rPr>
                <w:rFonts w:cs="Arial"/>
                <w:b/>
                <w:sz w:val="20"/>
                <w:szCs w:val="20"/>
                <w:lang w:val="sr-Latn-CS"/>
              </w:rPr>
              <w:t>(1)</w:t>
            </w:r>
          </w:p>
        </w:tc>
        <w:tc>
          <w:tcPr>
            <w:tcW w:w="3465" w:type="dxa"/>
            <w:vAlign w:val="center"/>
          </w:tcPr>
          <w:p w14:paraId="5AB1810E" w14:textId="77777777" w:rsidR="007106B9" w:rsidRPr="00E10CB5" w:rsidRDefault="007106B9"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2</w:t>
            </w:r>
            <w:r w:rsidRPr="00E10CB5">
              <w:rPr>
                <w:rFonts w:cs="Arial"/>
                <w:b/>
                <w:color w:val="000000"/>
                <w:sz w:val="20"/>
                <w:szCs w:val="20"/>
                <w:lang w:val="sr-Latn-CS"/>
              </w:rPr>
              <w:t>)</w:t>
            </w:r>
          </w:p>
        </w:tc>
        <w:tc>
          <w:tcPr>
            <w:tcW w:w="2693" w:type="dxa"/>
            <w:vAlign w:val="center"/>
          </w:tcPr>
          <w:p w14:paraId="66B0EC78" w14:textId="77777777" w:rsidR="007106B9" w:rsidRPr="00E10CB5" w:rsidRDefault="007106B9"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3</w:t>
            </w:r>
            <w:r w:rsidRPr="00E10CB5">
              <w:rPr>
                <w:rFonts w:cs="Arial"/>
                <w:b/>
                <w:color w:val="000000"/>
                <w:sz w:val="20"/>
                <w:szCs w:val="20"/>
                <w:lang w:val="sr-Latn-CS"/>
              </w:rPr>
              <w:t>)</w:t>
            </w:r>
          </w:p>
        </w:tc>
        <w:tc>
          <w:tcPr>
            <w:tcW w:w="709" w:type="dxa"/>
            <w:vAlign w:val="center"/>
          </w:tcPr>
          <w:p w14:paraId="2C6CB77F" w14:textId="77777777" w:rsidR="007106B9" w:rsidRPr="00E10CB5" w:rsidRDefault="007106B9"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4</w:t>
            </w:r>
            <w:r w:rsidRPr="00E10CB5">
              <w:rPr>
                <w:rFonts w:cs="Arial"/>
                <w:b/>
                <w:color w:val="000000"/>
                <w:sz w:val="20"/>
                <w:szCs w:val="20"/>
                <w:lang w:val="sr-Latn-CS"/>
              </w:rPr>
              <w:t>)</w:t>
            </w:r>
          </w:p>
        </w:tc>
        <w:tc>
          <w:tcPr>
            <w:tcW w:w="648" w:type="dxa"/>
            <w:vAlign w:val="center"/>
          </w:tcPr>
          <w:p w14:paraId="61C85F4C" w14:textId="77777777" w:rsidR="007106B9" w:rsidRPr="00E10CB5" w:rsidRDefault="007106B9"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5</w:t>
            </w:r>
            <w:r w:rsidRPr="00E10CB5">
              <w:rPr>
                <w:rFonts w:cs="Arial"/>
                <w:b/>
                <w:color w:val="000000"/>
                <w:sz w:val="20"/>
                <w:szCs w:val="20"/>
                <w:lang w:val="sr-Latn-CS"/>
              </w:rPr>
              <w:t>)</w:t>
            </w:r>
          </w:p>
        </w:tc>
        <w:tc>
          <w:tcPr>
            <w:tcW w:w="709" w:type="dxa"/>
            <w:vAlign w:val="center"/>
          </w:tcPr>
          <w:p w14:paraId="5EFCD07B" w14:textId="77777777" w:rsidR="007106B9" w:rsidRPr="00E10CB5" w:rsidRDefault="007106B9"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6</w:t>
            </w:r>
            <w:r w:rsidRPr="00E10CB5">
              <w:rPr>
                <w:rFonts w:cs="Arial"/>
                <w:b/>
                <w:color w:val="000000"/>
                <w:sz w:val="20"/>
                <w:szCs w:val="20"/>
                <w:lang w:val="sr-Latn-CS"/>
              </w:rPr>
              <w:t>)</w:t>
            </w:r>
          </w:p>
        </w:tc>
        <w:tc>
          <w:tcPr>
            <w:tcW w:w="1478" w:type="dxa"/>
            <w:vAlign w:val="center"/>
          </w:tcPr>
          <w:p w14:paraId="23D6F1C7" w14:textId="77777777" w:rsidR="007106B9" w:rsidRPr="00E10CB5" w:rsidRDefault="007106B9"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7</w:t>
            </w:r>
            <w:r w:rsidRPr="00E10CB5">
              <w:rPr>
                <w:rFonts w:cs="Arial"/>
                <w:b/>
                <w:color w:val="000000"/>
                <w:sz w:val="20"/>
                <w:szCs w:val="20"/>
                <w:lang w:val="sr-Latn-CS"/>
              </w:rPr>
              <w:t>)</w:t>
            </w:r>
          </w:p>
        </w:tc>
        <w:tc>
          <w:tcPr>
            <w:tcW w:w="1559" w:type="dxa"/>
            <w:vAlign w:val="center"/>
          </w:tcPr>
          <w:p w14:paraId="080612C6" w14:textId="77777777" w:rsidR="007106B9" w:rsidRPr="00E10CB5" w:rsidRDefault="007106B9"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8</w:t>
            </w:r>
            <w:r w:rsidRPr="00E10CB5">
              <w:rPr>
                <w:rFonts w:cs="Arial"/>
                <w:b/>
                <w:color w:val="000000"/>
                <w:sz w:val="20"/>
                <w:szCs w:val="20"/>
                <w:lang w:val="sr-Latn-CS"/>
              </w:rPr>
              <w:t>)</w:t>
            </w:r>
          </w:p>
        </w:tc>
        <w:tc>
          <w:tcPr>
            <w:tcW w:w="1843" w:type="dxa"/>
            <w:vAlign w:val="center"/>
          </w:tcPr>
          <w:p w14:paraId="6C0AE13C" w14:textId="77777777" w:rsidR="007106B9" w:rsidRPr="00E10CB5" w:rsidRDefault="007106B9" w:rsidP="00A424E6">
            <w:pPr>
              <w:spacing w:before="0"/>
              <w:ind w:firstLine="0"/>
              <w:jc w:val="center"/>
              <w:rPr>
                <w:rFonts w:cs="Arial"/>
                <w:b/>
                <w:color w:val="000000"/>
                <w:sz w:val="20"/>
                <w:szCs w:val="20"/>
                <w:lang w:val="sr-Latn-CS"/>
              </w:rPr>
            </w:pPr>
            <w:r w:rsidRPr="00E10CB5">
              <w:rPr>
                <w:rFonts w:cs="Arial"/>
                <w:b/>
                <w:color w:val="000000"/>
                <w:sz w:val="20"/>
                <w:szCs w:val="20"/>
                <w:lang w:val="sr-Latn-CS"/>
              </w:rPr>
              <w:t>(</w:t>
            </w:r>
            <w:r>
              <w:rPr>
                <w:rFonts w:cs="Arial"/>
                <w:b/>
                <w:color w:val="000000"/>
                <w:sz w:val="20"/>
                <w:szCs w:val="20"/>
                <w:lang w:val="sr-Cyrl-RS"/>
              </w:rPr>
              <w:t>9</w:t>
            </w:r>
            <w:r w:rsidRPr="00E10CB5">
              <w:rPr>
                <w:rFonts w:cs="Arial"/>
                <w:b/>
                <w:color w:val="000000"/>
                <w:sz w:val="20"/>
                <w:szCs w:val="20"/>
                <w:lang w:val="sr-Latn-CS"/>
              </w:rPr>
              <w:t>)</w:t>
            </w:r>
          </w:p>
        </w:tc>
        <w:tc>
          <w:tcPr>
            <w:tcW w:w="1810" w:type="dxa"/>
            <w:shd w:val="clear" w:color="auto" w:fill="auto"/>
            <w:vAlign w:val="center"/>
          </w:tcPr>
          <w:p w14:paraId="786FBA8C" w14:textId="77777777" w:rsidR="007106B9" w:rsidRPr="00E10CB5" w:rsidRDefault="007106B9" w:rsidP="00A424E6">
            <w:pPr>
              <w:spacing w:before="0"/>
              <w:ind w:firstLine="0"/>
              <w:jc w:val="center"/>
              <w:rPr>
                <w:rFonts w:cs="Arial"/>
                <w:b/>
                <w:sz w:val="20"/>
                <w:szCs w:val="20"/>
                <w:lang w:val="sr-Latn-CS"/>
              </w:rPr>
            </w:pPr>
            <w:r w:rsidRPr="00E10CB5">
              <w:rPr>
                <w:rFonts w:cs="Arial"/>
                <w:b/>
                <w:sz w:val="20"/>
                <w:szCs w:val="20"/>
                <w:lang w:val="sr-Latn-CS"/>
              </w:rPr>
              <w:t>(1</w:t>
            </w:r>
            <w:r>
              <w:rPr>
                <w:rFonts w:cs="Arial"/>
                <w:b/>
                <w:sz w:val="20"/>
                <w:szCs w:val="20"/>
                <w:lang w:val="sr-Cyrl-RS"/>
              </w:rPr>
              <w:t>0</w:t>
            </w:r>
            <w:r w:rsidRPr="00E10CB5">
              <w:rPr>
                <w:rFonts w:cs="Arial"/>
                <w:b/>
                <w:sz w:val="20"/>
                <w:szCs w:val="20"/>
                <w:lang w:val="sr-Latn-CS"/>
              </w:rPr>
              <w:t>)</w:t>
            </w:r>
          </w:p>
        </w:tc>
      </w:tr>
      <w:tr w:rsidR="00D43AF2" w:rsidRPr="00697C5C" w14:paraId="2F868B54" w14:textId="77777777" w:rsidTr="009E4425">
        <w:trPr>
          <w:cantSplit/>
          <w:trHeight w:val="567"/>
          <w:jc w:val="center"/>
        </w:trPr>
        <w:tc>
          <w:tcPr>
            <w:tcW w:w="506" w:type="dxa"/>
            <w:vAlign w:val="center"/>
          </w:tcPr>
          <w:p w14:paraId="51F9C47A" w14:textId="77777777" w:rsidR="00D43AF2" w:rsidRPr="00E10CB5" w:rsidRDefault="00D43AF2" w:rsidP="00A424E6">
            <w:pPr>
              <w:spacing w:before="0"/>
              <w:ind w:firstLine="0"/>
              <w:jc w:val="center"/>
              <w:rPr>
                <w:rFonts w:cs="Arial"/>
                <w:color w:val="000000"/>
                <w:sz w:val="20"/>
                <w:szCs w:val="20"/>
                <w:lang w:val="sr-Latn-CS"/>
              </w:rPr>
            </w:pPr>
            <w:r w:rsidRPr="00E10CB5">
              <w:rPr>
                <w:rFonts w:cs="Arial"/>
                <w:color w:val="000000"/>
                <w:sz w:val="20"/>
                <w:szCs w:val="20"/>
                <w:lang w:val="sr-Latn-CS"/>
              </w:rPr>
              <w:t>1</w:t>
            </w:r>
          </w:p>
        </w:tc>
        <w:tc>
          <w:tcPr>
            <w:tcW w:w="3465" w:type="dxa"/>
            <w:vAlign w:val="center"/>
          </w:tcPr>
          <w:p w14:paraId="75F34B38" w14:textId="6437910A" w:rsidR="00D43AF2" w:rsidRPr="00A52C8D" w:rsidRDefault="00D43AF2" w:rsidP="00A424E6">
            <w:pPr>
              <w:ind w:firstLine="0"/>
              <w:jc w:val="left"/>
              <w:rPr>
                <w:sz w:val="18"/>
                <w:szCs w:val="18"/>
                <w:lang w:val="sr-Cyrl-RS"/>
              </w:rPr>
            </w:pPr>
            <w:r w:rsidRPr="00485851">
              <w:rPr>
                <w:sz w:val="18"/>
                <w:szCs w:val="18"/>
                <w:lang w:val="sr-Cyrl-RS"/>
              </w:rPr>
              <w:t>Telo koč. spojnice pogona (utova</w:t>
            </w:r>
            <w:r>
              <w:rPr>
                <w:sz w:val="18"/>
                <w:szCs w:val="18"/>
                <w:lang w:val="sr-Cyrl-RS"/>
              </w:rPr>
              <w:t>rna kolica*) prema crt.411.01</w:t>
            </w:r>
            <w:r>
              <w:rPr>
                <w:sz w:val="18"/>
                <w:szCs w:val="18"/>
                <w:lang w:val="sr-Cyrl-RS"/>
              </w:rPr>
              <w:tab/>
              <w:t xml:space="preserve">GS60 </w:t>
            </w:r>
            <w:r>
              <w:rPr>
                <w:rFonts w:cs="Arial"/>
                <w:sz w:val="18"/>
                <w:szCs w:val="18"/>
                <w:lang w:val="sr-Cyrl-RS"/>
              </w:rPr>
              <w:t>Ø</w:t>
            </w:r>
            <w:r w:rsidRPr="00485851">
              <w:rPr>
                <w:sz w:val="18"/>
                <w:szCs w:val="18"/>
                <w:lang w:val="sr-Cyrl-RS"/>
              </w:rPr>
              <w:t>200x95</w:t>
            </w:r>
            <w:r>
              <w:rPr>
                <w:sz w:val="18"/>
                <w:szCs w:val="18"/>
              </w:rPr>
              <w:t>;         težina 10,4 daN.</w:t>
            </w:r>
          </w:p>
        </w:tc>
        <w:tc>
          <w:tcPr>
            <w:tcW w:w="2693" w:type="dxa"/>
            <w:vAlign w:val="center"/>
          </w:tcPr>
          <w:p w14:paraId="11998773" w14:textId="77777777" w:rsidR="00D43AF2" w:rsidRPr="00EA464E" w:rsidRDefault="00D43AF2" w:rsidP="00A424E6">
            <w:pPr>
              <w:spacing w:before="0"/>
              <w:ind w:firstLine="0"/>
              <w:jc w:val="left"/>
              <w:rPr>
                <w:rFonts w:cs="Arial"/>
                <w:color w:val="000000"/>
                <w:sz w:val="20"/>
                <w:szCs w:val="20"/>
              </w:rPr>
            </w:pPr>
          </w:p>
        </w:tc>
        <w:tc>
          <w:tcPr>
            <w:tcW w:w="709" w:type="dxa"/>
            <w:vAlign w:val="center"/>
          </w:tcPr>
          <w:p w14:paraId="49EE1407" w14:textId="77777777" w:rsidR="00D43AF2" w:rsidRPr="00481680" w:rsidRDefault="00D43AF2" w:rsidP="00A424E6">
            <w:pPr>
              <w:spacing w:before="0"/>
              <w:ind w:firstLine="0"/>
              <w:rPr>
                <w:sz w:val="20"/>
                <w:szCs w:val="20"/>
                <w:lang w:val="sr-Latn-CS"/>
              </w:rPr>
            </w:pPr>
            <w:r w:rsidRPr="009242CD">
              <w:rPr>
                <w:sz w:val="20"/>
                <w:szCs w:val="20"/>
              </w:rPr>
              <w:t>kom</w:t>
            </w:r>
          </w:p>
        </w:tc>
        <w:tc>
          <w:tcPr>
            <w:tcW w:w="648" w:type="dxa"/>
            <w:vAlign w:val="center"/>
          </w:tcPr>
          <w:p w14:paraId="4D8334CC" w14:textId="77777777" w:rsidR="00D43AF2" w:rsidRPr="00BE54E1" w:rsidRDefault="00D43AF2" w:rsidP="00A424E6">
            <w:pPr>
              <w:spacing w:before="0"/>
              <w:ind w:firstLine="0"/>
              <w:jc w:val="center"/>
              <w:rPr>
                <w:sz w:val="18"/>
                <w:szCs w:val="18"/>
              </w:rPr>
            </w:pPr>
            <w:r w:rsidRPr="00BE54E1">
              <w:rPr>
                <w:sz w:val="18"/>
                <w:szCs w:val="18"/>
              </w:rPr>
              <w:t>4</w:t>
            </w:r>
          </w:p>
        </w:tc>
        <w:tc>
          <w:tcPr>
            <w:tcW w:w="709" w:type="dxa"/>
            <w:vAlign w:val="center"/>
          </w:tcPr>
          <w:p w14:paraId="3D8D514C" w14:textId="77777777" w:rsidR="00D43AF2" w:rsidRPr="007D2CD2" w:rsidRDefault="00D43AF2" w:rsidP="00A424E6">
            <w:pPr>
              <w:spacing w:before="0"/>
              <w:ind w:firstLine="0"/>
              <w:jc w:val="center"/>
              <w:rPr>
                <w:rFonts w:cs="Arial"/>
                <w:color w:val="000000"/>
                <w:sz w:val="18"/>
                <w:szCs w:val="18"/>
                <w:lang w:val="sr-Cyrl-RS"/>
              </w:rPr>
            </w:pPr>
            <w:r w:rsidRPr="007D2CD2">
              <w:rPr>
                <w:rFonts w:cs="Arial"/>
                <w:color w:val="000000"/>
                <w:sz w:val="18"/>
                <w:szCs w:val="18"/>
                <w:lang w:val="sr-Cyrl-RS"/>
              </w:rPr>
              <w:t>028 (086)</w:t>
            </w:r>
          </w:p>
        </w:tc>
        <w:tc>
          <w:tcPr>
            <w:tcW w:w="1478" w:type="dxa"/>
            <w:vAlign w:val="center"/>
          </w:tcPr>
          <w:p w14:paraId="7174AC9E" w14:textId="77777777" w:rsidR="00D43AF2" w:rsidRPr="00697C5C" w:rsidRDefault="00D43AF2" w:rsidP="00A424E6">
            <w:pPr>
              <w:spacing w:before="0"/>
              <w:ind w:firstLine="0"/>
              <w:jc w:val="center"/>
              <w:rPr>
                <w:rFonts w:cs="Arial"/>
                <w:color w:val="000000"/>
                <w:sz w:val="20"/>
                <w:szCs w:val="20"/>
                <w:lang w:val="sr-Cyrl-CS"/>
              </w:rPr>
            </w:pPr>
          </w:p>
        </w:tc>
        <w:tc>
          <w:tcPr>
            <w:tcW w:w="1559" w:type="dxa"/>
            <w:vAlign w:val="center"/>
          </w:tcPr>
          <w:p w14:paraId="240F2BB3" w14:textId="77777777" w:rsidR="00D43AF2" w:rsidRPr="00697C5C" w:rsidRDefault="00D43AF2" w:rsidP="00A424E6">
            <w:pPr>
              <w:spacing w:before="0"/>
              <w:ind w:firstLine="0"/>
              <w:jc w:val="right"/>
              <w:rPr>
                <w:rFonts w:cs="Arial"/>
                <w:color w:val="000000"/>
                <w:sz w:val="20"/>
                <w:szCs w:val="20"/>
                <w:lang w:val="sr-Cyrl-CS"/>
              </w:rPr>
            </w:pPr>
          </w:p>
        </w:tc>
        <w:tc>
          <w:tcPr>
            <w:tcW w:w="1843" w:type="dxa"/>
            <w:vAlign w:val="center"/>
          </w:tcPr>
          <w:p w14:paraId="750C4711" w14:textId="77777777" w:rsidR="00D43AF2" w:rsidRPr="00697C5C" w:rsidRDefault="00D43AF2" w:rsidP="00A424E6">
            <w:pPr>
              <w:spacing w:before="0"/>
              <w:ind w:firstLine="0"/>
              <w:jc w:val="right"/>
              <w:rPr>
                <w:rFonts w:cs="Arial"/>
                <w:color w:val="000000"/>
                <w:sz w:val="20"/>
                <w:szCs w:val="20"/>
                <w:lang w:val="sr-Cyrl-CS"/>
              </w:rPr>
            </w:pPr>
          </w:p>
        </w:tc>
        <w:tc>
          <w:tcPr>
            <w:tcW w:w="1810" w:type="dxa"/>
            <w:shd w:val="clear" w:color="auto" w:fill="auto"/>
            <w:vAlign w:val="center"/>
          </w:tcPr>
          <w:p w14:paraId="730F5D98" w14:textId="77777777" w:rsidR="00D43AF2" w:rsidRPr="00697C5C" w:rsidRDefault="00D43AF2" w:rsidP="00A424E6">
            <w:pPr>
              <w:spacing w:before="0"/>
              <w:ind w:firstLine="0"/>
              <w:jc w:val="right"/>
              <w:rPr>
                <w:rFonts w:cs="Arial"/>
                <w:sz w:val="20"/>
                <w:szCs w:val="20"/>
                <w:lang w:val="sr-Cyrl-CS"/>
              </w:rPr>
            </w:pPr>
          </w:p>
        </w:tc>
      </w:tr>
      <w:tr w:rsidR="00D43AF2" w:rsidRPr="00697C5C" w14:paraId="61129656" w14:textId="77777777" w:rsidTr="009E4425">
        <w:trPr>
          <w:cantSplit/>
          <w:trHeight w:val="567"/>
          <w:jc w:val="center"/>
        </w:trPr>
        <w:tc>
          <w:tcPr>
            <w:tcW w:w="506" w:type="dxa"/>
            <w:vAlign w:val="center"/>
          </w:tcPr>
          <w:p w14:paraId="579BD9C6" w14:textId="77777777" w:rsidR="00D43AF2" w:rsidRPr="00BD5E8D" w:rsidRDefault="00D43AF2" w:rsidP="00A424E6">
            <w:pPr>
              <w:spacing w:before="0"/>
              <w:ind w:firstLine="0"/>
              <w:jc w:val="center"/>
              <w:rPr>
                <w:rFonts w:cs="Arial"/>
                <w:color w:val="000000"/>
                <w:sz w:val="20"/>
                <w:szCs w:val="20"/>
                <w:lang w:val="sr-Cyrl-RS"/>
              </w:rPr>
            </w:pPr>
            <w:r>
              <w:rPr>
                <w:rFonts w:cs="Arial"/>
                <w:color w:val="000000"/>
                <w:sz w:val="20"/>
                <w:szCs w:val="20"/>
                <w:lang w:val="sr-Cyrl-RS"/>
              </w:rPr>
              <w:t>2</w:t>
            </w:r>
          </w:p>
        </w:tc>
        <w:tc>
          <w:tcPr>
            <w:tcW w:w="3465" w:type="dxa"/>
            <w:vAlign w:val="center"/>
          </w:tcPr>
          <w:p w14:paraId="10FE6CFB" w14:textId="77FC41D0" w:rsidR="00D43AF2" w:rsidRPr="00560364" w:rsidRDefault="00D43AF2" w:rsidP="00A424E6">
            <w:pPr>
              <w:ind w:firstLine="0"/>
              <w:jc w:val="left"/>
              <w:rPr>
                <w:rFonts w:cs="Arial"/>
                <w:color w:val="000000"/>
                <w:sz w:val="18"/>
                <w:szCs w:val="18"/>
              </w:rPr>
            </w:pPr>
            <w:r w:rsidRPr="00857C41">
              <w:rPr>
                <w:rFonts w:cs="Arial"/>
                <w:color w:val="000000"/>
                <w:sz w:val="18"/>
                <w:szCs w:val="18"/>
              </w:rPr>
              <w:t xml:space="preserve">Telo koč. spojnice pogona (UK*) </w:t>
            </w:r>
            <w:r>
              <w:rPr>
                <w:rFonts w:cs="Arial"/>
                <w:color w:val="000000"/>
                <w:sz w:val="18"/>
                <w:szCs w:val="18"/>
              </w:rPr>
              <w:t xml:space="preserve">    </w:t>
            </w:r>
            <w:r w:rsidRPr="00857C41">
              <w:rPr>
                <w:rFonts w:cs="Arial"/>
                <w:color w:val="000000"/>
                <w:sz w:val="18"/>
                <w:szCs w:val="18"/>
              </w:rPr>
              <w:t>p</w:t>
            </w:r>
            <w:r>
              <w:rPr>
                <w:rFonts w:cs="Arial"/>
                <w:color w:val="000000"/>
                <w:sz w:val="18"/>
                <w:szCs w:val="18"/>
              </w:rPr>
              <w:t>rema</w:t>
            </w:r>
            <w:r w:rsidRPr="00857C41">
              <w:rPr>
                <w:rFonts w:cs="Arial"/>
                <w:color w:val="000000"/>
                <w:sz w:val="18"/>
                <w:szCs w:val="18"/>
              </w:rPr>
              <w:t xml:space="preserve"> crt 411.02</w:t>
            </w:r>
            <w:r w:rsidRPr="00857C41">
              <w:rPr>
                <w:rFonts w:cs="Arial"/>
                <w:color w:val="000000"/>
                <w:sz w:val="18"/>
                <w:szCs w:val="18"/>
              </w:rPr>
              <w:tab/>
              <w:t>GS60</w:t>
            </w:r>
            <w:r w:rsidRPr="00857C41">
              <w:rPr>
                <w:rFonts w:cs="Arial"/>
                <w:color w:val="000000"/>
                <w:sz w:val="18"/>
                <w:szCs w:val="18"/>
              </w:rPr>
              <w:tab/>
            </w:r>
            <w:r>
              <w:rPr>
                <w:rFonts w:cs="Arial"/>
                <w:color w:val="000000"/>
                <w:sz w:val="18"/>
                <w:szCs w:val="18"/>
              </w:rPr>
              <w:t>Ø</w:t>
            </w:r>
            <w:r w:rsidRPr="00857C41">
              <w:rPr>
                <w:rFonts w:cs="Arial"/>
                <w:color w:val="000000"/>
                <w:sz w:val="18"/>
                <w:szCs w:val="18"/>
              </w:rPr>
              <w:t>160x110</w:t>
            </w:r>
            <w:r>
              <w:rPr>
                <w:rFonts w:cs="Arial"/>
                <w:color w:val="000000"/>
                <w:sz w:val="18"/>
                <w:szCs w:val="18"/>
              </w:rPr>
              <w:t xml:space="preserve">  težina 8 daN        </w:t>
            </w:r>
          </w:p>
        </w:tc>
        <w:tc>
          <w:tcPr>
            <w:tcW w:w="2693" w:type="dxa"/>
            <w:vAlign w:val="center"/>
          </w:tcPr>
          <w:p w14:paraId="0BA789D1" w14:textId="77777777" w:rsidR="00D43AF2" w:rsidRPr="00EA464E" w:rsidRDefault="00D43AF2" w:rsidP="00A424E6">
            <w:pPr>
              <w:spacing w:before="0"/>
              <w:ind w:firstLine="0"/>
              <w:jc w:val="left"/>
              <w:rPr>
                <w:rFonts w:cs="Arial"/>
                <w:color w:val="000000"/>
                <w:sz w:val="20"/>
                <w:szCs w:val="20"/>
              </w:rPr>
            </w:pPr>
          </w:p>
        </w:tc>
        <w:tc>
          <w:tcPr>
            <w:tcW w:w="709" w:type="dxa"/>
            <w:vAlign w:val="center"/>
          </w:tcPr>
          <w:p w14:paraId="355EC5FB" w14:textId="77777777" w:rsidR="00D43AF2" w:rsidRPr="00481680" w:rsidRDefault="00D43AF2" w:rsidP="00A424E6">
            <w:pPr>
              <w:spacing w:before="0"/>
              <w:ind w:firstLine="0"/>
              <w:rPr>
                <w:sz w:val="20"/>
                <w:szCs w:val="20"/>
                <w:lang w:val="sr-Latn-CS"/>
              </w:rPr>
            </w:pPr>
            <w:r w:rsidRPr="009242CD">
              <w:rPr>
                <w:sz w:val="20"/>
                <w:szCs w:val="20"/>
              </w:rPr>
              <w:t>kom</w:t>
            </w:r>
          </w:p>
        </w:tc>
        <w:tc>
          <w:tcPr>
            <w:tcW w:w="648" w:type="dxa"/>
            <w:vAlign w:val="center"/>
          </w:tcPr>
          <w:p w14:paraId="0FDE0AB9" w14:textId="77777777" w:rsidR="00D43AF2" w:rsidRPr="00BE54E1" w:rsidRDefault="00D43AF2" w:rsidP="00A424E6">
            <w:pPr>
              <w:spacing w:before="0"/>
              <w:ind w:firstLine="0"/>
              <w:jc w:val="center"/>
              <w:rPr>
                <w:sz w:val="18"/>
                <w:szCs w:val="18"/>
              </w:rPr>
            </w:pPr>
            <w:r w:rsidRPr="00BE54E1">
              <w:rPr>
                <w:sz w:val="18"/>
                <w:szCs w:val="18"/>
              </w:rPr>
              <w:t>4</w:t>
            </w:r>
          </w:p>
        </w:tc>
        <w:tc>
          <w:tcPr>
            <w:tcW w:w="709" w:type="dxa"/>
            <w:vAlign w:val="center"/>
          </w:tcPr>
          <w:p w14:paraId="544E1B32" w14:textId="77777777" w:rsidR="00D43AF2" w:rsidRDefault="00D43AF2" w:rsidP="00A424E6">
            <w:pPr>
              <w:spacing w:before="0"/>
              <w:ind w:firstLine="0"/>
            </w:pPr>
            <w:r w:rsidRPr="008E5FE4">
              <w:rPr>
                <w:rFonts w:cs="Arial"/>
                <w:color w:val="000000"/>
                <w:sz w:val="18"/>
                <w:szCs w:val="18"/>
                <w:lang w:val="sr-Cyrl-RS"/>
              </w:rPr>
              <w:t>028 (086)</w:t>
            </w:r>
          </w:p>
        </w:tc>
        <w:tc>
          <w:tcPr>
            <w:tcW w:w="1478" w:type="dxa"/>
            <w:vAlign w:val="center"/>
          </w:tcPr>
          <w:p w14:paraId="53762BA6" w14:textId="77777777" w:rsidR="00D43AF2" w:rsidRPr="00697C5C" w:rsidRDefault="00D43AF2" w:rsidP="00A424E6">
            <w:pPr>
              <w:spacing w:before="0"/>
              <w:ind w:firstLine="0"/>
              <w:jc w:val="center"/>
              <w:rPr>
                <w:rFonts w:cs="Arial"/>
                <w:color w:val="000000"/>
                <w:sz w:val="20"/>
                <w:szCs w:val="20"/>
                <w:lang w:val="sr-Cyrl-CS"/>
              </w:rPr>
            </w:pPr>
          </w:p>
        </w:tc>
        <w:tc>
          <w:tcPr>
            <w:tcW w:w="1559" w:type="dxa"/>
            <w:vAlign w:val="center"/>
          </w:tcPr>
          <w:p w14:paraId="77755B04" w14:textId="77777777" w:rsidR="00D43AF2" w:rsidRPr="00697C5C" w:rsidRDefault="00D43AF2" w:rsidP="00A424E6">
            <w:pPr>
              <w:spacing w:before="0"/>
              <w:ind w:firstLine="0"/>
              <w:jc w:val="right"/>
              <w:rPr>
                <w:rFonts w:cs="Arial"/>
                <w:color w:val="000000"/>
                <w:sz w:val="20"/>
                <w:szCs w:val="20"/>
                <w:lang w:val="sr-Cyrl-CS"/>
              </w:rPr>
            </w:pPr>
          </w:p>
        </w:tc>
        <w:tc>
          <w:tcPr>
            <w:tcW w:w="1843" w:type="dxa"/>
            <w:vAlign w:val="center"/>
          </w:tcPr>
          <w:p w14:paraId="6C318EE1" w14:textId="77777777" w:rsidR="00D43AF2" w:rsidRPr="00697C5C" w:rsidRDefault="00D43AF2" w:rsidP="00A424E6">
            <w:pPr>
              <w:spacing w:before="0"/>
              <w:ind w:firstLine="0"/>
              <w:jc w:val="right"/>
              <w:rPr>
                <w:rFonts w:cs="Arial"/>
                <w:color w:val="000000"/>
                <w:sz w:val="20"/>
                <w:szCs w:val="20"/>
                <w:lang w:val="sr-Cyrl-CS"/>
              </w:rPr>
            </w:pPr>
          </w:p>
        </w:tc>
        <w:tc>
          <w:tcPr>
            <w:tcW w:w="1810" w:type="dxa"/>
            <w:shd w:val="clear" w:color="auto" w:fill="auto"/>
            <w:vAlign w:val="center"/>
          </w:tcPr>
          <w:p w14:paraId="44433344" w14:textId="77777777" w:rsidR="00D43AF2" w:rsidRPr="00697C5C" w:rsidRDefault="00D43AF2" w:rsidP="00A424E6">
            <w:pPr>
              <w:spacing w:before="0"/>
              <w:ind w:firstLine="0"/>
              <w:jc w:val="right"/>
              <w:rPr>
                <w:rFonts w:cs="Arial"/>
                <w:sz w:val="20"/>
                <w:szCs w:val="20"/>
                <w:lang w:val="sr-Cyrl-CS"/>
              </w:rPr>
            </w:pPr>
          </w:p>
        </w:tc>
      </w:tr>
      <w:tr w:rsidR="00D43AF2" w:rsidRPr="00697C5C" w14:paraId="038A5899" w14:textId="77777777" w:rsidTr="009E4425">
        <w:trPr>
          <w:cantSplit/>
          <w:trHeight w:val="567"/>
          <w:jc w:val="center"/>
        </w:trPr>
        <w:tc>
          <w:tcPr>
            <w:tcW w:w="506" w:type="dxa"/>
            <w:vAlign w:val="center"/>
          </w:tcPr>
          <w:p w14:paraId="211E4AE5" w14:textId="77777777" w:rsidR="00D43AF2" w:rsidRPr="00BD5E8D" w:rsidRDefault="00D43AF2" w:rsidP="00A424E6">
            <w:pPr>
              <w:spacing w:before="0"/>
              <w:ind w:firstLine="0"/>
              <w:jc w:val="center"/>
              <w:rPr>
                <w:rFonts w:cs="Arial"/>
                <w:color w:val="000000"/>
                <w:sz w:val="20"/>
                <w:szCs w:val="20"/>
                <w:lang w:val="sr-Cyrl-RS"/>
              </w:rPr>
            </w:pPr>
            <w:r>
              <w:rPr>
                <w:rFonts w:cs="Arial"/>
                <w:color w:val="000000"/>
                <w:sz w:val="20"/>
                <w:szCs w:val="20"/>
                <w:lang w:val="sr-Cyrl-RS"/>
              </w:rPr>
              <w:t>3</w:t>
            </w:r>
          </w:p>
        </w:tc>
        <w:tc>
          <w:tcPr>
            <w:tcW w:w="3465" w:type="dxa"/>
            <w:vAlign w:val="center"/>
          </w:tcPr>
          <w:p w14:paraId="222BEB04" w14:textId="761FF5EA" w:rsidR="00D43AF2" w:rsidRPr="000C3C8E" w:rsidRDefault="00D43AF2" w:rsidP="00A424E6">
            <w:pPr>
              <w:ind w:firstLine="0"/>
              <w:jc w:val="left"/>
              <w:rPr>
                <w:rFonts w:cs="Arial"/>
                <w:color w:val="000000"/>
                <w:sz w:val="18"/>
                <w:szCs w:val="18"/>
              </w:rPr>
            </w:pPr>
            <w:r w:rsidRPr="00BB36B5">
              <w:rPr>
                <w:rFonts w:cs="Arial"/>
                <w:color w:val="000000"/>
                <w:sz w:val="18"/>
                <w:szCs w:val="18"/>
              </w:rPr>
              <w:t>Telo koč. spojnice pogona vitla po crt 416.01</w:t>
            </w:r>
            <w:r w:rsidRPr="00BB36B5">
              <w:rPr>
                <w:rFonts w:cs="Arial"/>
                <w:color w:val="000000"/>
                <w:sz w:val="18"/>
                <w:szCs w:val="18"/>
              </w:rPr>
              <w:tab/>
              <w:t>GS60</w:t>
            </w:r>
            <w:r w:rsidRPr="00BB36B5">
              <w:rPr>
                <w:rFonts w:cs="Arial"/>
                <w:color w:val="000000"/>
                <w:sz w:val="18"/>
                <w:szCs w:val="18"/>
              </w:rPr>
              <w:tab/>
            </w:r>
            <w:r>
              <w:rPr>
                <w:rFonts w:cs="Arial"/>
                <w:color w:val="000000"/>
                <w:sz w:val="18"/>
                <w:szCs w:val="18"/>
              </w:rPr>
              <w:t>Ø</w:t>
            </w:r>
            <w:r w:rsidRPr="00BB36B5">
              <w:rPr>
                <w:rFonts w:cs="Arial"/>
                <w:color w:val="000000"/>
                <w:sz w:val="18"/>
                <w:szCs w:val="18"/>
              </w:rPr>
              <w:t>500x264</w:t>
            </w:r>
            <w:r>
              <w:rPr>
                <w:rFonts w:cs="Arial"/>
                <w:color w:val="000000"/>
                <w:sz w:val="18"/>
                <w:szCs w:val="18"/>
              </w:rPr>
              <w:t xml:space="preserve">            težina  122 daN</w:t>
            </w:r>
          </w:p>
        </w:tc>
        <w:tc>
          <w:tcPr>
            <w:tcW w:w="2693" w:type="dxa"/>
            <w:vAlign w:val="center"/>
          </w:tcPr>
          <w:p w14:paraId="09E3B84C" w14:textId="77777777" w:rsidR="00D43AF2" w:rsidRPr="00EA464E" w:rsidRDefault="00D43AF2" w:rsidP="00A424E6">
            <w:pPr>
              <w:spacing w:before="0"/>
              <w:ind w:firstLine="0"/>
              <w:jc w:val="left"/>
              <w:rPr>
                <w:rFonts w:cs="Arial"/>
                <w:color w:val="000000"/>
                <w:sz w:val="20"/>
                <w:szCs w:val="20"/>
              </w:rPr>
            </w:pPr>
          </w:p>
        </w:tc>
        <w:tc>
          <w:tcPr>
            <w:tcW w:w="709" w:type="dxa"/>
            <w:vAlign w:val="center"/>
          </w:tcPr>
          <w:p w14:paraId="0021E5CC" w14:textId="77777777" w:rsidR="00D43AF2" w:rsidRPr="00481680" w:rsidRDefault="00D43AF2" w:rsidP="00A424E6">
            <w:pPr>
              <w:spacing w:before="0"/>
              <w:ind w:firstLine="0"/>
              <w:rPr>
                <w:sz w:val="20"/>
                <w:szCs w:val="20"/>
                <w:lang w:val="sr-Latn-CS"/>
              </w:rPr>
            </w:pPr>
            <w:r w:rsidRPr="009242CD">
              <w:rPr>
                <w:sz w:val="20"/>
                <w:szCs w:val="20"/>
              </w:rPr>
              <w:t>kom</w:t>
            </w:r>
          </w:p>
        </w:tc>
        <w:tc>
          <w:tcPr>
            <w:tcW w:w="648" w:type="dxa"/>
            <w:vAlign w:val="center"/>
          </w:tcPr>
          <w:p w14:paraId="2F7980B4" w14:textId="77777777" w:rsidR="00D43AF2" w:rsidRPr="00BE54E1" w:rsidRDefault="00D43AF2" w:rsidP="00A424E6">
            <w:pPr>
              <w:spacing w:before="0"/>
              <w:ind w:firstLine="0"/>
              <w:jc w:val="center"/>
              <w:rPr>
                <w:sz w:val="18"/>
                <w:szCs w:val="18"/>
              </w:rPr>
            </w:pPr>
            <w:r w:rsidRPr="00BE54E1">
              <w:rPr>
                <w:sz w:val="18"/>
                <w:szCs w:val="18"/>
              </w:rPr>
              <w:t>1</w:t>
            </w:r>
          </w:p>
        </w:tc>
        <w:tc>
          <w:tcPr>
            <w:tcW w:w="709" w:type="dxa"/>
            <w:vAlign w:val="center"/>
          </w:tcPr>
          <w:p w14:paraId="634B38B4" w14:textId="77777777" w:rsidR="00D43AF2" w:rsidRDefault="00D43AF2" w:rsidP="00A424E6">
            <w:pPr>
              <w:spacing w:before="0"/>
              <w:ind w:firstLine="0"/>
            </w:pPr>
            <w:r w:rsidRPr="008E5FE4">
              <w:rPr>
                <w:rFonts w:cs="Arial"/>
                <w:color w:val="000000"/>
                <w:sz w:val="18"/>
                <w:szCs w:val="18"/>
                <w:lang w:val="sr-Cyrl-RS"/>
              </w:rPr>
              <w:t>028 (086)</w:t>
            </w:r>
          </w:p>
        </w:tc>
        <w:tc>
          <w:tcPr>
            <w:tcW w:w="1478" w:type="dxa"/>
            <w:vAlign w:val="center"/>
          </w:tcPr>
          <w:p w14:paraId="57CB4C46" w14:textId="77777777" w:rsidR="00D43AF2" w:rsidRPr="00697C5C" w:rsidRDefault="00D43AF2" w:rsidP="00A424E6">
            <w:pPr>
              <w:spacing w:before="0"/>
              <w:ind w:firstLine="0"/>
              <w:jc w:val="center"/>
              <w:rPr>
                <w:rFonts w:cs="Arial"/>
                <w:color w:val="000000"/>
                <w:sz w:val="20"/>
                <w:szCs w:val="20"/>
                <w:lang w:val="sr-Cyrl-CS"/>
              </w:rPr>
            </w:pPr>
          </w:p>
        </w:tc>
        <w:tc>
          <w:tcPr>
            <w:tcW w:w="1559" w:type="dxa"/>
            <w:vAlign w:val="center"/>
          </w:tcPr>
          <w:p w14:paraId="2D39EF13" w14:textId="77777777" w:rsidR="00D43AF2" w:rsidRPr="00697C5C" w:rsidRDefault="00D43AF2" w:rsidP="00A424E6">
            <w:pPr>
              <w:spacing w:before="0"/>
              <w:ind w:firstLine="0"/>
              <w:jc w:val="right"/>
              <w:rPr>
                <w:rFonts w:cs="Arial"/>
                <w:color w:val="000000"/>
                <w:sz w:val="20"/>
                <w:szCs w:val="20"/>
                <w:lang w:val="sr-Cyrl-CS"/>
              </w:rPr>
            </w:pPr>
          </w:p>
        </w:tc>
        <w:tc>
          <w:tcPr>
            <w:tcW w:w="1843" w:type="dxa"/>
            <w:vAlign w:val="center"/>
          </w:tcPr>
          <w:p w14:paraId="229576FC" w14:textId="77777777" w:rsidR="00D43AF2" w:rsidRPr="00697C5C" w:rsidRDefault="00D43AF2" w:rsidP="00A424E6">
            <w:pPr>
              <w:spacing w:before="0"/>
              <w:ind w:firstLine="0"/>
              <w:jc w:val="right"/>
              <w:rPr>
                <w:rFonts w:cs="Arial"/>
                <w:color w:val="000000"/>
                <w:sz w:val="20"/>
                <w:szCs w:val="20"/>
                <w:lang w:val="sr-Cyrl-CS"/>
              </w:rPr>
            </w:pPr>
          </w:p>
        </w:tc>
        <w:tc>
          <w:tcPr>
            <w:tcW w:w="1810" w:type="dxa"/>
            <w:shd w:val="clear" w:color="auto" w:fill="auto"/>
            <w:vAlign w:val="center"/>
          </w:tcPr>
          <w:p w14:paraId="5B02552C" w14:textId="77777777" w:rsidR="00D43AF2" w:rsidRPr="00697C5C" w:rsidRDefault="00D43AF2" w:rsidP="00A424E6">
            <w:pPr>
              <w:spacing w:before="0"/>
              <w:ind w:firstLine="0"/>
              <w:jc w:val="right"/>
              <w:rPr>
                <w:rFonts w:cs="Arial"/>
                <w:sz w:val="20"/>
                <w:szCs w:val="20"/>
                <w:lang w:val="sr-Cyrl-CS"/>
              </w:rPr>
            </w:pPr>
          </w:p>
        </w:tc>
      </w:tr>
      <w:tr w:rsidR="00D43AF2" w:rsidRPr="00697C5C" w14:paraId="6985C5DF" w14:textId="77777777" w:rsidTr="009E4425">
        <w:trPr>
          <w:cantSplit/>
          <w:trHeight w:val="567"/>
          <w:jc w:val="center"/>
        </w:trPr>
        <w:tc>
          <w:tcPr>
            <w:tcW w:w="506" w:type="dxa"/>
            <w:vAlign w:val="center"/>
          </w:tcPr>
          <w:p w14:paraId="6D75905D" w14:textId="77777777" w:rsidR="00D43AF2" w:rsidRPr="00BD5E8D" w:rsidRDefault="00D43AF2" w:rsidP="00A424E6">
            <w:pPr>
              <w:spacing w:before="0"/>
              <w:ind w:firstLine="0"/>
              <w:jc w:val="center"/>
              <w:rPr>
                <w:rFonts w:cs="Arial"/>
                <w:color w:val="000000"/>
                <w:sz w:val="20"/>
                <w:szCs w:val="20"/>
                <w:lang w:val="sr-Cyrl-RS"/>
              </w:rPr>
            </w:pPr>
            <w:r>
              <w:rPr>
                <w:rFonts w:cs="Arial"/>
                <w:color w:val="000000"/>
                <w:sz w:val="20"/>
                <w:szCs w:val="20"/>
                <w:lang w:val="sr-Cyrl-RS"/>
              </w:rPr>
              <w:t>4</w:t>
            </w:r>
          </w:p>
        </w:tc>
        <w:tc>
          <w:tcPr>
            <w:tcW w:w="3465" w:type="dxa"/>
            <w:vAlign w:val="center"/>
          </w:tcPr>
          <w:p w14:paraId="5230351F" w14:textId="415F840D" w:rsidR="00D43AF2" w:rsidRPr="000C3C8E" w:rsidRDefault="00D43AF2" w:rsidP="00A424E6">
            <w:pPr>
              <w:ind w:firstLine="0"/>
              <w:jc w:val="left"/>
              <w:rPr>
                <w:rFonts w:cs="Arial"/>
                <w:color w:val="000000"/>
                <w:sz w:val="18"/>
                <w:szCs w:val="18"/>
              </w:rPr>
            </w:pPr>
            <w:r w:rsidRPr="003D7D0B">
              <w:rPr>
                <w:rFonts w:cs="Arial"/>
                <w:color w:val="000000"/>
                <w:sz w:val="18"/>
                <w:szCs w:val="18"/>
              </w:rPr>
              <w:t>Telo koč. spojnice pogona vitla po crt.415.02</w:t>
            </w:r>
            <w:r w:rsidRPr="003D7D0B">
              <w:rPr>
                <w:rFonts w:cs="Arial"/>
                <w:color w:val="000000"/>
                <w:sz w:val="18"/>
                <w:szCs w:val="18"/>
              </w:rPr>
              <w:tab/>
              <w:t>GS60</w:t>
            </w:r>
            <w:r w:rsidRPr="003D7D0B">
              <w:rPr>
                <w:rFonts w:cs="Arial"/>
                <w:color w:val="000000"/>
                <w:sz w:val="18"/>
                <w:szCs w:val="18"/>
              </w:rPr>
              <w:tab/>
            </w:r>
            <w:r>
              <w:rPr>
                <w:rFonts w:cs="Arial"/>
                <w:color w:val="000000"/>
                <w:sz w:val="18"/>
                <w:szCs w:val="18"/>
              </w:rPr>
              <w:t>Ø</w:t>
            </w:r>
            <w:r w:rsidRPr="003D7D0B">
              <w:rPr>
                <w:rFonts w:cs="Arial"/>
                <w:color w:val="000000"/>
                <w:sz w:val="18"/>
                <w:szCs w:val="18"/>
              </w:rPr>
              <w:t xml:space="preserve"> 400x210</w:t>
            </w:r>
            <w:r>
              <w:rPr>
                <w:rFonts w:cs="Arial"/>
                <w:color w:val="000000"/>
                <w:sz w:val="18"/>
                <w:szCs w:val="18"/>
              </w:rPr>
              <w:t xml:space="preserve"> težina 83 daN</w:t>
            </w:r>
          </w:p>
        </w:tc>
        <w:tc>
          <w:tcPr>
            <w:tcW w:w="2693" w:type="dxa"/>
            <w:vAlign w:val="center"/>
          </w:tcPr>
          <w:p w14:paraId="1E72D17D" w14:textId="77777777" w:rsidR="00D43AF2" w:rsidRPr="00EA464E" w:rsidRDefault="00D43AF2" w:rsidP="00A424E6">
            <w:pPr>
              <w:spacing w:before="0"/>
              <w:ind w:firstLine="0"/>
              <w:jc w:val="left"/>
              <w:rPr>
                <w:rFonts w:cs="Arial"/>
                <w:color w:val="000000"/>
                <w:sz w:val="20"/>
                <w:szCs w:val="20"/>
              </w:rPr>
            </w:pPr>
          </w:p>
        </w:tc>
        <w:tc>
          <w:tcPr>
            <w:tcW w:w="709" w:type="dxa"/>
            <w:vAlign w:val="center"/>
          </w:tcPr>
          <w:p w14:paraId="35DB591D" w14:textId="77777777" w:rsidR="00D43AF2" w:rsidRPr="00481680" w:rsidRDefault="00D43AF2" w:rsidP="00A424E6">
            <w:pPr>
              <w:spacing w:before="0"/>
              <w:ind w:firstLine="0"/>
              <w:rPr>
                <w:sz w:val="20"/>
                <w:szCs w:val="20"/>
                <w:lang w:val="sr-Latn-CS"/>
              </w:rPr>
            </w:pPr>
            <w:r w:rsidRPr="009242CD">
              <w:rPr>
                <w:sz w:val="20"/>
                <w:szCs w:val="20"/>
              </w:rPr>
              <w:t>kom</w:t>
            </w:r>
          </w:p>
        </w:tc>
        <w:tc>
          <w:tcPr>
            <w:tcW w:w="648" w:type="dxa"/>
            <w:vAlign w:val="center"/>
          </w:tcPr>
          <w:p w14:paraId="3AF689EC" w14:textId="77777777" w:rsidR="00D43AF2" w:rsidRPr="00BE54E1" w:rsidRDefault="00D43AF2" w:rsidP="00A424E6">
            <w:pPr>
              <w:spacing w:before="0"/>
              <w:ind w:firstLine="0"/>
              <w:jc w:val="center"/>
              <w:rPr>
                <w:sz w:val="18"/>
                <w:szCs w:val="18"/>
              </w:rPr>
            </w:pPr>
            <w:r w:rsidRPr="00BE54E1">
              <w:rPr>
                <w:sz w:val="18"/>
                <w:szCs w:val="18"/>
              </w:rPr>
              <w:t>1</w:t>
            </w:r>
          </w:p>
        </w:tc>
        <w:tc>
          <w:tcPr>
            <w:tcW w:w="709" w:type="dxa"/>
            <w:vAlign w:val="center"/>
          </w:tcPr>
          <w:p w14:paraId="1F15FB27" w14:textId="77777777" w:rsidR="00D43AF2" w:rsidRDefault="00D43AF2" w:rsidP="00A424E6">
            <w:pPr>
              <w:spacing w:before="0"/>
              <w:ind w:firstLine="0"/>
            </w:pPr>
            <w:r w:rsidRPr="008E5FE4">
              <w:rPr>
                <w:rFonts w:cs="Arial"/>
                <w:color w:val="000000"/>
                <w:sz w:val="18"/>
                <w:szCs w:val="18"/>
                <w:lang w:val="sr-Cyrl-RS"/>
              </w:rPr>
              <w:t>028 (086)</w:t>
            </w:r>
          </w:p>
        </w:tc>
        <w:tc>
          <w:tcPr>
            <w:tcW w:w="1478" w:type="dxa"/>
            <w:vAlign w:val="center"/>
          </w:tcPr>
          <w:p w14:paraId="2950C788" w14:textId="77777777" w:rsidR="00D43AF2" w:rsidRPr="00697C5C" w:rsidRDefault="00D43AF2" w:rsidP="00A424E6">
            <w:pPr>
              <w:spacing w:before="0"/>
              <w:ind w:firstLine="0"/>
              <w:jc w:val="center"/>
              <w:rPr>
                <w:rFonts w:cs="Arial"/>
                <w:color w:val="000000"/>
                <w:sz w:val="20"/>
                <w:szCs w:val="20"/>
                <w:lang w:val="sr-Cyrl-CS"/>
              </w:rPr>
            </w:pPr>
          </w:p>
        </w:tc>
        <w:tc>
          <w:tcPr>
            <w:tcW w:w="1559" w:type="dxa"/>
            <w:vAlign w:val="center"/>
          </w:tcPr>
          <w:p w14:paraId="1B03875F" w14:textId="77777777" w:rsidR="00D43AF2" w:rsidRPr="00697C5C" w:rsidRDefault="00D43AF2" w:rsidP="00A424E6">
            <w:pPr>
              <w:spacing w:before="0"/>
              <w:ind w:firstLine="0"/>
              <w:jc w:val="right"/>
              <w:rPr>
                <w:rFonts w:cs="Arial"/>
                <w:color w:val="000000"/>
                <w:sz w:val="20"/>
                <w:szCs w:val="20"/>
                <w:lang w:val="sr-Cyrl-CS"/>
              </w:rPr>
            </w:pPr>
          </w:p>
        </w:tc>
        <w:tc>
          <w:tcPr>
            <w:tcW w:w="1843" w:type="dxa"/>
            <w:vAlign w:val="center"/>
          </w:tcPr>
          <w:p w14:paraId="716D0E9E" w14:textId="77777777" w:rsidR="00D43AF2" w:rsidRPr="00697C5C" w:rsidRDefault="00D43AF2" w:rsidP="00A424E6">
            <w:pPr>
              <w:spacing w:before="0"/>
              <w:ind w:firstLine="0"/>
              <w:jc w:val="right"/>
              <w:rPr>
                <w:rFonts w:cs="Arial"/>
                <w:color w:val="000000"/>
                <w:sz w:val="20"/>
                <w:szCs w:val="20"/>
                <w:lang w:val="sr-Cyrl-CS"/>
              </w:rPr>
            </w:pPr>
          </w:p>
        </w:tc>
        <w:tc>
          <w:tcPr>
            <w:tcW w:w="1810" w:type="dxa"/>
            <w:shd w:val="clear" w:color="auto" w:fill="auto"/>
            <w:vAlign w:val="center"/>
          </w:tcPr>
          <w:p w14:paraId="7FD6ABB2" w14:textId="77777777" w:rsidR="00D43AF2" w:rsidRPr="00697C5C" w:rsidRDefault="00D43AF2" w:rsidP="00A424E6">
            <w:pPr>
              <w:spacing w:before="0"/>
              <w:ind w:firstLine="0"/>
              <w:jc w:val="right"/>
              <w:rPr>
                <w:rFonts w:cs="Arial"/>
                <w:sz w:val="20"/>
                <w:szCs w:val="20"/>
                <w:lang w:val="sr-Cyrl-CS"/>
              </w:rPr>
            </w:pPr>
          </w:p>
        </w:tc>
      </w:tr>
      <w:tr w:rsidR="00D43AF2" w:rsidRPr="00697C5C" w14:paraId="729680FB" w14:textId="77777777" w:rsidTr="009E4425">
        <w:trPr>
          <w:cantSplit/>
          <w:trHeight w:val="567"/>
          <w:jc w:val="center"/>
        </w:trPr>
        <w:tc>
          <w:tcPr>
            <w:tcW w:w="506" w:type="dxa"/>
            <w:vAlign w:val="center"/>
          </w:tcPr>
          <w:p w14:paraId="4C04DFBE" w14:textId="77777777" w:rsidR="00D43AF2" w:rsidRPr="00BD5E8D" w:rsidRDefault="00D43AF2" w:rsidP="00A424E6">
            <w:pPr>
              <w:spacing w:before="0"/>
              <w:ind w:firstLine="0"/>
              <w:jc w:val="center"/>
              <w:rPr>
                <w:rFonts w:cs="Arial"/>
                <w:color w:val="000000"/>
                <w:sz w:val="20"/>
                <w:szCs w:val="20"/>
                <w:lang w:val="sr-Cyrl-RS"/>
              </w:rPr>
            </w:pPr>
            <w:r>
              <w:rPr>
                <w:rFonts w:cs="Arial"/>
                <w:color w:val="000000"/>
                <w:sz w:val="20"/>
                <w:szCs w:val="20"/>
                <w:lang w:val="sr-Cyrl-RS"/>
              </w:rPr>
              <w:t>5</w:t>
            </w:r>
          </w:p>
        </w:tc>
        <w:tc>
          <w:tcPr>
            <w:tcW w:w="3465" w:type="dxa"/>
            <w:vAlign w:val="center"/>
          </w:tcPr>
          <w:p w14:paraId="72084CCB" w14:textId="73C1E290" w:rsidR="00D43AF2" w:rsidRPr="000C3C8E" w:rsidRDefault="00D43AF2" w:rsidP="00A424E6">
            <w:pPr>
              <w:ind w:firstLine="0"/>
              <w:jc w:val="left"/>
              <w:rPr>
                <w:rFonts w:cs="Arial"/>
                <w:color w:val="000000"/>
                <w:sz w:val="18"/>
                <w:szCs w:val="18"/>
              </w:rPr>
            </w:pPr>
            <w:r w:rsidRPr="006144CA">
              <w:rPr>
                <w:rFonts w:cs="Arial"/>
                <w:color w:val="000000"/>
                <w:sz w:val="18"/>
                <w:szCs w:val="18"/>
              </w:rPr>
              <w:t>Telo koč. spojnice pogona b</w:t>
            </w:r>
            <w:r>
              <w:rPr>
                <w:rFonts w:cs="Arial"/>
                <w:color w:val="000000"/>
                <w:sz w:val="18"/>
                <w:szCs w:val="18"/>
              </w:rPr>
              <w:t>ubnja po crt.3667.01</w:t>
            </w:r>
            <w:r>
              <w:rPr>
                <w:rFonts w:cs="Arial"/>
                <w:color w:val="000000"/>
                <w:sz w:val="18"/>
                <w:szCs w:val="18"/>
              </w:rPr>
              <w:tab/>
              <w:t>42CrMo4+QT</w:t>
            </w:r>
            <w:r>
              <w:rPr>
                <w:rFonts w:cs="Arial"/>
                <w:color w:val="000000"/>
                <w:sz w:val="18"/>
                <w:szCs w:val="18"/>
                <w:lang w:val="sr-Cyrl-RS"/>
              </w:rPr>
              <w:t xml:space="preserve"> </w:t>
            </w:r>
            <w:r>
              <w:rPr>
                <w:rFonts w:cs="Arial"/>
                <w:color w:val="000000"/>
                <w:sz w:val="18"/>
                <w:szCs w:val="18"/>
              </w:rPr>
              <w:t>Ø</w:t>
            </w:r>
            <w:r w:rsidRPr="006144CA">
              <w:rPr>
                <w:rFonts w:cs="Arial"/>
                <w:color w:val="000000"/>
                <w:sz w:val="18"/>
                <w:szCs w:val="18"/>
              </w:rPr>
              <w:t>710x377,5</w:t>
            </w:r>
            <w:r>
              <w:rPr>
                <w:rFonts w:cs="Arial"/>
                <w:color w:val="000000"/>
                <w:sz w:val="18"/>
                <w:szCs w:val="18"/>
              </w:rPr>
              <w:t xml:space="preserve">       težina 292,7 daN</w:t>
            </w:r>
          </w:p>
        </w:tc>
        <w:tc>
          <w:tcPr>
            <w:tcW w:w="2693" w:type="dxa"/>
            <w:vAlign w:val="center"/>
          </w:tcPr>
          <w:p w14:paraId="4377009B" w14:textId="77777777" w:rsidR="00D43AF2" w:rsidRPr="00EA464E" w:rsidRDefault="00D43AF2" w:rsidP="00A424E6">
            <w:pPr>
              <w:spacing w:before="0"/>
              <w:ind w:firstLine="0"/>
              <w:jc w:val="left"/>
              <w:rPr>
                <w:rFonts w:cs="Arial"/>
                <w:color w:val="000000"/>
                <w:sz w:val="20"/>
                <w:szCs w:val="20"/>
              </w:rPr>
            </w:pPr>
          </w:p>
        </w:tc>
        <w:tc>
          <w:tcPr>
            <w:tcW w:w="709" w:type="dxa"/>
            <w:vAlign w:val="center"/>
          </w:tcPr>
          <w:p w14:paraId="475F13B3" w14:textId="77777777" w:rsidR="00D43AF2" w:rsidRPr="00481680" w:rsidRDefault="00D43AF2" w:rsidP="00A424E6">
            <w:pPr>
              <w:spacing w:before="0"/>
              <w:ind w:firstLine="0"/>
              <w:rPr>
                <w:sz w:val="20"/>
                <w:szCs w:val="20"/>
                <w:lang w:val="sr-Latn-CS"/>
              </w:rPr>
            </w:pPr>
            <w:r w:rsidRPr="009242CD">
              <w:rPr>
                <w:sz w:val="20"/>
                <w:szCs w:val="20"/>
              </w:rPr>
              <w:t>kom</w:t>
            </w:r>
          </w:p>
        </w:tc>
        <w:tc>
          <w:tcPr>
            <w:tcW w:w="648" w:type="dxa"/>
            <w:vAlign w:val="center"/>
          </w:tcPr>
          <w:p w14:paraId="25838841" w14:textId="77777777" w:rsidR="00D43AF2" w:rsidRPr="00BE54E1" w:rsidRDefault="00D43AF2" w:rsidP="00A424E6">
            <w:pPr>
              <w:spacing w:before="0"/>
              <w:ind w:firstLine="0"/>
              <w:jc w:val="center"/>
              <w:rPr>
                <w:sz w:val="18"/>
                <w:szCs w:val="18"/>
              </w:rPr>
            </w:pPr>
            <w:r w:rsidRPr="00BE54E1">
              <w:rPr>
                <w:sz w:val="18"/>
                <w:szCs w:val="18"/>
              </w:rPr>
              <w:t>4</w:t>
            </w:r>
          </w:p>
        </w:tc>
        <w:tc>
          <w:tcPr>
            <w:tcW w:w="709" w:type="dxa"/>
            <w:vAlign w:val="center"/>
          </w:tcPr>
          <w:p w14:paraId="420EF15E" w14:textId="77777777" w:rsidR="00D43AF2" w:rsidRDefault="00D43AF2" w:rsidP="00A424E6">
            <w:pPr>
              <w:spacing w:before="0"/>
              <w:ind w:firstLine="0"/>
            </w:pPr>
            <w:r w:rsidRPr="008E5FE4">
              <w:rPr>
                <w:rFonts w:cs="Arial"/>
                <w:color w:val="000000"/>
                <w:sz w:val="18"/>
                <w:szCs w:val="18"/>
                <w:lang w:val="sr-Cyrl-RS"/>
              </w:rPr>
              <w:t>028 (086)</w:t>
            </w:r>
          </w:p>
        </w:tc>
        <w:tc>
          <w:tcPr>
            <w:tcW w:w="1478" w:type="dxa"/>
            <w:vAlign w:val="center"/>
          </w:tcPr>
          <w:p w14:paraId="524E6F20" w14:textId="77777777" w:rsidR="00D43AF2" w:rsidRPr="00697C5C" w:rsidRDefault="00D43AF2" w:rsidP="00A424E6">
            <w:pPr>
              <w:spacing w:before="0"/>
              <w:ind w:firstLine="0"/>
              <w:jc w:val="center"/>
              <w:rPr>
                <w:rFonts w:cs="Arial"/>
                <w:color w:val="000000"/>
                <w:sz w:val="20"/>
                <w:szCs w:val="20"/>
                <w:lang w:val="sr-Cyrl-CS"/>
              </w:rPr>
            </w:pPr>
          </w:p>
        </w:tc>
        <w:tc>
          <w:tcPr>
            <w:tcW w:w="1559" w:type="dxa"/>
            <w:vAlign w:val="center"/>
          </w:tcPr>
          <w:p w14:paraId="2609FF82" w14:textId="77777777" w:rsidR="00D43AF2" w:rsidRPr="00697C5C" w:rsidRDefault="00D43AF2" w:rsidP="00A424E6">
            <w:pPr>
              <w:spacing w:before="0"/>
              <w:ind w:firstLine="0"/>
              <w:jc w:val="right"/>
              <w:rPr>
                <w:rFonts w:cs="Arial"/>
                <w:color w:val="000000"/>
                <w:sz w:val="20"/>
                <w:szCs w:val="20"/>
                <w:lang w:val="sr-Cyrl-CS"/>
              </w:rPr>
            </w:pPr>
          </w:p>
        </w:tc>
        <w:tc>
          <w:tcPr>
            <w:tcW w:w="1843" w:type="dxa"/>
            <w:vAlign w:val="center"/>
          </w:tcPr>
          <w:p w14:paraId="689BF2BE" w14:textId="77777777" w:rsidR="00D43AF2" w:rsidRPr="00697C5C" w:rsidRDefault="00D43AF2" w:rsidP="00A424E6">
            <w:pPr>
              <w:spacing w:before="0"/>
              <w:ind w:firstLine="0"/>
              <w:jc w:val="right"/>
              <w:rPr>
                <w:rFonts w:cs="Arial"/>
                <w:color w:val="000000"/>
                <w:sz w:val="20"/>
                <w:szCs w:val="20"/>
                <w:lang w:val="sr-Cyrl-CS"/>
              </w:rPr>
            </w:pPr>
          </w:p>
        </w:tc>
        <w:tc>
          <w:tcPr>
            <w:tcW w:w="1810" w:type="dxa"/>
            <w:shd w:val="clear" w:color="auto" w:fill="auto"/>
            <w:vAlign w:val="center"/>
          </w:tcPr>
          <w:p w14:paraId="41BC5F08" w14:textId="77777777" w:rsidR="00D43AF2" w:rsidRPr="00697C5C" w:rsidRDefault="00D43AF2" w:rsidP="00A424E6">
            <w:pPr>
              <w:spacing w:before="0"/>
              <w:ind w:firstLine="0"/>
              <w:jc w:val="right"/>
              <w:rPr>
                <w:rFonts w:cs="Arial"/>
                <w:sz w:val="20"/>
                <w:szCs w:val="20"/>
                <w:lang w:val="sr-Cyrl-CS"/>
              </w:rPr>
            </w:pPr>
          </w:p>
        </w:tc>
      </w:tr>
      <w:tr w:rsidR="00D43AF2" w:rsidRPr="00697C5C" w14:paraId="0D15CFEF" w14:textId="77777777" w:rsidTr="009E4425">
        <w:trPr>
          <w:cantSplit/>
          <w:trHeight w:val="567"/>
          <w:jc w:val="center"/>
        </w:trPr>
        <w:tc>
          <w:tcPr>
            <w:tcW w:w="506" w:type="dxa"/>
            <w:vAlign w:val="center"/>
          </w:tcPr>
          <w:p w14:paraId="12DF1D8A" w14:textId="77777777" w:rsidR="00D43AF2" w:rsidRPr="00BD5E8D" w:rsidRDefault="00D43AF2" w:rsidP="00A424E6">
            <w:pPr>
              <w:spacing w:before="0"/>
              <w:ind w:firstLine="0"/>
              <w:jc w:val="center"/>
              <w:rPr>
                <w:rFonts w:cs="Arial"/>
                <w:color w:val="000000"/>
                <w:sz w:val="20"/>
                <w:szCs w:val="20"/>
                <w:lang w:val="sr-Cyrl-RS"/>
              </w:rPr>
            </w:pPr>
            <w:r>
              <w:rPr>
                <w:rFonts w:cs="Arial"/>
                <w:color w:val="000000"/>
                <w:sz w:val="20"/>
                <w:szCs w:val="20"/>
                <w:lang w:val="sr-Cyrl-RS"/>
              </w:rPr>
              <w:t>6</w:t>
            </w:r>
          </w:p>
        </w:tc>
        <w:tc>
          <w:tcPr>
            <w:tcW w:w="3465" w:type="dxa"/>
            <w:vAlign w:val="center"/>
          </w:tcPr>
          <w:p w14:paraId="58B275F1" w14:textId="77777777" w:rsidR="00C70D1E" w:rsidRDefault="00D43AF2" w:rsidP="00A424E6">
            <w:pPr>
              <w:spacing w:before="0"/>
              <w:ind w:firstLine="0"/>
              <w:jc w:val="left"/>
              <w:rPr>
                <w:rFonts w:cs="Arial"/>
                <w:color w:val="000000"/>
                <w:sz w:val="18"/>
                <w:szCs w:val="18"/>
              </w:rPr>
            </w:pPr>
            <w:r w:rsidRPr="00E00B07">
              <w:rPr>
                <w:rFonts w:cs="Arial"/>
                <w:color w:val="000000"/>
                <w:sz w:val="18"/>
                <w:szCs w:val="18"/>
              </w:rPr>
              <w:t>Telo koč. spojnice pogona bubnja po crt.3667.02</w:t>
            </w:r>
            <w:r w:rsidRPr="00E00B07">
              <w:rPr>
                <w:rFonts w:cs="Arial"/>
                <w:color w:val="000000"/>
                <w:sz w:val="18"/>
                <w:szCs w:val="18"/>
              </w:rPr>
              <w:tab/>
              <w:t>42CrMo4+QT</w:t>
            </w:r>
          </w:p>
          <w:p w14:paraId="147CF075" w14:textId="398C5C01" w:rsidR="00D43AF2" w:rsidRPr="000C3C8E" w:rsidRDefault="00D43AF2" w:rsidP="00A424E6">
            <w:pPr>
              <w:spacing w:before="0"/>
              <w:ind w:firstLine="0"/>
              <w:jc w:val="left"/>
              <w:rPr>
                <w:rFonts w:cs="Arial"/>
                <w:color w:val="000000"/>
                <w:sz w:val="18"/>
                <w:szCs w:val="18"/>
              </w:rPr>
            </w:pPr>
            <w:r>
              <w:rPr>
                <w:rFonts w:cs="Arial"/>
                <w:color w:val="000000"/>
                <w:sz w:val="18"/>
                <w:szCs w:val="18"/>
              </w:rPr>
              <w:t>Ø</w:t>
            </w:r>
            <w:r w:rsidRPr="00E00B07">
              <w:rPr>
                <w:rFonts w:cs="Arial"/>
                <w:color w:val="000000"/>
                <w:sz w:val="18"/>
                <w:szCs w:val="18"/>
              </w:rPr>
              <w:t xml:space="preserve"> 560x270</w:t>
            </w:r>
            <w:r>
              <w:rPr>
                <w:rFonts w:cs="Arial"/>
                <w:color w:val="000000"/>
                <w:sz w:val="18"/>
                <w:szCs w:val="18"/>
              </w:rPr>
              <w:t xml:space="preserve">          težina 172,1 daN</w:t>
            </w:r>
          </w:p>
        </w:tc>
        <w:tc>
          <w:tcPr>
            <w:tcW w:w="2693" w:type="dxa"/>
            <w:vAlign w:val="center"/>
          </w:tcPr>
          <w:p w14:paraId="18216A42" w14:textId="77777777" w:rsidR="00D43AF2" w:rsidRPr="00EA464E" w:rsidRDefault="00D43AF2" w:rsidP="00A424E6">
            <w:pPr>
              <w:spacing w:before="0"/>
              <w:ind w:firstLine="0"/>
              <w:jc w:val="left"/>
              <w:rPr>
                <w:rFonts w:cs="Arial"/>
                <w:color w:val="000000"/>
                <w:sz w:val="20"/>
                <w:szCs w:val="20"/>
              </w:rPr>
            </w:pPr>
          </w:p>
        </w:tc>
        <w:tc>
          <w:tcPr>
            <w:tcW w:w="709" w:type="dxa"/>
            <w:vAlign w:val="center"/>
          </w:tcPr>
          <w:p w14:paraId="54F630D4" w14:textId="77777777" w:rsidR="00D43AF2" w:rsidRPr="00481680" w:rsidRDefault="00D43AF2" w:rsidP="00A424E6">
            <w:pPr>
              <w:spacing w:before="0"/>
              <w:ind w:firstLine="0"/>
              <w:rPr>
                <w:sz w:val="20"/>
                <w:szCs w:val="20"/>
                <w:lang w:val="sr-Latn-CS"/>
              </w:rPr>
            </w:pPr>
            <w:r w:rsidRPr="009242CD">
              <w:rPr>
                <w:sz w:val="20"/>
                <w:szCs w:val="20"/>
              </w:rPr>
              <w:t>kom</w:t>
            </w:r>
          </w:p>
        </w:tc>
        <w:tc>
          <w:tcPr>
            <w:tcW w:w="648" w:type="dxa"/>
            <w:vAlign w:val="center"/>
          </w:tcPr>
          <w:p w14:paraId="03BC2078" w14:textId="77777777" w:rsidR="00D43AF2" w:rsidRPr="00BE54E1" w:rsidRDefault="00D43AF2" w:rsidP="00A424E6">
            <w:pPr>
              <w:spacing w:before="0"/>
              <w:ind w:firstLine="0"/>
              <w:jc w:val="center"/>
              <w:rPr>
                <w:sz w:val="18"/>
                <w:szCs w:val="18"/>
              </w:rPr>
            </w:pPr>
            <w:r w:rsidRPr="00BE54E1">
              <w:rPr>
                <w:sz w:val="18"/>
                <w:szCs w:val="18"/>
              </w:rPr>
              <w:t>4</w:t>
            </w:r>
          </w:p>
        </w:tc>
        <w:tc>
          <w:tcPr>
            <w:tcW w:w="709" w:type="dxa"/>
            <w:vAlign w:val="center"/>
          </w:tcPr>
          <w:p w14:paraId="63363AD6" w14:textId="77777777" w:rsidR="00D43AF2" w:rsidRDefault="00D43AF2" w:rsidP="00A424E6">
            <w:pPr>
              <w:spacing w:before="0"/>
              <w:ind w:firstLine="0"/>
            </w:pPr>
            <w:r w:rsidRPr="008E5FE4">
              <w:rPr>
                <w:rFonts w:cs="Arial"/>
                <w:color w:val="000000"/>
                <w:sz w:val="18"/>
                <w:szCs w:val="18"/>
                <w:lang w:val="sr-Cyrl-RS"/>
              </w:rPr>
              <w:t>028 (086)</w:t>
            </w:r>
          </w:p>
        </w:tc>
        <w:tc>
          <w:tcPr>
            <w:tcW w:w="1478" w:type="dxa"/>
            <w:vAlign w:val="center"/>
          </w:tcPr>
          <w:p w14:paraId="327C1A21" w14:textId="77777777" w:rsidR="00D43AF2" w:rsidRPr="00697C5C" w:rsidRDefault="00D43AF2" w:rsidP="00A424E6">
            <w:pPr>
              <w:spacing w:before="0"/>
              <w:ind w:firstLine="0"/>
              <w:jc w:val="center"/>
              <w:rPr>
                <w:rFonts w:cs="Arial"/>
                <w:color w:val="000000"/>
                <w:sz w:val="20"/>
                <w:szCs w:val="20"/>
                <w:lang w:val="sr-Cyrl-CS"/>
              </w:rPr>
            </w:pPr>
          </w:p>
        </w:tc>
        <w:tc>
          <w:tcPr>
            <w:tcW w:w="1559" w:type="dxa"/>
            <w:vAlign w:val="center"/>
          </w:tcPr>
          <w:p w14:paraId="5E033D87" w14:textId="77777777" w:rsidR="00D43AF2" w:rsidRPr="00697C5C" w:rsidRDefault="00D43AF2" w:rsidP="00A424E6">
            <w:pPr>
              <w:spacing w:before="0"/>
              <w:ind w:firstLine="0"/>
              <w:jc w:val="right"/>
              <w:rPr>
                <w:rFonts w:cs="Arial"/>
                <w:color w:val="000000"/>
                <w:sz w:val="20"/>
                <w:szCs w:val="20"/>
                <w:lang w:val="sr-Cyrl-CS"/>
              </w:rPr>
            </w:pPr>
          </w:p>
        </w:tc>
        <w:tc>
          <w:tcPr>
            <w:tcW w:w="1843" w:type="dxa"/>
            <w:vAlign w:val="center"/>
          </w:tcPr>
          <w:p w14:paraId="3D5C4035" w14:textId="77777777" w:rsidR="00D43AF2" w:rsidRPr="00697C5C" w:rsidRDefault="00D43AF2" w:rsidP="00A424E6">
            <w:pPr>
              <w:spacing w:before="0"/>
              <w:ind w:firstLine="0"/>
              <w:jc w:val="right"/>
              <w:rPr>
                <w:rFonts w:cs="Arial"/>
                <w:color w:val="000000"/>
                <w:sz w:val="20"/>
                <w:szCs w:val="20"/>
                <w:lang w:val="sr-Cyrl-CS"/>
              </w:rPr>
            </w:pPr>
          </w:p>
        </w:tc>
        <w:tc>
          <w:tcPr>
            <w:tcW w:w="1810" w:type="dxa"/>
            <w:shd w:val="clear" w:color="auto" w:fill="auto"/>
            <w:vAlign w:val="center"/>
          </w:tcPr>
          <w:p w14:paraId="1717F4C4" w14:textId="77777777" w:rsidR="00D43AF2" w:rsidRPr="00697C5C" w:rsidRDefault="00D43AF2" w:rsidP="00A424E6">
            <w:pPr>
              <w:spacing w:before="0"/>
              <w:ind w:firstLine="0"/>
              <w:jc w:val="right"/>
              <w:rPr>
                <w:rFonts w:cs="Arial"/>
                <w:sz w:val="20"/>
                <w:szCs w:val="20"/>
                <w:lang w:val="sr-Cyrl-CS"/>
              </w:rPr>
            </w:pPr>
          </w:p>
        </w:tc>
      </w:tr>
      <w:tr w:rsidR="00D43AF2" w:rsidRPr="00697C5C" w14:paraId="0CFAAE14" w14:textId="77777777" w:rsidTr="009E4425">
        <w:trPr>
          <w:cantSplit/>
          <w:trHeight w:val="567"/>
          <w:jc w:val="center"/>
        </w:trPr>
        <w:tc>
          <w:tcPr>
            <w:tcW w:w="506" w:type="dxa"/>
            <w:vAlign w:val="center"/>
          </w:tcPr>
          <w:p w14:paraId="18D6B74D" w14:textId="77777777" w:rsidR="00D43AF2" w:rsidRPr="00BD5E8D" w:rsidRDefault="00D43AF2" w:rsidP="00A424E6">
            <w:pPr>
              <w:spacing w:before="0"/>
              <w:ind w:firstLine="0"/>
              <w:jc w:val="center"/>
              <w:rPr>
                <w:rFonts w:cs="Arial"/>
                <w:color w:val="000000"/>
                <w:sz w:val="20"/>
                <w:szCs w:val="20"/>
                <w:lang w:val="sr-Cyrl-RS"/>
              </w:rPr>
            </w:pPr>
            <w:r>
              <w:rPr>
                <w:rFonts w:cs="Arial"/>
                <w:color w:val="000000"/>
                <w:sz w:val="20"/>
                <w:szCs w:val="20"/>
                <w:lang w:val="sr-Cyrl-RS"/>
              </w:rPr>
              <w:t>7</w:t>
            </w:r>
          </w:p>
        </w:tc>
        <w:tc>
          <w:tcPr>
            <w:tcW w:w="3465" w:type="dxa"/>
            <w:vAlign w:val="center"/>
          </w:tcPr>
          <w:p w14:paraId="0042D6A6" w14:textId="61385E10" w:rsidR="00D43AF2" w:rsidRPr="000C3C8E" w:rsidRDefault="00D43AF2" w:rsidP="00A424E6">
            <w:pPr>
              <w:ind w:firstLine="0"/>
              <w:jc w:val="left"/>
              <w:rPr>
                <w:rFonts w:cs="Arial"/>
                <w:color w:val="000000"/>
                <w:sz w:val="18"/>
                <w:szCs w:val="18"/>
              </w:rPr>
            </w:pPr>
            <w:r>
              <w:rPr>
                <w:rFonts w:cs="Arial"/>
                <w:color w:val="000000"/>
                <w:sz w:val="18"/>
                <w:szCs w:val="18"/>
              </w:rPr>
              <w:t>Stezač (UK)</w:t>
            </w:r>
            <w:r>
              <w:rPr>
                <w:rFonts w:cs="Arial"/>
                <w:color w:val="000000"/>
                <w:sz w:val="18"/>
                <w:szCs w:val="18"/>
                <w:lang w:val="sr-Cyrl-RS"/>
              </w:rPr>
              <w:t xml:space="preserve"> -</w:t>
            </w:r>
            <w:r>
              <w:rPr>
                <w:rFonts w:cs="Arial"/>
                <w:color w:val="000000"/>
                <w:sz w:val="18"/>
                <w:szCs w:val="18"/>
              </w:rPr>
              <w:t xml:space="preserve"> prema crt.2158.04                </w:t>
            </w:r>
            <w:r w:rsidRPr="00302C30">
              <w:rPr>
                <w:rFonts w:cs="Arial"/>
                <w:color w:val="000000"/>
                <w:sz w:val="18"/>
                <w:szCs w:val="18"/>
              </w:rPr>
              <w:t>GS45</w:t>
            </w:r>
            <w:r w:rsidRPr="00302C30">
              <w:rPr>
                <w:rFonts w:cs="Arial"/>
                <w:color w:val="000000"/>
                <w:sz w:val="18"/>
                <w:szCs w:val="18"/>
              </w:rPr>
              <w:tab/>
              <w:t>80x90x120</w:t>
            </w:r>
            <w:r>
              <w:rPr>
                <w:rFonts w:cs="Arial"/>
                <w:color w:val="000000"/>
                <w:sz w:val="18"/>
                <w:szCs w:val="18"/>
              </w:rPr>
              <w:t xml:space="preserve">   ;   težina 4,6 daN</w:t>
            </w:r>
          </w:p>
        </w:tc>
        <w:tc>
          <w:tcPr>
            <w:tcW w:w="2693" w:type="dxa"/>
            <w:vAlign w:val="center"/>
          </w:tcPr>
          <w:p w14:paraId="1F315155" w14:textId="77777777" w:rsidR="00D43AF2" w:rsidRPr="00EA464E" w:rsidRDefault="00D43AF2" w:rsidP="00A424E6">
            <w:pPr>
              <w:spacing w:before="0"/>
              <w:ind w:firstLine="0"/>
              <w:jc w:val="left"/>
              <w:rPr>
                <w:rFonts w:cs="Arial"/>
                <w:color w:val="000000"/>
                <w:sz w:val="20"/>
                <w:szCs w:val="20"/>
              </w:rPr>
            </w:pPr>
          </w:p>
        </w:tc>
        <w:tc>
          <w:tcPr>
            <w:tcW w:w="709" w:type="dxa"/>
            <w:vAlign w:val="center"/>
          </w:tcPr>
          <w:p w14:paraId="4209F81B" w14:textId="77777777" w:rsidR="00D43AF2" w:rsidRPr="00481680" w:rsidRDefault="00D43AF2" w:rsidP="00A424E6">
            <w:pPr>
              <w:spacing w:before="0"/>
              <w:ind w:firstLine="0"/>
              <w:rPr>
                <w:sz w:val="20"/>
                <w:szCs w:val="20"/>
                <w:lang w:val="sr-Latn-CS"/>
              </w:rPr>
            </w:pPr>
            <w:r w:rsidRPr="009242CD">
              <w:rPr>
                <w:sz w:val="20"/>
                <w:szCs w:val="20"/>
              </w:rPr>
              <w:t>kom</w:t>
            </w:r>
          </w:p>
        </w:tc>
        <w:tc>
          <w:tcPr>
            <w:tcW w:w="648" w:type="dxa"/>
            <w:vAlign w:val="center"/>
          </w:tcPr>
          <w:p w14:paraId="137FFDF3" w14:textId="77777777" w:rsidR="00D43AF2" w:rsidRPr="00BE54E1" w:rsidRDefault="00D43AF2" w:rsidP="00A424E6">
            <w:pPr>
              <w:spacing w:before="0"/>
              <w:ind w:firstLine="0"/>
              <w:jc w:val="center"/>
              <w:rPr>
                <w:sz w:val="18"/>
                <w:szCs w:val="18"/>
              </w:rPr>
            </w:pPr>
            <w:r w:rsidRPr="00BE54E1">
              <w:rPr>
                <w:sz w:val="18"/>
                <w:szCs w:val="18"/>
              </w:rPr>
              <w:t>4</w:t>
            </w:r>
          </w:p>
        </w:tc>
        <w:tc>
          <w:tcPr>
            <w:tcW w:w="709" w:type="dxa"/>
            <w:vAlign w:val="center"/>
          </w:tcPr>
          <w:p w14:paraId="303E1A76" w14:textId="77777777" w:rsidR="00D43AF2" w:rsidRDefault="00D43AF2" w:rsidP="00A424E6">
            <w:pPr>
              <w:spacing w:before="0"/>
              <w:ind w:firstLine="0"/>
            </w:pPr>
            <w:r w:rsidRPr="008E5FE4">
              <w:rPr>
                <w:rFonts w:cs="Arial"/>
                <w:color w:val="000000"/>
                <w:sz w:val="18"/>
                <w:szCs w:val="18"/>
                <w:lang w:val="sr-Cyrl-RS"/>
              </w:rPr>
              <w:t>028 (086)</w:t>
            </w:r>
          </w:p>
        </w:tc>
        <w:tc>
          <w:tcPr>
            <w:tcW w:w="1478" w:type="dxa"/>
            <w:vAlign w:val="center"/>
          </w:tcPr>
          <w:p w14:paraId="5989E9C5" w14:textId="77777777" w:rsidR="00D43AF2" w:rsidRPr="00697C5C" w:rsidRDefault="00D43AF2" w:rsidP="00A424E6">
            <w:pPr>
              <w:spacing w:before="0"/>
              <w:ind w:firstLine="0"/>
              <w:jc w:val="center"/>
              <w:rPr>
                <w:rFonts w:cs="Arial"/>
                <w:color w:val="000000"/>
                <w:sz w:val="20"/>
                <w:szCs w:val="20"/>
                <w:lang w:val="sr-Cyrl-CS"/>
              </w:rPr>
            </w:pPr>
          </w:p>
        </w:tc>
        <w:tc>
          <w:tcPr>
            <w:tcW w:w="1559" w:type="dxa"/>
            <w:vAlign w:val="center"/>
          </w:tcPr>
          <w:p w14:paraId="1ADA20A8" w14:textId="77777777" w:rsidR="00D43AF2" w:rsidRPr="00697C5C" w:rsidRDefault="00D43AF2" w:rsidP="00A424E6">
            <w:pPr>
              <w:spacing w:before="0"/>
              <w:ind w:firstLine="0"/>
              <w:jc w:val="right"/>
              <w:rPr>
                <w:rFonts w:cs="Arial"/>
                <w:color w:val="000000"/>
                <w:sz w:val="20"/>
                <w:szCs w:val="20"/>
                <w:lang w:val="sr-Cyrl-CS"/>
              </w:rPr>
            </w:pPr>
          </w:p>
        </w:tc>
        <w:tc>
          <w:tcPr>
            <w:tcW w:w="1843" w:type="dxa"/>
            <w:vAlign w:val="center"/>
          </w:tcPr>
          <w:p w14:paraId="3D238AB3" w14:textId="77777777" w:rsidR="00D43AF2" w:rsidRPr="00697C5C" w:rsidRDefault="00D43AF2" w:rsidP="00A424E6">
            <w:pPr>
              <w:spacing w:before="0"/>
              <w:ind w:firstLine="0"/>
              <w:jc w:val="right"/>
              <w:rPr>
                <w:rFonts w:cs="Arial"/>
                <w:color w:val="000000"/>
                <w:sz w:val="20"/>
                <w:szCs w:val="20"/>
                <w:lang w:val="sr-Cyrl-CS"/>
              </w:rPr>
            </w:pPr>
          </w:p>
        </w:tc>
        <w:tc>
          <w:tcPr>
            <w:tcW w:w="1810" w:type="dxa"/>
            <w:shd w:val="clear" w:color="auto" w:fill="auto"/>
            <w:vAlign w:val="center"/>
          </w:tcPr>
          <w:p w14:paraId="178CBB50" w14:textId="77777777" w:rsidR="00D43AF2" w:rsidRPr="00697C5C" w:rsidRDefault="00D43AF2" w:rsidP="00A424E6">
            <w:pPr>
              <w:spacing w:before="0"/>
              <w:ind w:firstLine="0"/>
              <w:jc w:val="right"/>
              <w:rPr>
                <w:rFonts w:cs="Arial"/>
                <w:sz w:val="20"/>
                <w:szCs w:val="20"/>
                <w:lang w:val="sr-Cyrl-CS"/>
              </w:rPr>
            </w:pPr>
          </w:p>
        </w:tc>
      </w:tr>
      <w:tr w:rsidR="00D43AF2" w:rsidRPr="00697C5C" w14:paraId="1CE11825" w14:textId="77777777" w:rsidTr="009E4425">
        <w:trPr>
          <w:cantSplit/>
          <w:trHeight w:val="567"/>
          <w:jc w:val="center"/>
        </w:trPr>
        <w:tc>
          <w:tcPr>
            <w:tcW w:w="506" w:type="dxa"/>
            <w:vAlign w:val="center"/>
          </w:tcPr>
          <w:p w14:paraId="07F4E9B8" w14:textId="77777777" w:rsidR="00D43AF2" w:rsidRPr="00BD5E8D" w:rsidRDefault="00D43AF2" w:rsidP="00A424E6">
            <w:pPr>
              <w:spacing w:before="0"/>
              <w:ind w:firstLine="0"/>
              <w:jc w:val="center"/>
              <w:rPr>
                <w:rFonts w:cs="Arial"/>
                <w:color w:val="000000"/>
                <w:sz w:val="20"/>
                <w:szCs w:val="20"/>
                <w:lang w:val="sr-Cyrl-RS"/>
              </w:rPr>
            </w:pPr>
            <w:r>
              <w:rPr>
                <w:rFonts w:cs="Arial"/>
                <w:color w:val="000000"/>
                <w:sz w:val="20"/>
                <w:szCs w:val="20"/>
                <w:lang w:val="sr-Cyrl-RS"/>
              </w:rPr>
              <w:t>8</w:t>
            </w:r>
          </w:p>
        </w:tc>
        <w:tc>
          <w:tcPr>
            <w:tcW w:w="3465" w:type="dxa"/>
            <w:vAlign w:val="center"/>
          </w:tcPr>
          <w:p w14:paraId="59B6F103" w14:textId="4977B4E8" w:rsidR="00D43AF2" w:rsidRPr="000C3C8E" w:rsidRDefault="00D43AF2" w:rsidP="00A424E6">
            <w:pPr>
              <w:ind w:firstLine="0"/>
              <w:jc w:val="left"/>
              <w:rPr>
                <w:rFonts w:cs="Arial"/>
                <w:color w:val="000000"/>
                <w:sz w:val="18"/>
                <w:szCs w:val="18"/>
              </w:rPr>
            </w:pPr>
            <w:r>
              <w:rPr>
                <w:rFonts w:cs="Arial"/>
                <w:color w:val="000000"/>
                <w:sz w:val="18"/>
                <w:szCs w:val="18"/>
              </w:rPr>
              <w:t xml:space="preserve">Stezač (UK)    prema crt.2158.05                 </w:t>
            </w:r>
            <w:r w:rsidRPr="00D467C9">
              <w:rPr>
                <w:rFonts w:cs="Arial"/>
                <w:color w:val="000000"/>
                <w:sz w:val="18"/>
                <w:szCs w:val="18"/>
              </w:rPr>
              <w:t>GS45</w:t>
            </w:r>
            <w:r w:rsidRPr="00D467C9">
              <w:rPr>
                <w:rFonts w:cs="Arial"/>
                <w:color w:val="000000"/>
                <w:sz w:val="18"/>
                <w:szCs w:val="18"/>
              </w:rPr>
              <w:tab/>
              <w:t>80x90x120</w:t>
            </w:r>
            <w:r>
              <w:rPr>
                <w:rFonts w:cs="Arial"/>
                <w:color w:val="000000"/>
                <w:sz w:val="18"/>
                <w:szCs w:val="18"/>
              </w:rPr>
              <w:t xml:space="preserve">    ;   težina 5 daN</w:t>
            </w:r>
          </w:p>
        </w:tc>
        <w:tc>
          <w:tcPr>
            <w:tcW w:w="2693" w:type="dxa"/>
            <w:vAlign w:val="center"/>
          </w:tcPr>
          <w:p w14:paraId="5A48F0A1" w14:textId="77777777" w:rsidR="00D43AF2" w:rsidRPr="00EA464E" w:rsidRDefault="00D43AF2" w:rsidP="00A424E6">
            <w:pPr>
              <w:spacing w:before="0"/>
              <w:ind w:firstLine="0"/>
              <w:jc w:val="left"/>
              <w:rPr>
                <w:rFonts w:cs="Arial"/>
                <w:color w:val="000000"/>
                <w:sz w:val="20"/>
                <w:szCs w:val="20"/>
              </w:rPr>
            </w:pPr>
          </w:p>
        </w:tc>
        <w:tc>
          <w:tcPr>
            <w:tcW w:w="709" w:type="dxa"/>
            <w:vAlign w:val="center"/>
          </w:tcPr>
          <w:p w14:paraId="3B4449F3" w14:textId="77777777" w:rsidR="00D43AF2" w:rsidRPr="00481680" w:rsidRDefault="00D43AF2" w:rsidP="00A424E6">
            <w:pPr>
              <w:spacing w:before="0"/>
              <w:ind w:firstLine="0"/>
              <w:rPr>
                <w:sz w:val="20"/>
                <w:szCs w:val="20"/>
                <w:lang w:val="sr-Latn-CS"/>
              </w:rPr>
            </w:pPr>
            <w:r w:rsidRPr="009242CD">
              <w:rPr>
                <w:sz w:val="20"/>
                <w:szCs w:val="20"/>
              </w:rPr>
              <w:t>kom</w:t>
            </w:r>
          </w:p>
        </w:tc>
        <w:tc>
          <w:tcPr>
            <w:tcW w:w="648" w:type="dxa"/>
            <w:vAlign w:val="center"/>
          </w:tcPr>
          <w:p w14:paraId="45D5B39D" w14:textId="77777777" w:rsidR="00D43AF2" w:rsidRPr="00BE54E1" w:rsidRDefault="00D43AF2" w:rsidP="00A424E6">
            <w:pPr>
              <w:spacing w:before="0"/>
              <w:ind w:firstLine="0"/>
              <w:jc w:val="center"/>
              <w:rPr>
                <w:sz w:val="18"/>
                <w:szCs w:val="18"/>
              </w:rPr>
            </w:pPr>
            <w:r w:rsidRPr="00BE54E1">
              <w:rPr>
                <w:sz w:val="18"/>
                <w:szCs w:val="18"/>
              </w:rPr>
              <w:t>4</w:t>
            </w:r>
          </w:p>
        </w:tc>
        <w:tc>
          <w:tcPr>
            <w:tcW w:w="709" w:type="dxa"/>
            <w:vAlign w:val="center"/>
          </w:tcPr>
          <w:p w14:paraId="32585AB0" w14:textId="77777777" w:rsidR="00D43AF2" w:rsidRDefault="00D43AF2" w:rsidP="00A424E6">
            <w:pPr>
              <w:spacing w:before="0"/>
              <w:ind w:firstLine="0"/>
            </w:pPr>
            <w:r w:rsidRPr="008E5FE4">
              <w:rPr>
                <w:rFonts w:cs="Arial"/>
                <w:color w:val="000000"/>
                <w:sz w:val="18"/>
                <w:szCs w:val="18"/>
                <w:lang w:val="sr-Cyrl-RS"/>
              </w:rPr>
              <w:t>028 (086)</w:t>
            </w:r>
          </w:p>
        </w:tc>
        <w:tc>
          <w:tcPr>
            <w:tcW w:w="1478" w:type="dxa"/>
            <w:vAlign w:val="center"/>
          </w:tcPr>
          <w:p w14:paraId="029BE4D0" w14:textId="77777777" w:rsidR="00D43AF2" w:rsidRPr="00697C5C" w:rsidRDefault="00D43AF2" w:rsidP="00A424E6">
            <w:pPr>
              <w:spacing w:before="0"/>
              <w:ind w:firstLine="0"/>
              <w:jc w:val="center"/>
              <w:rPr>
                <w:rFonts w:cs="Arial"/>
                <w:color w:val="000000"/>
                <w:sz w:val="20"/>
                <w:szCs w:val="20"/>
                <w:lang w:val="sr-Cyrl-CS"/>
              </w:rPr>
            </w:pPr>
          </w:p>
        </w:tc>
        <w:tc>
          <w:tcPr>
            <w:tcW w:w="1559" w:type="dxa"/>
            <w:vAlign w:val="center"/>
          </w:tcPr>
          <w:p w14:paraId="31A5AEFE" w14:textId="77777777" w:rsidR="00D43AF2" w:rsidRPr="00697C5C" w:rsidRDefault="00D43AF2" w:rsidP="00A424E6">
            <w:pPr>
              <w:spacing w:before="0"/>
              <w:ind w:firstLine="0"/>
              <w:jc w:val="right"/>
              <w:rPr>
                <w:rFonts w:cs="Arial"/>
                <w:color w:val="000000"/>
                <w:sz w:val="20"/>
                <w:szCs w:val="20"/>
                <w:lang w:val="sr-Cyrl-CS"/>
              </w:rPr>
            </w:pPr>
          </w:p>
        </w:tc>
        <w:tc>
          <w:tcPr>
            <w:tcW w:w="1843" w:type="dxa"/>
            <w:vAlign w:val="center"/>
          </w:tcPr>
          <w:p w14:paraId="3C371F4B" w14:textId="77777777" w:rsidR="00D43AF2" w:rsidRPr="00697C5C" w:rsidRDefault="00D43AF2" w:rsidP="00A424E6">
            <w:pPr>
              <w:spacing w:before="0"/>
              <w:ind w:firstLine="0"/>
              <w:jc w:val="right"/>
              <w:rPr>
                <w:rFonts w:cs="Arial"/>
                <w:color w:val="000000"/>
                <w:sz w:val="20"/>
                <w:szCs w:val="20"/>
                <w:lang w:val="sr-Cyrl-CS"/>
              </w:rPr>
            </w:pPr>
          </w:p>
        </w:tc>
        <w:tc>
          <w:tcPr>
            <w:tcW w:w="1810" w:type="dxa"/>
            <w:shd w:val="clear" w:color="auto" w:fill="auto"/>
            <w:vAlign w:val="center"/>
          </w:tcPr>
          <w:p w14:paraId="29B842A2" w14:textId="77777777" w:rsidR="00D43AF2" w:rsidRPr="00697C5C" w:rsidRDefault="00D43AF2" w:rsidP="00A424E6">
            <w:pPr>
              <w:spacing w:before="0"/>
              <w:ind w:firstLine="0"/>
              <w:jc w:val="right"/>
              <w:rPr>
                <w:rFonts w:cs="Arial"/>
                <w:sz w:val="20"/>
                <w:szCs w:val="20"/>
                <w:lang w:val="sr-Cyrl-CS"/>
              </w:rPr>
            </w:pPr>
          </w:p>
        </w:tc>
      </w:tr>
      <w:tr w:rsidR="00D43AF2" w:rsidRPr="00697C5C" w14:paraId="5DD48176" w14:textId="77777777" w:rsidTr="009E4425">
        <w:trPr>
          <w:cantSplit/>
          <w:trHeight w:val="567"/>
          <w:jc w:val="center"/>
        </w:trPr>
        <w:tc>
          <w:tcPr>
            <w:tcW w:w="506" w:type="dxa"/>
            <w:vAlign w:val="center"/>
          </w:tcPr>
          <w:p w14:paraId="02680E60" w14:textId="77777777" w:rsidR="00D43AF2" w:rsidRPr="00BD5E8D" w:rsidRDefault="00D43AF2" w:rsidP="00A424E6">
            <w:pPr>
              <w:spacing w:before="0"/>
              <w:ind w:firstLine="0"/>
              <w:jc w:val="center"/>
              <w:rPr>
                <w:rFonts w:cs="Arial"/>
                <w:color w:val="000000"/>
                <w:sz w:val="20"/>
                <w:szCs w:val="20"/>
                <w:lang w:val="sr-Cyrl-RS"/>
              </w:rPr>
            </w:pPr>
            <w:r>
              <w:rPr>
                <w:rFonts w:cs="Arial"/>
                <w:color w:val="000000"/>
                <w:sz w:val="20"/>
                <w:szCs w:val="20"/>
                <w:lang w:val="sr-Cyrl-RS"/>
              </w:rPr>
              <w:t>9</w:t>
            </w:r>
          </w:p>
        </w:tc>
        <w:tc>
          <w:tcPr>
            <w:tcW w:w="3465" w:type="dxa"/>
            <w:vAlign w:val="center"/>
          </w:tcPr>
          <w:p w14:paraId="6CFC1E90" w14:textId="3EEC1747" w:rsidR="00D43AF2" w:rsidRPr="000C3C8E" w:rsidRDefault="00D43AF2" w:rsidP="00A424E6">
            <w:pPr>
              <w:ind w:firstLine="0"/>
              <w:jc w:val="left"/>
              <w:rPr>
                <w:rFonts w:cs="Arial"/>
                <w:color w:val="000000"/>
                <w:sz w:val="18"/>
                <w:szCs w:val="18"/>
              </w:rPr>
            </w:pPr>
            <w:r w:rsidRPr="004455E4">
              <w:rPr>
                <w:rFonts w:cs="Arial"/>
                <w:color w:val="000000"/>
                <w:sz w:val="18"/>
                <w:szCs w:val="18"/>
              </w:rPr>
              <w:t>Telo kotura (pog.stanica)</w:t>
            </w:r>
            <w:r w:rsidRPr="00321EED">
              <w:rPr>
                <w:rFonts w:cs="Arial"/>
                <w:color w:val="000000"/>
                <w:sz w:val="18"/>
                <w:szCs w:val="18"/>
              </w:rPr>
              <w:t>p</w:t>
            </w:r>
            <w:r>
              <w:rPr>
                <w:rFonts w:cs="Arial"/>
                <w:color w:val="000000"/>
                <w:sz w:val="18"/>
                <w:szCs w:val="18"/>
              </w:rPr>
              <w:t>rema</w:t>
            </w:r>
            <w:r w:rsidRPr="00321EED">
              <w:rPr>
                <w:rFonts w:cs="Arial"/>
                <w:color w:val="000000"/>
                <w:sz w:val="18"/>
                <w:szCs w:val="18"/>
              </w:rPr>
              <w:t xml:space="preserve"> </w:t>
            </w:r>
            <w:r w:rsidRPr="004455E4">
              <w:rPr>
                <w:rFonts w:cs="Arial"/>
                <w:color w:val="000000"/>
                <w:sz w:val="18"/>
                <w:szCs w:val="18"/>
              </w:rPr>
              <w:t>crt.2199.02</w:t>
            </w:r>
            <w:r w:rsidRPr="004455E4">
              <w:rPr>
                <w:rFonts w:cs="Arial"/>
                <w:color w:val="000000"/>
                <w:sz w:val="18"/>
                <w:szCs w:val="18"/>
              </w:rPr>
              <w:tab/>
              <w:t>GS60</w:t>
            </w:r>
            <w:r w:rsidRPr="004455E4">
              <w:rPr>
                <w:rFonts w:cs="Arial"/>
                <w:color w:val="000000"/>
                <w:sz w:val="18"/>
                <w:szCs w:val="18"/>
              </w:rPr>
              <w:tab/>
            </w:r>
            <w:r>
              <w:rPr>
                <w:rFonts w:cs="Arial"/>
                <w:color w:val="000000"/>
                <w:sz w:val="18"/>
                <w:szCs w:val="18"/>
              </w:rPr>
              <w:t xml:space="preserve">    </w:t>
            </w:r>
            <w:r w:rsidR="00C70D1E">
              <w:rPr>
                <w:rFonts w:cs="Arial"/>
                <w:color w:val="000000"/>
                <w:sz w:val="18"/>
                <w:szCs w:val="18"/>
              </w:rPr>
              <w:t xml:space="preserve">               </w:t>
            </w:r>
            <w:r>
              <w:rPr>
                <w:rFonts w:cs="Arial"/>
                <w:color w:val="000000"/>
                <w:sz w:val="18"/>
                <w:szCs w:val="18"/>
              </w:rPr>
              <w:t>Ø</w:t>
            </w:r>
            <w:r w:rsidRPr="004455E4">
              <w:rPr>
                <w:rFonts w:cs="Arial"/>
                <w:color w:val="000000"/>
                <w:sz w:val="18"/>
                <w:szCs w:val="18"/>
              </w:rPr>
              <w:t xml:space="preserve"> 450x125</w:t>
            </w:r>
            <w:r>
              <w:rPr>
                <w:rFonts w:cs="Arial"/>
                <w:color w:val="000000"/>
                <w:sz w:val="18"/>
                <w:szCs w:val="18"/>
              </w:rPr>
              <w:t>;    težina  31,6 daN</w:t>
            </w:r>
          </w:p>
        </w:tc>
        <w:tc>
          <w:tcPr>
            <w:tcW w:w="2693" w:type="dxa"/>
            <w:vAlign w:val="center"/>
          </w:tcPr>
          <w:p w14:paraId="1F2D622B" w14:textId="77777777" w:rsidR="00D43AF2" w:rsidRPr="00EA464E" w:rsidRDefault="00D43AF2" w:rsidP="00A424E6">
            <w:pPr>
              <w:spacing w:before="0"/>
              <w:ind w:firstLine="0"/>
              <w:jc w:val="left"/>
              <w:rPr>
                <w:rFonts w:cs="Arial"/>
                <w:color w:val="000000"/>
                <w:sz w:val="20"/>
                <w:szCs w:val="20"/>
              </w:rPr>
            </w:pPr>
          </w:p>
        </w:tc>
        <w:tc>
          <w:tcPr>
            <w:tcW w:w="709" w:type="dxa"/>
            <w:vAlign w:val="center"/>
          </w:tcPr>
          <w:p w14:paraId="2B1BCCBC" w14:textId="77777777" w:rsidR="00D43AF2" w:rsidRPr="00481680" w:rsidRDefault="00D43AF2" w:rsidP="00A424E6">
            <w:pPr>
              <w:spacing w:before="0"/>
              <w:ind w:firstLine="0"/>
              <w:rPr>
                <w:sz w:val="20"/>
                <w:szCs w:val="20"/>
                <w:lang w:val="sr-Latn-CS"/>
              </w:rPr>
            </w:pPr>
            <w:r w:rsidRPr="009242CD">
              <w:rPr>
                <w:sz w:val="20"/>
                <w:szCs w:val="20"/>
              </w:rPr>
              <w:t>kom</w:t>
            </w:r>
          </w:p>
        </w:tc>
        <w:tc>
          <w:tcPr>
            <w:tcW w:w="648" w:type="dxa"/>
            <w:vAlign w:val="center"/>
          </w:tcPr>
          <w:p w14:paraId="648A1C37" w14:textId="77777777" w:rsidR="00D43AF2" w:rsidRPr="00BE54E1" w:rsidRDefault="00D43AF2" w:rsidP="00A424E6">
            <w:pPr>
              <w:spacing w:before="0"/>
              <w:ind w:firstLine="0"/>
              <w:jc w:val="center"/>
              <w:rPr>
                <w:sz w:val="18"/>
                <w:szCs w:val="18"/>
              </w:rPr>
            </w:pPr>
            <w:r w:rsidRPr="00BE54E1">
              <w:rPr>
                <w:sz w:val="18"/>
                <w:szCs w:val="18"/>
              </w:rPr>
              <w:t>16</w:t>
            </w:r>
          </w:p>
        </w:tc>
        <w:tc>
          <w:tcPr>
            <w:tcW w:w="709" w:type="dxa"/>
            <w:vAlign w:val="center"/>
          </w:tcPr>
          <w:p w14:paraId="2169549B" w14:textId="77777777" w:rsidR="00D43AF2" w:rsidRDefault="00D43AF2" w:rsidP="00A424E6">
            <w:pPr>
              <w:spacing w:before="0"/>
              <w:ind w:firstLine="0"/>
            </w:pPr>
            <w:r w:rsidRPr="008E5FE4">
              <w:rPr>
                <w:rFonts w:cs="Arial"/>
                <w:color w:val="000000"/>
                <w:sz w:val="18"/>
                <w:szCs w:val="18"/>
                <w:lang w:val="sr-Cyrl-RS"/>
              </w:rPr>
              <w:t>028 (086)</w:t>
            </w:r>
          </w:p>
        </w:tc>
        <w:tc>
          <w:tcPr>
            <w:tcW w:w="1478" w:type="dxa"/>
            <w:vAlign w:val="center"/>
          </w:tcPr>
          <w:p w14:paraId="60DF83FD" w14:textId="77777777" w:rsidR="00D43AF2" w:rsidRPr="00697C5C" w:rsidRDefault="00D43AF2" w:rsidP="00A424E6">
            <w:pPr>
              <w:spacing w:before="0"/>
              <w:ind w:firstLine="0"/>
              <w:jc w:val="center"/>
              <w:rPr>
                <w:rFonts w:cs="Arial"/>
                <w:color w:val="000000"/>
                <w:sz w:val="20"/>
                <w:szCs w:val="20"/>
                <w:lang w:val="sr-Cyrl-CS"/>
              </w:rPr>
            </w:pPr>
          </w:p>
        </w:tc>
        <w:tc>
          <w:tcPr>
            <w:tcW w:w="1559" w:type="dxa"/>
            <w:vAlign w:val="center"/>
          </w:tcPr>
          <w:p w14:paraId="79D77E43" w14:textId="77777777" w:rsidR="00D43AF2" w:rsidRPr="00697C5C" w:rsidRDefault="00D43AF2" w:rsidP="00A424E6">
            <w:pPr>
              <w:spacing w:before="0"/>
              <w:ind w:firstLine="0"/>
              <w:jc w:val="right"/>
              <w:rPr>
                <w:rFonts w:cs="Arial"/>
                <w:color w:val="000000"/>
                <w:sz w:val="20"/>
                <w:szCs w:val="20"/>
                <w:lang w:val="sr-Cyrl-CS"/>
              </w:rPr>
            </w:pPr>
          </w:p>
        </w:tc>
        <w:tc>
          <w:tcPr>
            <w:tcW w:w="1843" w:type="dxa"/>
            <w:vAlign w:val="center"/>
          </w:tcPr>
          <w:p w14:paraId="5B13CC1F" w14:textId="77777777" w:rsidR="00D43AF2" w:rsidRPr="00697C5C" w:rsidRDefault="00D43AF2" w:rsidP="00A424E6">
            <w:pPr>
              <w:spacing w:before="0"/>
              <w:ind w:firstLine="0"/>
              <w:jc w:val="right"/>
              <w:rPr>
                <w:rFonts w:cs="Arial"/>
                <w:color w:val="000000"/>
                <w:sz w:val="20"/>
                <w:szCs w:val="20"/>
                <w:lang w:val="sr-Cyrl-CS"/>
              </w:rPr>
            </w:pPr>
          </w:p>
        </w:tc>
        <w:tc>
          <w:tcPr>
            <w:tcW w:w="1810" w:type="dxa"/>
            <w:shd w:val="clear" w:color="auto" w:fill="auto"/>
            <w:vAlign w:val="center"/>
          </w:tcPr>
          <w:p w14:paraId="218A9DCD" w14:textId="77777777" w:rsidR="00D43AF2" w:rsidRPr="00697C5C" w:rsidRDefault="00D43AF2" w:rsidP="00A424E6">
            <w:pPr>
              <w:spacing w:before="0"/>
              <w:ind w:firstLine="0"/>
              <w:jc w:val="right"/>
              <w:rPr>
                <w:rFonts w:cs="Arial"/>
                <w:sz w:val="20"/>
                <w:szCs w:val="20"/>
                <w:lang w:val="sr-Cyrl-CS"/>
              </w:rPr>
            </w:pPr>
          </w:p>
        </w:tc>
      </w:tr>
      <w:tr w:rsidR="00D43AF2" w:rsidRPr="00697C5C" w14:paraId="209B333D" w14:textId="77777777" w:rsidTr="009E4425">
        <w:trPr>
          <w:cantSplit/>
          <w:trHeight w:val="567"/>
          <w:jc w:val="center"/>
        </w:trPr>
        <w:tc>
          <w:tcPr>
            <w:tcW w:w="506" w:type="dxa"/>
            <w:vAlign w:val="center"/>
          </w:tcPr>
          <w:p w14:paraId="3C776A5A" w14:textId="77777777" w:rsidR="00D43AF2" w:rsidRPr="00BD5E8D" w:rsidRDefault="00D43AF2" w:rsidP="00A424E6">
            <w:pPr>
              <w:spacing w:before="0"/>
              <w:ind w:firstLine="0"/>
              <w:jc w:val="center"/>
              <w:rPr>
                <w:rFonts w:cs="Arial"/>
                <w:color w:val="000000"/>
                <w:sz w:val="20"/>
                <w:szCs w:val="20"/>
                <w:lang w:val="sr-Cyrl-RS"/>
              </w:rPr>
            </w:pPr>
            <w:r>
              <w:rPr>
                <w:rFonts w:cs="Arial"/>
                <w:color w:val="000000"/>
                <w:sz w:val="20"/>
                <w:szCs w:val="20"/>
                <w:lang w:val="sr-Cyrl-RS"/>
              </w:rPr>
              <w:t>10</w:t>
            </w:r>
          </w:p>
        </w:tc>
        <w:tc>
          <w:tcPr>
            <w:tcW w:w="3465" w:type="dxa"/>
            <w:vAlign w:val="center"/>
          </w:tcPr>
          <w:p w14:paraId="4C37DA68" w14:textId="6A2151B0" w:rsidR="00D43AF2" w:rsidRPr="000C3C8E" w:rsidRDefault="00D43AF2" w:rsidP="00A424E6">
            <w:pPr>
              <w:ind w:firstLine="0"/>
              <w:jc w:val="left"/>
              <w:rPr>
                <w:rFonts w:cs="Arial"/>
                <w:color w:val="000000"/>
                <w:sz w:val="18"/>
                <w:szCs w:val="18"/>
              </w:rPr>
            </w:pPr>
            <w:r w:rsidRPr="00725381">
              <w:rPr>
                <w:rFonts w:cs="Arial"/>
                <w:color w:val="000000"/>
                <w:sz w:val="18"/>
                <w:szCs w:val="18"/>
              </w:rPr>
              <w:t xml:space="preserve">Telo točka (pog.stanica) </w:t>
            </w:r>
            <w:r>
              <w:rPr>
                <w:rFonts w:cs="Arial"/>
                <w:color w:val="000000"/>
                <w:sz w:val="18"/>
                <w:szCs w:val="18"/>
              </w:rPr>
              <w:t xml:space="preserve">                </w:t>
            </w:r>
            <w:r w:rsidRPr="00321EED">
              <w:rPr>
                <w:rFonts w:cs="Arial"/>
                <w:color w:val="000000"/>
                <w:sz w:val="18"/>
                <w:szCs w:val="18"/>
              </w:rPr>
              <w:t>p</w:t>
            </w:r>
            <w:r>
              <w:rPr>
                <w:rFonts w:cs="Arial"/>
                <w:color w:val="000000"/>
                <w:sz w:val="18"/>
                <w:szCs w:val="18"/>
              </w:rPr>
              <w:t>rema</w:t>
            </w:r>
            <w:r w:rsidRPr="00321EED">
              <w:rPr>
                <w:rFonts w:cs="Arial"/>
                <w:color w:val="000000"/>
                <w:sz w:val="18"/>
                <w:szCs w:val="18"/>
              </w:rPr>
              <w:t xml:space="preserve"> </w:t>
            </w:r>
            <w:r w:rsidRPr="00725381">
              <w:rPr>
                <w:rFonts w:cs="Arial"/>
                <w:color w:val="000000"/>
                <w:sz w:val="18"/>
                <w:szCs w:val="18"/>
              </w:rPr>
              <w:t>crt.2201.02</w:t>
            </w:r>
            <w:r w:rsidRPr="00725381">
              <w:rPr>
                <w:rFonts w:cs="Arial"/>
                <w:color w:val="000000"/>
                <w:sz w:val="18"/>
                <w:szCs w:val="18"/>
              </w:rPr>
              <w:tab/>
              <w:t>GS60</w:t>
            </w:r>
            <w:r w:rsidRPr="00725381">
              <w:rPr>
                <w:rFonts w:cs="Arial"/>
                <w:color w:val="000000"/>
                <w:sz w:val="18"/>
                <w:szCs w:val="18"/>
              </w:rPr>
              <w:tab/>
            </w:r>
            <w:r>
              <w:rPr>
                <w:rFonts w:cs="Arial"/>
                <w:color w:val="000000"/>
                <w:sz w:val="18"/>
                <w:szCs w:val="18"/>
              </w:rPr>
              <w:t xml:space="preserve"> </w:t>
            </w:r>
            <w:r w:rsidR="00C70D1E">
              <w:rPr>
                <w:rFonts w:cs="Arial"/>
                <w:color w:val="000000"/>
                <w:sz w:val="18"/>
                <w:szCs w:val="18"/>
              </w:rPr>
              <w:t xml:space="preserve"> </w:t>
            </w:r>
            <w:r>
              <w:rPr>
                <w:rFonts w:cs="Arial"/>
                <w:color w:val="000000"/>
                <w:sz w:val="18"/>
                <w:szCs w:val="18"/>
              </w:rPr>
              <w:t xml:space="preserve">   Ø</w:t>
            </w:r>
            <w:r w:rsidRPr="00725381">
              <w:rPr>
                <w:rFonts w:cs="Arial"/>
                <w:color w:val="000000"/>
                <w:sz w:val="18"/>
                <w:szCs w:val="18"/>
              </w:rPr>
              <w:t xml:space="preserve"> 190x95</w:t>
            </w:r>
            <w:r>
              <w:rPr>
                <w:rFonts w:cs="Arial"/>
                <w:color w:val="000000"/>
                <w:sz w:val="18"/>
                <w:szCs w:val="18"/>
              </w:rPr>
              <w:t>;     težina 10 daN</w:t>
            </w:r>
          </w:p>
        </w:tc>
        <w:tc>
          <w:tcPr>
            <w:tcW w:w="2693" w:type="dxa"/>
            <w:vAlign w:val="center"/>
          </w:tcPr>
          <w:p w14:paraId="15C2AE36" w14:textId="77777777" w:rsidR="00D43AF2" w:rsidRPr="00EA464E" w:rsidRDefault="00D43AF2" w:rsidP="00A424E6">
            <w:pPr>
              <w:spacing w:before="0"/>
              <w:ind w:firstLine="0"/>
              <w:jc w:val="left"/>
              <w:rPr>
                <w:rFonts w:cs="Arial"/>
                <w:color w:val="000000"/>
                <w:sz w:val="20"/>
                <w:szCs w:val="20"/>
              </w:rPr>
            </w:pPr>
          </w:p>
        </w:tc>
        <w:tc>
          <w:tcPr>
            <w:tcW w:w="709" w:type="dxa"/>
            <w:vAlign w:val="center"/>
          </w:tcPr>
          <w:p w14:paraId="68A20CB4" w14:textId="77777777" w:rsidR="00D43AF2" w:rsidRPr="00481680" w:rsidRDefault="00D43AF2" w:rsidP="00A424E6">
            <w:pPr>
              <w:spacing w:before="0"/>
              <w:ind w:firstLine="0"/>
              <w:rPr>
                <w:sz w:val="20"/>
                <w:szCs w:val="20"/>
                <w:lang w:val="sr-Latn-CS"/>
              </w:rPr>
            </w:pPr>
            <w:r w:rsidRPr="009242CD">
              <w:rPr>
                <w:sz w:val="20"/>
                <w:szCs w:val="20"/>
              </w:rPr>
              <w:t>kom</w:t>
            </w:r>
          </w:p>
        </w:tc>
        <w:tc>
          <w:tcPr>
            <w:tcW w:w="648" w:type="dxa"/>
            <w:vAlign w:val="center"/>
          </w:tcPr>
          <w:p w14:paraId="2BCE5359" w14:textId="77777777" w:rsidR="00D43AF2" w:rsidRPr="00BE54E1" w:rsidRDefault="00D43AF2" w:rsidP="00A424E6">
            <w:pPr>
              <w:spacing w:before="0"/>
              <w:ind w:firstLine="0"/>
              <w:jc w:val="center"/>
              <w:rPr>
                <w:sz w:val="18"/>
                <w:szCs w:val="18"/>
              </w:rPr>
            </w:pPr>
            <w:r w:rsidRPr="00BE54E1">
              <w:rPr>
                <w:sz w:val="18"/>
                <w:szCs w:val="18"/>
              </w:rPr>
              <w:t>8</w:t>
            </w:r>
          </w:p>
        </w:tc>
        <w:tc>
          <w:tcPr>
            <w:tcW w:w="709" w:type="dxa"/>
            <w:vAlign w:val="center"/>
          </w:tcPr>
          <w:p w14:paraId="25603DC6" w14:textId="77777777" w:rsidR="00D43AF2" w:rsidRDefault="00D43AF2" w:rsidP="00A424E6">
            <w:pPr>
              <w:spacing w:before="0"/>
              <w:ind w:firstLine="0"/>
            </w:pPr>
            <w:r w:rsidRPr="008E5FE4">
              <w:rPr>
                <w:rFonts w:cs="Arial"/>
                <w:color w:val="000000"/>
                <w:sz w:val="18"/>
                <w:szCs w:val="18"/>
                <w:lang w:val="sr-Cyrl-RS"/>
              </w:rPr>
              <w:t>028 (086)</w:t>
            </w:r>
          </w:p>
        </w:tc>
        <w:tc>
          <w:tcPr>
            <w:tcW w:w="1478" w:type="dxa"/>
            <w:vAlign w:val="center"/>
          </w:tcPr>
          <w:p w14:paraId="782E907F" w14:textId="77777777" w:rsidR="00D43AF2" w:rsidRPr="00697C5C" w:rsidRDefault="00D43AF2" w:rsidP="00A424E6">
            <w:pPr>
              <w:spacing w:before="0"/>
              <w:ind w:firstLine="0"/>
              <w:jc w:val="center"/>
              <w:rPr>
                <w:rFonts w:cs="Arial"/>
                <w:color w:val="000000"/>
                <w:sz w:val="20"/>
                <w:szCs w:val="20"/>
                <w:lang w:val="sr-Cyrl-CS"/>
              </w:rPr>
            </w:pPr>
          </w:p>
        </w:tc>
        <w:tc>
          <w:tcPr>
            <w:tcW w:w="1559" w:type="dxa"/>
            <w:vAlign w:val="center"/>
          </w:tcPr>
          <w:p w14:paraId="2D6A417D" w14:textId="77777777" w:rsidR="00D43AF2" w:rsidRPr="00697C5C" w:rsidRDefault="00D43AF2" w:rsidP="00A424E6">
            <w:pPr>
              <w:spacing w:before="0"/>
              <w:ind w:firstLine="0"/>
              <w:jc w:val="right"/>
              <w:rPr>
                <w:rFonts w:cs="Arial"/>
                <w:color w:val="000000"/>
                <w:sz w:val="20"/>
                <w:szCs w:val="20"/>
                <w:lang w:val="sr-Cyrl-CS"/>
              </w:rPr>
            </w:pPr>
          </w:p>
        </w:tc>
        <w:tc>
          <w:tcPr>
            <w:tcW w:w="1843" w:type="dxa"/>
            <w:vAlign w:val="center"/>
          </w:tcPr>
          <w:p w14:paraId="605F1ADF" w14:textId="77777777" w:rsidR="00D43AF2" w:rsidRPr="00697C5C" w:rsidRDefault="00D43AF2" w:rsidP="00A424E6">
            <w:pPr>
              <w:spacing w:before="0"/>
              <w:ind w:firstLine="0"/>
              <w:jc w:val="right"/>
              <w:rPr>
                <w:rFonts w:cs="Arial"/>
                <w:color w:val="000000"/>
                <w:sz w:val="20"/>
                <w:szCs w:val="20"/>
                <w:lang w:val="sr-Cyrl-CS"/>
              </w:rPr>
            </w:pPr>
          </w:p>
        </w:tc>
        <w:tc>
          <w:tcPr>
            <w:tcW w:w="1810" w:type="dxa"/>
            <w:shd w:val="clear" w:color="auto" w:fill="auto"/>
            <w:vAlign w:val="center"/>
          </w:tcPr>
          <w:p w14:paraId="3B96BB46" w14:textId="77777777" w:rsidR="00D43AF2" w:rsidRPr="00697C5C" w:rsidRDefault="00D43AF2" w:rsidP="00A424E6">
            <w:pPr>
              <w:spacing w:before="0"/>
              <w:ind w:firstLine="0"/>
              <w:jc w:val="right"/>
              <w:rPr>
                <w:rFonts w:cs="Arial"/>
                <w:sz w:val="20"/>
                <w:szCs w:val="20"/>
                <w:lang w:val="sr-Cyrl-CS"/>
              </w:rPr>
            </w:pPr>
          </w:p>
        </w:tc>
      </w:tr>
      <w:tr w:rsidR="00D43AF2" w:rsidRPr="00697C5C" w14:paraId="27F005FB" w14:textId="77777777" w:rsidTr="009E4425">
        <w:trPr>
          <w:cantSplit/>
          <w:trHeight w:val="567"/>
          <w:jc w:val="center"/>
        </w:trPr>
        <w:tc>
          <w:tcPr>
            <w:tcW w:w="506" w:type="dxa"/>
            <w:vAlign w:val="center"/>
          </w:tcPr>
          <w:p w14:paraId="7D097795" w14:textId="77777777" w:rsidR="00D43AF2" w:rsidRPr="00BD5E8D" w:rsidRDefault="00D43AF2" w:rsidP="00A424E6">
            <w:pPr>
              <w:spacing w:before="0"/>
              <w:ind w:firstLine="0"/>
              <w:jc w:val="center"/>
              <w:rPr>
                <w:rFonts w:cs="Arial"/>
                <w:color w:val="000000"/>
                <w:sz w:val="20"/>
                <w:szCs w:val="20"/>
                <w:lang w:val="sr-Cyrl-RS"/>
              </w:rPr>
            </w:pPr>
            <w:r>
              <w:rPr>
                <w:rFonts w:cs="Arial"/>
                <w:color w:val="000000"/>
                <w:sz w:val="20"/>
                <w:szCs w:val="20"/>
                <w:lang w:val="sr-Cyrl-RS"/>
              </w:rPr>
              <w:lastRenderedPageBreak/>
              <w:t>11</w:t>
            </w:r>
          </w:p>
        </w:tc>
        <w:tc>
          <w:tcPr>
            <w:tcW w:w="3465" w:type="dxa"/>
            <w:vAlign w:val="center"/>
          </w:tcPr>
          <w:p w14:paraId="6F3D99D2" w14:textId="2E116E83" w:rsidR="00D43AF2" w:rsidRPr="000C3C8E" w:rsidRDefault="00D43AF2" w:rsidP="00A424E6">
            <w:pPr>
              <w:ind w:firstLine="0"/>
              <w:jc w:val="left"/>
              <w:rPr>
                <w:rFonts w:cs="Arial"/>
                <w:color w:val="000000"/>
                <w:sz w:val="18"/>
                <w:szCs w:val="18"/>
              </w:rPr>
            </w:pPr>
            <w:r w:rsidRPr="00321EED">
              <w:rPr>
                <w:rFonts w:cs="Arial"/>
                <w:color w:val="000000"/>
                <w:sz w:val="18"/>
                <w:szCs w:val="18"/>
              </w:rPr>
              <w:t xml:space="preserve">Točak (UK) </w:t>
            </w:r>
            <w:r>
              <w:rPr>
                <w:rFonts w:cs="Arial"/>
                <w:color w:val="000000"/>
                <w:sz w:val="18"/>
                <w:szCs w:val="18"/>
              </w:rPr>
              <w:t xml:space="preserve">   </w:t>
            </w:r>
            <w:r w:rsidRPr="00321EED">
              <w:rPr>
                <w:rFonts w:cs="Arial"/>
                <w:color w:val="000000"/>
                <w:sz w:val="18"/>
                <w:szCs w:val="18"/>
              </w:rPr>
              <w:t>p</w:t>
            </w:r>
            <w:r>
              <w:rPr>
                <w:rFonts w:cs="Arial"/>
                <w:color w:val="000000"/>
                <w:sz w:val="18"/>
                <w:szCs w:val="18"/>
              </w:rPr>
              <w:t>rema</w:t>
            </w:r>
            <w:r w:rsidRPr="00321EED">
              <w:rPr>
                <w:rFonts w:cs="Arial"/>
                <w:color w:val="000000"/>
                <w:sz w:val="18"/>
                <w:szCs w:val="18"/>
              </w:rPr>
              <w:t xml:space="preserve"> crt.2159.02</w:t>
            </w:r>
            <w:r>
              <w:rPr>
                <w:rFonts w:cs="Arial"/>
                <w:color w:val="000000"/>
                <w:sz w:val="18"/>
                <w:szCs w:val="18"/>
              </w:rPr>
              <w:t xml:space="preserve">     </w:t>
            </w:r>
            <w:r w:rsidRPr="00321EED">
              <w:rPr>
                <w:rFonts w:cs="Arial"/>
                <w:color w:val="000000"/>
                <w:sz w:val="18"/>
                <w:szCs w:val="18"/>
              </w:rPr>
              <w:t>GS60</w:t>
            </w:r>
            <w:r w:rsidRPr="00321EED">
              <w:rPr>
                <w:rFonts w:cs="Arial"/>
                <w:color w:val="000000"/>
                <w:sz w:val="18"/>
                <w:szCs w:val="18"/>
              </w:rPr>
              <w:tab/>
            </w:r>
            <w:r>
              <w:rPr>
                <w:rFonts w:cs="Arial"/>
                <w:color w:val="000000"/>
                <w:sz w:val="18"/>
                <w:szCs w:val="18"/>
                <w:lang w:val="sr-Cyrl-RS"/>
              </w:rPr>
              <w:t xml:space="preserve">    </w:t>
            </w:r>
            <w:r>
              <w:rPr>
                <w:rFonts w:cs="Arial"/>
                <w:color w:val="000000"/>
                <w:sz w:val="18"/>
                <w:szCs w:val="18"/>
              </w:rPr>
              <w:t>Ø</w:t>
            </w:r>
            <w:r w:rsidRPr="00321EED">
              <w:rPr>
                <w:rFonts w:cs="Arial"/>
                <w:color w:val="000000"/>
                <w:sz w:val="18"/>
                <w:szCs w:val="18"/>
              </w:rPr>
              <w:t xml:space="preserve"> 444x130</w:t>
            </w:r>
            <w:r>
              <w:rPr>
                <w:rFonts w:cs="Arial"/>
                <w:color w:val="000000"/>
                <w:sz w:val="18"/>
                <w:szCs w:val="18"/>
              </w:rPr>
              <w:t>;    težina 84 daN</w:t>
            </w:r>
          </w:p>
        </w:tc>
        <w:tc>
          <w:tcPr>
            <w:tcW w:w="2693" w:type="dxa"/>
            <w:vAlign w:val="center"/>
          </w:tcPr>
          <w:p w14:paraId="2942EF86" w14:textId="77777777" w:rsidR="00D43AF2" w:rsidRPr="00EA464E" w:rsidRDefault="00D43AF2" w:rsidP="00A424E6">
            <w:pPr>
              <w:spacing w:before="0"/>
              <w:ind w:firstLine="0"/>
              <w:jc w:val="left"/>
              <w:rPr>
                <w:rFonts w:cs="Arial"/>
                <w:color w:val="000000"/>
                <w:sz w:val="20"/>
                <w:szCs w:val="20"/>
              </w:rPr>
            </w:pPr>
          </w:p>
        </w:tc>
        <w:tc>
          <w:tcPr>
            <w:tcW w:w="709" w:type="dxa"/>
            <w:vAlign w:val="center"/>
          </w:tcPr>
          <w:p w14:paraId="07EBA041" w14:textId="77777777" w:rsidR="00D43AF2" w:rsidRPr="00481680" w:rsidRDefault="00D43AF2" w:rsidP="00A424E6">
            <w:pPr>
              <w:spacing w:before="0"/>
              <w:ind w:firstLine="0"/>
              <w:rPr>
                <w:sz w:val="20"/>
                <w:szCs w:val="20"/>
                <w:lang w:val="sr-Latn-CS"/>
              </w:rPr>
            </w:pPr>
            <w:r w:rsidRPr="009242CD">
              <w:rPr>
                <w:sz w:val="20"/>
                <w:szCs w:val="20"/>
              </w:rPr>
              <w:t>kom</w:t>
            </w:r>
          </w:p>
        </w:tc>
        <w:tc>
          <w:tcPr>
            <w:tcW w:w="648" w:type="dxa"/>
            <w:vAlign w:val="center"/>
          </w:tcPr>
          <w:p w14:paraId="756F9668" w14:textId="77777777" w:rsidR="00D43AF2" w:rsidRPr="00BE54E1" w:rsidRDefault="00D43AF2" w:rsidP="00A424E6">
            <w:pPr>
              <w:spacing w:before="0"/>
              <w:ind w:firstLine="0"/>
              <w:jc w:val="center"/>
              <w:rPr>
                <w:sz w:val="18"/>
                <w:szCs w:val="18"/>
              </w:rPr>
            </w:pPr>
            <w:r w:rsidRPr="00BE54E1">
              <w:rPr>
                <w:sz w:val="18"/>
                <w:szCs w:val="18"/>
              </w:rPr>
              <w:t>8</w:t>
            </w:r>
          </w:p>
        </w:tc>
        <w:tc>
          <w:tcPr>
            <w:tcW w:w="709" w:type="dxa"/>
            <w:vAlign w:val="center"/>
          </w:tcPr>
          <w:p w14:paraId="54EA07D8" w14:textId="77777777" w:rsidR="00D43AF2" w:rsidRDefault="00D43AF2" w:rsidP="00A424E6">
            <w:pPr>
              <w:spacing w:before="0"/>
              <w:ind w:firstLine="0"/>
            </w:pPr>
            <w:r w:rsidRPr="008E5FE4">
              <w:rPr>
                <w:rFonts w:cs="Arial"/>
                <w:color w:val="000000"/>
                <w:sz w:val="18"/>
                <w:szCs w:val="18"/>
                <w:lang w:val="sr-Cyrl-RS"/>
              </w:rPr>
              <w:t>028 (086)</w:t>
            </w:r>
          </w:p>
        </w:tc>
        <w:tc>
          <w:tcPr>
            <w:tcW w:w="1478" w:type="dxa"/>
            <w:vAlign w:val="center"/>
          </w:tcPr>
          <w:p w14:paraId="313BD13F" w14:textId="77777777" w:rsidR="00D43AF2" w:rsidRPr="00697C5C" w:rsidRDefault="00D43AF2" w:rsidP="00A424E6">
            <w:pPr>
              <w:spacing w:before="0"/>
              <w:ind w:firstLine="0"/>
              <w:jc w:val="center"/>
              <w:rPr>
                <w:rFonts w:cs="Arial"/>
                <w:color w:val="000000"/>
                <w:sz w:val="20"/>
                <w:szCs w:val="20"/>
                <w:lang w:val="sr-Cyrl-CS"/>
              </w:rPr>
            </w:pPr>
          </w:p>
        </w:tc>
        <w:tc>
          <w:tcPr>
            <w:tcW w:w="1559" w:type="dxa"/>
            <w:vAlign w:val="center"/>
          </w:tcPr>
          <w:p w14:paraId="5ED72751" w14:textId="77777777" w:rsidR="00D43AF2" w:rsidRPr="00697C5C" w:rsidRDefault="00D43AF2" w:rsidP="00A424E6">
            <w:pPr>
              <w:spacing w:before="0"/>
              <w:ind w:firstLine="0"/>
              <w:jc w:val="right"/>
              <w:rPr>
                <w:rFonts w:cs="Arial"/>
                <w:color w:val="000000"/>
                <w:sz w:val="20"/>
                <w:szCs w:val="20"/>
                <w:lang w:val="sr-Cyrl-CS"/>
              </w:rPr>
            </w:pPr>
          </w:p>
        </w:tc>
        <w:tc>
          <w:tcPr>
            <w:tcW w:w="1843" w:type="dxa"/>
            <w:vAlign w:val="center"/>
          </w:tcPr>
          <w:p w14:paraId="7F0C2890" w14:textId="77777777" w:rsidR="00D43AF2" w:rsidRPr="00697C5C" w:rsidRDefault="00D43AF2" w:rsidP="00A424E6">
            <w:pPr>
              <w:spacing w:before="0"/>
              <w:ind w:firstLine="0"/>
              <w:jc w:val="right"/>
              <w:rPr>
                <w:rFonts w:cs="Arial"/>
                <w:color w:val="000000"/>
                <w:sz w:val="20"/>
                <w:szCs w:val="20"/>
                <w:lang w:val="sr-Cyrl-CS"/>
              </w:rPr>
            </w:pPr>
          </w:p>
        </w:tc>
        <w:tc>
          <w:tcPr>
            <w:tcW w:w="1810" w:type="dxa"/>
            <w:shd w:val="clear" w:color="auto" w:fill="auto"/>
            <w:vAlign w:val="center"/>
          </w:tcPr>
          <w:p w14:paraId="107D09DC" w14:textId="77777777" w:rsidR="00D43AF2" w:rsidRPr="00697C5C" w:rsidRDefault="00D43AF2" w:rsidP="00A424E6">
            <w:pPr>
              <w:spacing w:before="0"/>
              <w:ind w:firstLine="0"/>
              <w:jc w:val="right"/>
              <w:rPr>
                <w:rFonts w:cs="Arial"/>
                <w:sz w:val="20"/>
                <w:szCs w:val="20"/>
                <w:lang w:val="sr-Cyrl-CS"/>
              </w:rPr>
            </w:pPr>
          </w:p>
        </w:tc>
      </w:tr>
      <w:tr w:rsidR="00D43AF2" w:rsidRPr="00697C5C" w14:paraId="59293F77" w14:textId="77777777" w:rsidTr="009E4425">
        <w:trPr>
          <w:cantSplit/>
          <w:trHeight w:val="567"/>
          <w:jc w:val="center"/>
        </w:trPr>
        <w:tc>
          <w:tcPr>
            <w:tcW w:w="506" w:type="dxa"/>
            <w:vAlign w:val="center"/>
          </w:tcPr>
          <w:p w14:paraId="3E22257B" w14:textId="77777777" w:rsidR="00D43AF2" w:rsidRPr="00BD5E8D" w:rsidRDefault="00D43AF2" w:rsidP="00A424E6">
            <w:pPr>
              <w:spacing w:before="0"/>
              <w:ind w:firstLine="0"/>
              <w:jc w:val="center"/>
              <w:rPr>
                <w:rFonts w:cs="Arial"/>
                <w:color w:val="000000"/>
                <w:sz w:val="20"/>
                <w:szCs w:val="20"/>
                <w:lang w:val="sr-Cyrl-RS"/>
              </w:rPr>
            </w:pPr>
            <w:r>
              <w:rPr>
                <w:rFonts w:cs="Arial"/>
                <w:color w:val="000000"/>
                <w:sz w:val="20"/>
                <w:szCs w:val="20"/>
                <w:lang w:val="sr-Cyrl-RS"/>
              </w:rPr>
              <w:t>12</w:t>
            </w:r>
          </w:p>
        </w:tc>
        <w:tc>
          <w:tcPr>
            <w:tcW w:w="3465" w:type="dxa"/>
            <w:vAlign w:val="center"/>
          </w:tcPr>
          <w:p w14:paraId="3F04BB79" w14:textId="5F68704D" w:rsidR="00D43AF2" w:rsidRPr="00321EED" w:rsidRDefault="00D43AF2" w:rsidP="00A424E6">
            <w:pPr>
              <w:ind w:firstLine="0"/>
              <w:jc w:val="left"/>
              <w:rPr>
                <w:rFonts w:cs="Arial"/>
                <w:color w:val="000000"/>
                <w:sz w:val="18"/>
                <w:szCs w:val="18"/>
              </w:rPr>
            </w:pPr>
            <w:r w:rsidRPr="00067A02">
              <w:rPr>
                <w:rFonts w:cs="Arial"/>
                <w:color w:val="000000"/>
                <w:sz w:val="18"/>
                <w:szCs w:val="18"/>
              </w:rPr>
              <w:t>Točak (UK) p</w:t>
            </w:r>
            <w:r>
              <w:rPr>
                <w:rFonts w:cs="Arial"/>
                <w:color w:val="000000"/>
                <w:sz w:val="18"/>
                <w:szCs w:val="18"/>
              </w:rPr>
              <w:t>rema</w:t>
            </w:r>
            <w:r w:rsidRPr="00067A02">
              <w:rPr>
                <w:rFonts w:cs="Arial"/>
                <w:color w:val="000000"/>
                <w:sz w:val="18"/>
                <w:szCs w:val="18"/>
              </w:rPr>
              <w:t xml:space="preserve"> crt.2241.01.02</w:t>
            </w:r>
            <w:r>
              <w:rPr>
                <w:rFonts w:cs="Arial"/>
                <w:color w:val="000000"/>
                <w:sz w:val="18"/>
                <w:szCs w:val="18"/>
              </w:rPr>
              <w:t xml:space="preserve">    </w:t>
            </w:r>
            <w:r w:rsidRPr="00067A02">
              <w:rPr>
                <w:rFonts w:cs="Arial"/>
                <w:color w:val="000000"/>
                <w:sz w:val="18"/>
                <w:szCs w:val="18"/>
              </w:rPr>
              <w:t>GS60</w:t>
            </w:r>
            <w:r w:rsidRPr="00067A02">
              <w:rPr>
                <w:rFonts w:cs="Arial"/>
                <w:color w:val="000000"/>
                <w:sz w:val="18"/>
                <w:szCs w:val="18"/>
              </w:rPr>
              <w:tab/>
            </w:r>
            <w:r>
              <w:rPr>
                <w:rFonts w:cs="Arial"/>
                <w:color w:val="000000"/>
                <w:sz w:val="18"/>
                <w:szCs w:val="18"/>
              </w:rPr>
              <w:t>Ø</w:t>
            </w:r>
            <w:r w:rsidRPr="00067A02">
              <w:rPr>
                <w:rFonts w:cs="Arial"/>
                <w:color w:val="000000"/>
                <w:sz w:val="18"/>
                <w:szCs w:val="18"/>
              </w:rPr>
              <w:t xml:space="preserve"> 282x100</w:t>
            </w:r>
            <w:r>
              <w:rPr>
                <w:rFonts w:cs="Arial"/>
                <w:color w:val="000000"/>
                <w:sz w:val="18"/>
                <w:szCs w:val="18"/>
              </w:rPr>
              <w:t xml:space="preserve"> ; težina  19,2 daN</w:t>
            </w:r>
          </w:p>
        </w:tc>
        <w:tc>
          <w:tcPr>
            <w:tcW w:w="2693" w:type="dxa"/>
            <w:vAlign w:val="center"/>
          </w:tcPr>
          <w:p w14:paraId="3398D7FD" w14:textId="77777777" w:rsidR="00D43AF2" w:rsidRPr="00EA464E" w:rsidRDefault="00D43AF2" w:rsidP="00A424E6">
            <w:pPr>
              <w:spacing w:before="0"/>
              <w:ind w:firstLine="0"/>
              <w:jc w:val="left"/>
              <w:rPr>
                <w:rFonts w:cs="Arial"/>
                <w:color w:val="000000"/>
                <w:sz w:val="20"/>
                <w:szCs w:val="20"/>
              </w:rPr>
            </w:pPr>
          </w:p>
        </w:tc>
        <w:tc>
          <w:tcPr>
            <w:tcW w:w="709" w:type="dxa"/>
            <w:vAlign w:val="center"/>
          </w:tcPr>
          <w:p w14:paraId="09A2E63F" w14:textId="77777777" w:rsidR="00D43AF2" w:rsidRPr="00481680" w:rsidRDefault="00D43AF2" w:rsidP="00A424E6">
            <w:pPr>
              <w:spacing w:before="0"/>
              <w:ind w:firstLine="0"/>
              <w:rPr>
                <w:sz w:val="20"/>
                <w:szCs w:val="20"/>
                <w:lang w:val="sr-Latn-CS"/>
              </w:rPr>
            </w:pPr>
            <w:r w:rsidRPr="009242CD">
              <w:rPr>
                <w:sz w:val="20"/>
                <w:szCs w:val="20"/>
              </w:rPr>
              <w:t>kom</w:t>
            </w:r>
          </w:p>
        </w:tc>
        <w:tc>
          <w:tcPr>
            <w:tcW w:w="648" w:type="dxa"/>
            <w:vAlign w:val="center"/>
          </w:tcPr>
          <w:p w14:paraId="4967B07D" w14:textId="77777777" w:rsidR="00D43AF2" w:rsidRPr="00BE54E1" w:rsidRDefault="00D43AF2" w:rsidP="00A424E6">
            <w:pPr>
              <w:spacing w:before="0"/>
              <w:ind w:firstLine="0"/>
              <w:jc w:val="center"/>
              <w:rPr>
                <w:sz w:val="18"/>
                <w:szCs w:val="18"/>
              </w:rPr>
            </w:pPr>
            <w:r w:rsidRPr="00BE54E1">
              <w:rPr>
                <w:sz w:val="18"/>
                <w:szCs w:val="18"/>
              </w:rPr>
              <w:t>4</w:t>
            </w:r>
          </w:p>
        </w:tc>
        <w:tc>
          <w:tcPr>
            <w:tcW w:w="709" w:type="dxa"/>
            <w:vAlign w:val="center"/>
          </w:tcPr>
          <w:p w14:paraId="29EA8EB1" w14:textId="77777777" w:rsidR="00D43AF2" w:rsidRDefault="00D43AF2" w:rsidP="00A424E6">
            <w:pPr>
              <w:spacing w:before="0"/>
              <w:ind w:firstLine="0"/>
            </w:pPr>
            <w:r w:rsidRPr="008E5FE4">
              <w:rPr>
                <w:rFonts w:cs="Arial"/>
                <w:color w:val="000000"/>
                <w:sz w:val="18"/>
                <w:szCs w:val="18"/>
                <w:lang w:val="sr-Cyrl-RS"/>
              </w:rPr>
              <w:t>028 (086)</w:t>
            </w:r>
          </w:p>
        </w:tc>
        <w:tc>
          <w:tcPr>
            <w:tcW w:w="1478" w:type="dxa"/>
            <w:vAlign w:val="center"/>
          </w:tcPr>
          <w:p w14:paraId="2670E9A1" w14:textId="77777777" w:rsidR="00D43AF2" w:rsidRPr="00697C5C" w:rsidRDefault="00D43AF2" w:rsidP="00A424E6">
            <w:pPr>
              <w:spacing w:before="0"/>
              <w:ind w:firstLine="0"/>
              <w:jc w:val="center"/>
              <w:rPr>
                <w:rFonts w:cs="Arial"/>
                <w:color w:val="000000"/>
                <w:sz w:val="20"/>
                <w:szCs w:val="20"/>
                <w:lang w:val="sr-Cyrl-CS"/>
              </w:rPr>
            </w:pPr>
          </w:p>
        </w:tc>
        <w:tc>
          <w:tcPr>
            <w:tcW w:w="1559" w:type="dxa"/>
            <w:vAlign w:val="center"/>
          </w:tcPr>
          <w:p w14:paraId="54BF8A59" w14:textId="77777777" w:rsidR="00D43AF2" w:rsidRPr="00697C5C" w:rsidRDefault="00D43AF2" w:rsidP="00A424E6">
            <w:pPr>
              <w:spacing w:before="0"/>
              <w:ind w:firstLine="0"/>
              <w:jc w:val="right"/>
              <w:rPr>
                <w:rFonts w:cs="Arial"/>
                <w:color w:val="000000"/>
                <w:sz w:val="20"/>
                <w:szCs w:val="20"/>
                <w:lang w:val="sr-Cyrl-CS"/>
              </w:rPr>
            </w:pPr>
          </w:p>
        </w:tc>
        <w:tc>
          <w:tcPr>
            <w:tcW w:w="1843" w:type="dxa"/>
            <w:vAlign w:val="center"/>
          </w:tcPr>
          <w:p w14:paraId="532B4F66" w14:textId="77777777" w:rsidR="00D43AF2" w:rsidRPr="00697C5C" w:rsidRDefault="00D43AF2" w:rsidP="00A424E6">
            <w:pPr>
              <w:spacing w:before="0"/>
              <w:ind w:firstLine="0"/>
              <w:jc w:val="right"/>
              <w:rPr>
                <w:rFonts w:cs="Arial"/>
                <w:color w:val="000000"/>
                <w:sz w:val="20"/>
                <w:szCs w:val="20"/>
                <w:lang w:val="sr-Cyrl-CS"/>
              </w:rPr>
            </w:pPr>
          </w:p>
        </w:tc>
        <w:tc>
          <w:tcPr>
            <w:tcW w:w="1810" w:type="dxa"/>
            <w:shd w:val="clear" w:color="auto" w:fill="auto"/>
            <w:vAlign w:val="center"/>
          </w:tcPr>
          <w:p w14:paraId="3F91D871" w14:textId="77777777" w:rsidR="00D43AF2" w:rsidRPr="00697C5C" w:rsidRDefault="00D43AF2" w:rsidP="00A424E6">
            <w:pPr>
              <w:spacing w:before="0"/>
              <w:ind w:firstLine="0"/>
              <w:jc w:val="right"/>
              <w:rPr>
                <w:rFonts w:cs="Arial"/>
                <w:sz w:val="20"/>
                <w:szCs w:val="20"/>
                <w:lang w:val="sr-Cyrl-CS"/>
              </w:rPr>
            </w:pPr>
          </w:p>
        </w:tc>
      </w:tr>
    </w:tbl>
    <w:p w14:paraId="1E749EF6" w14:textId="77777777" w:rsidR="002720B4" w:rsidRDefault="002720B4" w:rsidP="00A424E6">
      <w:pPr>
        <w:ind w:firstLine="0"/>
        <w:jc w:val="right"/>
        <w:rPr>
          <w:b/>
          <w:noProof/>
        </w:rPr>
      </w:pPr>
    </w:p>
    <w:p w14:paraId="7B02F7F7" w14:textId="77777777" w:rsidR="00152EAA" w:rsidRPr="00272E61" w:rsidRDefault="00152EAA" w:rsidP="00A424E6">
      <w:pPr>
        <w:spacing w:before="0" w:after="120"/>
        <w:ind w:left="1843" w:firstLine="0"/>
        <w:rPr>
          <w:rFonts w:cs="Arial"/>
          <w:noProof/>
          <w:lang w:val="sr-Cyrl-CS"/>
        </w:rPr>
      </w:pPr>
      <w:r w:rsidRPr="006722CF">
        <w:rPr>
          <w:rFonts w:cs="Arial"/>
          <w:noProof/>
          <w:lang w:val="sr-Cyrl-CS"/>
        </w:rPr>
        <w:t>Табела 1.</w:t>
      </w:r>
    </w:p>
    <w:tbl>
      <w:tblPr>
        <w:tblStyle w:val="TableGrid"/>
        <w:tblW w:w="11888" w:type="dxa"/>
        <w:jc w:val="center"/>
        <w:tblLook w:val="04A0" w:firstRow="1" w:lastRow="0" w:firstColumn="1" w:lastColumn="0" w:noHBand="0" w:noVBand="1"/>
      </w:tblPr>
      <w:tblGrid>
        <w:gridCol w:w="567"/>
        <w:gridCol w:w="6927"/>
        <w:gridCol w:w="4394"/>
      </w:tblGrid>
      <w:tr w:rsidR="00152EAA" w:rsidRPr="00F10788" w14:paraId="17C3C578" w14:textId="77777777" w:rsidTr="005242F7">
        <w:trPr>
          <w:trHeight w:val="397"/>
          <w:jc w:val="center"/>
        </w:trPr>
        <w:tc>
          <w:tcPr>
            <w:tcW w:w="567" w:type="dxa"/>
            <w:vAlign w:val="center"/>
          </w:tcPr>
          <w:p w14:paraId="3BEFAC34" w14:textId="77777777" w:rsidR="00152EAA" w:rsidRPr="006722CF" w:rsidRDefault="00152EAA" w:rsidP="00A424E6">
            <w:pPr>
              <w:spacing w:before="0"/>
              <w:ind w:firstLine="0"/>
              <w:jc w:val="center"/>
              <w:rPr>
                <w:rFonts w:cs="Arial"/>
                <w:b/>
                <w:noProof/>
                <w:sz w:val="20"/>
                <w:szCs w:val="20"/>
                <w:lang w:val="sr-Latn-CS"/>
              </w:rPr>
            </w:pPr>
            <w:r w:rsidRPr="006722CF">
              <w:rPr>
                <w:rFonts w:cs="Arial"/>
                <w:b/>
                <w:noProof/>
                <w:sz w:val="20"/>
                <w:szCs w:val="20"/>
                <w:lang w:val="sr-Latn-CS"/>
              </w:rPr>
              <w:t>I</w:t>
            </w:r>
          </w:p>
        </w:tc>
        <w:tc>
          <w:tcPr>
            <w:tcW w:w="6927" w:type="dxa"/>
            <w:vAlign w:val="center"/>
          </w:tcPr>
          <w:p w14:paraId="74AE08E6" w14:textId="77777777" w:rsidR="00152EAA" w:rsidRPr="00F10788" w:rsidRDefault="00E6714B"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bez</w:t>
            </w:r>
            <w:r>
              <w:rPr>
                <w:rFonts w:cs="Arial"/>
                <w:b/>
                <w:noProof/>
                <w:sz w:val="20"/>
                <w:szCs w:val="20"/>
                <w:lang w:val="sr-Cyrl-RS"/>
              </w:rPr>
              <w:t xml:space="preserve"> </w:t>
            </w:r>
            <w:r>
              <w:rPr>
                <w:rFonts w:cs="Arial"/>
                <w:b/>
                <w:noProof/>
                <w:sz w:val="20"/>
                <w:szCs w:val="20"/>
                <w:lang w:val="sr-Latn-CS"/>
              </w:rPr>
              <w:t>PDV</w:t>
            </w:r>
            <w:r w:rsidRPr="00F10788">
              <w:rPr>
                <w:rFonts w:cs="Arial"/>
                <w:b/>
                <w:noProof/>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zbirkolone</w:t>
            </w:r>
            <w:r w:rsidRPr="00F10788">
              <w:rPr>
                <w:rFonts w:cs="Arial"/>
                <w:b/>
                <w:noProof/>
                <w:color w:val="000000"/>
                <w:sz w:val="20"/>
                <w:szCs w:val="20"/>
                <w:lang w:val="sr-Latn-CS"/>
              </w:rPr>
              <w:t xml:space="preserve"> </w:t>
            </w:r>
            <w:r>
              <w:rPr>
                <w:rFonts w:cs="Arial"/>
                <w:b/>
                <w:noProof/>
                <w:color w:val="000000"/>
                <w:sz w:val="20"/>
                <w:szCs w:val="20"/>
                <w:lang w:val="sr-Latn-CS"/>
              </w:rPr>
              <w:t>br</w:t>
            </w:r>
            <w:r w:rsidRPr="00F10788">
              <w:rPr>
                <w:rFonts w:cs="Arial"/>
                <w:b/>
                <w:noProof/>
                <w:color w:val="000000"/>
                <w:sz w:val="20"/>
                <w:szCs w:val="20"/>
                <w:lang w:val="sr-Latn-CS"/>
              </w:rPr>
              <w:t xml:space="preserve">. </w:t>
            </w:r>
            <w:r>
              <w:rPr>
                <w:rFonts w:cs="Arial"/>
                <w:b/>
                <w:noProof/>
                <w:color w:val="000000"/>
                <w:sz w:val="20"/>
                <w:szCs w:val="20"/>
                <w:lang w:val="sr-Cyrl-RS"/>
              </w:rPr>
              <w:t>9</w:t>
            </w:r>
            <w:r w:rsidRPr="00F10788">
              <w:rPr>
                <w:rFonts w:cs="Arial"/>
                <w:b/>
                <w:noProof/>
                <w:color w:val="000000"/>
                <w:sz w:val="20"/>
                <w:szCs w:val="20"/>
                <w:lang w:val="sr-Latn-CS"/>
              </w:rPr>
              <w:t>)</w:t>
            </w:r>
          </w:p>
        </w:tc>
        <w:tc>
          <w:tcPr>
            <w:tcW w:w="4394" w:type="dxa"/>
            <w:vAlign w:val="center"/>
          </w:tcPr>
          <w:p w14:paraId="539860BB" w14:textId="77777777" w:rsidR="00152EAA" w:rsidRPr="00F10788" w:rsidRDefault="00152EAA" w:rsidP="00A424E6">
            <w:pPr>
              <w:spacing w:before="0"/>
              <w:ind w:firstLine="0"/>
              <w:jc w:val="center"/>
              <w:rPr>
                <w:rFonts w:cs="Arial"/>
                <w:noProof/>
                <w:color w:val="00B0F0"/>
                <w:lang w:val="sr-Latn-CS"/>
              </w:rPr>
            </w:pPr>
          </w:p>
        </w:tc>
      </w:tr>
      <w:tr w:rsidR="00152EAA" w:rsidRPr="00F10788" w14:paraId="2CCC7964" w14:textId="77777777" w:rsidTr="005242F7">
        <w:trPr>
          <w:trHeight w:val="397"/>
          <w:jc w:val="center"/>
        </w:trPr>
        <w:tc>
          <w:tcPr>
            <w:tcW w:w="567" w:type="dxa"/>
            <w:vAlign w:val="center"/>
          </w:tcPr>
          <w:p w14:paraId="4C7B56C6" w14:textId="77777777" w:rsidR="00152EAA" w:rsidRPr="00F10788" w:rsidRDefault="00152EAA" w:rsidP="00A424E6">
            <w:pPr>
              <w:spacing w:before="0"/>
              <w:ind w:firstLine="0"/>
              <w:jc w:val="center"/>
              <w:rPr>
                <w:rFonts w:cs="Arial"/>
                <w:b/>
                <w:noProof/>
                <w:sz w:val="20"/>
                <w:szCs w:val="20"/>
                <w:lang w:val="sr-Latn-CS"/>
              </w:rPr>
            </w:pPr>
            <w:r w:rsidRPr="00F10788">
              <w:rPr>
                <w:rFonts w:cs="Arial"/>
                <w:b/>
                <w:noProof/>
                <w:sz w:val="20"/>
                <w:szCs w:val="20"/>
                <w:lang w:val="sr-Latn-CS"/>
              </w:rPr>
              <w:t>II</w:t>
            </w:r>
          </w:p>
        </w:tc>
        <w:tc>
          <w:tcPr>
            <w:tcW w:w="6927" w:type="dxa"/>
            <w:vAlign w:val="center"/>
          </w:tcPr>
          <w:p w14:paraId="32BCBD07" w14:textId="77777777" w:rsidR="00152EAA" w:rsidRPr="00F10788" w:rsidRDefault="00152EAA" w:rsidP="00A424E6">
            <w:pPr>
              <w:spacing w:before="0"/>
              <w:ind w:firstLine="0"/>
              <w:jc w:val="center"/>
              <w:rPr>
                <w:rFonts w:cs="Arial"/>
                <w:b/>
                <w:noProof/>
                <w:color w:val="00B050"/>
                <w:sz w:val="20"/>
                <w:szCs w:val="20"/>
                <w:lang w:val="sr-Latn-CS"/>
              </w:rPr>
            </w:pPr>
            <w:r>
              <w:rPr>
                <w:rFonts w:cs="Arial"/>
                <w:b/>
                <w:noProof/>
                <w:sz w:val="20"/>
                <w:szCs w:val="20"/>
                <w:lang w:val="sr-Latn-CS"/>
              </w:rPr>
              <w:t>UKUPAN</w:t>
            </w:r>
            <w:r w:rsidRPr="00F10788">
              <w:rPr>
                <w:rFonts w:cs="Arial"/>
                <w:b/>
                <w:noProof/>
                <w:sz w:val="20"/>
                <w:szCs w:val="20"/>
                <w:lang w:val="sr-Latn-CS"/>
              </w:rPr>
              <w:t xml:space="preserve"> </w:t>
            </w:r>
            <w:r>
              <w:rPr>
                <w:rFonts w:cs="Arial"/>
                <w:b/>
                <w:noProof/>
                <w:sz w:val="20"/>
                <w:szCs w:val="20"/>
                <w:lang w:val="sr-Latn-CS"/>
              </w:rPr>
              <w:t>IZNOS</w:t>
            </w:r>
            <w:r w:rsidRPr="00F10788">
              <w:rPr>
                <w:rFonts w:cs="Arial"/>
                <w:b/>
                <w:noProof/>
                <w:sz w:val="20"/>
                <w:szCs w:val="20"/>
                <w:lang w:val="sr-Latn-CS"/>
              </w:rPr>
              <w:t xml:space="preserve"> </w:t>
            </w:r>
            <w:r>
              <w:rPr>
                <w:rFonts w:cs="Arial"/>
                <w:b/>
                <w:noProof/>
                <w:sz w:val="20"/>
                <w:szCs w:val="20"/>
                <w:lang w:val="sr-Latn-CS"/>
              </w:rPr>
              <w:t>PDV</w:t>
            </w:r>
          </w:p>
        </w:tc>
        <w:tc>
          <w:tcPr>
            <w:tcW w:w="4394" w:type="dxa"/>
            <w:vAlign w:val="center"/>
          </w:tcPr>
          <w:p w14:paraId="0DAC79E2" w14:textId="77777777" w:rsidR="00152EAA" w:rsidRPr="00F10788" w:rsidRDefault="00152EAA" w:rsidP="00A424E6">
            <w:pPr>
              <w:spacing w:before="0"/>
              <w:ind w:firstLine="0"/>
              <w:jc w:val="center"/>
              <w:rPr>
                <w:rFonts w:cs="Arial"/>
                <w:noProof/>
                <w:color w:val="00B0F0"/>
                <w:lang w:val="sr-Latn-CS"/>
              </w:rPr>
            </w:pPr>
          </w:p>
        </w:tc>
      </w:tr>
      <w:tr w:rsidR="00152EAA" w:rsidRPr="00F10788" w14:paraId="6B5FA895" w14:textId="77777777" w:rsidTr="005242F7">
        <w:trPr>
          <w:trHeight w:val="397"/>
          <w:jc w:val="center"/>
        </w:trPr>
        <w:tc>
          <w:tcPr>
            <w:tcW w:w="567" w:type="dxa"/>
            <w:vAlign w:val="center"/>
          </w:tcPr>
          <w:p w14:paraId="3B59C433" w14:textId="77777777" w:rsidR="00152EAA" w:rsidRPr="00F10788" w:rsidRDefault="00152EAA" w:rsidP="00A424E6">
            <w:pPr>
              <w:spacing w:before="0"/>
              <w:ind w:firstLine="0"/>
              <w:jc w:val="center"/>
              <w:rPr>
                <w:rFonts w:cs="Arial"/>
                <w:b/>
                <w:noProof/>
                <w:sz w:val="20"/>
                <w:szCs w:val="20"/>
                <w:lang w:val="sr-Latn-CS"/>
              </w:rPr>
            </w:pPr>
            <w:r w:rsidRPr="00F10788">
              <w:rPr>
                <w:rFonts w:cs="Arial"/>
                <w:b/>
                <w:noProof/>
                <w:sz w:val="20"/>
                <w:szCs w:val="20"/>
                <w:lang w:val="sr-Latn-CS"/>
              </w:rPr>
              <w:t>III</w:t>
            </w:r>
          </w:p>
        </w:tc>
        <w:tc>
          <w:tcPr>
            <w:tcW w:w="6927" w:type="dxa"/>
            <w:vAlign w:val="center"/>
          </w:tcPr>
          <w:p w14:paraId="7DC8AE51" w14:textId="77777777" w:rsidR="00152EAA" w:rsidRPr="00F10788" w:rsidRDefault="00152EAA"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sa</w:t>
            </w:r>
            <w:r w:rsidRPr="00F10788">
              <w:rPr>
                <w:rFonts w:cs="Arial"/>
                <w:b/>
                <w:noProof/>
                <w:sz w:val="20"/>
                <w:szCs w:val="20"/>
                <w:lang w:val="sr-Latn-CS"/>
              </w:rPr>
              <w:t xml:space="preserve"> </w:t>
            </w:r>
            <w:r>
              <w:rPr>
                <w:rFonts w:cs="Arial"/>
                <w:b/>
                <w:noProof/>
                <w:sz w:val="20"/>
                <w:szCs w:val="20"/>
                <w:lang w:val="sr-Latn-CS"/>
              </w:rPr>
              <w:t xml:space="preserve">PDV </w:t>
            </w:r>
            <w:r w:rsidRPr="00F10788">
              <w:rPr>
                <w:rFonts w:cs="Arial"/>
                <w:b/>
                <w:noProof/>
                <w:sz w:val="20"/>
                <w:szCs w:val="20"/>
                <w:lang w:val="sr-Latn-CS"/>
              </w:rPr>
              <w:t>(</w:t>
            </w:r>
            <w:r>
              <w:rPr>
                <w:rFonts w:cs="Arial"/>
                <w:b/>
                <w:noProof/>
                <w:sz w:val="20"/>
                <w:szCs w:val="20"/>
                <w:lang w:val="sr-Latn-CS"/>
              </w:rPr>
              <w:t>red</w:t>
            </w:r>
            <w:r w:rsidRPr="00F10788">
              <w:rPr>
                <w:rFonts w:cs="Arial"/>
                <w:b/>
                <w:noProof/>
                <w:sz w:val="20"/>
                <w:szCs w:val="20"/>
                <w:lang w:val="sr-Latn-CS"/>
              </w:rPr>
              <w:t xml:space="preserve">. </w:t>
            </w:r>
            <w:r>
              <w:rPr>
                <w:rFonts w:cs="Arial"/>
                <w:b/>
                <w:noProof/>
                <w:sz w:val="20"/>
                <w:szCs w:val="20"/>
                <w:lang w:val="sr-Latn-CS"/>
              </w:rPr>
              <w:t>br</w:t>
            </w:r>
            <w:r w:rsidRPr="00F10788">
              <w:rPr>
                <w:rFonts w:cs="Arial"/>
                <w:b/>
                <w:noProof/>
                <w:sz w:val="20"/>
                <w:szCs w:val="20"/>
                <w:lang w:val="sr-Latn-CS"/>
              </w:rPr>
              <w:t>.I+</w:t>
            </w:r>
            <w:r>
              <w:rPr>
                <w:rFonts w:cs="Arial"/>
                <w:b/>
                <w:noProof/>
                <w:sz w:val="20"/>
                <w:szCs w:val="20"/>
                <w:lang w:val="sr-Latn-CS"/>
              </w:rPr>
              <w:t>red</w:t>
            </w:r>
            <w:r w:rsidRPr="00F10788">
              <w:rPr>
                <w:rFonts w:cs="Arial"/>
                <w:b/>
                <w:noProof/>
                <w:sz w:val="20"/>
                <w:szCs w:val="20"/>
                <w:lang w:val="sr-Latn-CS"/>
              </w:rPr>
              <w:t>.</w:t>
            </w:r>
            <w:r>
              <w:rPr>
                <w:rFonts w:cs="Arial"/>
                <w:b/>
                <w:noProof/>
                <w:sz w:val="20"/>
                <w:szCs w:val="20"/>
                <w:lang w:val="sr-Latn-CS"/>
              </w:rPr>
              <w:t>br</w:t>
            </w:r>
            <w:r w:rsidRPr="00F10788">
              <w:rPr>
                <w:rFonts w:cs="Arial"/>
                <w:b/>
                <w:noProof/>
                <w:sz w:val="20"/>
                <w:szCs w:val="20"/>
                <w:lang w:val="sr-Latn-CS"/>
              </w:rPr>
              <w:t>.II)</w:t>
            </w:r>
          </w:p>
        </w:tc>
        <w:tc>
          <w:tcPr>
            <w:tcW w:w="4394" w:type="dxa"/>
            <w:vAlign w:val="center"/>
          </w:tcPr>
          <w:p w14:paraId="16D458CF" w14:textId="77777777" w:rsidR="00152EAA" w:rsidRPr="00120145" w:rsidRDefault="00152EAA" w:rsidP="00A424E6">
            <w:pPr>
              <w:spacing w:before="0"/>
              <w:ind w:firstLine="0"/>
              <w:jc w:val="center"/>
              <w:rPr>
                <w:rFonts w:cs="Arial"/>
                <w:noProof/>
                <w:color w:val="00B0F0"/>
                <w:lang w:val="sr-Cyrl-CS"/>
              </w:rPr>
            </w:pPr>
          </w:p>
        </w:tc>
      </w:tr>
    </w:tbl>
    <w:p w14:paraId="4FD33C7C" w14:textId="77777777" w:rsidR="00152EAA" w:rsidRDefault="00152EAA" w:rsidP="00A424E6">
      <w:pPr>
        <w:spacing w:before="0" w:after="120"/>
        <w:ind w:firstLine="0"/>
        <w:rPr>
          <w:rFonts w:cs="Arial"/>
          <w:noProof/>
          <w:lang w:val="sr-Cyrl-CS"/>
        </w:rPr>
      </w:pPr>
    </w:p>
    <w:p w14:paraId="75C451A9" w14:textId="77777777" w:rsidR="00152EAA" w:rsidRPr="00272E61" w:rsidRDefault="00152EAA" w:rsidP="00A424E6">
      <w:pPr>
        <w:spacing w:before="0" w:after="120"/>
        <w:ind w:left="1843" w:firstLine="0"/>
        <w:rPr>
          <w:rFonts w:cs="Arial"/>
          <w:noProof/>
          <w:lang w:val="sr-Cyrl-CS"/>
        </w:rPr>
      </w:pPr>
      <w:r w:rsidRPr="006722CF">
        <w:rPr>
          <w:rFonts w:cs="Arial"/>
          <w:noProof/>
          <w:lang w:val="sr-Cyrl-CS"/>
        </w:rPr>
        <w:t>Табела 2.</w:t>
      </w:r>
    </w:p>
    <w:tbl>
      <w:tblPr>
        <w:tblStyle w:val="TableGrid"/>
        <w:tblW w:w="11907" w:type="dxa"/>
        <w:jc w:val="center"/>
        <w:tblLook w:val="04A0" w:firstRow="1" w:lastRow="0" w:firstColumn="1" w:lastColumn="0" w:noHBand="0" w:noVBand="1"/>
      </w:tblPr>
      <w:tblGrid>
        <w:gridCol w:w="3969"/>
        <w:gridCol w:w="3544"/>
        <w:gridCol w:w="4394"/>
      </w:tblGrid>
      <w:tr w:rsidR="00152EAA" w:rsidRPr="00937E06" w14:paraId="0AA64B22" w14:textId="77777777" w:rsidTr="005242F7">
        <w:trPr>
          <w:trHeight w:val="397"/>
          <w:jc w:val="center"/>
        </w:trPr>
        <w:tc>
          <w:tcPr>
            <w:tcW w:w="3969" w:type="dxa"/>
            <w:vMerge w:val="restart"/>
            <w:vAlign w:val="center"/>
          </w:tcPr>
          <w:p w14:paraId="077DC0D3" w14:textId="77777777" w:rsidR="00152EAA" w:rsidRPr="00937E06" w:rsidRDefault="00152EAA" w:rsidP="00A424E6">
            <w:pPr>
              <w:spacing w:before="0"/>
              <w:ind w:firstLine="0"/>
              <w:rPr>
                <w:rFonts w:cs="Arial"/>
                <w:noProof/>
                <w:sz w:val="20"/>
                <w:szCs w:val="20"/>
                <w:lang w:val="sr-Latn-CS"/>
              </w:rPr>
            </w:pPr>
            <w:r w:rsidRPr="00937E06">
              <w:rPr>
                <w:rFonts w:cs="Arial"/>
                <w:noProof/>
                <w:sz w:val="20"/>
                <w:szCs w:val="20"/>
                <w:lang w:val="sr-Latn-CS"/>
              </w:rPr>
              <w:t>Posebno iskazani troškovi koji su uključeni u ukupno ponuđenu cenu bez PDV-a(cena iz reda br. I)ukoliko isti postoje kao zasebni troškovi)</w:t>
            </w:r>
          </w:p>
        </w:tc>
        <w:tc>
          <w:tcPr>
            <w:tcW w:w="3544" w:type="dxa"/>
            <w:vAlign w:val="center"/>
          </w:tcPr>
          <w:p w14:paraId="7E5B1F03" w14:textId="77777777" w:rsidR="00152EAA" w:rsidRPr="00937E06" w:rsidRDefault="00152EAA" w:rsidP="00A424E6">
            <w:pPr>
              <w:spacing w:before="0"/>
              <w:ind w:firstLine="0"/>
              <w:rPr>
                <w:rFonts w:cs="Arial"/>
                <w:noProof/>
                <w:sz w:val="20"/>
                <w:szCs w:val="20"/>
                <w:lang w:val="sr-Latn-CS"/>
              </w:rPr>
            </w:pPr>
            <w:r w:rsidRPr="00937E06">
              <w:rPr>
                <w:rFonts w:cs="Arial"/>
                <w:noProof/>
                <w:sz w:val="20"/>
                <w:szCs w:val="20"/>
                <w:lang w:val="sr-Latn-CS"/>
              </w:rPr>
              <w:t>Troškovi carine</w:t>
            </w:r>
          </w:p>
        </w:tc>
        <w:tc>
          <w:tcPr>
            <w:tcW w:w="4394" w:type="dxa"/>
            <w:vAlign w:val="center"/>
          </w:tcPr>
          <w:p w14:paraId="08C1B76B" w14:textId="77777777" w:rsidR="00152EAA" w:rsidRPr="00937E06" w:rsidRDefault="00152EAA" w:rsidP="00A424E6">
            <w:pPr>
              <w:spacing w:before="0"/>
              <w:ind w:firstLine="0"/>
              <w:jc w:val="right"/>
              <w:rPr>
                <w:rFonts w:cs="Arial"/>
                <w:noProof/>
                <w:sz w:val="20"/>
                <w:szCs w:val="20"/>
                <w:lang w:val="sr-Latn-CS"/>
              </w:rPr>
            </w:pPr>
            <w:r w:rsidRPr="00937E06">
              <w:rPr>
                <w:rFonts w:cs="Arial"/>
                <w:noProof/>
                <w:sz w:val="20"/>
                <w:szCs w:val="20"/>
                <w:lang w:val="sr-Latn-CS"/>
              </w:rPr>
              <w:t xml:space="preserve">  dinara/eura  </w:t>
            </w:r>
          </w:p>
        </w:tc>
      </w:tr>
      <w:tr w:rsidR="00152EAA" w:rsidRPr="00937E06" w14:paraId="77CA66C5" w14:textId="77777777" w:rsidTr="005242F7">
        <w:trPr>
          <w:trHeight w:val="397"/>
          <w:jc w:val="center"/>
        </w:trPr>
        <w:tc>
          <w:tcPr>
            <w:tcW w:w="3969" w:type="dxa"/>
            <w:vMerge/>
            <w:vAlign w:val="center"/>
          </w:tcPr>
          <w:p w14:paraId="289D00DD" w14:textId="77777777" w:rsidR="00152EAA" w:rsidRPr="00937E06" w:rsidRDefault="00152EAA" w:rsidP="00A424E6">
            <w:pPr>
              <w:spacing w:before="0"/>
              <w:ind w:firstLine="0"/>
              <w:jc w:val="center"/>
              <w:rPr>
                <w:rFonts w:cs="Arial"/>
                <w:noProof/>
                <w:lang w:val="sr-Latn-CS"/>
              </w:rPr>
            </w:pPr>
          </w:p>
        </w:tc>
        <w:tc>
          <w:tcPr>
            <w:tcW w:w="3544" w:type="dxa"/>
            <w:vAlign w:val="center"/>
          </w:tcPr>
          <w:p w14:paraId="2A36E9E4" w14:textId="77777777" w:rsidR="00152EAA" w:rsidRPr="00937E06" w:rsidRDefault="00152EAA" w:rsidP="00A424E6">
            <w:pPr>
              <w:spacing w:before="0"/>
              <w:ind w:firstLine="0"/>
              <w:rPr>
                <w:rFonts w:cs="Arial"/>
                <w:noProof/>
                <w:sz w:val="20"/>
                <w:szCs w:val="20"/>
                <w:lang w:val="sr-Latn-CS"/>
              </w:rPr>
            </w:pPr>
            <w:r w:rsidRPr="00937E06">
              <w:rPr>
                <w:rFonts w:cs="Arial"/>
                <w:noProof/>
                <w:sz w:val="20"/>
                <w:szCs w:val="20"/>
                <w:lang w:val="sr-Latn-CS"/>
              </w:rPr>
              <w:t>Troškovi prevoza</w:t>
            </w:r>
          </w:p>
        </w:tc>
        <w:tc>
          <w:tcPr>
            <w:tcW w:w="4394" w:type="dxa"/>
            <w:vAlign w:val="center"/>
          </w:tcPr>
          <w:p w14:paraId="17B78DDF" w14:textId="77777777" w:rsidR="00152EAA" w:rsidRPr="00937E06" w:rsidRDefault="00152EAA" w:rsidP="00A424E6">
            <w:pPr>
              <w:spacing w:before="0"/>
              <w:ind w:firstLine="0"/>
              <w:jc w:val="right"/>
              <w:rPr>
                <w:rFonts w:cs="Arial"/>
                <w:noProof/>
                <w:sz w:val="20"/>
                <w:szCs w:val="20"/>
                <w:lang w:val="sr-Latn-CS"/>
              </w:rPr>
            </w:pPr>
            <w:r w:rsidRPr="00937E06">
              <w:rPr>
                <w:rFonts w:cs="Arial"/>
                <w:noProof/>
                <w:sz w:val="20"/>
                <w:szCs w:val="20"/>
                <w:lang w:val="sr-Latn-CS"/>
              </w:rPr>
              <w:t xml:space="preserve">dinara/eura </w:t>
            </w:r>
          </w:p>
        </w:tc>
      </w:tr>
      <w:tr w:rsidR="00152EAA" w:rsidRPr="00937E06" w14:paraId="609179CE" w14:textId="77777777" w:rsidTr="005242F7">
        <w:trPr>
          <w:trHeight w:val="397"/>
          <w:jc w:val="center"/>
        </w:trPr>
        <w:tc>
          <w:tcPr>
            <w:tcW w:w="3969" w:type="dxa"/>
            <w:vMerge/>
            <w:vAlign w:val="center"/>
          </w:tcPr>
          <w:p w14:paraId="2AD58DB3" w14:textId="77777777" w:rsidR="00152EAA" w:rsidRPr="00937E06" w:rsidRDefault="00152EAA" w:rsidP="00A424E6">
            <w:pPr>
              <w:spacing w:before="0"/>
              <w:ind w:firstLine="0"/>
              <w:jc w:val="center"/>
              <w:rPr>
                <w:rFonts w:cs="Arial"/>
                <w:noProof/>
                <w:lang w:val="sr-Latn-CS"/>
              </w:rPr>
            </w:pPr>
          </w:p>
        </w:tc>
        <w:tc>
          <w:tcPr>
            <w:tcW w:w="3544" w:type="dxa"/>
            <w:vAlign w:val="center"/>
          </w:tcPr>
          <w:p w14:paraId="5DA9E8DD" w14:textId="77777777" w:rsidR="00152EAA" w:rsidRPr="00937E06" w:rsidRDefault="00152EAA" w:rsidP="00A424E6">
            <w:pPr>
              <w:spacing w:before="0"/>
              <w:ind w:firstLine="0"/>
              <w:rPr>
                <w:rFonts w:cs="Arial"/>
                <w:noProof/>
                <w:sz w:val="20"/>
                <w:szCs w:val="20"/>
                <w:lang w:val="sr-Latn-CS"/>
              </w:rPr>
            </w:pPr>
            <w:r w:rsidRPr="00937E06">
              <w:rPr>
                <w:rFonts w:cs="Arial"/>
                <w:noProof/>
                <w:sz w:val="20"/>
                <w:szCs w:val="20"/>
                <w:lang w:val="sr-Latn-CS"/>
              </w:rPr>
              <w:t>Ostali troškovi (</w:t>
            </w:r>
            <w:r w:rsidRPr="00937E06">
              <w:rPr>
                <w:rFonts w:cs="Arial"/>
                <w:i/>
                <w:noProof/>
                <w:sz w:val="20"/>
                <w:szCs w:val="20"/>
                <w:lang w:val="sr-Latn-CS"/>
              </w:rPr>
              <w:t>navesti</w:t>
            </w:r>
            <w:r w:rsidRPr="00937E06">
              <w:rPr>
                <w:rFonts w:cs="Arial"/>
                <w:noProof/>
                <w:sz w:val="20"/>
                <w:szCs w:val="20"/>
                <w:lang w:val="sr-Latn-CS"/>
              </w:rPr>
              <w:t>)</w:t>
            </w:r>
          </w:p>
        </w:tc>
        <w:tc>
          <w:tcPr>
            <w:tcW w:w="4394" w:type="dxa"/>
            <w:vAlign w:val="center"/>
          </w:tcPr>
          <w:p w14:paraId="5A574225" w14:textId="77777777" w:rsidR="00152EAA" w:rsidRPr="00937E06" w:rsidRDefault="00152EAA" w:rsidP="00A424E6">
            <w:pPr>
              <w:spacing w:before="0"/>
              <w:ind w:firstLine="0"/>
              <w:jc w:val="right"/>
              <w:rPr>
                <w:rFonts w:cs="Arial"/>
                <w:noProof/>
                <w:sz w:val="20"/>
                <w:szCs w:val="20"/>
                <w:lang w:val="sr-Latn-CS"/>
              </w:rPr>
            </w:pPr>
            <w:r w:rsidRPr="00937E06">
              <w:rPr>
                <w:rFonts w:cs="Arial"/>
                <w:noProof/>
                <w:sz w:val="20"/>
                <w:szCs w:val="20"/>
                <w:lang w:val="sr-Latn-CS"/>
              </w:rPr>
              <w:t>dinara/eura</w:t>
            </w:r>
          </w:p>
        </w:tc>
      </w:tr>
    </w:tbl>
    <w:p w14:paraId="47FAB10C" w14:textId="77777777" w:rsidR="00152EAA" w:rsidRPr="00307553" w:rsidRDefault="00152EAA" w:rsidP="00152EAA">
      <w:pPr>
        <w:spacing w:before="0" w:after="120"/>
        <w:rPr>
          <w:b/>
          <w:noProof/>
          <w:lang w:val="sr-Cyrl-RS"/>
        </w:rPr>
      </w:pPr>
    </w:p>
    <w:p w14:paraId="7766F1B2" w14:textId="77777777" w:rsidR="00152EAA" w:rsidRPr="00974F4B" w:rsidRDefault="00152EAA" w:rsidP="00152EAA">
      <w:pPr>
        <w:pStyle w:val="KDObrazac"/>
        <w:spacing w:before="0"/>
        <w:jc w:val="both"/>
        <w:rPr>
          <w:b w:val="0"/>
          <w:noProof/>
          <w:sz w:val="24"/>
          <w:szCs w:val="24"/>
          <w:lang w:val="sr-Cyrl-CS"/>
        </w:rPr>
      </w:pPr>
      <w:r>
        <w:rPr>
          <w:b w:val="0"/>
          <w:noProof/>
          <w:sz w:val="24"/>
          <w:szCs w:val="24"/>
          <w:lang w:val="sr-Cyrl-CS"/>
        </w:rPr>
        <w:t xml:space="preserve"> </w:t>
      </w:r>
      <w:r w:rsidR="00AE1C19">
        <w:rPr>
          <w:b w:val="0"/>
          <w:noProof/>
          <w:sz w:val="24"/>
          <w:szCs w:val="24"/>
          <w:lang w:val="sr-Cyrl-CS"/>
        </w:rPr>
        <w:t xml:space="preserve">                  </w:t>
      </w:r>
      <w:r w:rsidR="00B13FB4">
        <w:rPr>
          <w:b w:val="0"/>
          <w:noProof/>
          <w:sz w:val="24"/>
          <w:szCs w:val="24"/>
          <w:lang w:val="sr-Cyrl-CS"/>
        </w:rPr>
        <w:t xml:space="preserve">            </w:t>
      </w:r>
      <w:r>
        <w:rPr>
          <w:b w:val="0"/>
          <w:noProof/>
          <w:sz w:val="24"/>
          <w:szCs w:val="24"/>
          <w:lang w:val="sr-Cyrl-CS"/>
        </w:rPr>
        <w:t xml:space="preserve">Датум                                                                                                                                                </w:t>
      </w:r>
      <w:r w:rsidR="00C44F58">
        <w:rPr>
          <w:b w:val="0"/>
          <w:noProof/>
          <w:sz w:val="24"/>
          <w:szCs w:val="24"/>
          <w:lang w:val="sr-Latn-RS"/>
        </w:rPr>
        <w:t xml:space="preserve">        </w:t>
      </w:r>
      <w:r>
        <w:rPr>
          <w:b w:val="0"/>
          <w:noProof/>
          <w:sz w:val="24"/>
          <w:szCs w:val="24"/>
          <w:lang w:val="sr-Cyrl-CS"/>
        </w:rPr>
        <w:t>Понуђач</w:t>
      </w:r>
    </w:p>
    <w:p w14:paraId="43533FC9" w14:textId="77777777" w:rsidR="00152EAA" w:rsidRDefault="00152EAA" w:rsidP="00152EAA">
      <w:pPr>
        <w:pStyle w:val="KDObrazac"/>
        <w:spacing w:before="0"/>
        <w:jc w:val="center"/>
        <w:rPr>
          <w:noProof/>
          <w:sz w:val="24"/>
          <w:szCs w:val="24"/>
          <w:lang w:val="sr-Cyrl-CS"/>
        </w:rPr>
      </w:pPr>
    </w:p>
    <w:p w14:paraId="6BC2E140" w14:textId="77777777" w:rsidR="00C5153E" w:rsidRDefault="00152EAA" w:rsidP="002E5204">
      <w:pPr>
        <w:jc w:val="center"/>
        <w:rPr>
          <w:b/>
          <w:noProof/>
          <w:sz w:val="24"/>
          <w:szCs w:val="24"/>
          <w:lang w:val="sr-Cyrl-CS"/>
        </w:rPr>
      </w:pPr>
      <w:r>
        <w:rPr>
          <w:b/>
          <w:noProof/>
          <w:sz w:val="24"/>
          <w:szCs w:val="24"/>
          <w:lang w:val="sr-Cyrl-CS"/>
        </w:rPr>
        <w:t xml:space="preserve">____________________                                                     </w:t>
      </w:r>
      <w:r w:rsidRPr="00B13FB4">
        <w:rPr>
          <w:noProof/>
          <w:sz w:val="24"/>
          <w:szCs w:val="24"/>
          <w:lang w:val="sr-Cyrl-CS"/>
        </w:rPr>
        <w:t xml:space="preserve">М.П.                                                               </w:t>
      </w:r>
      <w:r>
        <w:rPr>
          <w:b/>
          <w:noProof/>
          <w:sz w:val="24"/>
          <w:szCs w:val="24"/>
          <w:lang w:val="sr-Cyrl-CS"/>
        </w:rPr>
        <w:t>___________________</w:t>
      </w:r>
    </w:p>
    <w:p w14:paraId="2E484F49" w14:textId="77777777" w:rsidR="00152EAA" w:rsidRDefault="00152EAA" w:rsidP="00152EAA">
      <w:pPr>
        <w:jc w:val="right"/>
        <w:rPr>
          <w:b/>
          <w:noProof/>
          <w:sz w:val="24"/>
          <w:szCs w:val="24"/>
          <w:lang w:val="sr-Cyrl-CS"/>
        </w:rPr>
      </w:pPr>
    </w:p>
    <w:p w14:paraId="271660E3" w14:textId="77777777" w:rsidR="00152EAA" w:rsidRDefault="00152EAA" w:rsidP="00152EAA">
      <w:pPr>
        <w:jc w:val="right"/>
        <w:rPr>
          <w:b/>
          <w:noProof/>
          <w:sz w:val="24"/>
          <w:szCs w:val="24"/>
          <w:lang w:val="sr-Cyrl-CS"/>
        </w:rPr>
      </w:pPr>
    </w:p>
    <w:p w14:paraId="208FB53D" w14:textId="77777777" w:rsidR="00230B46" w:rsidRDefault="00230B46" w:rsidP="00152EAA">
      <w:pPr>
        <w:jc w:val="right"/>
        <w:rPr>
          <w:b/>
          <w:noProof/>
          <w:sz w:val="24"/>
          <w:szCs w:val="24"/>
          <w:lang w:val="sr-Cyrl-CS"/>
        </w:rPr>
      </w:pPr>
    </w:p>
    <w:p w14:paraId="4428B7A8" w14:textId="77777777" w:rsidR="00230B46" w:rsidRDefault="00230B46" w:rsidP="00152EAA">
      <w:pPr>
        <w:jc w:val="right"/>
        <w:rPr>
          <w:b/>
          <w:noProof/>
          <w:sz w:val="24"/>
          <w:szCs w:val="24"/>
          <w:lang w:val="sr-Cyrl-CS"/>
        </w:rPr>
      </w:pPr>
    </w:p>
    <w:p w14:paraId="691A8158" w14:textId="77777777" w:rsidR="00230B46" w:rsidRDefault="00230B46" w:rsidP="00152EAA">
      <w:pPr>
        <w:jc w:val="right"/>
        <w:rPr>
          <w:b/>
          <w:noProof/>
          <w:sz w:val="24"/>
          <w:szCs w:val="24"/>
          <w:lang w:val="sr-Cyrl-CS"/>
        </w:rPr>
      </w:pPr>
    </w:p>
    <w:p w14:paraId="38E0FA97" w14:textId="77777777" w:rsidR="00230B46" w:rsidRDefault="00230B46" w:rsidP="00152EAA">
      <w:pPr>
        <w:jc w:val="right"/>
        <w:rPr>
          <w:b/>
          <w:noProof/>
          <w:sz w:val="24"/>
          <w:szCs w:val="24"/>
          <w:lang w:val="sr-Cyrl-CS"/>
        </w:rPr>
      </w:pPr>
    </w:p>
    <w:p w14:paraId="29FA42BB" w14:textId="77777777" w:rsidR="00230B46" w:rsidRDefault="00230B46" w:rsidP="00152EAA">
      <w:pPr>
        <w:jc w:val="right"/>
        <w:rPr>
          <w:b/>
          <w:noProof/>
          <w:sz w:val="24"/>
          <w:szCs w:val="24"/>
          <w:lang w:val="sr-Cyrl-CS"/>
        </w:rPr>
      </w:pPr>
    </w:p>
    <w:p w14:paraId="00DECB8A" w14:textId="77777777" w:rsidR="00230B46" w:rsidRDefault="00230B46" w:rsidP="00152EAA">
      <w:pPr>
        <w:jc w:val="right"/>
        <w:rPr>
          <w:b/>
          <w:noProof/>
          <w:sz w:val="24"/>
          <w:szCs w:val="24"/>
          <w:lang w:val="sr-Cyrl-CS"/>
        </w:rPr>
      </w:pPr>
    </w:p>
    <w:p w14:paraId="4838B18E" w14:textId="77777777" w:rsidR="00230B46" w:rsidRDefault="00230B46" w:rsidP="00152EAA">
      <w:pPr>
        <w:jc w:val="right"/>
        <w:rPr>
          <w:b/>
          <w:noProof/>
          <w:sz w:val="24"/>
          <w:szCs w:val="24"/>
          <w:lang w:val="sr-Cyrl-CS"/>
        </w:rPr>
      </w:pPr>
    </w:p>
    <w:p w14:paraId="42007731" w14:textId="77777777" w:rsidR="00152EAA" w:rsidRPr="002A3FD7" w:rsidRDefault="00152EAA" w:rsidP="00A424E6">
      <w:pPr>
        <w:spacing w:before="0"/>
        <w:ind w:firstLine="0"/>
        <w:jc w:val="right"/>
        <w:rPr>
          <w:b/>
          <w:noProof/>
          <w:lang w:val="sr-Cyrl-CS"/>
        </w:rPr>
      </w:pPr>
      <w:r w:rsidRPr="002A3FD7">
        <w:rPr>
          <w:b/>
          <w:noProof/>
          <w:lang w:val="sr-Cyrl-CS"/>
        </w:rPr>
        <w:lastRenderedPageBreak/>
        <w:t>ОБРАЗАЦ 2.</w:t>
      </w:r>
    </w:p>
    <w:p w14:paraId="26E96E24" w14:textId="77777777" w:rsidR="00152EAA" w:rsidRDefault="00152EAA" w:rsidP="00A424E6">
      <w:pPr>
        <w:spacing w:before="0"/>
        <w:ind w:firstLine="0"/>
        <w:jc w:val="center"/>
        <w:rPr>
          <w:rFonts w:cs="Arial"/>
          <w:b/>
          <w:noProof/>
          <w:lang w:val="sr-Cyrl-CS"/>
        </w:rPr>
      </w:pPr>
      <w:r w:rsidRPr="002A3FD7">
        <w:rPr>
          <w:rFonts w:cs="Arial"/>
          <w:b/>
          <w:noProof/>
          <w:lang w:val="sr-Cyrl-CS"/>
        </w:rPr>
        <w:t>ОБРАЗАЦ СТРУКТУРЕ ЦЕНЕ</w:t>
      </w:r>
    </w:p>
    <w:p w14:paraId="64331EA9" w14:textId="77777777" w:rsidR="00152EAA" w:rsidRPr="002A3FD7" w:rsidRDefault="00152EAA" w:rsidP="00A424E6">
      <w:pPr>
        <w:spacing w:before="0"/>
        <w:ind w:firstLine="0"/>
        <w:jc w:val="center"/>
        <w:rPr>
          <w:rFonts w:cs="Arial"/>
          <w:b/>
          <w:noProof/>
          <w:lang w:val="sr-Cyrl-CS"/>
        </w:rPr>
      </w:pPr>
    </w:p>
    <w:p w14:paraId="182C3375" w14:textId="29ADF38F" w:rsidR="00152EAA" w:rsidRDefault="00A424E6" w:rsidP="00A424E6">
      <w:pPr>
        <w:spacing w:before="0" w:after="240"/>
        <w:ind w:firstLine="0"/>
        <w:rPr>
          <w:b/>
          <w:noProof/>
          <w:lang w:val="sr-Cyrl-RS" w:eastAsia="ar-SA"/>
        </w:rPr>
      </w:pPr>
      <w:r>
        <w:rPr>
          <w:rFonts w:cs="Arial"/>
          <w:b/>
          <w:noProof/>
          <w:lang w:val="sr-Cyrl-CS"/>
        </w:rPr>
        <w:t xml:space="preserve">  </w:t>
      </w:r>
      <w:r w:rsidR="00152EAA">
        <w:rPr>
          <w:rFonts w:cs="Arial"/>
          <w:b/>
          <w:noProof/>
          <w:lang w:val="sr-Cyrl-CS"/>
        </w:rPr>
        <w:t>Партија 11</w:t>
      </w:r>
      <w:r w:rsidR="00152EAA" w:rsidRPr="00B94D25">
        <w:rPr>
          <w:rFonts w:cs="Arial"/>
          <w:b/>
          <w:noProof/>
          <w:lang w:val="sr-Cyrl-CS"/>
        </w:rPr>
        <w:t xml:space="preserve"> – </w:t>
      </w:r>
      <w:r w:rsidR="00230B46">
        <w:rPr>
          <w:b/>
          <w:noProof/>
          <w:lang w:val="sr-Cyrl-RS" w:eastAsia="ar-SA"/>
        </w:rPr>
        <w:t>ОДЛИВЦИ ОД БРОНЗЕ</w:t>
      </w: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465"/>
        <w:gridCol w:w="2693"/>
        <w:gridCol w:w="709"/>
        <w:gridCol w:w="648"/>
        <w:gridCol w:w="709"/>
        <w:gridCol w:w="1478"/>
        <w:gridCol w:w="1559"/>
        <w:gridCol w:w="1843"/>
        <w:gridCol w:w="1810"/>
      </w:tblGrid>
      <w:tr w:rsidR="00152EAA" w:rsidRPr="00F10788" w14:paraId="14BC30B9" w14:textId="77777777" w:rsidTr="000D401C">
        <w:trPr>
          <w:cantSplit/>
          <w:trHeight w:val="1268"/>
          <w:jc w:val="center"/>
        </w:trPr>
        <w:tc>
          <w:tcPr>
            <w:tcW w:w="506" w:type="dxa"/>
            <w:textDirection w:val="btLr"/>
            <w:vAlign w:val="center"/>
          </w:tcPr>
          <w:p w14:paraId="1AACCFF9" w14:textId="2F15DC65" w:rsidR="00152EAA" w:rsidRPr="00697C5C" w:rsidRDefault="00152EAA" w:rsidP="00EF3750">
            <w:pPr>
              <w:spacing w:before="0"/>
              <w:ind w:firstLine="0"/>
              <w:jc w:val="center"/>
              <w:rPr>
                <w:rFonts w:cs="Arial"/>
                <w:b/>
                <w:sz w:val="20"/>
                <w:szCs w:val="20"/>
                <w:lang w:val="sr-Cyrl-CS"/>
              </w:rPr>
            </w:pPr>
            <w:r>
              <w:rPr>
                <w:rFonts w:cs="Arial"/>
                <w:b/>
                <w:noProof/>
                <w:sz w:val="20"/>
                <w:szCs w:val="20"/>
                <w:lang w:val="sr-Latn-CS"/>
              </w:rPr>
              <w:t>Redni</w:t>
            </w:r>
            <w:r w:rsidRPr="00F10788">
              <w:rPr>
                <w:rFonts w:cs="Arial"/>
                <w:b/>
                <w:noProof/>
                <w:sz w:val="20"/>
                <w:szCs w:val="20"/>
                <w:lang w:val="sr-Latn-CS"/>
              </w:rPr>
              <w:t xml:space="preserve"> </w:t>
            </w:r>
            <w:r>
              <w:rPr>
                <w:rFonts w:cs="Arial"/>
                <w:b/>
                <w:noProof/>
                <w:sz w:val="20"/>
                <w:szCs w:val="20"/>
                <w:lang w:val="sr-Latn-CS"/>
              </w:rPr>
              <w:t>bro</w:t>
            </w:r>
            <w:r>
              <w:rPr>
                <w:rFonts w:cs="Arial"/>
                <w:b/>
                <w:sz w:val="20"/>
                <w:szCs w:val="20"/>
                <w:lang w:val="sr-Latn-CS"/>
              </w:rPr>
              <w:t>j</w:t>
            </w:r>
          </w:p>
        </w:tc>
        <w:tc>
          <w:tcPr>
            <w:tcW w:w="3465" w:type="dxa"/>
            <w:vAlign w:val="center"/>
          </w:tcPr>
          <w:p w14:paraId="72B33309" w14:textId="77777777" w:rsidR="00152EAA" w:rsidRPr="00EA464E" w:rsidRDefault="00152EAA" w:rsidP="00A424E6">
            <w:pPr>
              <w:spacing w:before="0"/>
              <w:ind w:firstLine="0"/>
              <w:jc w:val="center"/>
              <w:rPr>
                <w:rFonts w:cs="Arial"/>
                <w:b/>
                <w:bCs/>
                <w:noProof/>
                <w:sz w:val="20"/>
                <w:szCs w:val="20"/>
                <w:lang w:val="sr-Latn-CS"/>
              </w:rPr>
            </w:pPr>
            <w:r w:rsidRPr="00EA464E">
              <w:rPr>
                <w:rFonts w:cs="Arial"/>
                <w:b/>
                <w:bCs/>
                <w:noProof/>
                <w:sz w:val="20"/>
                <w:szCs w:val="20"/>
                <w:lang w:val="sr-Latn-CS"/>
              </w:rPr>
              <w:t xml:space="preserve">Zahtevano dobro                                       </w:t>
            </w:r>
          </w:p>
        </w:tc>
        <w:tc>
          <w:tcPr>
            <w:tcW w:w="2693" w:type="dxa"/>
            <w:vAlign w:val="center"/>
          </w:tcPr>
          <w:p w14:paraId="5FB9C738" w14:textId="77777777" w:rsidR="00152EAA" w:rsidRPr="00EA464E" w:rsidRDefault="00152EAA" w:rsidP="00A424E6">
            <w:pPr>
              <w:spacing w:before="0"/>
              <w:ind w:left="113" w:right="113" w:firstLine="0"/>
              <w:jc w:val="center"/>
              <w:rPr>
                <w:rFonts w:cs="Arial"/>
                <w:b/>
                <w:noProof/>
                <w:color w:val="000000"/>
                <w:sz w:val="20"/>
                <w:szCs w:val="20"/>
                <w:lang w:val="sr-Latn-CS"/>
              </w:rPr>
            </w:pPr>
            <w:r w:rsidRPr="00EA464E">
              <w:rPr>
                <w:rFonts w:cs="Arial"/>
                <w:b/>
                <w:bCs/>
                <w:noProof/>
                <w:sz w:val="20"/>
                <w:szCs w:val="20"/>
                <w:lang w:val="sr-Latn-CS"/>
              </w:rPr>
              <w:t>Ponuđeno dobro sa tehničkim karakteristikama</w:t>
            </w:r>
            <w:r>
              <w:rPr>
                <w:rFonts w:cs="Arial"/>
                <w:b/>
                <w:bCs/>
                <w:noProof/>
                <w:sz w:val="20"/>
                <w:szCs w:val="20"/>
                <w:lang w:val="sr-Latn-CS"/>
              </w:rPr>
              <w:t>, proizvođač i zemlja porekla</w:t>
            </w:r>
          </w:p>
        </w:tc>
        <w:tc>
          <w:tcPr>
            <w:tcW w:w="709" w:type="dxa"/>
            <w:textDirection w:val="btLr"/>
            <w:vAlign w:val="center"/>
          </w:tcPr>
          <w:p w14:paraId="751C9F5C" w14:textId="77777777" w:rsidR="00152EAA" w:rsidRPr="00F10788" w:rsidRDefault="00152EAA"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Jedinica</w:t>
            </w:r>
            <w:r w:rsidRPr="00F10788">
              <w:rPr>
                <w:rFonts w:cs="Arial"/>
                <w:b/>
                <w:noProof/>
                <w:color w:val="000000"/>
                <w:sz w:val="20"/>
                <w:szCs w:val="20"/>
                <w:lang w:val="sr-Latn-CS"/>
              </w:rPr>
              <w:t xml:space="preserve"> </w:t>
            </w:r>
            <w:r>
              <w:rPr>
                <w:rFonts w:cs="Arial"/>
                <w:b/>
                <w:noProof/>
                <w:color w:val="000000"/>
                <w:sz w:val="20"/>
                <w:szCs w:val="20"/>
                <w:lang w:val="sr-Latn-CS"/>
              </w:rPr>
              <w:t>mere</w:t>
            </w:r>
          </w:p>
        </w:tc>
        <w:tc>
          <w:tcPr>
            <w:tcW w:w="648" w:type="dxa"/>
            <w:textDirection w:val="btLr"/>
            <w:vAlign w:val="center"/>
          </w:tcPr>
          <w:p w14:paraId="661A7B77" w14:textId="77777777" w:rsidR="00152EAA" w:rsidRPr="00F10788" w:rsidRDefault="00152EAA"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Količina</w:t>
            </w:r>
          </w:p>
        </w:tc>
        <w:tc>
          <w:tcPr>
            <w:tcW w:w="709" w:type="dxa"/>
            <w:textDirection w:val="btLr"/>
            <w:vAlign w:val="center"/>
          </w:tcPr>
          <w:p w14:paraId="20FF6591" w14:textId="77777777" w:rsidR="00152EAA" w:rsidRPr="00F10788" w:rsidRDefault="00152EAA"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Magacin</w:t>
            </w:r>
          </w:p>
        </w:tc>
        <w:tc>
          <w:tcPr>
            <w:tcW w:w="1478" w:type="dxa"/>
            <w:vAlign w:val="center"/>
          </w:tcPr>
          <w:p w14:paraId="00E81D48" w14:textId="77777777" w:rsidR="00152EAA" w:rsidRPr="00481680" w:rsidRDefault="00152EAA"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p>
          <w:p w14:paraId="63B81012" w14:textId="77777777" w:rsidR="00152EAA" w:rsidRPr="00F10788" w:rsidRDefault="00152EAA" w:rsidP="00A424E6">
            <w:pPr>
              <w:spacing w:before="0"/>
              <w:ind w:firstLine="0"/>
              <w:jc w:val="center"/>
              <w:rPr>
                <w:rFonts w:cs="Arial"/>
                <w:b/>
                <w:noProof/>
                <w:color w:val="000000"/>
                <w:sz w:val="20"/>
                <w:szCs w:val="20"/>
                <w:lang w:val="sr-Latn-CS"/>
              </w:rPr>
            </w:pPr>
            <w:r>
              <w:rPr>
                <w:rFonts w:cs="Arial"/>
                <w:b/>
                <w:noProof/>
                <w:color w:val="000000"/>
                <w:sz w:val="20"/>
                <w:szCs w:val="20"/>
                <w:lang w:val="sr-Latn-CS"/>
              </w:rPr>
              <w:t>(din./eur)</w:t>
            </w:r>
          </w:p>
        </w:tc>
        <w:tc>
          <w:tcPr>
            <w:tcW w:w="1559" w:type="dxa"/>
            <w:vAlign w:val="center"/>
          </w:tcPr>
          <w:p w14:paraId="274D763B" w14:textId="77777777" w:rsidR="00152EAA" w:rsidRPr="00481680" w:rsidRDefault="00152EAA"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c>
          <w:tcPr>
            <w:tcW w:w="1843" w:type="dxa"/>
            <w:vAlign w:val="center"/>
          </w:tcPr>
          <w:p w14:paraId="61BD85C1" w14:textId="77777777" w:rsidR="00152EAA" w:rsidRPr="00F10788" w:rsidRDefault="00152EAA" w:rsidP="00A424E6">
            <w:pPr>
              <w:spacing w:before="0"/>
              <w:ind w:firstLine="0"/>
              <w:jc w:val="center"/>
              <w:rPr>
                <w:rFonts w:cs="Arial"/>
                <w:b/>
                <w:noProof/>
                <w:color w:val="000000"/>
                <w:sz w:val="20"/>
                <w:szCs w:val="20"/>
                <w:lang w:val="sr-Latn-C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r w:rsidRPr="00F10788">
              <w:rPr>
                <w:rFonts w:cs="Arial"/>
                <w:b/>
                <w:noProof/>
                <w:color w:val="000000"/>
                <w:sz w:val="20"/>
                <w:szCs w:val="20"/>
                <w:lang w:val="sr-Latn-CS"/>
              </w:rPr>
              <w:t xml:space="preserve">     </w:t>
            </w:r>
            <w:r>
              <w:rPr>
                <w:rFonts w:cs="Arial"/>
                <w:b/>
                <w:noProof/>
                <w:color w:val="000000"/>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(din./eur)</w:t>
            </w:r>
            <w:r w:rsidRPr="00F10788">
              <w:rPr>
                <w:rFonts w:cs="Arial"/>
                <w:b/>
                <w:noProof/>
                <w:color w:val="000000"/>
                <w:sz w:val="20"/>
                <w:szCs w:val="20"/>
                <w:lang w:val="sr-Latn-CS"/>
              </w:rPr>
              <w:t>)</w:t>
            </w:r>
          </w:p>
        </w:tc>
        <w:tc>
          <w:tcPr>
            <w:tcW w:w="1810" w:type="dxa"/>
            <w:shd w:val="clear" w:color="auto" w:fill="auto"/>
            <w:vAlign w:val="center"/>
          </w:tcPr>
          <w:p w14:paraId="3EC13287" w14:textId="77777777" w:rsidR="00152EAA" w:rsidRPr="00481680" w:rsidRDefault="00152EAA" w:rsidP="00A424E6">
            <w:pPr>
              <w:spacing w:before="0"/>
              <w:ind w:firstLine="0"/>
              <w:jc w:val="center"/>
              <w:rPr>
                <w:rFonts w:cs="Arial"/>
                <w:b/>
                <w:sz w:val="20"/>
                <w:szCs w:val="20"/>
                <w:lang w:val="sr-Cyrl-R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r>
      <w:tr w:rsidR="00152EAA" w:rsidRPr="00481680" w14:paraId="097F9BA1" w14:textId="77777777" w:rsidTr="000D401C">
        <w:trPr>
          <w:trHeight w:val="209"/>
          <w:jc w:val="center"/>
        </w:trPr>
        <w:tc>
          <w:tcPr>
            <w:tcW w:w="506" w:type="dxa"/>
            <w:vAlign w:val="center"/>
          </w:tcPr>
          <w:p w14:paraId="12A5EE38" w14:textId="77777777" w:rsidR="00152EAA" w:rsidRPr="00481680" w:rsidRDefault="00152EAA" w:rsidP="00A424E6">
            <w:pPr>
              <w:spacing w:before="0"/>
              <w:ind w:firstLine="0"/>
              <w:jc w:val="center"/>
              <w:rPr>
                <w:rFonts w:cs="Arial"/>
                <w:b/>
                <w:sz w:val="20"/>
                <w:szCs w:val="20"/>
                <w:lang w:val="sr-Latn-CS"/>
              </w:rPr>
            </w:pPr>
            <w:r w:rsidRPr="00481680">
              <w:rPr>
                <w:rFonts w:cs="Arial"/>
                <w:b/>
                <w:sz w:val="20"/>
                <w:szCs w:val="20"/>
                <w:lang w:val="sr-Latn-CS"/>
              </w:rPr>
              <w:t>(1)</w:t>
            </w:r>
          </w:p>
        </w:tc>
        <w:tc>
          <w:tcPr>
            <w:tcW w:w="3465" w:type="dxa"/>
            <w:vAlign w:val="center"/>
          </w:tcPr>
          <w:p w14:paraId="02B098FD" w14:textId="77777777" w:rsidR="00152EAA" w:rsidRPr="00481680" w:rsidRDefault="00152EAA"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2</w:t>
            </w:r>
            <w:r w:rsidRPr="00481680">
              <w:rPr>
                <w:rFonts w:cs="Arial"/>
                <w:b/>
                <w:color w:val="000000"/>
                <w:sz w:val="20"/>
                <w:szCs w:val="20"/>
                <w:lang w:val="sr-Latn-CS"/>
              </w:rPr>
              <w:t>)</w:t>
            </w:r>
          </w:p>
        </w:tc>
        <w:tc>
          <w:tcPr>
            <w:tcW w:w="2693" w:type="dxa"/>
            <w:vAlign w:val="center"/>
          </w:tcPr>
          <w:p w14:paraId="4BE9CFB1" w14:textId="77777777" w:rsidR="00152EAA" w:rsidRPr="00481680" w:rsidRDefault="00152EAA"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3</w:t>
            </w:r>
            <w:r w:rsidRPr="00481680">
              <w:rPr>
                <w:rFonts w:cs="Arial"/>
                <w:b/>
                <w:color w:val="000000"/>
                <w:sz w:val="20"/>
                <w:szCs w:val="20"/>
                <w:lang w:val="sr-Latn-CS"/>
              </w:rPr>
              <w:t>)</w:t>
            </w:r>
          </w:p>
        </w:tc>
        <w:tc>
          <w:tcPr>
            <w:tcW w:w="709" w:type="dxa"/>
            <w:vAlign w:val="center"/>
          </w:tcPr>
          <w:p w14:paraId="63D19277" w14:textId="77777777" w:rsidR="00152EAA" w:rsidRPr="00481680" w:rsidRDefault="00152EAA"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4</w:t>
            </w:r>
            <w:r w:rsidRPr="00481680">
              <w:rPr>
                <w:rFonts w:cs="Arial"/>
                <w:b/>
                <w:color w:val="000000"/>
                <w:sz w:val="20"/>
                <w:szCs w:val="20"/>
                <w:lang w:val="sr-Latn-CS"/>
              </w:rPr>
              <w:t>)</w:t>
            </w:r>
          </w:p>
        </w:tc>
        <w:tc>
          <w:tcPr>
            <w:tcW w:w="648" w:type="dxa"/>
            <w:vAlign w:val="center"/>
          </w:tcPr>
          <w:p w14:paraId="79ECD5EA" w14:textId="77777777" w:rsidR="00152EAA" w:rsidRPr="00481680" w:rsidRDefault="00152EAA"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5</w:t>
            </w:r>
            <w:r w:rsidRPr="00481680">
              <w:rPr>
                <w:rFonts w:cs="Arial"/>
                <w:b/>
                <w:color w:val="000000"/>
                <w:sz w:val="20"/>
                <w:szCs w:val="20"/>
                <w:lang w:val="sr-Latn-CS"/>
              </w:rPr>
              <w:t>)</w:t>
            </w:r>
          </w:p>
        </w:tc>
        <w:tc>
          <w:tcPr>
            <w:tcW w:w="709" w:type="dxa"/>
            <w:vAlign w:val="center"/>
          </w:tcPr>
          <w:p w14:paraId="0DD7676D" w14:textId="77777777" w:rsidR="00152EAA" w:rsidRPr="00481680" w:rsidRDefault="00152EAA"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6</w:t>
            </w:r>
            <w:r w:rsidRPr="00481680">
              <w:rPr>
                <w:rFonts w:cs="Arial"/>
                <w:b/>
                <w:color w:val="000000"/>
                <w:sz w:val="20"/>
                <w:szCs w:val="20"/>
                <w:lang w:val="sr-Latn-CS"/>
              </w:rPr>
              <w:t>)</w:t>
            </w:r>
          </w:p>
        </w:tc>
        <w:tc>
          <w:tcPr>
            <w:tcW w:w="1478" w:type="dxa"/>
            <w:vAlign w:val="center"/>
          </w:tcPr>
          <w:p w14:paraId="1BA765FD" w14:textId="77777777" w:rsidR="00152EAA" w:rsidRPr="00481680" w:rsidRDefault="00152EAA"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7</w:t>
            </w:r>
            <w:r w:rsidRPr="00481680">
              <w:rPr>
                <w:rFonts w:cs="Arial"/>
                <w:b/>
                <w:color w:val="000000"/>
                <w:sz w:val="20"/>
                <w:szCs w:val="20"/>
                <w:lang w:val="sr-Latn-CS"/>
              </w:rPr>
              <w:t>)</w:t>
            </w:r>
          </w:p>
        </w:tc>
        <w:tc>
          <w:tcPr>
            <w:tcW w:w="1559" w:type="dxa"/>
            <w:vAlign w:val="center"/>
          </w:tcPr>
          <w:p w14:paraId="000066E4" w14:textId="77777777" w:rsidR="00152EAA" w:rsidRPr="00481680" w:rsidRDefault="00152EAA"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8</w:t>
            </w:r>
            <w:r w:rsidRPr="00481680">
              <w:rPr>
                <w:rFonts w:cs="Arial"/>
                <w:b/>
                <w:color w:val="000000"/>
                <w:sz w:val="20"/>
                <w:szCs w:val="20"/>
                <w:lang w:val="sr-Latn-CS"/>
              </w:rPr>
              <w:t>)</w:t>
            </w:r>
          </w:p>
        </w:tc>
        <w:tc>
          <w:tcPr>
            <w:tcW w:w="1843" w:type="dxa"/>
            <w:vAlign w:val="center"/>
          </w:tcPr>
          <w:p w14:paraId="2A77F359" w14:textId="77777777" w:rsidR="00152EAA" w:rsidRPr="00481680" w:rsidRDefault="00152EAA"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9</w:t>
            </w:r>
            <w:r w:rsidRPr="00481680">
              <w:rPr>
                <w:rFonts w:cs="Arial"/>
                <w:b/>
                <w:color w:val="000000"/>
                <w:sz w:val="20"/>
                <w:szCs w:val="20"/>
                <w:lang w:val="sr-Latn-CS"/>
              </w:rPr>
              <w:t>)</w:t>
            </w:r>
          </w:p>
        </w:tc>
        <w:tc>
          <w:tcPr>
            <w:tcW w:w="1810" w:type="dxa"/>
            <w:shd w:val="clear" w:color="auto" w:fill="auto"/>
            <w:vAlign w:val="center"/>
          </w:tcPr>
          <w:p w14:paraId="56BF71DA" w14:textId="77777777" w:rsidR="00152EAA" w:rsidRPr="00481680" w:rsidRDefault="00152EAA" w:rsidP="00A424E6">
            <w:pPr>
              <w:spacing w:before="0"/>
              <w:ind w:firstLine="0"/>
              <w:jc w:val="center"/>
              <w:rPr>
                <w:rFonts w:cs="Arial"/>
                <w:b/>
                <w:sz w:val="20"/>
                <w:szCs w:val="20"/>
                <w:lang w:val="sr-Latn-CS"/>
              </w:rPr>
            </w:pPr>
            <w:r w:rsidRPr="00481680">
              <w:rPr>
                <w:rFonts w:cs="Arial"/>
                <w:b/>
                <w:sz w:val="20"/>
                <w:szCs w:val="20"/>
                <w:lang w:val="sr-Latn-CS"/>
              </w:rPr>
              <w:t>(1</w:t>
            </w:r>
            <w:r>
              <w:rPr>
                <w:rFonts w:cs="Arial"/>
                <w:b/>
                <w:sz w:val="20"/>
                <w:szCs w:val="20"/>
                <w:lang w:val="sr-Cyrl-RS"/>
              </w:rPr>
              <w:t>0</w:t>
            </w:r>
            <w:r w:rsidRPr="00481680">
              <w:rPr>
                <w:rFonts w:cs="Arial"/>
                <w:b/>
                <w:sz w:val="20"/>
                <w:szCs w:val="20"/>
                <w:lang w:val="sr-Latn-CS"/>
              </w:rPr>
              <w:t>)</w:t>
            </w:r>
          </w:p>
        </w:tc>
      </w:tr>
      <w:tr w:rsidR="00640173" w:rsidRPr="00697C5C" w14:paraId="35BE5B8E" w14:textId="77777777" w:rsidTr="00B1520D">
        <w:trPr>
          <w:cantSplit/>
          <w:trHeight w:val="567"/>
          <w:jc w:val="center"/>
        </w:trPr>
        <w:tc>
          <w:tcPr>
            <w:tcW w:w="506" w:type="dxa"/>
            <w:vAlign w:val="center"/>
          </w:tcPr>
          <w:p w14:paraId="7F822462" w14:textId="77777777" w:rsidR="00640173" w:rsidRPr="009242CD" w:rsidRDefault="00640173" w:rsidP="00A424E6">
            <w:pPr>
              <w:spacing w:before="0"/>
              <w:ind w:firstLine="0"/>
              <w:jc w:val="center"/>
              <w:rPr>
                <w:sz w:val="20"/>
                <w:szCs w:val="20"/>
                <w:lang w:eastAsia="hi-IN" w:bidi="hi-IN"/>
              </w:rPr>
            </w:pPr>
            <w:r w:rsidRPr="009242CD">
              <w:rPr>
                <w:sz w:val="20"/>
                <w:szCs w:val="20"/>
                <w:lang w:eastAsia="hi-IN" w:bidi="hi-IN"/>
              </w:rPr>
              <w:t>1</w:t>
            </w:r>
          </w:p>
        </w:tc>
        <w:tc>
          <w:tcPr>
            <w:tcW w:w="3465" w:type="dxa"/>
            <w:vAlign w:val="center"/>
          </w:tcPr>
          <w:p w14:paraId="3EBACCF2" w14:textId="77777777" w:rsidR="00640173" w:rsidRPr="007112A8" w:rsidRDefault="00640173" w:rsidP="00A424E6">
            <w:pPr>
              <w:spacing w:before="0"/>
              <w:ind w:firstLine="0"/>
              <w:jc w:val="left"/>
              <w:rPr>
                <w:sz w:val="18"/>
                <w:szCs w:val="18"/>
              </w:rPr>
            </w:pPr>
          </w:p>
          <w:p w14:paraId="665F4F44" w14:textId="451E8811" w:rsidR="00B1520D" w:rsidRDefault="00640173" w:rsidP="00A424E6">
            <w:pPr>
              <w:spacing w:before="0"/>
              <w:ind w:firstLine="0"/>
              <w:jc w:val="left"/>
              <w:rPr>
                <w:sz w:val="18"/>
                <w:szCs w:val="18"/>
              </w:rPr>
            </w:pPr>
            <w:r w:rsidRPr="007112A8">
              <w:rPr>
                <w:sz w:val="18"/>
                <w:szCs w:val="18"/>
              </w:rPr>
              <w:t>Bronza</w:t>
            </w:r>
            <w:r w:rsidR="00B1520D">
              <w:rPr>
                <w:sz w:val="18"/>
                <w:szCs w:val="18"/>
              </w:rPr>
              <w:t>na čaura (UK) po crt.2140.11.04</w:t>
            </w:r>
          </w:p>
          <w:p w14:paraId="1F5537CF" w14:textId="1B1DEED0" w:rsidR="00640173" w:rsidRPr="007112A8" w:rsidRDefault="00D4227B" w:rsidP="00A424E6">
            <w:pPr>
              <w:spacing w:before="0"/>
              <w:ind w:firstLine="0"/>
              <w:jc w:val="left"/>
              <w:rPr>
                <w:sz w:val="18"/>
                <w:szCs w:val="18"/>
              </w:rPr>
            </w:pPr>
            <w:r>
              <w:rPr>
                <w:sz w:val="18"/>
                <w:szCs w:val="18"/>
              </w:rPr>
              <w:t>PcuSn14</w:t>
            </w:r>
            <w:r>
              <w:rPr>
                <w:sz w:val="18"/>
                <w:szCs w:val="18"/>
              </w:rPr>
              <w:tab/>
            </w:r>
            <w:r>
              <w:rPr>
                <w:rFonts w:cs="Arial"/>
                <w:sz w:val="18"/>
                <w:szCs w:val="18"/>
              </w:rPr>
              <w:t>Ø</w:t>
            </w:r>
            <w:r w:rsidR="00640173" w:rsidRPr="007112A8">
              <w:rPr>
                <w:sz w:val="18"/>
                <w:szCs w:val="18"/>
              </w:rPr>
              <w:t>140x90</w:t>
            </w:r>
          </w:p>
        </w:tc>
        <w:tc>
          <w:tcPr>
            <w:tcW w:w="2693" w:type="dxa"/>
            <w:vAlign w:val="center"/>
          </w:tcPr>
          <w:p w14:paraId="234AB626" w14:textId="77777777" w:rsidR="00640173" w:rsidRPr="009242CD" w:rsidRDefault="00640173" w:rsidP="00A424E6">
            <w:pPr>
              <w:ind w:firstLine="0"/>
              <w:rPr>
                <w:sz w:val="20"/>
                <w:szCs w:val="20"/>
                <w:lang w:val="sr-Cyrl-CS" w:eastAsia="hi-IN" w:bidi="hi-IN"/>
              </w:rPr>
            </w:pPr>
          </w:p>
        </w:tc>
        <w:tc>
          <w:tcPr>
            <w:tcW w:w="709" w:type="dxa"/>
            <w:vAlign w:val="center"/>
          </w:tcPr>
          <w:p w14:paraId="043AA141" w14:textId="77777777" w:rsidR="00640173" w:rsidRDefault="00640173" w:rsidP="00A424E6">
            <w:pPr>
              <w:spacing w:before="0"/>
              <w:ind w:firstLine="0"/>
            </w:pPr>
            <w:r w:rsidRPr="00874EEA">
              <w:rPr>
                <w:sz w:val="20"/>
                <w:szCs w:val="20"/>
              </w:rPr>
              <w:t>kom</w:t>
            </w:r>
          </w:p>
        </w:tc>
        <w:tc>
          <w:tcPr>
            <w:tcW w:w="648" w:type="dxa"/>
            <w:vAlign w:val="center"/>
          </w:tcPr>
          <w:p w14:paraId="5848FF19" w14:textId="77777777" w:rsidR="00640173" w:rsidRPr="005E0CED" w:rsidRDefault="00640173" w:rsidP="00A424E6">
            <w:pPr>
              <w:spacing w:before="0"/>
              <w:ind w:firstLine="0"/>
              <w:jc w:val="center"/>
              <w:rPr>
                <w:sz w:val="20"/>
                <w:szCs w:val="20"/>
                <w:lang w:val="sr-Cyrl-RS"/>
              </w:rPr>
            </w:pPr>
            <w:r>
              <w:rPr>
                <w:sz w:val="20"/>
                <w:szCs w:val="20"/>
                <w:lang w:val="sr-Cyrl-RS"/>
              </w:rPr>
              <w:t>8</w:t>
            </w:r>
          </w:p>
        </w:tc>
        <w:tc>
          <w:tcPr>
            <w:tcW w:w="709" w:type="dxa"/>
            <w:vAlign w:val="center"/>
          </w:tcPr>
          <w:p w14:paraId="036F3CAD" w14:textId="77777777" w:rsidR="00640173" w:rsidRDefault="00640173" w:rsidP="00A424E6">
            <w:pPr>
              <w:spacing w:before="0"/>
              <w:ind w:firstLine="0"/>
            </w:pPr>
            <w:r w:rsidRPr="008E5FE4">
              <w:rPr>
                <w:rFonts w:cs="Arial"/>
                <w:color w:val="000000"/>
                <w:sz w:val="18"/>
                <w:szCs w:val="18"/>
                <w:lang w:val="sr-Cyrl-RS"/>
              </w:rPr>
              <w:t>028 (086)</w:t>
            </w:r>
          </w:p>
        </w:tc>
        <w:tc>
          <w:tcPr>
            <w:tcW w:w="1478" w:type="dxa"/>
            <w:vAlign w:val="center"/>
          </w:tcPr>
          <w:p w14:paraId="5D775D1D" w14:textId="77777777" w:rsidR="00640173" w:rsidRPr="00697C5C" w:rsidRDefault="00640173" w:rsidP="00A424E6">
            <w:pPr>
              <w:spacing w:before="0"/>
              <w:ind w:firstLine="0"/>
              <w:jc w:val="center"/>
              <w:rPr>
                <w:rFonts w:cs="Arial"/>
                <w:color w:val="000000"/>
                <w:sz w:val="20"/>
                <w:szCs w:val="20"/>
                <w:lang w:val="sr-Cyrl-CS"/>
              </w:rPr>
            </w:pPr>
          </w:p>
        </w:tc>
        <w:tc>
          <w:tcPr>
            <w:tcW w:w="1559" w:type="dxa"/>
            <w:vAlign w:val="center"/>
          </w:tcPr>
          <w:p w14:paraId="473BF814" w14:textId="77777777" w:rsidR="00640173" w:rsidRPr="00697C5C" w:rsidRDefault="00640173" w:rsidP="00A424E6">
            <w:pPr>
              <w:spacing w:before="0"/>
              <w:ind w:firstLine="0"/>
              <w:jc w:val="right"/>
              <w:rPr>
                <w:rFonts w:cs="Arial"/>
                <w:color w:val="000000"/>
                <w:sz w:val="20"/>
                <w:szCs w:val="20"/>
                <w:lang w:val="sr-Cyrl-CS"/>
              </w:rPr>
            </w:pPr>
          </w:p>
        </w:tc>
        <w:tc>
          <w:tcPr>
            <w:tcW w:w="1843" w:type="dxa"/>
            <w:vAlign w:val="center"/>
          </w:tcPr>
          <w:p w14:paraId="62A8E93C" w14:textId="77777777" w:rsidR="00640173" w:rsidRPr="00697C5C" w:rsidRDefault="00640173" w:rsidP="00A424E6">
            <w:pPr>
              <w:spacing w:before="0"/>
              <w:ind w:firstLine="0"/>
              <w:jc w:val="right"/>
              <w:rPr>
                <w:rFonts w:cs="Arial"/>
                <w:color w:val="000000"/>
                <w:sz w:val="20"/>
                <w:szCs w:val="20"/>
                <w:lang w:val="sr-Cyrl-CS"/>
              </w:rPr>
            </w:pPr>
          </w:p>
        </w:tc>
        <w:tc>
          <w:tcPr>
            <w:tcW w:w="1810" w:type="dxa"/>
            <w:shd w:val="clear" w:color="auto" w:fill="auto"/>
            <w:vAlign w:val="center"/>
          </w:tcPr>
          <w:p w14:paraId="05089810" w14:textId="77777777" w:rsidR="00640173" w:rsidRPr="00697C5C" w:rsidRDefault="00640173" w:rsidP="00A424E6">
            <w:pPr>
              <w:spacing w:before="0"/>
              <w:ind w:firstLine="0"/>
              <w:jc w:val="right"/>
              <w:rPr>
                <w:rFonts w:cs="Arial"/>
                <w:sz w:val="20"/>
                <w:szCs w:val="20"/>
                <w:lang w:val="sr-Cyrl-CS"/>
              </w:rPr>
            </w:pPr>
          </w:p>
        </w:tc>
      </w:tr>
      <w:tr w:rsidR="00640173" w:rsidRPr="00697C5C" w14:paraId="50CCBCCE" w14:textId="77777777" w:rsidTr="00B1520D">
        <w:trPr>
          <w:cantSplit/>
          <w:trHeight w:val="567"/>
          <w:jc w:val="center"/>
        </w:trPr>
        <w:tc>
          <w:tcPr>
            <w:tcW w:w="506" w:type="dxa"/>
            <w:vAlign w:val="center"/>
          </w:tcPr>
          <w:p w14:paraId="62CB23D6" w14:textId="77777777" w:rsidR="00640173" w:rsidRPr="00230B46" w:rsidRDefault="00640173" w:rsidP="00A424E6">
            <w:pPr>
              <w:spacing w:before="0"/>
              <w:ind w:firstLine="0"/>
              <w:jc w:val="center"/>
              <w:rPr>
                <w:sz w:val="20"/>
                <w:szCs w:val="20"/>
                <w:lang w:val="sr-Cyrl-RS" w:eastAsia="hi-IN" w:bidi="hi-IN"/>
              </w:rPr>
            </w:pPr>
            <w:r>
              <w:rPr>
                <w:sz w:val="20"/>
                <w:szCs w:val="20"/>
                <w:lang w:val="sr-Cyrl-RS" w:eastAsia="hi-IN" w:bidi="hi-IN"/>
              </w:rPr>
              <w:t>2</w:t>
            </w:r>
          </w:p>
        </w:tc>
        <w:tc>
          <w:tcPr>
            <w:tcW w:w="3465" w:type="dxa"/>
            <w:vAlign w:val="center"/>
          </w:tcPr>
          <w:p w14:paraId="2DD76095" w14:textId="77777777" w:rsidR="00B1520D" w:rsidRDefault="00640173" w:rsidP="00A424E6">
            <w:pPr>
              <w:ind w:firstLine="0"/>
              <w:jc w:val="left"/>
              <w:rPr>
                <w:sz w:val="18"/>
                <w:szCs w:val="18"/>
              </w:rPr>
            </w:pPr>
            <w:r w:rsidRPr="00675320">
              <w:rPr>
                <w:sz w:val="18"/>
                <w:szCs w:val="18"/>
              </w:rPr>
              <w:t>Bro</w:t>
            </w:r>
            <w:r w:rsidR="00B1520D">
              <w:rPr>
                <w:sz w:val="18"/>
                <w:szCs w:val="18"/>
              </w:rPr>
              <w:t>nzana čaura (UK) po crt.2224.03</w:t>
            </w:r>
          </w:p>
          <w:p w14:paraId="4E3B8DD3" w14:textId="44E8C3CF" w:rsidR="00640173" w:rsidRPr="00675320" w:rsidRDefault="00D4227B" w:rsidP="00A424E6">
            <w:pPr>
              <w:ind w:firstLine="0"/>
              <w:jc w:val="left"/>
              <w:rPr>
                <w:sz w:val="18"/>
                <w:szCs w:val="18"/>
              </w:rPr>
            </w:pPr>
            <w:r>
              <w:rPr>
                <w:sz w:val="18"/>
                <w:szCs w:val="18"/>
              </w:rPr>
              <w:t>PcuSn14</w:t>
            </w:r>
            <w:r w:rsidR="00640173" w:rsidRPr="00675320">
              <w:rPr>
                <w:sz w:val="18"/>
                <w:szCs w:val="18"/>
              </w:rPr>
              <w:tab/>
            </w:r>
            <w:r>
              <w:rPr>
                <w:rFonts w:cs="Arial"/>
                <w:sz w:val="18"/>
                <w:szCs w:val="18"/>
              </w:rPr>
              <w:t>Ø</w:t>
            </w:r>
            <w:r w:rsidRPr="00675320">
              <w:rPr>
                <w:sz w:val="18"/>
                <w:szCs w:val="18"/>
              </w:rPr>
              <w:t xml:space="preserve"> </w:t>
            </w:r>
            <w:r w:rsidR="00640173" w:rsidRPr="00675320">
              <w:rPr>
                <w:sz w:val="18"/>
                <w:szCs w:val="18"/>
              </w:rPr>
              <w:t>180x85</w:t>
            </w:r>
          </w:p>
        </w:tc>
        <w:tc>
          <w:tcPr>
            <w:tcW w:w="2693" w:type="dxa"/>
            <w:vAlign w:val="center"/>
          </w:tcPr>
          <w:p w14:paraId="5DBCB3AA" w14:textId="77777777" w:rsidR="00640173" w:rsidRPr="009242CD" w:rsidRDefault="00640173" w:rsidP="00A424E6">
            <w:pPr>
              <w:ind w:firstLine="0"/>
              <w:rPr>
                <w:sz w:val="20"/>
                <w:szCs w:val="20"/>
                <w:lang w:val="sr-Cyrl-CS" w:eastAsia="hi-IN" w:bidi="hi-IN"/>
              </w:rPr>
            </w:pPr>
          </w:p>
        </w:tc>
        <w:tc>
          <w:tcPr>
            <w:tcW w:w="709" w:type="dxa"/>
            <w:vAlign w:val="center"/>
          </w:tcPr>
          <w:p w14:paraId="2B455CB2" w14:textId="77777777" w:rsidR="00640173" w:rsidRDefault="00640173" w:rsidP="00A424E6">
            <w:pPr>
              <w:spacing w:before="0"/>
              <w:ind w:firstLine="0"/>
            </w:pPr>
            <w:r w:rsidRPr="00874EEA">
              <w:rPr>
                <w:sz w:val="20"/>
                <w:szCs w:val="20"/>
              </w:rPr>
              <w:t>kom</w:t>
            </w:r>
          </w:p>
        </w:tc>
        <w:tc>
          <w:tcPr>
            <w:tcW w:w="648" w:type="dxa"/>
            <w:vAlign w:val="center"/>
          </w:tcPr>
          <w:p w14:paraId="1F01EDA3" w14:textId="77777777" w:rsidR="00640173" w:rsidRPr="005E0CED" w:rsidRDefault="00640173" w:rsidP="00A424E6">
            <w:pPr>
              <w:spacing w:before="0"/>
              <w:ind w:firstLine="0"/>
              <w:jc w:val="center"/>
              <w:rPr>
                <w:sz w:val="20"/>
                <w:szCs w:val="20"/>
                <w:lang w:val="sr-Cyrl-RS"/>
              </w:rPr>
            </w:pPr>
            <w:r>
              <w:rPr>
                <w:sz w:val="20"/>
                <w:szCs w:val="20"/>
                <w:lang w:val="sr-Cyrl-RS"/>
              </w:rPr>
              <w:t>1</w:t>
            </w:r>
          </w:p>
        </w:tc>
        <w:tc>
          <w:tcPr>
            <w:tcW w:w="709" w:type="dxa"/>
            <w:vAlign w:val="center"/>
          </w:tcPr>
          <w:p w14:paraId="280638F1" w14:textId="77777777" w:rsidR="00640173" w:rsidRDefault="00640173" w:rsidP="00A424E6">
            <w:pPr>
              <w:spacing w:before="0"/>
              <w:ind w:firstLine="0"/>
            </w:pPr>
            <w:r w:rsidRPr="008E5FE4">
              <w:rPr>
                <w:rFonts w:cs="Arial"/>
                <w:color w:val="000000"/>
                <w:sz w:val="18"/>
                <w:szCs w:val="18"/>
                <w:lang w:val="sr-Cyrl-RS"/>
              </w:rPr>
              <w:t>028 (086)</w:t>
            </w:r>
          </w:p>
        </w:tc>
        <w:tc>
          <w:tcPr>
            <w:tcW w:w="1478" w:type="dxa"/>
            <w:vAlign w:val="center"/>
          </w:tcPr>
          <w:p w14:paraId="11C34E45" w14:textId="77777777" w:rsidR="00640173" w:rsidRPr="00697C5C" w:rsidRDefault="00640173" w:rsidP="00A424E6">
            <w:pPr>
              <w:spacing w:before="0"/>
              <w:ind w:firstLine="0"/>
              <w:jc w:val="center"/>
              <w:rPr>
                <w:rFonts w:cs="Arial"/>
                <w:color w:val="000000"/>
                <w:sz w:val="20"/>
                <w:szCs w:val="20"/>
                <w:lang w:val="sr-Cyrl-CS"/>
              </w:rPr>
            </w:pPr>
          </w:p>
        </w:tc>
        <w:tc>
          <w:tcPr>
            <w:tcW w:w="1559" w:type="dxa"/>
            <w:vAlign w:val="center"/>
          </w:tcPr>
          <w:p w14:paraId="0C9E62F1" w14:textId="77777777" w:rsidR="00640173" w:rsidRPr="00697C5C" w:rsidRDefault="00640173" w:rsidP="00A424E6">
            <w:pPr>
              <w:spacing w:before="0"/>
              <w:ind w:firstLine="0"/>
              <w:jc w:val="right"/>
              <w:rPr>
                <w:rFonts w:cs="Arial"/>
                <w:color w:val="000000"/>
                <w:sz w:val="20"/>
                <w:szCs w:val="20"/>
                <w:lang w:val="sr-Cyrl-CS"/>
              </w:rPr>
            </w:pPr>
          </w:p>
        </w:tc>
        <w:tc>
          <w:tcPr>
            <w:tcW w:w="1843" w:type="dxa"/>
            <w:vAlign w:val="center"/>
          </w:tcPr>
          <w:p w14:paraId="33468208" w14:textId="77777777" w:rsidR="00640173" w:rsidRPr="00697C5C" w:rsidRDefault="00640173" w:rsidP="00A424E6">
            <w:pPr>
              <w:spacing w:before="0"/>
              <w:ind w:firstLine="0"/>
              <w:jc w:val="right"/>
              <w:rPr>
                <w:rFonts w:cs="Arial"/>
                <w:color w:val="000000"/>
                <w:sz w:val="20"/>
                <w:szCs w:val="20"/>
                <w:lang w:val="sr-Cyrl-CS"/>
              </w:rPr>
            </w:pPr>
          </w:p>
        </w:tc>
        <w:tc>
          <w:tcPr>
            <w:tcW w:w="1810" w:type="dxa"/>
            <w:shd w:val="clear" w:color="auto" w:fill="auto"/>
            <w:vAlign w:val="center"/>
          </w:tcPr>
          <w:p w14:paraId="32F73583" w14:textId="77777777" w:rsidR="00640173" w:rsidRPr="00697C5C" w:rsidRDefault="00640173" w:rsidP="00A424E6">
            <w:pPr>
              <w:spacing w:before="0"/>
              <w:ind w:firstLine="0"/>
              <w:jc w:val="right"/>
              <w:rPr>
                <w:rFonts w:cs="Arial"/>
                <w:sz w:val="20"/>
                <w:szCs w:val="20"/>
                <w:lang w:val="sr-Cyrl-CS"/>
              </w:rPr>
            </w:pPr>
          </w:p>
        </w:tc>
      </w:tr>
      <w:tr w:rsidR="00640173" w:rsidRPr="00697C5C" w14:paraId="25E5B25B" w14:textId="77777777" w:rsidTr="00B1520D">
        <w:trPr>
          <w:cantSplit/>
          <w:trHeight w:val="567"/>
          <w:jc w:val="center"/>
        </w:trPr>
        <w:tc>
          <w:tcPr>
            <w:tcW w:w="506" w:type="dxa"/>
            <w:vAlign w:val="center"/>
          </w:tcPr>
          <w:p w14:paraId="5973F8FC" w14:textId="77777777" w:rsidR="00640173" w:rsidRPr="00230B46" w:rsidRDefault="00640173" w:rsidP="00A424E6">
            <w:pPr>
              <w:spacing w:before="0"/>
              <w:ind w:firstLine="0"/>
              <w:jc w:val="center"/>
              <w:rPr>
                <w:sz w:val="20"/>
                <w:szCs w:val="20"/>
                <w:lang w:val="sr-Cyrl-RS" w:eastAsia="hi-IN" w:bidi="hi-IN"/>
              </w:rPr>
            </w:pPr>
            <w:r>
              <w:rPr>
                <w:sz w:val="20"/>
                <w:szCs w:val="20"/>
                <w:lang w:val="sr-Cyrl-RS" w:eastAsia="hi-IN" w:bidi="hi-IN"/>
              </w:rPr>
              <w:t>3</w:t>
            </w:r>
          </w:p>
        </w:tc>
        <w:tc>
          <w:tcPr>
            <w:tcW w:w="3465" w:type="dxa"/>
            <w:vAlign w:val="center"/>
          </w:tcPr>
          <w:p w14:paraId="2AB7A7E2" w14:textId="77777777" w:rsidR="00B1520D" w:rsidRDefault="00640173" w:rsidP="00A424E6">
            <w:pPr>
              <w:spacing w:before="0"/>
              <w:ind w:firstLine="0"/>
              <w:jc w:val="left"/>
              <w:rPr>
                <w:sz w:val="18"/>
                <w:szCs w:val="18"/>
              </w:rPr>
            </w:pPr>
            <w:r w:rsidRPr="00AC6A14">
              <w:rPr>
                <w:sz w:val="18"/>
                <w:szCs w:val="18"/>
              </w:rPr>
              <w:t>Bronzana čaura (UK) po crt.2241.05.04</w:t>
            </w:r>
          </w:p>
          <w:p w14:paraId="5123C6B2" w14:textId="35C391A8" w:rsidR="00640173" w:rsidRPr="00AC6A14" w:rsidRDefault="00D4227B" w:rsidP="00A424E6">
            <w:pPr>
              <w:spacing w:before="0"/>
              <w:ind w:firstLine="0"/>
              <w:jc w:val="left"/>
              <w:rPr>
                <w:sz w:val="18"/>
                <w:szCs w:val="18"/>
              </w:rPr>
            </w:pPr>
            <w:r>
              <w:rPr>
                <w:sz w:val="18"/>
                <w:szCs w:val="18"/>
              </w:rPr>
              <w:t>PcuSn14</w:t>
            </w:r>
            <w:r w:rsidR="00640173" w:rsidRPr="00AC6A14">
              <w:rPr>
                <w:sz w:val="18"/>
                <w:szCs w:val="18"/>
              </w:rPr>
              <w:tab/>
            </w:r>
            <w:r>
              <w:rPr>
                <w:rFonts w:cs="Arial"/>
                <w:sz w:val="18"/>
                <w:szCs w:val="18"/>
              </w:rPr>
              <w:t>Ø</w:t>
            </w:r>
            <w:r w:rsidRPr="00AC6A14">
              <w:rPr>
                <w:sz w:val="18"/>
                <w:szCs w:val="18"/>
              </w:rPr>
              <w:t xml:space="preserve"> </w:t>
            </w:r>
            <w:r w:rsidR="00640173" w:rsidRPr="00AC6A14">
              <w:rPr>
                <w:sz w:val="18"/>
                <w:szCs w:val="18"/>
              </w:rPr>
              <w:t>46x30</w:t>
            </w:r>
          </w:p>
        </w:tc>
        <w:tc>
          <w:tcPr>
            <w:tcW w:w="2693" w:type="dxa"/>
            <w:vAlign w:val="center"/>
          </w:tcPr>
          <w:p w14:paraId="648A6AC3" w14:textId="77777777" w:rsidR="00640173" w:rsidRPr="009242CD" w:rsidRDefault="00640173" w:rsidP="00A424E6">
            <w:pPr>
              <w:ind w:firstLine="0"/>
              <w:rPr>
                <w:sz w:val="20"/>
                <w:szCs w:val="20"/>
                <w:lang w:val="sr-Cyrl-CS" w:eastAsia="hi-IN" w:bidi="hi-IN"/>
              </w:rPr>
            </w:pPr>
          </w:p>
        </w:tc>
        <w:tc>
          <w:tcPr>
            <w:tcW w:w="709" w:type="dxa"/>
            <w:vAlign w:val="center"/>
          </w:tcPr>
          <w:p w14:paraId="2D2E9B59" w14:textId="77777777" w:rsidR="00640173" w:rsidRDefault="00640173" w:rsidP="00A424E6">
            <w:pPr>
              <w:spacing w:before="0"/>
              <w:ind w:firstLine="0"/>
            </w:pPr>
            <w:r w:rsidRPr="00874EEA">
              <w:rPr>
                <w:sz w:val="20"/>
                <w:szCs w:val="20"/>
              </w:rPr>
              <w:t>kom</w:t>
            </w:r>
          </w:p>
        </w:tc>
        <w:tc>
          <w:tcPr>
            <w:tcW w:w="648" w:type="dxa"/>
            <w:vAlign w:val="center"/>
          </w:tcPr>
          <w:p w14:paraId="700A7D5F" w14:textId="77777777" w:rsidR="00640173" w:rsidRPr="005E0CED" w:rsidRDefault="00640173" w:rsidP="00A424E6">
            <w:pPr>
              <w:spacing w:before="0"/>
              <w:ind w:firstLine="0"/>
              <w:jc w:val="center"/>
              <w:rPr>
                <w:sz w:val="20"/>
                <w:szCs w:val="20"/>
                <w:lang w:val="sr-Cyrl-RS"/>
              </w:rPr>
            </w:pPr>
            <w:r>
              <w:rPr>
                <w:sz w:val="20"/>
                <w:szCs w:val="20"/>
                <w:lang w:val="sr-Cyrl-RS"/>
              </w:rPr>
              <w:t>20</w:t>
            </w:r>
          </w:p>
        </w:tc>
        <w:tc>
          <w:tcPr>
            <w:tcW w:w="709" w:type="dxa"/>
            <w:vAlign w:val="center"/>
          </w:tcPr>
          <w:p w14:paraId="5D788FC2" w14:textId="77777777" w:rsidR="00640173" w:rsidRDefault="00640173" w:rsidP="00A424E6">
            <w:pPr>
              <w:spacing w:before="0"/>
              <w:ind w:firstLine="0"/>
            </w:pPr>
            <w:r w:rsidRPr="008E5FE4">
              <w:rPr>
                <w:rFonts w:cs="Arial"/>
                <w:color w:val="000000"/>
                <w:sz w:val="18"/>
                <w:szCs w:val="18"/>
                <w:lang w:val="sr-Cyrl-RS"/>
              </w:rPr>
              <w:t>028 (086)</w:t>
            </w:r>
          </w:p>
        </w:tc>
        <w:tc>
          <w:tcPr>
            <w:tcW w:w="1478" w:type="dxa"/>
            <w:vAlign w:val="center"/>
          </w:tcPr>
          <w:p w14:paraId="752FF531" w14:textId="77777777" w:rsidR="00640173" w:rsidRPr="00697C5C" w:rsidRDefault="00640173" w:rsidP="00A424E6">
            <w:pPr>
              <w:spacing w:before="0"/>
              <w:ind w:firstLine="0"/>
              <w:jc w:val="center"/>
              <w:rPr>
                <w:rFonts w:cs="Arial"/>
                <w:color w:val="000000"/>
                <w:sz w:val="20"/>
                <w:szCs w:val="20"/>
                <w:lang w:val="sr-Cyrl-CS"/>
              </w:rPr>
            </w:pPr>
          </w:p>
        </w:tc>
        <w:tc>
          <w:tcPr>
            <w:tcW w:w="1559" w:type="dxa"/>
            <w:vAlign w:val="center"/>
          </w:tcPr>
          <w:p w14:paraId="4BDE5256" w14:textId="77777777" w:rsidR="00640173" w:rsidRPr="00697C5C" w:rsidRDefault="00640173" w:rsidP="00A424E6">
            <w:pPr>
              <w:spacing w:before="0"/>
              <w:ind w:firstLine="0"/>
              <w:jc w:val="right"/>
              <w:rPr>
                <w:rFonts w:cs="Arial"/>
                <w:color w:val="000000"/>
                <w:sz w:val="20"/>
                <w:szCs w:val="20"/>
                <w:lang w:val="sr-Cyrl-CS"/>
              </w:rPr>
            </w:pPr>
          </w:p>
        </w:tc>
        <w:tc>
          <w:tcPr>
            <w:tcW w:w="1843" w:type="dxa"/>
            <w:vAlign w:val="center"/>
          </w:tcPr>
          <w:p w14:paraId="2B0978B2" w14:textId="77777777" w:rsidR="00640173" w:rsidRPr="00697C5C" w:rsidRDefault="00640173" w:rsidP="00A424E6">
            <w:pPr>
              <w:spacing w:before="0"/>
              <w:ind w:firstLine="0"/>
              <w:jc w:val="right"/>
              <w:rPr>
                <w:rFonts w:cs="Arial"/>
                <w:color w:val="000000"/>
                <w:sz w:val="20"/>
                <w:szCs w:val="20"/>
                <w:lang w:val="sr-Cyrl-CS"/>
              </w:rPr>
            </w:pPr>
          </w:p>
        </w:tc>
        <w:tc>
          <w:tcPr>
            <w:tcW w:w="1810" w:type="dxa"/>
            <w:shd w:val="clear" w:color="auto" w:fill="auto"/>
            <w:vAlign w:val="center"/>
          </w:tcPr>
          <w:p w14:paraId="25681B22" w14:textId="77777777" w:rsidR="00640173" w:rsidRPr="00697C5C" w:rsidRDefault="00640173" w:rsidP="00A424E6">
            <w:pPr>
              <w:spacing w:before="0"/>
              <w:ind w:firstLine="0"/>
              <w:jc w:val="right"/>
              <w:rPr>
                <w:rFonts w:cs="Arial"/>
                <w:sz w:val="20"/>
                <w:szCs w:val="20"/>
                <w:lang w:val="sr-Cyrl-CS"/>
              </w:rPr>
            </w:pPr>
          </w:p>
        </w:tc>
      </w:tr>
    </w:tbl>
    <w:p w14:paraId="77F82013" w14:textId="77777777" w:rsidR="00152EAA" w:rsidRPr="00B833F8" w:rsidRDefault="00152EAA" w:rsidP="00A424E6">
      <w:pPr>
        <w:spacing w:before="0"/>
        <w:ind w:firstLine="0"/>
        <w:rPr>
          <w:b/>
          <w:noProof/>
          <w:lang w:val="sr-Cyrl-RS"/>
        </w:rPr>
      </w:pPr>
    </w:p>
    <w:p w14:paraId="04F38300" w14:textId="77777777" w:rsidR="00152EAA" w:rsidRPr="00272E61" w:rsidRDefault="00152EAA" w:rsidP="00A424E6">
      <w:pPr>
        <w:spacing w:before="0" w:after="120"/>
        <w:ind w:left="1843" w:firstLine="0"/>
        <w:rPr>
          <w:rFonts w:cs="Arial"/>
          <w:noProof/>
          <w:lang w:val="sr-Cyrl-CS"/>
        </w:rPr>
      </w:pPr>
      <w:r w:rsidRPr="006722CF">
        <w:rPr>
          <w:rFonts w:cs="Arial"/>
          <w:noProof/>
          <w:lang w:val="sr-Cyrl-CS"/>
        </w:rPr>
        <w:t>Табела 1.</w:t>
      </w:r>
    </w:p>
    <w:tbl>
      <w:tblPr>
        <w:tblStyle w:val="TableGrid"/>
        <w:tblW w:w="11888" w:type="dxa"/>
        <w:jc w:val="center"/>
        <w:tblLook w:val="04A0" w:firstRow="1" w:lastRow="0" w:firstColumn="1" w:lastColumn="0" w:noHBand="0" w:noVBand="1"/>
      </w:tblPr>
      <w:tblGrid>
        <w:gridCol w:w="567"/>
        <w:gridCol w:w="6927"/>
        <w:gridCol w:w="4394"/>
      </w:tblGrid>
      <w:tr w:rsidR="00152EAA" w:rsidRPr="00F10788" w14:paraId="47EF67A7" w14:textId="77777777" w:rsidTr="00951737">
        <w:trPr>
          <w:trHeight w:val="397"/>
          <w:jc w:val="center"/>
        </w:trPr>
        <w:tc>
          <w:tcPr>
            <w:tcW w:w="567" w:type="dxa"/>
            <w:vAlign w:val="center"/>
          </w:tcPr>
          <w:p w14:paraId="0CF5417D" w14:textId="77777777" w:rsidR="00152EAA" w:rsidRPr="006722CF" w:rsidRDefault="00152EAA" w:rsidP="00A424E6">
            <w:pPr>
              <w:spacing w:before="0"/>
              <w:ind w:firstLine="0"/>
              <w:jc w:val="center"/>
              <w:rPr>
                <w:rFonts w:cs="Arial"/>
                <w:b/>
                <w:noProof/>
                <w:sz w:val="20"/>
                <w:szCs w:val="20"/>
                <w:lang w:val="sr-Latn-CS"/>
              </w:rPr>
            </w:pPr>
            <w:r w:rsidRPr="006722CF">
              <w:rPr>
                <w:rFonts w:cs="Arial"/>
                <w:b/>
                <w:noProof/>
                <w:sz w:val="20"/>
                <w:szCs w:val="20"/>
                <w:lang w:val="sr-Latn-CS"/>
              </w:rPr>
              <w:t>I</w:t>
            </w:r>
          </w:p>
        </w:tc>
        <w:tc>
          <w:tcPr>
            <w:tcW w:w="6927" w:type="dxa"/>
            <w:vAlign w:val="center"/>
          </w:tcPr>
          <w:p w14:paraId="37DE0B83" w14:textId="77777777" w:rsidR="00152EAA" w:rsidRPr="00F10788" w:rsidRDefault="00E6714B"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bez</w:t>
            </w:r>
            <w:r>
              <w:rPr>
                <w:rFonts w:cs="Arial"/>
                <w:b/>
                <w:noProof/>
                <w:sz w:val="20"/>
                <w:szCs w:val="20"/>
                <w:lang w:val="sr-Cyrl-RS"/>
              </w:rPr>
              <w:t xml:space="preserve"> </w:t>
            </w:r>
            <w:r>
              <w:rPr>
                <w:rFonts w:cs="Arial"/>
                <w:b/>
                <w:noProof/>
                <w:sz w:val="20"/>
                <w:szCs w:val="20"/>
                <w:lang w:val="sr-Latn-CS"/>
              </w:rPr>
              <w:t>PDV</w:t>
            </w:r>
            <w:r w:rsidRPr="00F10788">
              <w:rPr>
                <w:rFonts w:cs="Arial"/>
                <w:b/>
                <w:noProof/>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zbirkolone</w:t>
            </w:r>
            <w:r w:rsidRPr="00F10788">
              <w:rPr>
                <w:rFonts w:cs="Arial"/>
                <w:b/>
                <w:noProof/>
                <w:color w:val="000000"/>
                <w:sz w:val="20"/>
                <w:szCs w:val="20"/>
                <w:lang w:val="sr-Latn-CS"/>
              </w:rPr>
              <w:t xml:space="preserve"> </w:t>
            </w:r>
            <w:r>
              <w:rPr>
                <w:rFonts w:cs="Arial"/>
                <w:b/>
                <w:noProof/>
                <w:color w:val="000000"/>
                <w:sz w:val="20"/>
                <w:szCs w:val="20"/>
                <w:lang w:val="sr-Latn-CS"/>
              </w:rPr>
              <w:t>br</w:t>
            </w:r>
            <w:r w:rsidRPr="00F10788">
              <w:rPr>
                <w:rFonts w:cs="Arial"/>
                <w:b/>
                <w:noProof/>
                <w:color w:val="000000"/>
                <w:sz w:val="20"/>
                <w:szCs w:val="20"/>
                <w:lang w:val="sr-Latn-CS"/>
              </w:rPr>
              <w:t xml:space="preserve">. </w:t>
            </w:r>
            <w:r>
              <w:rPr>
                <w:rFonts w:cs="Arial"/>
                <w:b/>
                <w:noProof/>
                <w:color w:val="000000"/>
                <w:sz w:val="20"/>
                <w:szCs w:val="20"/>
                <w:lang w:val="sr-Cyrl-RS"/>
              </w:rPr>
              <w:t>9</w:t>
            </w:r>
            <w:r w:rsidRPr="00F10788">
              <w:rPr>
                <w:rFonts w:cs="Arial"/>
                <w:b/>
                <w:noProof/>
                <w:color w:val="000000"/>
                <w:sz w:val="20"/>
                <w:szCs w:val="20"/>
                <w:lang w:val="sr-Latn-CS"/>
              </w:rPr>
              <w:t>)</w:t>
            </w:r>
          </w:p>
        </w:tc>
        <w:tc>
          <w:tcPr>
            <w:tcW w:w="4394" w:type="dxa"/>
            <w:vAlign w:val="center"/>
          </w:tcPr>
          <w:p w14:paraId="5C6C75C8" w14:textId="77777777" w:rsidR="00152EAA" w:rsidRPr="00F10788" w:rsidRDefault="00152EAA" w:rsidP="00A424E6">
            <w:pPr>
              <w:spacing w:before="0"/>
              <w:ind w:firstLine="0"/>
              <w:jc w:val="center"/>
              <w:rPr>
                <w:rFonts w:cs="Arial"/>
                <w:noProof/>
                <w:color w:val="00B0F0"/>
                <w:lang w:val="sr-Latn-CS"/>
              </w:rPr>
            </w:pPr>
          </w:p>
        </w:tc>
      </w:tr>
      <w:tr w:rsidR="00152EAA" w:rsidRPr="00F10788" w14:paraId="33B1E0A4" w14:textId="77777777" w:rsidTr="00951737">
        <w:trPr>
          <w:trHeight w:val="397"/>
          <w:jc w:val="center"/>
        </w:trPr>
        <w:tc>
          <w:tcPr>
            <w:tcW w:w="567" w:type="dxa"/>
            <w:vAlign w:val="center"/>
          </w:tcPr>
          <w:p w14:paraId="46683E05" w14:textId="77777777" w:rsidR="00152EAA" w:rsidRPr="00F10788" w:rsidRDefault="00152EAA" w:rsidP="00A424E6">
            <w:pPr>
              <w:spacing w:before="0"/>
              <w:ind w:firstLine="0"/>
              <w:jc w:val="center"/>
              <w:rPr>
                <w:rFonts w:cs="Arial"/>
                <w:b/>
                <w:noProof/>
                <w:sz w:val="20"/>
                <w:szCs w:val="20"/>
                <w:lang w:val="sr-Latn-CS"/>
              </w:rPr>
            </w:pPr>
            <w:r w:rsidRPr="00F10788">
              <w:rPr>
                <w:rFonts w:cs="Arial"/>
                <w:b/>
                <w:noProof/>
                <w:sz w:val="20"/>
                <w:szCs w:val="20"/>
                <w:lang w:val="sr-Latn-CS"/>
              </w:rPr>
              <w:t>II</w:t>
            </w:r>
          </w:p>
        </w:tc>
        <w:tc>
          <w:tcPr>
            <w:tcW w:w="6927" w:type="dxa"/>
            <w:vAlign w:val="center"/>
          </w:tcPr>
          <w:p w14:paraId="2820232E" w14:textId="77777777" w:rsidR="00152EAA" w:rsidRPr="00F10788" w:rsidRDefault="00152EAA" w:rsidP="00A424E6">
            <w:pPr>
              <w:spacing w:before="0"/>
              <w:ind w:firstLine="0"/>
              <w:jc w:val="center"/>
              <w:rPr>
                <w:rFonts w:cs="Arial"/>
                <w:b/>
                <w:noProof/>
                <w:color w:val="00B050"/>
                <w:sz w:val="20"/>
                <w:szCs w:val="20"/>
                <w:lang w:val="sr-Latn-CS"/>
              </w:rPr>
            </w:pPr>
            <w:r>
              <w:rPr>
                <w:rFonts w:cs="Arial"/>
                <w:b/>
                <w:noProof/>
                <w:sz w:val="20"/>
                <w:szCs w:val="20"/>
                <w:lang w:val="sr-Latn-CS"/>
              </w:rPr>
              <w:t>UKUPAN</w:t>
            </w:r>
            <w:r w:rsidRPr="00F10788">
              <w:rPr>
                <w:rFonts w:cs="Arial"/>
                <w:b/>
                <w:noProof/>
                <w:sz w:val="20"/>
                <w:szCs w:val="20"/>
                <w:lang w:val="sr-Latn-CS"/>
              </w:rPr>
              <w:t xml:space="preserve"> </w:t>
            </w:r>
            <w:r>
              <w:rPr>
                <w:rFonts w:cs="Arial"/>
                <w:b/>
                <w:noProof/>
                <w:sz w:val="20"/>
                <w:szCs w:val="20"/>
                <w:lang w:val="sr-Latn-CS"/>
              </w:rPr>
              <w:t>IZNOS</w:t>
            </w:r>
            <w:r w:rsidRPr="00F10788">
              <w:rPr>
                <w:rFonts w:cs="Arial"/>
                <w:b/>
                <w:noProof/>
                <w:sz w:val="20"/>
                <w:szCs w:val="20"/>
                <w:lang w:val="sr-Latn-CS"/>
              </w:rPr>
              <w:t xml:space="preserve"> </w:t>
            </w:r>
            <w:r>
              <w:rPr>
                <w:rFonts w:cs="Arial"/>
                <w:b/>
                <w:noProof/>
                <w:sz w:val="20"/>
                <w:szCs w:val="20"/>
                <w:lang w:val="sr-Latn-CS"/>
              </w:rPr>
              <w:t>PDV</w:t>
            </w:r>
          </w:p>
        </w:tc>
        <w:tc>
          <w:tcPr>
            <w:tcW w:w="4394" w:type="dxa"/>
            <w:vAlign w:val="center"/>
          </w:tcPr>
          <w:p w14:paraId="73F25B9F" w14:textId="77777777" w:rsidR="00152EAA" w:rsidRPr="00F10788" w:rsidRDefault="00152EAA" w:rsidP="00A424E6">
            <w:pPr>
              <w:spacing w:before="0"/>
              <w:ind w:firstLine="0"/>
              <w:jc w:val="center"/>
              <w:rPr>
                <w:rFonts w:cs="Arial"/>
                <w:noProof/>
                <w:color w:val="00B0F0"/>
                <w:lang w:val="sr-Latn-CS"/>
              </w:rPr>
            </w:pPr>
          </w:p>
        </w:tc>
      </w:tr>
      <w:tr w:rsidR="00152EAA" w:rsidRPr="00F10788" w14:paraId="1BC5E6EA" w14:textId="77777777" w:rsidTr="00951737">
        <w:trPr>
          <w:trHeight w:val="397"/>
          <w:jc w:val="center"/>
        </w:trPr>
        <w:tc>
          <w:tcPr>
            <w:tcW w:w="567" w:type="dxa"/>
            <w:vAlign w:val="center"/>
          </w:tcPr>
          <w:p w14:paraId="4A03D369" w14:textId="77777777" w:rsidR="00152EAA" w:rsidRPr="00F10788" w:rsidRDefault="00152EAA" w:rsidP="00A424E6">
            <w:pPr>
              <w:spacing w:before="0"/>
              <w:ind w:firstLine="0"/>
              <w:jc w:val="center"/>
              <w:rPr>
                <w:rFonts w:cs="Arial"/>
                <w:b/>
                <w:noProof/>
                <w:sz w:val="20"/>
                <w:szCs w:val="20"/>
                <w:lang w:val="sr-Latn-CS"/>
              </w:rPr>
            </w:pPr>
            <w:r w:rsidRPr="00F10788">
              <w:rPr>
                <w:rFonts w:cs="Arial"/>
                <w:b/>
                <w:noProof/>
                <w:sz w:val="20"/>
                <w:szCs w:val="20"/>
                <w:lang w:val="sr-Latn-CS"/>
              </w:rPr>
              <w:t>III</w:t>
            </w:r>
          </w:p>
        </w:tc>
        <w:tc>
          <w:tcPr>
            <w:tcW w:w="6927" w:type="dxa"/>
            <w:vAlign w:val="center"/>
          </w:tcPr>
          <w:p w14:paraId="0FD24933" w14:textId="77777777" w:rsidR="00152EAA" w:rsidRPr="00F10788" w:rsidRDefault="00152EAA"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sa</w:t>
            </w:r>
            <w:r w:rsidRPr="00F10788">
              <w:rPr>
                <w:rFonts w:cs="Arial"/>
                <w:b/>
                <w:noProof/>
                <w:sz w:val="20"/>
                <w:szCs w:val="20"/>
                <w:lang w:val="sr-Latn-CS"/>
              </w:rPr>
              <w:t xml:space="preserve"> </w:t>
            </w:r>
            <w:r>
              <w:rPr>
                <w:rFonts w:cs="Arial"/>
                <w:b/>
                <w:noProof/>
                <w:sz w:val="20"/>
                <w:szCs w:val="20"/>
                <w:lang w:val="sr-Latn-CS"/>
              </w:rPr>
              <w:t xml:space="preserve">PDV </w:t>
            </w:r>
            <w:r w:rsidRPr="00F10788">
              <w:rPr>
                <w:rFonts w:cs="Arial"/>
                <w:b/>
                <w:noProof/>
                <w:sz w:val="20"/>
                <w:szCs w:val="20"/>
                <w:lang w:val="sr-Latn-CS"/>
              </w:rPr>
              <w:t>(</w:t>
            </w:r>
            <w:r>
              <w:rPr>
                <w:rFonts w:cs="Arial"/>
                <w:b/>
                <w:noProof/>
                <w:sz w:val="20"/>
                <w:szCs w:val="20"/>
                <w:lang w:val="sr-Latn-CS"/>
              </w:rPr>
              <w:t>red</w:t>
            </w:r>
            <w:r w:rsidRPr="00F10788">
              <w:rPr>
                <w:rFonts w:cs="Arial"/>
                <w:b/>
                <w:noProof/>
                <w:sz w:val="20"/>
                <w:szCs w:val="20"/>
                <w:lang w:val="sr-Latn-CS"/>
              </w:rPr>
              <w:t xml:space="preserve">. </w:t>
            </w:r>
            <w:r>
              <w:rPr>
                <w:rFonts w:cs="Arial"/>
                <w:b/>
                <w:noProof/>
                <w:sz w:val="20"/>
                <w:szCs w:val="20"/>
                <w:lang w:val="sr-Latn-CS"/>
              </w:rPr>
              <w:t>br</w:t>
            </w:r>
            <w:r w:rsidRPr="00F10788">
              <w:rPr>
                <w:rFonts w:cs="Arial"/>
                <w:b/>
                <w:noProof/>
                <w:sz w:val="20"/>
                <w:szCs w:val="20"/>
                <w:lang w:val="sr-Latn-CS"/>
              </w:rPr>
              <w:t>.I+</w:t>
            </w:r>
            <w:r>
              <w:rPr>
                <w:rFonts w:cs="Arial"/>
                <w:b/>
                <w:noProof/>
                <w:sz w:val="20"/>
                <w:szCs w:val="20"/>
                <w:lang w:val="sr-Latn-CS"/>
              </w:rPr>
              <w:t>red</w:t>
            </w:r>
            <w:r w:rsidRPr="00F10788">
              <w:rPr>
                <w:rFonts w:cs="Arial"/>
                <w:b/>
                <w:noProof/>
                <w:sz w:val="20"/>
                <w:szCs w:val="20"/>
                <w:lang w:val="sr-Latn-CS"/>
              </w:rPr>
              <w:t>.</w:t>
            </w:r>
            <w:r>
              <w:rPr>
                <w:rFonts w:cs="Arial"/>
                <w:b/>
                <w:noProof/>
                <w:sz w:val="20"/>
                <w:szCs w:val="20"/>
                <w:lang w:val="sr-Latn-CS"/>
              </w:rPr>
              <w:t>br</w:t>
            </w:r>
            <w:r w:rsidRPr="00F10788">
              <w:rPr>
                <w:rFonts w:cs="Arial"/>
                <w:b/>
                <w:noProof/>
                <w:sz w:val="20"/>
                <w:szCs w:val="20"/>
                <w:lang w:val="sr-Latn-CS"/>
              </w:rPr>
              <w:t>.II)</w:t>
            </w:r>
          </w:p>
        </w:tc>
        <w:tc>
          <w:tcPr>
            <w:tcW w:w="4394" w:type="dxa"/>
            <w:vAlign w:val="center"/>
          </w:tcPr>
          <w:p w14:paraId="114EEC24" w14:textId="77777777" w:rsidR="00152EAA" w:rsidRPr="00120145" w:rsidRDefault="00152EAA" w:rsidP="00A424E6">
            <w:pPr>
              <w:spacing w:before="0"/>
              <w:ind w:firstLine="0"/>
              <w:jc w:val="center"/>
              <w:rPr>
                <w:rFonts w:cs="Arial"/>
                <w:noProof/>
                <w:color w:val="00B0F0"/>
                <w:lang w:val="sr-Cyrl-CS"/>
              </w:rPr>
            </w:pPr>
          </w:p>
        </w:tc>
      </w:tr>
    </w:tbl>
    <w:p w14:paraId="12385D93" w14:textId="77777777" w:rsidR="00152EAA" w:rsidRDefault="00152EAA" w:rsidP="00A424E6">
      <w:pPr>
        <w:spacing w:before="0"/>
        <w:ind w:firstLine="0"/>
        <w:rPr>
          <w:rFonts w:cs="Arial"/>
          <w:noProof/>
          <w:lang w:val="sr-Cyrl-CS"/>
        </w:rPr>
      </w:pPr>
    </w:p>
    <w:p w14:paraId="176A9D95" w14:textId="77777777" w:rsidR="00152EAA" w:rsidRPr="00272E61" w:rsidRDefault="00152EAA" w:rsidP="00A424E6">
      <w:pPr>
        <w:spacing w:before="0" w:after="120"/>
        <w:ind w:left="1843" w:firstLine="0"/>
        <w:rPr>
          <w:rFonts w:cs="Arial"/>
          <w:noProof/>
          <w:lang w:val="sr-Cyrl-CS"/>
        </w:rPr>
      </w:pPr>
      <w:r w:rsidRPr="006722CF">
        <w:rPr>
          <w:rFonts w:cs="Arial"/>
          <w:noProof/>
          <w:lang w:val="sr-Cyrl-CS"/>
        </w:rPr>
        <w:t>Табела 2.</w:t>
      </w:r>
    </w:p>
    <w:tbl>
      <w:tblPr>
        <w:tblStyle w:val="TableGrid"/>
        <w:tblW w:w="11907" w:type="dxa"/>
        <w:jc w:val="center"/>
        <w:tblLook w:val="04A0" w:firstRow="1" w:lastRow="0" w:firstColumn="1" w:lastColumn="0" w:noHBand="0" w:noVBand="1"/>
      </w:tblPr>
      <w:tblGrid>
        <w:gridCol w:w="3969"/>
        <w:gridCol w:w="3544"/>
        <w:gridCol w:w="4394"/>
      </w:tblGrid>
      <w:tr w:rsidR="00152EAA" w:rsidRPr="00937E06" w14:paraId="7F7A0FF4" w14:textId="77777777" w:rsidTr="00951737">
        <w:trPr>
          <w:trHeight w:val="397"/>
          <w:jc w:val="center"/>
        </w:trPr>
        <w:tc>
          <w:tcPr>
            <w:tcW w:w="3969" w:type="dxa"/>
            <w:vMerge w:val="restart"/>
            <w:vAlign w:val="center"/>
          </w:tcPr>
          <w:p w14:paraId="702C140C" w14:textId="77777777" w:rsidR="00152EAA" w:rsidRPr="00937E06" w:rsidRDefault="00152EAA" w:rsidP="00A424E6">
            <w:pPr>
              <w:spacing w:before="0"/>
              <w:ind w:firstLine="0"/>
              <w:rPr>
                <w:rFonts w:cs="Arial"/>
                <w:noProof/>
                <w:sz w:val="20"/>
                <w:szCs w:val="20"/>
                <w:lang w:val="sr-Latn-CS"/>
              </w:rPr>
            </w:pPr>
            <w:r w:rsidRPr="00937E06">
              <w:rPr>
                <w:rFonts w:cs="Arial"/>
                <w:noProof/>
                <w:sz w:val="20"/>
                <w:szCs w:val="20"/>
                <w:lang w:val="sr-Latn-CS"/>
              </w:rPr>
              <w:t>Posebno iskazani troškovi koji su uključeni u ukupno ponuđenu cenu bez PDV-a(cena iz reda br. I)ukoliko isti postoje kao zasebni troškovi)</w:t>
            </w:r>
          </w:p>
        </w:tc>
        <w:tc>
          <w:tcPr>
            <w:tcW w:w="3544" w:type="dxa"/>
            <w:vAlign w:val="center"/>
          </w:tcPr>
          <w:p w14:paraId="660A1608" w14:textId="77777777" w:rsidR="00152EAA" w:rsidRPr="00937E06" w:rsidRDefault="00152EAA" w:rsidP="00A424E6">
            <w:pPr>
              <w:spacing w:before="0"/>
              <w:ind w:firstLine="0"/>
              <w:rPr>
                <w:rFonts w:cs="Arial"/>
                <w:noProof/>
                <w:sz w:val="20"/>
                <w:szCs w:val="20"/>
                <w:lang w:val="sr-Latn-CS"/>
              </w:rPr>
            </w:pPr>
            <w:r w:rsidRPr="00937E06">
              <w:rPr>
                <w:rFonts w:cs="Arial"/>
                <w:noProof/>
                <w:sz w:val="20"/>
                <w:szCs w:val="20"/>
                <w:lang w:val="sr-Latn-CS"/>
              </w:rPr>
              <w:t>Troškovi carine</w:t>
            </w:r>
          </w:p>
        </w:tc>
        <w:tc>
          <w:tcPr>
            <w:tcW w:w="4394" w:type="dxa"/>
            <w:vAlign w:val="center"/>
          </w:tcPr>
          <w:p w14:paraId="2BFC0C8C" w14:textId="77777777" w:rsidR="00152EAA" w:rsidRPr="00937E06" w:rsidRDefault="00152EAA" w:rsidP="00A424E6">
            <w:pPr>
              <w:spacing w:before="0"/>
              <w:ind w:firstLine="0"/>
              <w:jc w:val="right"/>
              <w:rPr>
                <w:rFonts w:cs="Arial"/>
                <w:noProof/>
                <w:sz w:val="20"/>
                <w:szCs w:val="20"/>
                <w:lang w:val="sr-Latn-CS"/>
              </w:rPr>
            </w:pPr>
            <w:r w:rsidRPr="00937E06">
              <w:rPr>
                <w:rFonts w:cs="Arial"/>
                <w:noProof/>
                <w:sz w:val="20"/>
                <w:szCs w:val="20"/>
                <w:lang w:val="sr-Latn-CS"/>
              </w:rPr>
              <w:t xml:space="preserve">  dinara/eura  </w:t>
            </w:r>
          </w:p>
        </w:tc>
      </w:tr>
      <w:tr w:rsidR="00152EAA" w:rsidRPr="00937E06" w14:paraId="3244DB7A" w14:textId="77777777" w:rsidTr="00951737">
        <w:trPr>
          <w:trHeight w:val="397"/>
          <w:jc w:val="center"/>
        </w:trPr>
        <w:tc>
          <w:tcPr>
            <w:tcW w:w="3969" w:type="dxa"/>
            <w:vMerge/>
            <w:vAlign w:val="center"/>
          </w:tcPr>
          <w:p w14:paraId="08C2ED38" w14:textId="77777777" w:rsidR="00152EAA" w:rsidRPr="00937E06" w:rsidRDefault="00152EAA" w:rsidP="00A424E6">
            <w:pPr>
              <w:spacing w:before="0"/>
              <w:ind w:firstLine="0"/>
              <w:jc w:val="center"/>
              <w:rPr>
                <w:rFonts w:cs="Arial"/>
                <w:noProof/>
                <w:lang w:val="sr-Latn-CS"/>
              </w:rPr>
            </w:pPr>
          </w:p>
        </w:tc>
        <w:tc>
          <w:tcPr>
            <w:tcW w:w="3544" w:type="dxa"/>
            <w:vAlign w:val="center"/>
          </w:tcPr>
          <w:p w14:paraId="39132E46" w14:textId="77777777" w:rsidR="00152EAA" w:rsidRPr="00937E06" w:rsidRDefault="00152EAA" w:rsidP="00A424E6">
            <w:pPr>
              <w:spacing w:before="0"/>
              <w:ind w:firstLine="0"/>
              <w:rPr>
                <w:rFonts w:cs="Arial"/>
                <w:noProof/>
                <w:sz w:val="20"/>
                <w:szCs w:val="20"/>
                <w:lang w:val="sr-Latn-CS"/>
              </w:rPr>
            </w:pPr>
            <w:r w:rsidRPr="00937E06">
              <w:rPr>
                <w:rFonts w:cs="Arial"/>
                <w:noProof/>
                <w:sz w:val="20"/>
                <w:szCs w:val="20"/>
                <w:lang w:val="sr-Latn-CS"/>
              </w:rPr>
              <w:t>Troškovi prevoza</w:t>
            </w:r>
          </w:p>
        </w:tc>
        <w:tc>
          <w:tcPr>
            <w:tcW w:w="4394" w:type="dxa"/>
            <w:vAlign w:val="center"/>
          </w:tcPr>
          <w:p w14:paraId="2FE2FE5C" w14:textId="77777777" w:rsidR="00152EAA" w:rsidRPr="00937E06" w:rsidRDefault="00152EAA" w:rsidP="00A424E6">
            <w:pPr>
              <w:spacing w:before="0"/>
              <w:ind w:firstLine="0"/>
              <w:jc w:val="right"/>
              <w:rPr>
                <w:rFonts w:cs="Arial"/>
                <w:noProof/>
                <w:sz w:val="20"/>
                <w:szCs w:val="20"/>
                <w:lang w:val="sr-Latn-CS"/>
              </w:rPr>
            </w:pPr>
            <w:r w:rsidRPr="00937E06">
              <w:rPr>
                <w:rFonts w:cs="Arial"/>
                <w:noProof/>
                <w:sz w:val="20"/>
                <w:szCs w:val="20"/>
                <w:lang w:val="sr-Latn-CS"/>
              </w:rPr>
              <w:t xml:space="preserve">dinara/eura </w:t>
            </w:r>
          </w:p>
        </w:tc>
      </w:tr>
      <w:tr w:rsidR="00152EAA" w:rsidRPr="00937E06" w14:paraId="32B5E781" w14:textId="77777777" w:rsidTr="00951737">
        <w:trPr>
          <w:trHeight w:val="397"/>
          <w:jc w:val="center"/>
        </w:trPr>
        <w:tc>
          <w:tcPr>
            <w:tcW w:w="3969" w:type="dxa"/>
            <w:vMerge/>
            <w:vAlign w:val="center"/>
          </w:tcPr>
          <w:p w14:paraId="16A498CF" w14:textId="77777777" w:rsidR="00152EAA" w:rsidRPr="00937E06" w:rsidRDefault="00152EAA" w:rsidP="00A424E6">
            <w:pPr>
              <w:spacing w:before="0"/>
              <w:ind w:firstLine="0"/>
              <w:jc w:val="center"/>
              <w:rPr>
                <w:rFonts w:cs="Arial"/>
                <w:noProof/>
                <w:lang w:val="sr-Latn-CS"/>
              </w:rPr>
            </w:pPr>
          </w:p>
        </w:tc>
        <w:tc>
          <w:tcPr>
            <w:tcW w:w="3544" w:type="dxa"/>
            <w:vAlign w:val="center"/>
          </w:tcPr>
          <w:p w14:paraId="43870D99" w14:textId="77777777" w:rsidR="00152EAA" w:rsidRPr="00937E06" w:rsidRDefault="00152EAA" w:rsidP="00A424E6">
            <w:pPr>
              <w:spacing w:before="0"/>
              <w:ind w:firstLine="0"/>
              <w:rPr>
                <w:rFonts w:cs="Arial"/>
                <w:noProof/>
                <w:sz w:val="20"/>
                <w:szCs w:val="20"/>
                <w:lang w:val="sr-Latn-CS"/>
              </w:rPr>
            </w:pPr>
            <w:r w:rsidRPr="00937E06">
              <w:rPr>
                <w:rFonts w:cs="Arial"/>
                <w:noProof/>
                <w:sz w:val="20"/>
                <w:szCs w:val="20"/>
                <w:lang w:val="sr-Latn-CS"/>
              </w:rPr>
              <w:t>Ostali troškovi (</w:t>
            </w:r>
            <w:r w:rsidRPr="00937E06">
              <w:rPr>
                <w:rFonts w:cs="Arial"/>
                <w:i/>
                <w:noProof/>
                <w:sz w:val="20"/>
                <w:szCs w:val="20"/>
                <w:lang w:val="sr-Latn-CS"/>
              </w:rPr>
              <w:t>navesti</w:t>
            </w:r>
            <w:r w:rsidRPr="00937E06">
              <w:rPr>
                <w:rFonts w:cs="Arial"/>
                <w:noProof/>
                <w:sz w:val="20"/>
                <w:szCs w:val="20"/>
                <w:lang w:val="sr-Latn-CS"/>
              </w:rPr>
              <w:t>)</w:t>
            </w:r>
          </w:p>
        </w:tc>
        <w:tc>
          <w:tcPr>
            <w:tcW w:w="4394" w:type="dxa"/>
            <w:vAlign w:val="center"/>
          </w:tcPr>
          <w:p w14:paraId="2F217C9A" w14:textId="77777777" w:rsidR="00152EAA" w:rsidRPr="00937E06" w:rsidRDefault="00152EAA" w:rsidP="00A424E6">
            <w:pPr>
              <w:spacing w:before="0"/>
              <w:ind w:firstLine="0"/>
              <w:jc w:val="right"/>
              <w:rPr>
                <w:rFonts w:cs="Arial"/>
                <w:noProof/>
                <w:sz w:val="20"/>
                <w:szCs w:val="20"/>
                <w:lang w:val="sr-Latn-CS"/>
              </w:rPr>
            </w:pPr>
            <w:r w:rsidRPr="00937E06">
              <w:rPr>
                <w:rFonts w:cs="Arial"/>
                <w:noProof/>
                <w:sz w:val="20"/>
                <w:szCs w:val="20"/>
                <w:lang w:val="sr-Latn-CS"/>
              </w:rPr>
              <w:t>dinara/eura</w:t>
            </w:r>
          </w:p>
        </w:tc>
      </w:tr>
    </w:tbl>
    <w:p w14:paraId="077F0540" w14:textId="77777777" w:rsidR="00152EAA" w:rsidRPr="00937E06" w:rsidRDefault="00152EAA" w:rsidP="00A424E6">
      <w:pPr>
        <w:spacing w:before="0" w:after="120"/>
        <w:ind w:firstLine="0"/>
        <w:rPr>
          <w:b/>
          <w:noProof/>
          <w:lang w:val="sr-Cyrl-RS"/>
        </w:rPr>
      </w:pPr>
    </w:p>
    <w:p w14:paraId="2EF9235F" w14:textId="77777777" w:rsidR="00152EAA" w:rsidRPr="00937E06" w:rsidRDefault="00152EAA" w:rsidP="00A424E6">
      <w:pPr>
        <w:pStyle w:val="KDObrazac"/>
        <w:spacing w:before="0"/>
        <w:ind w:firstLine="0"/>
        <w:jc w:val="both"/>
        <w:rPr>
          <w:b w:val="0"/>
          <w:noProof/>
          <w:sz w:val="24"/>
          <w:szCs w:val="24"/>
          <w:lang w:val="sr-Cyrl-CS"/>
        </w:rPr>
      </w:pPr>
      <w:r w:rsidRPr="00937E06">
        <w:rPr>
          <w:b w:val="0"/>
          <w:noProof/>
          <w:sz w:val="24"/>
          <w:szCs w:val="24"/>
          <w:lang w:val="sr-Cyrl-CS"/>
        </w:rPr>
        <w:t xml:space="preserve"> </w:t>
      </w:r>
      <w:r w:rsidR="00AE1C19" w:rsidRPr="00937E06">
        <w:rPr>
          <w:b w:val="0"/>
          <w:noProof/>
          <w:sz w:val="24"/>
          <w:szCs w:val="24"/>
          <w:lang w:val="sr-Cyrl-CS"/>
        </w:rPr>
        <w:t xml:space="preserve">                  </w:t>
      </w:r>
      <w:r w:rsidR="00B13FB4" w:rsidRPr="00937E06">
        <w:rPr>
          <w:b w:val="0"/>
          <w:noProof/>
          <w:sz w:val="24"/>
          <w:szCs w:val="24"/>
          <w:lang w:val="sr-Cyrl-CS"/>
        </w:rPr>
        <w:t xml:space="preserve">             </w:t>
      </w:r>
      <w:r w:rsidRPr="00937E06">
        <w:rPr>
          <w:b w:val="0"/>
          <w:noProof/>
          <w:sz w:val="24"/>
          <w:szCs w:val="24"/>
          <w:lang w:val="sr-Cyrl-CS"/>
        </w:rPr>
        <w:t xml:space="preserve">Датум                                                                                                                                                </w:t>
      </w:r>
      <w:r w:rsidR="00C44F58" w:rsidRPr="00937E06">
        <w:rPr>
          <w:b w:val="0"/>
          <w:noProof/>
          <w:sz w:val="24"/>
          <w:szCs w:val="24"/>
          <w:lang w:val="sr-Latn-RS"/>
        </w:rPr>
        <w:t xml:space="preserve">          </w:t>
      </w:r>
      <w:r w:rsidRPr="00937E06">
        <w:rPr>
          <w:b w:val="0"/>
          <w:noProof/>
          <w:sz w:val="24"/>
          <w:szCs w:val="24"/>
          <w:lang w:val="sr-Cyrl-CS"/>
        </w:rPr>
        <w:t>Понуђач</w:t>
      </w:r>
    </w:p>
    <w:p w14:paraId="26CEB30E" w14:textId="77777777" w:rsidR="00152EAA" w:rsidRDefault="00152EAA" w:rsidP="00A424E6">
      <w:pPr>
        <w:pStyle w:val="KDObrazac"/>
        <w:spacing w:before="0"/>
        <w:ind w:firstLine="0"/>
        <w:jc w:val="center"/>
        <w:rPr>
          <w:noProof/>
          <w:sz w:val="24"/>
          <w:szCs w:val="24"/>
          <w:lang w:val="sr-Cyrl-CS"/>
        </w:rPr>
      </w:pPr>
    </w:p>
    <w:p w14:paraId="62B7D4C2" w14:textId="77777777" w:rsidR="00F61B0B" w:rsidRPr="00FF0B77" w:rsidRDefault="00152EAA" w:rsidP="00A424E6">
      <w:pPr>
        <w:ind w:firstLine="0"/>
        <w:jc w:val="center"/>
        <w:rPr>
          <w:b/>
          <w:noProof/>
          <w:sz w:val="24"/>
          <w:szCs w:val="24"/>
          <w:lang w:val="sr-Cyrl-RS"/>
        </w:rPr>
      </w:pPr>
      <w:r>
        <w:rPr>
          <w:b/>
          <w:noProof/>
          <w:sz w:val="24"/>
          <w:szCs w:val="24"/>
          <w:lang w:val="sr-Cyrl-CS"/>
        </w:rPr>
        <w:t>_______________________                                                     М.П.                                                               ___________________</w:t>
      </w:r>
    </w:p>
    <w:p w14:paraId="3D81128C" w14:textId="77777777" w:rsidR="00361FD8" w:rsidRDefault="00361FD8" w:rsidP="00A424E6">
      <w:pPr>
        <w:spacing w:before="0"/>
        <w:ind w:firstLine="0"/>
        <w:jc w:val="right"/>
        <w:rPr>
          <w:b/>
          <w:noProof/>
          <w:lang w:val="sr-Cyrl-CS"/>
        </w:rPr>
      </w:pPr>
    </w:p>
    <w:p w14:paraId="1E5D3316" w14:textId="77777777" w:rsidR="00361FD8" w:rsidRDefault="00361FD8" w:rsidP="00A424E6">
      <w:pPr>
        <w:spacing w:before="0"/>
        <w:ind w:firstLine="0"/>
        <w:jc w:val="right"/>
        <w:rPr>
          <w:b/>
          <w:noProof/>
          <w:lang w:val="sr-Cyrl-CS"/>
        </w:rPr>
      </w:pPr>
    </w:p>
    <w:p w14:paraId="416A0AEA" w14:textId="64F4CCAF" w:rsidR="00C44F58" w:rsidRPr="002A3FD7" w:rsidRDefault="00C44F58" w:rsidP="00A424E6">
      <w:pPr>
        <w:spacing w:before="0"/>
        <w:ind w:firstLine="0"/>
        <w:jc w:val="right"/>
        <w:rPr>
          <w:b/>
          <w:noProof/>
          <w:lang w:val="sr-Cyrl-CS"/>
        </w:rPr>
      </w:pPr>
      <w:r w:rsidRPr="002A3FD7">
        <w:rPr>
          <w:b/>
          <w:noProof/>
          <w:lang w:val="sr-Cyrl-CS"/>
        </w:rPr>
        <w:lastRenderedPageBreak/>
        <w:t>ОБРАЗАЦ 2.</w:t>
      </w:r>
    </w:p>
    <w:p w14:paraId="1C319730" w14:textId="77777777" w:rsidR="00C44F58" w:rsidRDefault="00C44F58" w:rsidP="00A424E6">
      <w:pPr>
        <w:spacing w:before="0"/>
        <w:ind w:firstLine="0"/>
        <w:jc w:val="center"/>
        <w:rPr>
          <w:rFonts w:cs="Arial"/>
          <w:b/>
          <w:noProof/>
          <w:lang w:val="sr-Cyrl-CS"/>
        </w:rPr>
      </w:pPr>
      <w:r w:rsidRPr="002A3FD7">
        <w:rPr>
          <w:rFonts w:cs="Arial"/>
          <w:b/>
          <w:noProof/>
          <w:lang w:val="sr-Cyrl-CS"/>
        </w:rPr>
        <w:t>ОБРАЗАЦ СТРУКТУРЕ ЦЕНЕ</w:t>
      </w:r>
    </w:p>
    <w:p w14:paraId="3581E0A8" w14:textId="77777777" w:rsidR="00C44F58" w:rsidRPr="002A3FD7" w:rsidRDefault="00C44F58" w:rsidP="00A424E6">
      <w:pPr>
        <w:spacing w:before="0"/>
        <w:ind w:firstLine="0"/>
        <w:jc w:val="center"/>
        <w:rPr>
          <w:rFonts w:cs="Arial"/>
          <w:b/>
          <w:noProof/>
          <w:lang w:val="sr-Cyrl-CS"/>
        </w:rPr>
      </w:pPr>
    </w:p>
    <w:p w14:paraId="52946D2A" w14:textId="5699CA9A" w:rsidR="00C44F58" w:rsidRDefault="00A424E6" w:rsidP="00A424E6">
      <w:pPr>
        <w:spacing w:before="0" w:after="240"/>
        <w:ind w:firstLine="0"/>
        <w:rPr>
          <w:b/>
          <w:noProof/>
          <w:lang w:val="sr-Cyrl-RS" w:eastAsia="ar-SA"/>
        </w:rPr>
      </w:pPr>
      <w:r>
        <w:rPr>
          <w:rFonts w:cs="Arial"/>
          <w:b/>
          <w:noProof/>
          <w:lang w:val="sr-Cyrl-CS"/>
        </w:rPr>
        <w:t xml:space="preserve">  </w:t>
      </w:r>
      <w:r w:rsidR="00C44F58">
        <w:rPr>
          <w:rFonts w:cs="Arial"/>
          <w:b/>
          <w:noProof/>
          <w:lang w:val="sr-Cyrl-CS"/>
        </w:rPr>
        <w:t>Партија 1</w:t>
      </w:r>
      <w:r w:rsidR="00C44F58">
        <w:rPr>
          <w:rFonts w:cs="Arial"/>
          <w:b/>
          <w:noProof/>
          <w:lang w:val="sr-Latn-RS"/>
        </w:rPr>
        <w:t>2</w:t>
      </w:r>
      <w:r w:rsidR="00C44F58" w:rsidRPr="00B94D25">
        <w:rPr>
          <w:rFonts w:cs="Arial"/>
          <w:b/>
          <w:noProof/>
          <w:lang w:val="sr-Cyrl-CS"/>
        </w:rPr>
        <w:t xml:space="preserve"> – </w:t>
      </w:r>
      <w:r w:rsidR="006B68A3">
        <w:rPr>
          <w:b/>
          <w:noProof/>
          <w:lang w:val="sr-Cyrl-RS" w:eastAsia="ar-SA"/>
        </w:rPr>
        <w:t>РЕДУКТОРИ</w:t>
      </w: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465"/>
        <w:gridCol w:w="2693"/>
        <w:gridCol w:w="709"/>
        <w:gridCol w:w="648"/>
        <w:gridCol w:w="709"/>
        <w:gridCol w:w="1478"/>
        <w:gridCol w:w="1559"/>
        <w:gridCol w:w="1843"/>
        <w:gridCol w:w="1810"/>
      </w:tblGrid>
      <w:tr w:rsidR="006B68A3" w:rsidRPr="00481680" w14:paraId="60D52C68" w14:textId="77777777" w:rsidTr="002A2E09">
        <w:trPr>
          <w:cantSplit/>
          <w:trHeight w:val="1268"/>
          <w:jc w:val="center"/>
        </w:trPr>
        <w:tc>
          <w:tcPr>
            <w:tcW w:w="506" w:type="dxa"/>
            <w:textDirection w:val="btLr"/>
            <w:vAlign w:val="center"/>
          </w:tcPr>
          <w:p w14:paraId="06C7B3C8" w14:textId="7C998AC7" w:rsidR="006B68A3" w:rsidRPr="00697C5C" w:rsidRDefault="006B68A3" w:rsidP="00EF3750">
            <w:pPr>
              <w:spacing w:before="0"/>
              <w:ind w:firstLine="0"/>
              <w:jc w:val="center"/>
              <w:rPr>
                <w:rFonts w:cs="Arial"/>
                <w:b/>
                <w:sz w:val="20"/>
                <w:szCs w:val="20"/>
                <w:lang w:val="sr-Cyrl-CS"/>
              </w:rPr>
            </w:pPr>
            <w:r>
              <w:rPr>
                <w:rFonts w:cs="Arial"/>
                <w:b/>
                <w:noProof/>
                <w:sz w:val="20"/>
                <w:szCs w:val="20"/>
                <w:lang w:val="sr-Latn-CS"/>
              </w:rPr>
              <w:t>Redni</w:t>
            </w:r>
            <w:r w:rsidRPr="00F10788">
              <w:rPr>
                <w:rFonts w:cs="Arial"/>
                <w:b/>
                <w:noProof/>
                <w:sz w:val="20"/>
                <w:szCs w:val="20"/>
                <w:lang w:val="sr-Latn-CS"/>
              </w:rPr>
              <w:t xml:space="preserve"> </w:t>
            </w:r>
            <w:r>
              <w:rPr>
                <w:rFonts w:cs="Arial"/>
                <w:b/>
                <w:noProof/>
                <w:sz w:val="20"/>
                <w:szCs w:val="20"/>
                <w:lang w:val="sr-Latn-CS"/>
              </w:rPr>
              <w:t>bro</w:t>
            </w:r>
            <w:r>
              <w:rPr>
                <w:rFonts w:cs="Arial"/>
                <w:b/>
                <w:sz w:val="20"/>
                <w:szCs w:val="20"/>
                <w:lang w:val="sr-Latn-CS"/>
              </w:rPr>
              <w:t>j</w:t>
            </w:r>
          </w:p>
        </w:tc>
        <w:tc>
          <w:tcPr>
            <w:tcW w:w="3465" w:type="dxa"/>
            <w:vAlign w:val="center"/>
          </w:tcPr>
          <w:p w14:paraId="3648C6FD" w14:textId="77777777" w:rsidR="006B68A3" w:rsidRPr="00EA464E" w:rsidRDefault="006B68A3" w:rsidP="00A424E6">
            <w:pPr>
              <w:spacing w:before="0"/>
              <w:ind w:firstLine="0"/>
              <w:jc w:val="center"/>
              <w:rPr>
                <w:rFonts w:cs="Arial"/>
                <w:b/>
                <w:bCs/>
                <w:noProof/>
                <w:sz w:val="20"/>
                <w:szCs w:val="20"/>
                <w:lang w:val="sr-Latn-CS"/>
              </w:rPr>
            </w:pPr>
            <w:r w:rsidRPr="00EA464E">
              <w:rPr>
                <w:rFonts w:cs="Arial"/>
                <w:b/>
                <w:bCs/>
                <w:noProof/>
                <w:sz w:val="20"/>
                <w:szCs w:val="20"/>
                <w:lang w:val="sr-Latn-CS"/>
              </w:rPr>
              <w:t xml:space="preserve">Zahtevano dobro                                       </w:t>
            </w:r>
          </w:p>
        </w:tc>
        <w:tc>
          <w:tcPr>
            <w:tcW w:w="2693" w:type="dxa"/>
            <w:vAlign w:val="center"/>
          </w:tcPr>
          <w:p w14:paraId="2106AEC1" w14:textId="77777777" w:rsidR="006B68A3" w:rsidRPr="00EA464E" w:rsidRDefault="006B68A3" w:rsidP="00A424E6">
            <w:pPr>
              <w:spacing w:before="0"/>
              <w:ind w:left="113" w:right="113" w:firstLine="0"/>
              <w:jc w:val="center"/>
              <w:rPr>
                <w:rFonts w:cs="Arial"/>
                <w:b/>
                <w:noProof/>
                <w:color w:val="000000"/>
                <w:sz w:val="20"/>
                <w:szCs w:val="20"/>
                <w:lang w:val="sr-Latn-CS"/>
              </w:rPr>
            </w:pPr>
            <w:r w:rsidRPr="00EA464E">
              <w:rPr>
                <w:rFonts w:cs="Arial"/>
                <w:b/>
                <w:bCs/>
                <w:noProof/>
                <w:sz w:val="20"/>
                <w:szCs w:val="20"/>
                <w:lang w:val="sr-Latn-CS"/>
              </w:rPr>
              <w:t>Ponuđeno dobro sa tehničkim karakteristikama</w:t>
            </w:r>
            <w:r>
              <w:rPr>
                <w:rFonts w:cs="Arial"/>
                <w:b/>
                <w:bCs/>
                <w:noProof/>
                <w:sz w:val="20"/>
                <w:szCs w:val="20"/>
                <w:lang w:val="sr-Latn-CS"/>
              </w:rPr>
              <w:t>, proizvođač i zemlja porekla</w:t>
            </w:r>
          </w:p>
        </w:tc>
        <w:tc>
          <w:tcPr>
            <w:tcW w:w="709" w:type="dxa"/>
            <w:textDirection w:val="btLr"/>
            <w:vAlign w:val="center"/>
          </w:tcPr>
          <w:p w14:paraId="186AE999" w14:textId="77777777" w:rsidR="006B68A3" w:rsidRPr="00F10788" w:rsidRDefault="006B68A3"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Jedinica</w:t>
            </w:r>
            <w:r w:rsidRPr="00F10788">
              <w:rPr>
                <w:rFonts w:cs="Arial"/>
                <w:b/>
                <w:noProof/>
                <w:color w:val="000000"/>
                <w:sz w:val="20"/>
                <w:szCs w:val="20"/>
                <w:lang w:val="sr-Latn-CS"/>
              </w:rPr>
              <w:t xml:space="preserve"> </w:t>
            </w:r>
            <w:r>
              <w:rPr>
                <w:rFonts w:cs="Arial"/>
                <w:b/>
                <w:noProof/>
                <w:color w:val="000000"/>
                <w:sz w:val="20"/>
                <w:szCs w:val="20"/>
                <w:lang w:val="sr-Latn-CS"/>
              </w:rPr>
              <w:t>mere</w:t>
            </w:r>
          </w:p>
        </w:tc>
        <w:tc>
          <w:tcPr>
            <w:tcW w:w="648" w:type="dxa"/>
            <w:textDirection w:val="btLr"/>
            <w:vAlign w:val="center"/>
          </w:tcPr>
          <w:p w14:paraId="589050FF" w14:textId="77777777" w:rsidR="006B68A3" w:rsidRPr="00F10788" w:rsidRDefault="006B68A3"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Količina</w:t>
            </w:r>
          </w:p>
        </w:tc>
        <w:tc>
          <w:tcPr>
            <w:tcW w:w="709" w:type="dxa"/>
            <w:textDirection w:val="btLr"/>
            <w:vAlign w:val="center"/>
          </w:tcPr>
          <w:p w14:paraId="33802C3E" w14:textId="77777777" w:rsidR="006B68A3" w:rsidRPr="00F10788" w:rsidRDefault="006B68A3"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Magacin</w:t>
            </w:r>
          </w:p>
        </w:tc>
        <w:tc>
          <w:tcPr>
            <w:tcW w:w="1478" w:type="dxa"/>
            <w:vAlign w:val="center"/>
          </w:tcPr>
          <w:p w14:paraId="572E05B0" w14:textId="77777777" w:rsidR="006B68A3" w:rsidRPr="00481680" w:rsidRDefault="006B68A3"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p>
          <w:p w14:paraId="1B9D0F80" w14:textId="77777777" w:rsidR="006B68A3" w:rsidRPr="00F10788" w:rsidRDefault="006B68A3" w:rsidP="00A424E6">
            <w:pPr>
              <w:spacing w:before="0"/>
              <w:ind w:firstLine="0"/>
              <w:jc w:val="center"/>
              <w:rPr>
                <w:rFonts w:cs="Arial"/>
                <w:b/>
                <w:noProof/>
                <w:color w:val="000000"/>
                <w:sz w:val="20"/>
                <w:szCs w:val="20"/>
                <w:lang w:val="sr-Latn-CS"/>
              </w:rPr>
            </w:pPr>
            <w:r>
              <w:rPr>
                <w:rFonts w:cs="Arial"/>
                <w:b/>
                <w:noProof/>
                <w:color w:val="000000"/>
                <w:sz w:val="20"/>
                <w:szCs w:val="20"/>
                <w:lang w:val="sr-Latn-CS"/>
              </w:rPr>
              <w:t>(din./eur)</w:t>
            </w:r>
          </w:p>
        </w:tc>
        <w:tc>
          <w:tcPr>
            <w:tcW w:w="1559" w:type="dxa"/>
            <w:vAlign w:val="center"/>
          </w:tcPr>
          <w:p w14:paraId="73685DD1" w14:textId="77777777" w:rsidR="006B68A3" w:rsidRPr="00481680" w:rsidRDefault="006B68A3"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c>
          <w:tcPr>
            <w:tcW w:w="1843" w:type="dxa"/>
            <w:vAlign w:val="center"/>
          </w:tcPr>
          <w:p w14:paraId="05E3FD3C" w14:textId="77777777" w:rsidR="006B68A3" w:rsidRPr="00F10788" w:rsidRDefault="006B68A3" w:rsidP="00A424E6">
            <w:pPr>
              <w:spacing w:before="0"/>
              <w:ind w:firstLine="0"/>
              <w:jc w:val="center"/>
              <w:rPr>
                <w:rFonts w:cs="Arial"/>
                <w:b/>
                <w:noProof/>
                <w:color w:val="000000"/>
                <w:sz w:val="20"/>
                <w:szCs w:val="20"/>
                <w:lang w:val="sr-Latn-C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r w:rsidRPr="00F10788">
              <w:rPr>
                <w:rFonts w:cs="Arial"/>
                <w:b/>
                <w:noProof/>
                <w:color w:val="000000"/>
                <w:sz w:val="20"/>
                <w:szCs w:val="20"/>
                <w:lang w:val="sr-Latn-CS"/>
              </w:rPr>
              <w:t xml:space="preserve">     </w:t>
            </w:r>
            <w:r>
              <w:rPr>
                <w:rFonts w:cs="Arial"/>
                <w:b/>
                <w:noProof/>
                <w:color w:val="000000"/>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(din./eur)</w:t>
            </w:r>
            <w:r w:rsidRPr="00F10788">
              <w:rPr>
                <w:rFonts w:cs="Arial"/>
                <w:b/>
                <w:noProof/>
                <w:color w:val="000000"/>
                <w:sz w:val="20"/>
                <w:szCs w:val="20"/>
                <w:lang w:val="sr-Latn-CS"/>
              </w:rPr>
              <w:t>)</w:t>
            </w:r>
          </w:p>
        </w:tc>
        <w:tc>
          <w:tcPr>
            <w:tcW w:w="1810" w:type="dxa"/>
            <w:shd w:val="clear" w:color="auto" w:fill="auto"/>
            <w:vAlign w:val="center"/>
          </w:tcPr>
          <w:p w14:paraId="1676A644" w14:textId="77777777" w:rsidR="006B68A3" w:rsidRPr="00481680" w:rsidRDefault="006B68A3" w:rsidP="00A424E6">
            <w:pPr>
              <w:spacing w:before="0"/>
              <w:ind w:firstLine="0"/>
              <w:jc w:val="center"/>
              <w:rPr>
                <w:rFonts w:cs="Arial"/>
                <w:b/>
                <w:sz w:val="20"/>
                <w:szCs w:val="20"/>
                <w:lang w:val="sr-Cyrl-R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r>
      <w:tr w:rsidR="006B68A3" w:rsidRPr="00481680" w14:paraId="0091DF42" w14:textId="77777777" w:rsidTr="002A2E09">
        <w:trPr>
          <w:trHeight w:val="209"/>
          <w:jc w:val="center"/>
        </w:trPr>
        <w:tc>
          <w:tcPr>
            <w:tcW w:w="506" w:type="dxa"/>
            <w:vAlign w:val="center"/>
          </w:tcPr>
          <w:p w14:paraId="6D158A57" w14:textId="77777777" w:rsidR="006B68A3" w:rsidRPr="00481680" w:rsidRDefault="006B68A3" w:rsidP="00A424E6">
            <w:pPr>
              <w:spacing w:before="0"/>
              <w:ind w:firstLine="0"/>
              <w:jc w:val="center"/>
              <w:rPr>
                <w:rFonts w:cs="Arial"/>
                <w:b/>
                <w:sz w:val="20"/>
                <w:szCs w:val="20"/>
                <w:lang w:val="sr-Latn-CS"/>
              </w:rPr>
            </w:pPr>
            <w:r w:rsidRPr="00481680">
              <w:rPr>
                <w:rFonts w:cs="Arial"/>
                <w:b/>
                <w:sz w:val="20"/>
                <w:szCs w:val="20"/>
                <w:lang w:val="sr-Latn-CS"/>
              </w:rPr>
              <w:t>(1)</w:t>
            </w:r>
          </w:p>
        </w:tc>
        <w:tc>
          <w:tcPr>
            <w:tcW w:w="3465" w:type="dxa"/>
            <w:vAlign w:val="center"/>
          </w:tcPr>
          <w:p w14:paraId="6E690F68" w14:textId="77777777" w:rsidR="006B68A3" w:rsidRPr="00481680" w:rsidRDefault="006B68A3"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2</w:t>
            </w:r>
            <w:r w:rsidRPr="00481680">
              <w:rPr>
                <w:rFonts w:cs="Arial"/>
                <w:b/>
                <w:color w:val="000000"/>
                <w:sz w:val="20"/>
                <w:szCs w:val="20"/>
                <w:lang w:val="sr-Latn-CS"/>
              </w:rPr>
              <w:t>)</w:t>
            </w:r>
          </w:p>
        </w:tc>
        <w:tc>
          <w:tcPr>
            <w:tcW w:w="2693" w:type="dxa"/>
            <w:vAlign w:val="center"/>
          </w:tcPr>
          <w:p w14:paraId="4F8106E3" w14:textId="77777777" w:rsidR="006B68A3" w:rsidRPr="00481680" w:rsidRDefault="006B68A3"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3</w:t>
            </w:r>
            <w:r w:rsidRPr="00481680">
              <w:rPr>
                <w:rFonts w:cs="Arial"/>
                <w:b/>
                <w:color w:val="000000"/>
                <w:sz w:val="20"/>
                <w:szCs w:val="20"/>
                <w:lang w:val="sr-Latn-CS"/>
              </w:rPr>
              <w:t>)</w:t>
            </w:r>
          </w:p>
        </w:tc>
        <w:tc>
          <w:tcPr>
            <w:tcW w:w="709" w:type="dxa"/>
            <w:vAlign w:val="center"/>
          </w:tcPr>
          <w:p w14:paraId="23F200EB" w14:textId="77777777" w:rsidR="006B68A3" w:rsidRPr="00481680" w:rsidRDefault="006B68A3"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4</w:t>
            </w:r>
            <w:r w:rsidRPr="00481680">
              <w:rPr>
                <w:rFonts w:cs="Arial"/>
                <w:b/>
                <w:color w:val="000000"/>
                <w:sz w:val="20"/>
                <w:szCs w:val="20"/>
                <w:lang w:val="sr-Latn-CS"/>
              </w:rPr>
              <w:t>)</w:t>
            </w:r>
          </w:p>
        </w:tc>
        <w:tc>
          <w:tcPr>
            <w:tcW w:w="648" w:type="dxa"/>
            <w:vAlign w:val="center"/>
          </w:tcPr>
          <w:p w14:paraId="1619F1AB" w14:textId="77777777" w:rsidR="006B68A3" w:rsidRPr="00481680" w:rsidRDefault="006B68A3"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5</w:t>
            </w:r>
            <w:r w:rsidRPr="00481680">
              <w:rPr>
                <w:rFonts w:cs="Arial"/>
                <w:b/>
                <w:color w:val="000000"/>
                <w:sz w:val="20"/>
                <w:szCs w:val="20"/>
                <w:lang w:val="sr-Latn-CS"/>
              </w:rPr>
              <w:t>)</w:t>
            </w:r>
          </w:p>
        </w:tc>
        <w:tc>
          <w:tcPr>
            <w:tcW w:w="709" w:type="dxa"/>
            <w:vAlign w:val="center"/>
          </w:tcPr>
          <w:p w14:paraId="7C58ECBB" w14:textId="77777777" w:rsidR="006B68A3" w:rsidRPr="00481680" w:rsidRDefault="006B68A3"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6</w:t>
            </w:r>
            <w:r w:rsidRPr="00481680">
              <w:rPr>
                <w:rFonts w:cs="Arial"/>
                <w:b/>
                <w:color w:val="000000"/>
                <w:sz w:val="20"/>
                <w:szCs w:val="20"/>
                <w:lang w:val="sr-Latn-CS"/>
              </w:rPr>
              <w:t>)</w:t>
            </w:r>
          </w:p>
        </w:tc>
        <w:tc>
          <w:tcPr>
            <w:tcW w:w="1478" w:type="dxa"/>
            <w:vAlign w:val="center"/>
          </w:tcPr>
          <w:p w14:paraId="7A7ECA4D" w14:textId="77777777" w:rsidR="006B68A3" w:rsidRPr="00481680" w:rsidRDefault="006B68A3"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7</w:t>
            </w:r>
            <w:r w:rsidRPr="00481680">
              <w:rPr>
                <w:rFonts w:cs="Arial"/>
                <w:b/>
                <w:color w:val="000000"/>
                <w:sz w:val="20"/>
                <w:szCs w:val="20"/>
                <w:lang w:val="sr-Latn-CS"/>
              </w:rPr>
              <w:t>)</w:t>
            </w:r>
          </w:p>
        </w:tc>
        <w:tc>
          <w:tcPr>
            <w:tcW w:w="1559" w:type="dxa"/>
            <w:vAlign w:val="center"/>
          </w:tcPr>
          <w:p w14:paraId="6D23DC4A" w14:textId="77777777" w:rsidR="006B68A3" w:rsidRPr="00481680" w:rsidRDefault="006B68A3"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8</w:t>
            </w:r>
            <w:r w:rsidRPr="00481680">
              <w:rPr>
                <w:rFonts w:cs="Arial"/>
                <w:b/>
                <w:color w:val="000000"/>
                <w:sz w:val="20"/>
                <w:szCs w:val="20"/>
                <w:lang w:val="sr-Latn-CS"/>
              </w:rPr>
              <w:t>)</w:t>
            </w:r>
          </w:p>
        </w:tc>
        <w:tc>
          <w:tcPr>
            <w:tcW w:w="1843" w:type="dxa"/>
            <w:vAlign w:val="center"/>
          </w:tcPr>
          <w:p w14:paraId="13C6E784" w14:textId="77777777" w:rsidR="006B68A3" w:rsidRPr="00481680" w:rsidRDefault="006B68A3"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9</w:t>
            </w:r>
            <w:r w:rsidRPr="00481680">
              <w:rPr>
                <w:rFonts w:cs="Arial"/>
                <w:b/>
                <w:color w:val="000000"/>
                <w:sz w:val="20"/>
                <w:szCs w:val="20"/>
                <w:lang w:val="sr-Latn-CS"/>
              </w:rPr>
              <w:t>)</w:t>
            </w:r>
          </w:p>
        </w:tc>
        <w:tc>
          <w:tcPr>
            <w:tcW w:w="1810" w:type="dxa"/>
            <w:shd w:val="clear" w:color="auto" w:fill="auto"/>
            <w:vAlign w:val="center"/>
          </w:tcPr>
          <w:p w14:paraId="50AC6455" w14:textId="77777777" w:rsidR="006B68A3" w:rsidRPr="00481680" w:rsidRDefault="006B68A3" w:rsidP="00A424E6">
            <w:pPr>
              <w:spacing w:before="0"/>
              <w:ind w:firstLine="0"/>
              <w:jc w:val="center"/>
              <w:rPr>
                <w:rFonts w:cs="Arial"/>
                <w:b/>
                <w:sz w:val="20"/>
                <w:szCs w:val="20"/>
                <w:lang w:val="sr-Latn-CS"/>
              </w:rPr>
            </w:pPr>
            <w:r w:rsidRPr="00481680">
              <w:rPr>
                <w:rFonts w:cs="Arial"/>
                <w:b/>
                <w:sz w:val="20"/>
                <w:szCs w:val="20"/>
                <w:lang w:val="sr-Latn-CS"/>
              </w:rPr>
              <w:t>(1</w:t>
            </w:r>
            <w:r>
              <w:rPr>
                <w:rFonts w:cs="Arial"/>
                <w:b/>
                <w:sz w:val="20"/>
                <w:szCs w:val="20"/>
                <w:lang w:val="sr-Cyrl-RS"/>
              </w:rPr>
              <w:t>0</w:t>
            </w:r>
            <w:r w:rsidRPr="00481680">
              <w:rPr>
                <w:rFonts w:cs="Arial"/>
                <w:b/>
                <w:sz w:val="20"/>
                <w:szCs w:val="20"/>
                <w:lang w:val="sr-Latn-CS"/>
              </w:rPr>
              <w:t>)</w:t>
            </w:r>
          </w:p>
        </w:tc>
      </w:tr>
      <w:tr w:rsidR="0066424A" w:rsidRPr="00697C5C" w14:paraId="75B84B44" w14:textId="77777777" w:rsidTr="0008480F">
        <w:trPr>
          <w:cantSplit/>
          <w:trHeight w:val="567"/>
          <w:jc w:val="center"/>
        </w:trPr>
        <w:tc>
          <w:tcPr>
            <w:tcW w:w="506" w:type="dxa"/>
            <w:vAlign w:val="center"/>
          </w:tcPr>
          <w:p w14:paraId="772E9A4D" w14:textId="77777777" w:rsidR="0066424A" w:rsidRPr="009242CD" w:rsidRDefault="0066424A" w:rsidP="00A424E6">
            <w:pPr>
              <w:spacing w:before="0"/>
              <w:ind w:firstLine="0"/>
              <w:jc w:val="center"/>
              <w:rPr>
                <w:sz w:val="20"/>
                <w:szCs w:val="20"/>
                <w:lang w:eastAsia="hi-IN" w:bidi="hi-IN"/>
              </w:rPr>
            </w:pPr>
            <w:r w:rsidRPr="009242CD">
              <w:rPr>
                <w:sz w:val="20"/>
                <w:szCs w:val="20"/>
                <w:lang w:eastAsia="hi-IN" w:bidi="hi-IN"/>
              </w:rPr>
              <w:t>1</w:t>
            </w:r>
          </w:p>
        </w:tc>
        <w:tc>
          <w:tcPr>
            <w:tcW w:w="3465" w:type="dxa"/>
            <w:vAlign w:val="center"/>
          </w:tcPr>
          <w:p w14:paraId="2E4D5BEB" w14:textId="77777777" w:rsidR="00581626" w:rsidRDefault="0066424A" w:rsidP="00A424E6">
            <w:pPr>
              <w:spacing w:before="0"/>
              <w:ind w:firstLine="0"/>
              <w:jc w:val="left"/>
              <w:rPr>
                <w:sz w:val="18"/>
                <w:szCs w:val="18"/>
              </w:rPr>
            </w:pPr>
            <w:r w:rsidRPr="008A1D50">
              <w:rPr>
                <w:sz w:val="18"/>
                <w:szCs w:val="18"/>
              </w:rPr>
              <w:t>Reduktor pogona Utovarnih kolica</w:t>
            </w:r>
            <w:r>
              <w:rPr>
                <w:sz w:val="18"/>
                <w:szCs w:val="18"/>
              </w:rPr>
              <w:t xml:space="preserve"> </w:t>
            </w:r>
          </w:p>
          <w:p w14:paraId="63343FA6" w14:textId="77777777" w:rsidR="00581626" w:rsidRDefault="0066424A" w:rsidP="00A424E6">
            <w:pPr>
              <w:spacing w:before="0"/>
              <w:ind w:firstLine="0"/>
              <w:jc w:val="left"/>
              <w:rPr>
                <w:sz w:val="18"/>
                <w:szCs w:val="18"/>
              </w:rPr>
            </w:pPr>
            <w:r>
              <w:rPr>
                <w:sz w:val="18"/>
                <w:szCs w:val="18"/>
              </w:rPr>
              <w:t>(konusno-cilindrični-trostepeni)</w:t>
            </w:r>
            <w:r w:rsidRPr="008A1D50">
              <w:rPr>
                <w:sz w:val="18"/>
                <w:szCs w:val="18"/>
              </w:rPr>
              <w:t xml:space="preserve">, </w:t>
            </w:r>
          </w:p>
          <w:p w14:paraId="6F3E9C52" w14:textId="77777777" w:rsidR="00581626" w:rsidRDefault="0066424A" w:rsidP="00A424E6">
            <w:pPr>
              <w:spacing w:before="0"/>
              <w:ind w:firstLine="0"/>
              <w:jc w:val="left"/>
              <w:rPr>
                <w:sz w:val="18"/>
                <w:szCs w:val="18"/>
              </w:rPr>
            </w:pPr>
            <w:r>
              <w:rPr>
                <w:sz w:val="18"/>
                <w:szCs w:val="18"/>
              </w:rPr>
              <w:t xml:space="preserve">prenosni odnos </w:t>
            </w:r>
            <w:r w:rsidRPr="008A1D50">
              <w:rPr>
                <w:sz w:val="18"/>
                <w:szCs w:val="18"/>
              </w:rPr>
              <w:t xml:space="preserve">i=100, </w:t>
            </w:r>
            <w:r>
              <w:rPr>
                <w:sz w:val="18"/>
                <w:szCs w:val="18"/>
              </w:rPr>
              <w:t xml:space="preserve">        </w:t>
            </w:r>
          </w:p>
          <w:p w14:paraId="7A6B1035" w14:textId="77777777" w:rsidR="00581626" w:rsidRDefault="0066424A" w:rsidP="00A424E6">
            <w:pPr>
              <w:spacing w:before="0"/>
              <w:ind w:firstLine="0"/>
              <w:jc w:val="left"/>
              <w:rPr>
                <w:sz w:val="18"/>
                <w:szCs w:val="18"/>
              </w:rPr>
            </w:pPr>
            <w:r w:rsidRPr="00A059D4">
              <w:rPr>
                <w:sz w:val="20"/>
                <w:szCs w:val="20"/>
              </w:rPr>
              <w:t>P</w:t>
            </w:r>
            <w:r w:rsidRPr="00A059D4">
              <w:rPr>
                <w:sz w:val="20"/>
                <w:szCs w:val="20"/>
                <w:vertAlign w:val="subscript"/>
                <w:lang w:val="sr-Latn-RS"/>
              </w:rPr>
              <w:t>nominalno</w:t>
            </w:r>
            <w:r>
              <w:rPr>
                <w:sz w:val="18"/>
                <w:szCs w:val="18"/>
                <w:lang w:val="sr-Latn-RS"/>
              </w:rPr>
              <w:t xml:space="preserve"> </w:t>
            </w:r>
            <w:r w:rsidRPr="008A1D50">
              <w:rPr>
                <w:sz w:val="18"/>
                <w:szCs w:val="18"/>
              </w:rPr>
              <w:t>=8,5kW;</w:t>
            </w:r>
            <w:r>
              <w:rPr>
                <w:sz w:val="18"/>
                <w:szCs w:val="18"/>
              </w:rPr>
              <w:t xml:space="preserve">                          </w:t>
            </w:r>
            <w:r w:rsidRPr="008A1D50">
              <w:rPr>
                <w:sz w:val="18"/>
                <w:szCs w:val="18"/>
              </w:rPr>
              <w:t xml:space="preserve"> </w:t>
            </w:r>
            <w:r>
              <w:rPr>
                <w:sz w:val="18"/>
                <w:szCs w:val="18"/>
              </w:rPr>
              <w:t xml:space="preserve">izlazni obrtni moment T2 =7800 Nm prečnik ulaznog vratila </w:t>
            </w:r>
            <w:r>
              <w:rPr>
                <w:rFonts w:cs="Arial"/>
                <w:sz w:val="18"/>
                <w:szCs w:val="18"/>
              </w:rPr>
              <w:t>ᴓ</w:t>
            </w:r>
            <w:r>
              <w:rPr>
                <w:sz w:val="18"/>
                <w:szCs w:val="18"/>
              </w:rPr>
              <w:t xml:space="preserve"> 30k6; </w:t>
            </w:r>
            <w:r w:rsidRPr="008A1D50">
              <w:rPr>
                <w:sz w:val="18"/>
                <w:szCs w:val="18"/>
              </w:rPr>
              <w:t>levi</w:t>
            </w:r>
            <w:r>
              <w:rPr>
                <w:sz w:val="18"/>
                <w:szCs w:val="18"/>
              </w:rPr>
              <w:t xml:space="preserve">……oznaka reduktora </w:t>
            </w:r>
            <w:r w:rsidRPr="008A1D50">
              <w:rPr>
                <w:sz w:val="18"/>
                <w:szCs w:val="18"/>
              </w:rPr>
              <w:t>CKF-225</w:t>
            </w:r>
            <w:r>
              <w:rPr>
                <w:sz w:val="18"/>
                <w:szCs w:val="18"/>
              </w:rPr>
              <w:t xml:space="preserve">  </w:t>
            </w:r>
          </w:p>
          <w:p w14:paraId="51E26612" w14:textId="179B835A" w:rsidR="0066424A" w:rsidRPr="008A1D50" w:rsidRDefault="0066424A" w:rsidP="00A424E6">
            <w:pPr>
              <w:spacing w:before="0"/>
              <w:ind w:firstLine="0"/>
              <w:jc w:val="left"/>
              <w:rPr>
                <w:sz w:val="18"/>
                <w:szCs w:val="18"/>
              </w:rPr>
            </w:pPr>
            <w:r>
              <w:rPr>
                <w:sz w:val="18"/>
                <w:szCs w:val="18"/>
              </w:rPr>
              <w:t>(proizvođač “Goša” ili ekviv.)</w:t>
            </w:r>
          </w:p>
        </w:tc>
        <w:tc>
          <w:tcPr>
            <w:tcW w:w="2693" w:type="dxa"/>
            <w:vAlign w:val="center"/>
          </w:tcPr>
          <w:p w14:paraId="7572ADB5" w14:textId="77777777" w:rsidR="0066424A" w:rsidRPr="009242CD" w:rsidRDefault="0066424A" w:rsidP="00A424E6">
            <w:pPr>
              <w:ind w:firstLine="0"/>
              <w:rPr>
                <w:sz w:val="20"/>
                <w:szCs w:val="20"/>
                <w:lang w:val="sr-Cyrl-CS" w:eastAsia="hi-IN" w:bidi="hi-IN"/>
              </w:rPr>
            </w:pPr>
          </w:p>
        </w:tc>
        <w:tc>
          <w:tcPr>
            <w:tcW w:w="709" w:type="dxa"/>
            <w:vAlign w:val="center"/>
          </w:tcPr>
          <w:p w14:paraId="4B7EEB8B" w14:textId="77777777" w:rsidR="0066424A" w:rsidRDefault="0066424A" w:rsidP="00A424E6">
            <w:pPr>
              <w:spacing w:before="0"/>
              <w:ind w:firstLine="0"/>
            </w:pPr>
            <w:r w:rsidRPr="00874EEA">
              <w:rPr>
                <w:sz w:val="20"/>
                <w:szCs w:val="20"/>
              </w:rPr>
              <w:t>kom</w:t>
            </w:r>
          </w:p>
        </w:tc>
        <w:tc>
          <w:tcPr>
            <w:tcW w:w="648" w:type="dxa"/>
            <w:vAlign w:val="center"/>
          </w:tcPr>
          <w:p w14:paraId="5F1F17D3" w14:textId="77777777" w:rsidR="0066424A" w:rsidRPr="005E0CED" w:rsidRDefault="0066424A" w:rsidP="00A424E6">
            <w:pPr>
              <w:spacing w:before="0"/>
              <w:ind w:firstLine="0"/>
              <w:jc w:val="center"/>
              <w:rPr>
                <w:sz w:val="20"/>
                <w:szCs w:val="20"/>
                <w:lang w:val="sr-Cyrl-RS"/>
              </w:rPr>
            </w:pPr>
            <w:r>
              <w:rPr>
                <w:sz w:val="20"/>
                <w:szCs w:val="20"/>
                <w:lang w:val="sr-Cyrl-RS"/>
              </w:rPr>
              <w:t>2</w:t>
            </w:r>
          </w:p>
        </w:tc>
        <w:tc>
          <w:tcPr>
            <w:tcW w:w="709" w:type="dxa"/>
            <w:vAlign w:val="center"/>
          </w:tcPr>
          <w:p w14:paraId="46E1DBCF" w14:textId="77777777" w:rsidR="0066424A" w:rsidRDefault="0066424A" w:rsidP="00A424E6">
            <w:pPr>
              <w:spacing w:before="0"/>
              <w:ind w:firstLine="0"/>
            </w:pPr>
            <w:r w:rsidRPr="008E5FE4">
              <w:rPr>
                <w:rFonts w:cs="Arial"/>
                <w:color w:val="000000"/>
                <w:sz w:val="18"/>
                <w:szCs w:val="18"/>
                <w:lang w:val="sr-Cyrl-RS"/>
              </w:rPr>
              <w:t>086</w:t>
            </w:r>
          </w:p>
        </w:tc>
        <w:tc>
          <w:tcPr>
            <w:tcW w:w="1478" w:type="dxa"/>
            <w:vAlign w:val="center"/>
          </w:tcPr>
          <w:p w14:paraId="61BA6C17" w14:textId="77777777" w:rsidR="0066424A" w:rsidRPr="00697C5C" w:rsidRDefault="0066424A" w:rsidP="00A424E6">
            <w:pPr>
              <w:spacing w:before="0"/>
              <w:ind w:firstLine="0"/>
              <w:jc w:val="center"/>
              <w:rPr>
                <w:rFonts w:cs="Arial"/>
                <w:color w:val="000000"/>
                <w:sz w:val="20"/>
                <w:szCs w:val="20"/>
                <w:lang w:val="sr-Cyrl-CS"/>
              </w:rPr>
            </w:pPr>
          </w:p>
        </w:tc>
        <w:tc>
          <w:tcPr>
            <w:tcW w:w="1559" w:type="dxa"/>
            <w:vAlign w:val="center"/>
          </w:tcPr>
          <w:p w14:paraId="47D18AAB" w14:textId="77777777" w:rsidR="0066424A" w:rsidRPr="00697C5C" w:rsidRDefault="0066424A" w:rsidP="00A424E6">
            <w:pPr>
              <w:spacing w:before="0"/>
              <w:ind w:firstLine="0"/>
              <w:jc w:val="right"/>
              <w:rPr>
                <w:rFonts w:cs="Arial"/>
                <w:color w:val="000000"/>
                <w:sz w:val="20"/>
                <w:szCs w:val="20"/>
                <w:lang w:val="sr-Cyrl-CS"/>
              </w:rPr>
            </w:pPr>
          </w:p>
        </w:tc>
        <w:tc>
          <w:tcPr>
            <w:tcW w:w="1843" w:type="dxa"/>
            <w:vAlign w:val="center"/>
          </w:tcPr>
          <w:p w14:paraId="4CC19391" w14:textId="77777777" w:rsidR="0066424A" w:rsidRPr="00697C5C" w:rsidRDefault="0066424A" w:rsidP="00A424E6">
            <w:pPr>
              <w:spacing w:before="0"/>
              <w:ind w:firstLine="0"/>
              <w:jc w:val="right"/>
              <w:rPr>
                <w:rFonts w:cs="Arial"/>
                <w:color w:val="000000"/>
                <w:sz w:val="20"/>
                <w:szCs w:val="20"/>
                <w:lang w:val="sr-Cyrl-CS"/>
              </w:rPr>
            </w:pPr>
          </w:p>
        </w:tc>
        <w:tc>
          <w:tcPr>
            <w:tcW w:w="1810" w:type="dxa"/>
            <w:shd w:val="clear" w:color="auto" w:fill="auto"/>
            <w:vAlign w:val="center"/>
          </w:tcPr>
          <w:p w14:paraId="39470C86" w14:textId="77777777" w:rsidR="0066424A" w:rsidRPr="00697C5C" w:rsidRDefault="0066424A" w:rsidP="00A424E6">
            <w:pPr>
              <w:spacing w:before="0"/>
              <w:ind w:firstLine="0"/>
              <w:jc w:val="right"/>
              <w:rPr>
                <w:rFonts w:cs="Arial"/>
                <w:sz w:val="20"/>
                <w:szCs w:val="20"/>
                <w:lang w:val="sr-Cyrl-CS"/>
              </w:rPr>
            </w:pPr>
          </w:p>
        </w:tc>
      </w:tr>
      <w:tr w:rsidR="0066424A" w:rsidRPr="00697C5C" w14:paraId="21C28BFD" w14:textId="77777777" w:rsidTr="0008480F">
        <w:trPr>
          <w:cantSplit/>
          <w:trHeight w:val="567"/>
          <w:jc w:val="center"/>
        </w:trPr>
        <w:tc>
          <w:tcPr>
            <w:tcW w:w="506" w:type="dxa"/>
            <w:vAlign w:val="center"/>
          </w:tcPr>
          <w:p w14:paraId="3A2C60B2" w14:textId="77777777" w:rsidR="0066424A" w:rsidRPr="00230B46" w:rsidRDefault="0066424A" w:rsidP="00A424E6">
            <w:pPr>
              <w:spacing w:before="0"/>
              <w:ind w:firstLine="0"/>
              <w:jc w:val="center"/>
              <w:rPr>
                <w:sz w:val="20"/>
                <w:szCs w:val="20"/>
                <w:lang w:val="sr-Cyrl-RS" w:eastAsia="hi-IN" w:bidi="hi-IN"/>
              </w:rPr>
            </w:pPr>
            <w:r>
              <w:rPr>
                <w:sz w:val="20"/>
                <w:szCs w:val="20"/>
                <w:lang w:val="sr-Cyrl-RS" w:eastAsia="hi-IN" w:bidi="hi-IN"/>
              </w:rPr>
              <w:t>2</w:t>
            </w:r>
          </w:p>
        </w:tc>
        <w:tc>
          <w:tcPr>
            <w:tcW w:w="3465" w:type="dxa"/>
            <w:vAlign w:val="center"/>
          </w:tcPr>
          <w:p w14:paraId="29521B08" w14:textId="77777777" w:rsidR="00581626" w:rsidRDefault="0066424A" w:rsidP="00A424E6">
            <w:pPr>
              <w:spacing w:before="0"/>
              <w:ind w:firstLine="0"/>
              <w:jc w:val="left"/>
              <w:rPr>
                <w:sz w:val="18"/>
                <w:szCs w:val="18"/>
              </w:rPr>
            </w:pPr>
            <w:r w:rsidRPr="008A1D50">
              <w:rPr>
                <w:sz w:val="18"/>
                <w:szCs w:val="18"/>
              </w:rPr>
              <w:t>Reduktor pogona Utovarnih kolica</w:t>
            </w:r>
            <w:r>
              <w:rPr>
                <w:sz w:val="18"/>
                <w:szCs w:val="18"/>
              </w:rPr>
              <w:t xml:space="preserve"> </w:t>
            </w:r>
          </w:p>
          <w:p w14:paraId="56059E2F" w14:textId="77777777" w:rsidR="00581626" w:rsidRDefault="0066424A" w:rsidP="00A424E6">
            <w:pPr>
              <w:spacing w:before="0"/>
              <w:ind w:firstLine="0"/>
              <w:jc w:val="left"/>
              <w:rPr>
                <w:sz w:val="18"/>
                <w:szCs w:val="18"/>
              </w:rPr>
            </w:pPr>
            <w:r>
              <w:rPr>
                <w:sz w:val="18"/>
                <w:szCs w:val="18"/>
              </w:rPr>
              <w:t>(konusno-cilindrični-trostepeni)</w:t>
            </w:r>
            <w:r w:rsidRPr="008A1D50">
              <w:rPr>
                <w:sz w:val="18"/>
                <w:szCs w:val="18"/>
              </w:rPr>
              <w:t xml:space="preserve">, </w:t>
            </w:r>
          </w:p>
          <w:p w14:paraId="7FEF5D13" w14:textId="77777777" w:rsidR="00581626" w:rsidRDefault="0066424A" w:rsidP="00A424E6">
            <w:pPr>
              <w:spacing w:before="0"/>
              <w:ind w:firstLine="0"/>
              <w:jc w:val="left"/>
              <w:rPr>
                <w:sz w:val="18"/>
                <w:szCs w:val="18"/>
              </w:rPr>
            </w:pPr>
            <w:r>
              <w:rPr>
                <w:sz w:val="18"/>
                <w:szCs w:val="18"/>
              </w:rPr>
              <w:t xml:space="preserve">prenosni odnos </w:t>
            </w:r>
            <w:r w:rsidRPr="008A1D50">
              <w:rPr>
                <w:sz w:val="18"/>
                <w:szCs w:val="18"/>
              </w:rPr>
              <w:t xml:space="preserve">i=100, </w:t>
            </w:r>
            <w:r>
              <w:rPr>
                <w:sz w:val="18"/>
                <w:szCs w:val="18"/>
              </w:rPr>
              <w:t xml:space="preserve">           </w:t>
            </w:r>
          </w:p>
          <w:p w14:paraId="245D5F31" w14:textId="77777777" w:rsidR="00581626" w:rsidRDefault="0066424A" w:rsidP="00A424E6">
            <w:pPr>
              <w:spacing w:before="0"/>
              <w:ind w:firstLine="0"/>
              <w:jc w:val="left"/>
              <w:rPr>
                <w:sz w:val="18"/>
                <w:szCs w:val="18"/>
              </w:rPr>
            </w:pPr>
            <w:r w:rsidRPr="00A059D4">
              <w:rPr>
                <w:sz w:val="20"/>
                <w:szCs w:val="20"/>
              </w:rPr>
              <w:t>P</w:t>
            </w:r>
            <w:r w:rsidRPr="00A059D4">
              <w:rPr>
                <w:sz w:val="20"/>
                <w:szCs w:val="20"/>
                <w:vertAlign w:val="subscript"/>
                <w:lang w:val="sr-Latn-RS"/>
              </w:rPr>
              <w:t>nominalno</w:t>
            </w:r>
            <w:r>
              <w:rPr>
                <w:sz w:val="18"/>
                <w:szCs w:val="18"/>
                <w:lang w:val="sr-Latn-RS"/>
              </w:rPr>
              <w:t xml:space="preserve"> </w:t>
            </w:r>
            <w:r w:rsidRPr="008A1D50">
              <w:rPr>
                <w:sz w:val="18"/>
                <w:szCs w:val="18"/>
              </w:rPr>
              <w:t>=8,5kW;</w:t>
            </w:r>
            <w:r>
              <w:rPr>
                <w:sz w:val="18"/>
                <w:szCs w:val="18"/>
              </w:rPr>
              <w:t xml:space="preserve">         </w:t>
            </w:r>
            <w:r w:rsidRPr="008A1D50">
              <w:rPr>
                <w:sz w:val="18"/>
                <w:szCs w:val="18"/>
              </w:rPr>
              <w:t xml:space="preserve"> </w:t>
            </w:r>
          </w:p>
          <w:p w14:paraId="6A5F2ECD" w14:textId="77777777" w:rsidR="00581626" w:rsidRDefault="0066424A" w:rsidP="00A424E6">
            <w:pPr>
              <w:spacing w:before="0"/>
              <w:ind w:firstLine="0"/>
              <w:jc w:val="left"/>
              <w:rPr>
                <w:sz w:val="18"/>
                <w:szCs w:val="18"/>
              </w:rPr>
            </w:pPr>
            <w:r>
              <w:rPr>
                <w:sz w:val="18"/>
                <w:szCs w:val="18"/>
              </w:rPr>
              <w:t xml:space="preserve">izlazni obrtni moment T2 =7800 Nm prečnik ulaznog vratila </w:t>
            </w:r>
            <w:r>
              <w:rPr>
                <w:rFonts w:cs="Arial"/>
                <w:sz w:val="18"/>
                <w:szCs w:val="18"/>
              </w:rPr>
              <w:t>ᴓ</w:t>
            </w:r>
            <w:r>
              <w:rPr>
                <w:sz w:val="18"/>
                <w:szCs w:val="18"/>
              </w:rPr>
              <w:t xml:space="preserve"> 30k6; desni……oznaka reduktora </w:t>
            </w:r>
            <w:r w:rsidRPr="008A1D50">
              <w:rPr>
                <w:sz w:val="18"/>
                <w:szCs w:val="18"/>
              </w:rPr>
              <w:t>CKF-225</w:t>
            </w:r>
            <w:r>
              <w:rPr>
                <w:sz w:val="18"/>
                <w:szCs w:val="18"/>
              </w:rPr>
              <w:t xml:space="preserve">  </w:t>
            </w:r>
          </w:p>
          <w:p w14:paraId="53866335" w14:textId="24B57405" w:rsidR="0066424A" w:rsidRPr="00CE6AC5" w:rsidRDefault="0066424A" w:rsidP="00A424E6">
            <w:pPr>
              <w:spacing w:before="0"/>
              <w:ind w:firstLine="0"/>
              <w:jc w:val="left"/>
              <w:rPr>
                <w:sz w:val="18"/>
                <w:szCs w:val="18"/>
              </w:rPr>
            </w:pPr>
            <w:r>
              <w:rPr>
                <w:sz w:val="18"/>
                <w:szCs w:val="18"/>
              </w:rPr>
              <w:t>(proizvođač “Goša” ili ekviv.)</w:t>
            </w:r>
          </w:p>
        </w:tc>
        <w:tc>
          <w:tcPr>
            <w:tcW w:w="2693" w:type="dxa"/>
            <w:vAlign w:val="center"/>
          </w:tcPr>
          <w:p w14:paraId="6598BA39" w14:textId="77777777" w:rsidR="0066424A" w:rsidRPr="009242CD" w:rsidRDefault="0066424A" w:rsidP="00A424E6">
            <w:pPr>
              <w:ind w:firstLine="0"/>
              <w:rPr>
                <w:sz w:val="20"/>
                <w:szCs w:val="20"/>
                <w:lang w:val="sr-Cyrl-CS" w:eastAsia="hi-IN" w:bidi="hi-IN"/>
              </w:rPr>
            </w:pPr>
          </w:p>
        </w:tc>
        <w:tc>
          <w:tcPr>
            <w:tcW w:w="709" w:type="dxa"/>
            <w:vAlign w:val="center"/>
          </w:tcPr>
          <w:p w14:paraId="2F2D11F9" w14:textId="77777777" w:rsidR="0066424A" w:rsidRDefault="0066424A" w:rsidP="00A424E6">
            <w:pPr>
              <w:spacing w:before="0"/>
              <w:ind w:firstLine="0"/>
            </w:pPr>
            <w:r w:rsidRPr="00874EEA">
              <w:rPr>
                <w:sz w:val="20"/>
                <w:szCs w:val="20"/>
              </w:rPr>
              <w:t>kom</w:t>
            </w:r>
          </w:p>
        </w:tc>
        <w:tc>
          <w:tcPr>
            <w:tcW w:w="648" w:type="dxa"/>
            <w:vAlign w:val="center"/>
          </w:tcPr>
          <w:p w14:paraId="6F173B32" w14:textId="77777777" w:rsidR="0066424A" w:rsidRPr="005E0CED" w:rsidRDefault="0066424A" w:rsidP="00A424E6">
            <w:pPr>
              <w:spacing w:before="0"/>
              <w:ind w:firstLine="0"/>
              <w:jc w:val="center"/>
              <w:rPr>
                <w:sz w:val="20"/>
                <w:szCs w:val="20"/>
                <w:lang w:val="sr-Cyrl-RS"/>
              </w:rPr>
            </w:pPr>
            <w:r>
              <w:rPr>
                <w:sz w:val="20"/>
                <w:szCs w:val="20"/>
                <w:lang w:val="sr-Cyrl-RS"/>
              </w:rPr>
              <w:t>2</w:t>
            </w:r>
          </w:p>
        </w:tc>
        <w:tc>
          <w:tcPr>
            <w:tcW w:w="709" w:type="dxa"/>
            <w:vAlign w:val="center"/>
          </w:tcPr>
          <w:p w14:paraId="6946E0C7" w14:textId="77777777" w:rsidR="0066424A" w:rsidRDefault="0066424A" w:rsidP="00A424E6">
            <w:pPr>
              <w:spacing w:before="0"/>
              <w:ind w:firstLine="0"/>
            </w:pPr>
            <w:r>
              <w:rPr>
                <w:rFonts w:cs="Arial"/>
                <w:color w:val="000000"/>
                <w:sz w:val="18"/>
                <w:szCs w:val="18"/>
                <w:lang w:val="sr-Cyrl-RS"/>
              </w:rPr>
              <w:t xml:space="preserve"> </w:t>
            </w:r>
            <w:r w:rsidRPr="008E5FE4">
              <w:rPr>
                <w:rFonts w:cs="Arial"/>
                <w:color w:val="000000"/>
                <w:sz w:val="18"/>
                <w:szCs w:val="18"/>
                <w:lang w:val="sr-Cyrl-RS"/>
              </w:rPr>
              <w:t>086</w:t>
            </w:r>
          </w:p>
        </w:tc>
        <w:tc>
          <w:tcPr>
            <w:tcW w:w="1478" w:type="dxa"/>
            <w:vAlign w:val="center"/>
          </w:tcPr>
          <w:p w14:paraId="5F2A169F" w14:textId="77777777" w:rsidR="0066424A" w:rsidRPr="00697C5C" w:rsidRDefault="0066424A" w:rsidP="00A424E6">
            <w:pPr>
              <w:spacing w:before="0"/>
              <w:ind w:firstLine="0"/>
              <w:jc w:val="center"/>
              <w:rPr>
                <w:rFonts w:cs="Arial"/>
                <w:color w:val="000000"/>
                <w:sz w:val="20"/>
                <w:szCs w:val="20"/>
                <w:lang w:val="sr-Cyrl-CS"/>
              </w:rPr>
            </w:pPr>
          </w:p>
        </w:tc>
        <w:tc>
          <w:tcPr>
            <w:tcW w:w="1559" w:type="dxa"/>
            <w:vAlign w:val="center"/>
          </w:tcPr>
          <w:p w14:paraId="6CB2B3EA" w14:textId="77777777" w:rsidR="0066424A" w:rsidRPr="00697C5C" w:rsidRDefault="0066424A" w:rsidP="00A424E6">
            <w:pPr>
              <w:spacing w:before="0"/>
              <w:ind w:firstLine="0"/>
              <w:jc w:val="right"/>
              <w:rPr>
                <w:rFonts w:cs="Arial"/>
                <w:color w:val="000000"/>
                <w:sz w:val="20"/>
                <w:szCs w:val="20"/>
                <w:lang w:val="sr-Cyrl-CS"/>
              </w:rPr>
            </w:pPr>
          </w:p>
        </w:tc>
        <w:tc>
          <w:tcPr>
            <w:tcW w:w="1843" w:type="dxa"/>
            <w:vAlign w:val="center"/>
          </w:tcPr>
          <w:p w14:paraId="1EAD1644" w14:textId="77777777" w:rsidR="0066424A" w:rsidRPr="00697C5C" w:rsidRDefault="0066424A" w:rsidP="00A424E6">
            <w:pPr>
              <w:spacing w:before="0"/>
              <w:ind w:firstLine="0"/>
              <w:jc w:val="right"/>
              <w:rPr>
                <w:rFonts w:cs="Arial"/>
                <w:color w:val="000000"/>
                <w:sz w:val="20"/>
                <w:szCs w:val="20"/>
                <w:lang w:val="sr-Cyrl-CS"/>
              </w:rPr>
            </w:pPr>
          </w:p>
        </w:tc>
        <w:tc>
          <w:tcPr>
            <w:tcW w:w="1810" w:type="dxa"/>
            <w:shd w:val="clear" w:color="auto" w:fill="auto"/>
            <w:vAlign w:val="center"/>
          </w:tcPr>
          <w:p w14:paraId="713BE4B9" w14:textId="77777777" w:rsidR="0066424A" w:rsidRPr="00697C5C" w:rsidRDefault="0066424A" w:rsidP="00A424E6">
            <w:pPr>
              <w:spacing w:before="0"/>
              <w:ind w:firstLine="0"/>
              <w:jc w:val="right"/>
              <w:rPr>
                <w:rFonts w:cs="Arial"/>
                <w:sz w:val="20"/>
                <w:szCs w:val="20"/>
                <w:lang w:val="sr-Cyrl-CS"/>
              </w:rPr>
            </w:pPr>
          </w:p>
        </w:tc>
      </w:tr>
      <w:tr w:rsidR="0066424A" w:rsidRPr="00697C5C" w14:paraId="6CD1B57F" w14:textId="77777777" w:rsidTr="0008480F">
        <w:trPr>
          <w:cantSplit/>
          <w:trHeight w:val="567"/>
          <w:jc w:val="center"/>
        </w:trPr>
        <w:tc>
          <w:tcPr>
            <w:tcW w:w="506" w:type="dxa"/>
            <w:vAlign w:val="center"/>
          </w:tcPr>
          <w:p w14:paraId="3F812946" w14:textId="77777777" w:rsidR="0066424A" w:rsidRPr="00230B46" w:rsidRDefault="0066424A" w:rsidP="00A424E6">
            <w:pPr>
              <w:spacing w:before="0"/>
              <w:ind w:firstLine="0"/>
              <w:jc w:val="center"/>
              <w:rPr>
                <w:sz w:val="20"/>
                <w:szCs w:val="20"/>
                <w:lang w:val="sr-Cyrl-RS" w:eastAsia="hi-IN" w:bidi="hi-IN"/>
              </w:rPr>
            </w:pPr>
            <w:r>
              <w:rPr>
                <w:sz w:val="20"/>
                <w:szCs w:val="20"/>
                <w:lang w:val="sr-Cyrl-RS" w:eastAsia="hi-IN" w:bidi="hi-IN"/>
              </w:rPr>
              <w:t>3</w:t>
            </w:r>
          </w:p>
        </w:tc>
        <w:tc>
          <w:tcPr>
            <w:tcW w:w="3465" w:type="dxa"/>
            <w:vAlign w:val="center"/>
          </w:tcPr>
          <w:p w14:paraId="02087803" w14:textId="77777777" w:rsidR="00581626" w:rsidRDefault="0066424A" w:rsidP="00A424E6">
            <w:pPr>
              <w:spacing w:before="0"/>
              <w:ind w:firstLine="0"/>
              <w:jc w:val="left"/>
              <w:rPr>
                <w:sz w:val="18"/>
                <w:szCs w:val="18"/>
              </w:rPr>
            </w:pPr>
            <w:r>
              <w:rPr>
                <w:sz w:val="18"/>
                <w:szCs w:val="18"/>
              </w:rPr>
              <w:t>Reduktor pogona Vitla  za zatezanje trake- (</w:t>
            </w:r>
            <w:r w:rsidR="00581626">
              <w:rPr>
                <w:sz w:val="18"/>
                <w:szCs w:val="18"/>
              </w:rPr>
              <w:t xml:space="preserve"> konusno-cilindrični-trostepeni) </w:t>
            </w:r>
            <w:r w:rsidRPr="00A479E7">
              <w:rPr>
                <w:sz w:val="18"/>
                <w:szCs w:val="18"/>
              </w:rPr>
              <w:t xml:space="preserve">P=45kW; </w:t>
            </w:r>
            <w:r w:rsidR="00581626" w:rsidRPr="00A479E7">
              <w:rPr>
                <w:sz w:val="18"/>
                <w:szCs w:val="18"/>
              </w:rPr>
              <w:t>……</w:t>
            </w:r>
            <w:r>
              <w:rPr>
                <w:sz w:val="18"/>
                <w:szCs w:val="18"/>
              </w:rPr>
              <w:t>prenosni odnos i=4</w:t>
            </w:r>
            <w:r w:rsidRPr="008A1D50">
              <w:rPr>
                <w:sz w:val="18"/>
                <w:szCs w:val="18"/>
              </w:rPr>
              <w:t>0,</w:t>
            </w:r>
            <w:r>
              <w:rPr>
                <w:sz w:val="18"/>
                <w:szCs w:val="18"/>
              </w:rPr>
              <w:t xml:space="preserve">            </w:t>
            </w:r>
            <w:r w:rsidRPr="008A1D50">
              <w:rPr>
                <w:sz w:val="18"/>
                <w:szCs w:val="18"/>
              </w:rPr>
              <w:t xml:space="preserve"> </w:t>
            </w:r>
            <w:r w:rsidRPr="00A059D4">
              <w:rPr>
                <w:sz w:val="20"/>
                <w:szCs w:val="20"/>
              </w:rPr>
              <w:t>P</w:t>
            </w:r>
            <w:r w:rsidRPr="00A059D4">
              <w:rPr>
                <w:sz w:val="20"/>
                <w:szCs w:val="20"/>
                <w:vertAlign w:val="subscript"/>
                <w:lang w:val="sr-Latn-RS"/>
              </w:rPr>
              <w:t>nominalno</w:t>
            </w:r>
            <w:r>
              <w:rPr>
                <w:sz w:val="18"/>
                <w:szCs w:val="18"/>
                <w:lang w:val="sr-Latn-RS"/>
              </w:rPr>
              <w:t xml:space="preserve"> </w:t>
            </w:r>
            <w:r>
              <w:rPr>
                <w:sz w:val="18"/>
                <w:szCs w:val="18"/>
              </w:rPr>
              <w:t xml:space="preserve">=90 </w:t>
            </w:r>
            <w:r w:rsidRPr="008A1D50">
              <w:rPr>
                <w:sz w:val="18"/>
                <w:szCs w:val="18"/>
              </w:rPr>
              <w:t xml:space="preserve">kW; </w:t>
            </w:r>
            <w:r>
              <w:rPr>
                <w:sz w:val="18"/>
                <w:szCs w:val="18"/>
              </w:rPr>
              <w:t xml:space="preserve">izlazni obrtni moment T2 =33000 Nm             prečnik ulaznog vratila </w:t>
            </w:r>
            <w:r w:rsidR="00581626">
              <w:rPr>
                <w:rFonts w:cs="Arial"/>
                <w:sz w:val="18"/>
                <w:szCs w:val="18"/>
              </w:rPr>
              <w:t xml:space="preserve">Ø </w:t>
            </w:r>
            <w:r>
              <w:rPr>
                <w:sz w:val="18"/>
                <w:szCs w:val="18"/>
              </w:rPr>
              <w:t>55m6; desni……</w:t>
            </w:r>
          </w:p>
          <w:p w14:paraId="2A07F686" w14:textId="77777777" w:rsidR="00581626" w:rsidRDefault="0066424A" w:rsidP="00A424E6">
            <w:pPr>
              <w:spacing w:before="0"/>
              <w:ind w:firstLine="0"/>
              <w:jc w:val="left"/>
              <w:rPr>
                <w:sz w:val="18"/>
                <w:szCs w:val="18"/>
              </w:rPr>
            </w:pPr>
            <w:r>
              <w:rPr>
                <w:sz w:val="18"/>
                <w:szCs w:val="18"/>
              </w:rPr>
              <w:t xml:space="preserve">oznaka reduktora </w:t>
            </w:r>
            <w:r w:rsidRPr="008A1D50">
              <w:rPr>
                <w:sz w:val="18"/>
                <w:szCs w:val="18"/>
              </w:rPr>
              <w:t>CKF-</w:t>
            </w:r>
            <w:r>
              <w:rPr>
                <w:sz w:val="18"/>
                <w:szCs w:val="18"/>
              </w:rPr>
              <w:t xml:space="preserve">360  </w:t>
            </w:r>
          </w:p>
          <w:p w14:paraId="59193D64" w14:textId="22FDE523" w:rsidR="0066424A" w:rsidRPr="00177D00" w:rsidRDefault="0066424A" w:rsidP="00A424E6">
            <w:pPr>
              <w:spacing w:before="0"/>
              <w:ind w:firstLine="0"/>
              <w:jc w:val="left"/>
              <w:rPr>
                <w:sz w:val="18"/>
                <w:szCs w:val="18"/>
              </w:rPr>
            </w:pPr>
            <w:r>
              <w:rPr>
                <w:sz w:val="18"/>
                <w:szCs w:val="18"/>
              </w:rPr>
              <w:t>(proizvođač “Goša” ili ekviv.)</w:t>
            </w:r>
          </w:p>
        </w:tc>
        <w:tc>
          <w:tcPr>
            <w:tcW w:w="2693" w:type="dxa"/>
            <w:vAlign w:val="center"/>
          </w:tcPr>
          <w:p w14:paraId="385512CD" w14:textId="77777777" w:rsidR="0066424A" w:rsidRPr="009242CD" w:rsidRDefault="0066424A" w:rsidP="00A424E6">
            <w:pPr>
              <w:ind w:firstLine="0"/>
              <w:rPr>
                <w:sz w:val="20"/>
                <w:szCs w:val="20"/>
                <w:lang w:val="sr-Cyrl-CS" w:eastAsia="hi-IN" w:bidi="hi-IN"/>
              </w:rPr>
            </w:pPr>
          </w:p>
        </w:tc>
        <w:tc>
          <w:tcPr>
            <w:tcW w:w="709" w:type="dxa"/>
            <w:vAlign w:val="center"/>
          </w:tcPr>
          <w:p w14:paraId="32BF0469" w14:textId="77777777" w:rsidR="0066424A" w:rsidRDefault="0066424A" w:rsidP="00A424E6">
            <w:pPr>
              <w:spacing w:before="0"/>
              <w:ind w:firstLine="0"/>
            </w:pPr>
            <w:r w:rsidRPr="00874EEA">
              <w:rPr>
                <w:sz w:val="20"/>
                <w:szCs w:val="20"/>
              </w:rPr>
              <w:t>kom</w:t>
            </w:r>
          </w:p>
        </w:tc>
        <w:tc>
          <w:tcPr>
            <w:tcW w:w="648" w:type="dxa"/>
            <w:vAlign w:val="center"/>
          </w:tcPr>
          <w:p w14:paraId="651903FD" w14:textId="77777777" w:rsidR="0066424A" w:rsidRPr="005E0CED" w:rsidRDefault="0066424A" w:rsidP="00A424E6">
            <w:pPr>
              <w:spacing w:before="0"/>
              <w:ind w:firstLine="0"/>
              <w:jc w:val="center"/>
              <w:rPr>
                <w:sz w:val="20"/>
                <w:szCs w:val="20"/>
                <w:lang w:val="sr-Cyrl-RS"/>
              </w:rPr>
            </w:pPr>
            <w:r>
              <w:rPr>
                <w:sz w:val="20"/>
                <w:szCs w:val="20"/>
                <w:lang w:val="sr-Cyrl-RS"/>
              </w:rPr>
              <w:t>1</w:t>
            </w:r>
          </w:p>
        </w:tc>
        <w:tc>
          <w:tcPr>
            <w:tcW w:w="709" w:type="dxa"/>
            <w:vAlign w:val="center"/>
          </w:tcPr>
          <w:p w14:paraId="0BBAE491" w14:textId="77777777" w:rsidR="0066424A" w:rsidRDefault="0066424A" w:rsidP="00A424E6">
            <w:pPr>
              <w:spacing w:before="0"/>
              <w:ind w:firstLine="0"/>
            </w:pPr>
            <w:r w:rsidRPr="008E5FE4">
              <w:rPr>
                <w:rFonts w:cs="Arial"/>
                <w:color w:val="000000"/>
                <w:sz w:val="18"/>
                <w:szCs w:val="18"/>
                <w:lang w:val="sr-Cyrl-RS"/>
              </w:rPr>
              <w:t>086</w:t>
            </w:r>
          </w:p>
        </w:tc>
        <w:tc>
          <w:tcPr>
            <w:tcW w:w="1478" w:type="dxa"/>
            <w:vAlign w:val="center"/>
          </w:tcPr>
          <w:p w14:paraId="1BDF587C" w14:textId="77777777" w:rsidR="0066424A" w:rsidRPr="00697C5C" w:rsidRDefault="0066424A" w:rsidP="00A424E6">
            <w:pPr>
              <w:spacing w:before="0"/>
              <w:ind w:firstLine="0"/>
              <w:jc w:val="center"/>
              <w:rPr>
                <w:rFonts w:cs="Arial"/>
                <w:color w:val="000000"/>
                <w:sz w:val="20"/>
                <w:szCs w:val="20"/>
                <w:lang w:val="sr-Cyrl-CS"/>
              </w:rPr>
            </w:pPr>
          </w:p>
        </w:tc>
        <w:tc>
          <w:tcPr>
            <w:tcW w:w="1559" w:type="dxa"/>
            <w:vAlign w:val="center"/>
          </w:tcPr>
          <w:p w14:paraId="62523D4D" w14:textId="77777777" w:rsidR="0066424A" w:rsidRPr="00697C5C" w:rsidRDefault="0066424A" w:rsidP="00A424E6">
            <w:pPr>
              <w:spacing w:before="0"/>
              <w:ind w:firstLine="0"/>
              <w:jc w:val="right"/>
              <w:rPr>
                <w:rFonts w:cs="Arial"/>
                <w:color w:val="000000"/>
                <w:sz w:val="20"/>
                <w:szCs w:val="20"/>
                <w:lang w:val="sr-Cyrl-CS"/>
              </w:rPr>
            </w:pPr>
          </w:p>
        </w:tc>
        <w:tc>
          <w:tcPr>
            <w:tcW w:w="1843" w:type="dxa"/>
            <w:vAlign w:val="center"/>
          </w:tcPr>
          <w:p w14:paraId="08068BEB" w14:textId="77777777" w:rsidR="0066424A" w:rsidRPr="00697C5C" w:rsidRDefault="0066424A" w:rsidP="00A424E6">
            <w:pPr>
              <w:spacing w:before="0"/>
              <w:ind w:firstLine="0"/>
              <w:jc w:val="right"/>
              <w:rPr>
                <w:rFonts w:cs="Arial"/>
                <w:color w:val="000000"/>
                <w:sz w:val="20"/>
                <w:szCs w:val="20"/>
                <w:lang w:val="sr-Cyrl-CS"/>
              </w:rPr>
            </w:pPr>
          </w:p>
        </w:tc>
        <w:tc>
          <w:tcPr>
            <w:tcW w:w="1810" w:type="dxa"/>
            <w:shd w:val="clear" w:color="auto" w:fill="auto"/>
            <w:vAlign w:val="center"/>
          </w:tcPr>
          <w:p w14:paraId="7E325AC8" w14:textId="77777777" w:rsidR="0066424A" w:rsidRPr="00697C5C" w:rsidRDefault="0066424A" w:rsidP="00A424E6">
            <w:pPr>
              <w:spacing w:before="0"/>
              <w:ind w:firstLine="0"/>
              <w:jc w:val="right"/>
              <w:rPr>
                <w:rFonts w:cs="Arial"/>
                <w:sz w:val="20"/>
                <w:szCs w:val="20"/>
                <w:lang w:val="sr-Cyrl-CS"/>
              </w:rPr>
            </w:pPr>
          </w:p>
        </w:tc>
      </w:tr>
    </w:tbl>
    <w:p w14:paraId="442CB94E" w14:textId="77777777" w:rsidR="00C44F58" w:rsidRPr="003E5CF2" w:rsidRDefault="00C44F58" w:rsidP="00A424E6">
      <w:pPr>
        <w:ind w:firstLine="0"/>
        <w:rPr>
          <w:b/>
          <w:noProof/>
          <w:lang w:val="sr-Cyrl-RS"/>
        </w:rPr>
      </w:pPr>
    </w:p>
    <w:p w14:paraId="02CDBC08" w14:textId="77777777" w:rsidR="00C44F58" w:rsidRPr="00272E61" w:rsidRDefault="00C44F58" w:rsidP="00A424E6">
      <w:pPr>
        <w:spacing w:before="0" w:after="120"/>
        <w:ind w:left="1843" w:firstLine="0"/>
        <w:rPr>
          <w:rFonts w:cs="Arial"/>
          <w:noProof/>
          <w:lang w:val="sr-Cyrl-CS"/>
        </w:rPr>
      </w:pPr>
      <w:r w:rsidRPr="006722CF">
        <w:rPr>
          <w:rFonts w:cs="Arial"/>
          <w:noProof/>
          <w:lang w:val="sr-Cyrl-CS"/>
        </w:rPr>
        <w:t>Табела 1.</w:t>
      </w:r>
    </w:p>
    <w:tbl>
      <w:tblPr>
        <w:tblStyle w:val="TableGrid"/>
        <w:tblW w:w="11888" w:type="dxa"/>
        <w:jc w:val="center"/>
        <w:tblLook w:val="04A0" w:firstRow="1" w:lastRow="0" w:firstColumn="1" w:lastColumn="0" w:noHBand="0" w:noVBand="1"/>
      </w:tblPr>
      <w:tblGrid>
        <w:gridCol w:w="567"/>
        <w:gridCol w:w="6927"/>
        <w:gridCol w:w="4394"/>
      </w:tblGrid>
      <w:tr w:rsidR="00C44F58" w:rsidRPr="00F10788" w14:paraId="5367A03C" w14:textId="77777777" w:rsidTr="00A479E7">
        <w:trPr>
          <w:trHeight w:val="397"/>
          <w:jc w:val="center"/>
        </w:trPr>
        <w:tc>
          <w:tcPr>
            <w:tcW w:w="567" w:type="dxa"/>
            <w:vAlign w:val="center"/>
          </w:tcPr>
          <w:p w14:paraId="29B33874" w14:textId="77777777" w:rsidR="00C44F58" w:rsidRPr="006722CF" w:rsidRDefault="00C44F58" w:rsidP="00A424E6">
            <w:pPr>
              <w:spacing w:before="0"/>
              <w:ind w:firstLine="0"/>
              <w:jc w:val="center"/>
              <w:rPr>
                <w:rFonts w:cs="Arial"/>
                <w:b/>
                <w:noProof/>
                <w:sz w:val="20"/>
                <w:szCs w:val="20"/>
                <w:lang w:val="sr-Latn-CS"/>
              </w:rPr>
            </w:pPr>
            <w:r w:rsidRPr="006722CF">
              <w:rPr>
                <w:rFonts w:cs="Arial"/>
                <w:b/>
                <w:noProof/>
                <w:sz w:val="20"/>
                <w:szCs w:val="20"/>
                <w:lang w:val="sr-Latn-CS"/>
              </w:rPr>
              <w:t>I</w:t>
            </w:r>
          </w:p>
        </w:tc>
        <w:tc>
          <w:tcPr>
            <w:tcW w:w="6927" w:type="dxa"/>
            <w:vAlign w:val="center"/>
          </w:tcPr>
          <w:p w14:paraId="5B8980CD" w14:textId="77777777" w:rsidR="00C44F58" w:rsidRPr="00F10788" w:rsidRDefault="00E6714B"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bez</w:t>
            </w:r>
            <w:r>
              <w:rPr>
                <w:rFonts w:cs="Arial"/>
                <w:b/>
                <w:noProof/>
                <w:sz w:val="20"/>
                <w:szCs w:val="20"/>
                <w:lang w:val="sr-Cyrl-RS"/>
              </w:rPr>
              <w:t xml:space="preserve"> </w:t>
            </w:r>
            <w:r>
              <w:rPr>
                <w:rFonts w:cs="Arial"/>
                <w:b/>
                <w:noProof/>
                <w:sz w:val="20"/>
                <w:szCs w:val="20"/>
                <w:lang w:val="sr-Latn-CS"/>
              </w:rPr>
              <w:t>PDV</w:t>
            </w:r>
            <w:r w:rsidRPr="00F10788">
              <w:rPr>
                <w:rFonts w:cs="Arial"/>
                <w:b/>
                <w:noProof/>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zbirkolone</w:t>
            </w:r>
            <w:r w:rsidRPr="00F10788">
              <w:rPr>
                <w:rFonts w:cs="Arial"/>
                <w:b/>
                <w:noProof/>
                <w:color w:val="000000"/>
                <w:sz w:val="20"/>
                <w:szCs w:val="20"/>
                <w:lang w:val="sr-Latn-CS"/>
              </w:rPr>
              <w:t xml:space="preserve"> </w:t>
            </w:r>
            <w:r>
              <w:rPr>
                <w:rFonts w:cs="Arial"/>
                <w:b/>
                <w:noProof/>
                <w:color w:val="000000"/>
                <w:sz w:val="20"/>
                <w:szCs w:val="20"/>
                <w:lang w:val="sr-Latn-CS"/>
              </w:rPr>
              <w:t>br</w:t>
            </w:r>
            <w:r w:rsidRPr="00F10788">
              <w:rPr>
                <w:rFonts w:cs="Arial"/>
                <w:b/>
                <w:noProof/>
                <w:color w:val="000000"/>
                <w:sz w:val="20"/>
                <w:szCs w:val="20"/>
                <w:lang w:val="sr-Latn-CS"/>
              </w:rPr>
              <w:t xml:space="preserve">. </w:t>
            </w:r>
            <w:r>
              <w:rPr>
                <w:rFonts w:cs="Arial"/>
                <w:b/>
                <w:noProof/>
                <w:color w:val="000000"/>
                <w:sz w:val="20"/>
                <w:szCs w:val="20"/>
                <w:lang w:val="sr-Cyrl-RS"/>
              </w:rPr>
              <w:t>9</w:t>
            </w:r>
            <w:r w:rsidRPr="00F10788">
              <w:rPr>
                <w:rFonts w:cs="Arial"/>
                <w:b/>
                <w:noProof/>
                <w:color w:val="000000"/>
                <w:sz w:val="20"/>
                <w:szCs w:val="20"/>
                <w:lang w:val="sr-Latn-CS"/>
              </w:rPr>
              <w:t>)</w:t>
            </w:r>
          </w:p>
        </w:tc>
        <w:tc>
          <w:tcPr>
            <w:tcW w:w="4394" w:type="dxa"/>
            <w:vAlign w:val="center"/>
          </w:tcPr>
          <w:p w14:paraId="451F0DF7" w14:textId="77777777" w:rsidR="00C44F58" w:rsidRPr="00F10788" w:rsidRDefault="00C44F58" w:rsidP="00A424E6">
            <w:pPr>
              <w:spacing w:before="0"/>
              <w:ind w:firstLine="0"/>
              <w:jc w:val="center"/>
              <w:rPr>
                <w:rFonts w:cs="Arial"/>
                <w:noProof/>
                <w:color w:val="00B0F0"/>
                <w:lang w:val="sr-Latn-CS"/>
              </w:rPr>
            </w:pPr>
          </w:p>
        </w:tc>
      </w:tr>
      <w:tr w:rsidR="00C44F58" w:rsidRPr="00F10788" w14:paraId="07C7807F" w14:textId="77777777" w:rsidTr="00A479E7">
        <w:trPr>
          <w:trHeight w:val="397"/>
          <w:jc w:val="center"/>
        </w:trPr>
        <w:tc>
          <w:tcPr>
            <w:tcW w:w="567" w:type="dxa"/>
            <w:vAlign w:val="center"/>
          </w:tcPr>
          <w:p w14:paraId="497B0007" w14:textId="77777777" w:rsidR="00C44F58" w:rsidRPr="00F10788" w:rsidRDefault="00C44F58" w:rsidP="00A424E6">
            <w:pPr>
              <w:spacing w:before="0"/>
              <w:ind w:firstLine="0"/>
              <w:jc w:val="center"/>
              <w:rPr>
                <w:rFonts w:cs="Arial"/>
                <w:b/>
                <w:noProof/>
                <w:sz w:val="20"/>
                <w:szCs w:val="20"/>
                <w:lang w:val="sr-Latn-CS"/>
              </w:rPr>
            </w:pPr>
            <w:r w:rsidRPr="00F10788">
              <w:rPr>
                <w:rFonts w:cs="Arial"/>
                <w:b/>
                <w:noProof/>
                <w:sz w:val="20"/>
                <w:szCs w:val="20"/>
                <w:lang w:val="sr-Latn-CS"/>
              </w:rPr>
              <w:t>II</w:t>
            </w:r>
          </w:p>
        </w:tc>
        <w:tc>
          <w:tcPr>
            <w:tcW w:w="6927" w:type="dxa"/>
            <w:vAlign w:val="center"/>
          </w:tcPr>
          <w:p w14:paraId="0EBCEB68" w14:textId="77777777" w:rsidR="00C44F58" w:rsidRPr="00F10788" w:rsidRDefault="00C44F58" w:rsidP="00A424E6">
            <w:pPr>
              <w:spacing w:before="0"/>
              <w:ind w:firstLine="0"/>
              <w:jc w:val="center"/>
              <w:rPr>
                <w:rFonts w:cs="Arial"/>
                <w:b/>
                <w:noProof/>
                <w:color w:val="00B050"/>
                <w:sz w:val="20"/>
                <w:szCs w:val="20"/>
                <w:lang w:val="sr-Latn-CS"/>
              </w:rPr>
            </w:pPr>
            <w:r>
              <w:rPr>
                <w:rFonts w:cs="Arial"/>
                <w:b/>
                <w:noProof/>
                <w:sz w:val="20"/>
                <w:szCs w:val="20"/>
                <w:lang w:val="sr-Latn-CS"/>
              </w:rPr>
              <w:t>UKUPAN</w:t>
            </w:r>
            <w:r w:rsidRPr="00F10788">
              <w:rPr>
                <w:rFonts w:cs="Arial"/>
                <w:b/>
                <w:noProof/>
                <w:sz w:val="20"/>
                <w:szCs w:val="20"/>
                <w:lang w:val="sr-Latn-CS"/>
              </w:rPr>
              <w:t xml:space="preserve"> </w:t>
            </w:r>
            <w:r>
              <w:rPr>
                <w:rFonts w:cs="Arial"/>
                <w:b/>
                <w:noProof/>
                <w:sz w:val="20"/>
                <w:szCs w:val="20"/>
                <w:lang w:val="sr-Latn-CS"/>
              </w:rPr>
              <w:t>IZNOS</w:t>
            </w:r>
            <w:r w:rsidRPr="00F10788">
              <w:rPr>
                <w:rFonts w:cs="Arial"/>
                <w:b/>
                <w:noProof/>
                <w:sz w:val="20"/>
                <w:szCs w:val="20"/>
                <w:lang w:val="sr-Latn-CS"/>
              </w:rPr>
              <w:t xml:space="preserve"> </w:t>
            </w:r>
            <w:r>
              <w:rPr>
                <w:rFonts w:cs="Arial"/>
                <w:b/>
                <w:noProof/>
                <w:sz w:val="20"/>
                <w:szCs w:val="20"/>
                <w:lang w:val="sr-Latn-CS"/>
              </w:rPr>
              <w:t>PDV</w:t>
            </w:r>
          </w:p>
        </w:tc>
        <w:tc>
          <w:tcPr>
            <w:tcW w:w="4394" w:type="dxa"/>
            <w:vAlign w:val="center"/>
          </w:tcPr>
          <w:p w14:paraId="009FA69D" w14:textId="77777777" w:rsidR="00C44F58" w:rsidRPr="00F10788" w:rsidRDefault="00C44F58" w:rsidP="00A424E6">
            <w:pPr>
              <w:spacing w:before="0"/>
              <w:ind w:firstLine="0"/>
              <w:jc w:val="center"/>
              <w:rPr>
                <w:rFonts w:cs="Arial"/>
                <w:noProof/>
                <w:color w:val="00B0F0"/>
                <w:lang w:val="sr-Latn-CS"/>
              </w:rPr>
            </w:pPr>
          </w:p>
        </w:tc>
      </w:tr>
      <w:tr w:rsidR="00C44F58" w:rsidRPr="00F10788" w14:paraId="3605F062" w14:textId="77777777" w:rsidTr="00A479E7">
        <w:trPr>
          <w:trHeight w:val="397"/>
          <w:jc w:val="center"/>
        </w:trPr>
        <w:tc>
          <w:tcPr>
            <w:tcW w:w="567" w:type="dxa"/>
            <w:vAlign w:val="center"/>
          </w:tcPr>
          <w:p w14:paraId="0B99491B" w14:textId="77777777" w:rsidR="00C44F58" w:rsidRPr="00F10788" w:rsidRDefault="00C44F58" w:rsidP="00A424E6">
            <w:pPr>
              <w:spacing w:before="0"/>
              <w:ind w:firstLine="0"/>
              <w:jc w:val="center"/>
              <w:rPr>
                <w:rFonts w:cs="Arial"/>
                <w:b/>
                <w:noProof/>
                <w:sz w:val="20"/>
                <w:szCs w:val="20"/>
                <w:lang w:val="sr-Latn-CS"/>
              </w:rPr>
            </w:pPr>
            <w:r w:rsidRPr="00F10788">
              <w:rPr>
                <w:rFonts w:cs="Arial"/>
                <w:b/>
                <w:noProof/>
                <w:sz w:val="20"/>
                <w:szCs w:val="20"/>
                <w:lang w:val="sr-Latn-CS"/>
              </w:rPr>
              <w:t>III</w:t>
            </w:r>
          </w:p>
        </w:tc>
        <w:tc>
          <w:tcPr>
            <w:tcW w:w="6927" w:type="dxa"/>
            <w:vAlign w:val="center"/>
          </w:tcPr>
          <w:p w14:paraId="12963BEF" w14:textId="77777777" w:rsidR="00C44F58" w:rsidRPr="00F10788" w:rsidRDefault="00C44F58"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sa</w:t>
            </w:r>
            <w:r w:rsidRPr="00F10788">
              <w:rPr>
                <w:rFonts w:cs="Arial"/>
                <w:b/>
                <w:noProof/>
                <w:sz w:val="20"/>
                <w:szCs w:val="20"/>
                <w:lang w:val="sr-Latn-CS"/>
              </w:rPr>
              <w:t xml:space="preserve"> </w:t>
            </w:r>
            <w:r>
              <w:rPr>
                <w:rFonts w:cs="Arial"/>
                <w:b/>
                <w:noProof/>
                <w:sz w:val="20"/>
                <w:szCs w:val="20"/>
                <w:lang w:val="sr-Latn-CS"/>
              </w:rPr>
              <w:t xml:space="preserve">PDV </w:t>
            </w:r>
            <w:r w:rsidRPr="00F10788">
              <w:rPr>
                <w:rFonts w:cs="Arial"/>
                <w:b/>
                <w:noProof/>
                <w:sz w:val="20"/>
                <w:szCs w:val="20"/>
                <w:lang w:val="sr-Latn-CS"/>
              </w:rPr>
              <w:t>(</w:t>
            </w:r>
            <w:r>
              <w:rPr>
                <w:rFonts w:cs="Arial"/>
                <w:b/>
                <w:noProof/>
                <w:sz w:val="20"/>
                <w:szCs w:val="20"/>
                <w:lang w:val="sr-Latn-CS"/>
              </w:rPr>
              <w:t>red</w:t>
            </w:r>
            <w:r w:rsidRPr="00F10788">
              <w:rPr>
                <w:rFonts w:cs="Arial"/>
                <w:b/>
                <w:noProof/>
                <w:sz w:val="20"/>
                <w:szCs w:val="20"/>
                <w:lang w:val="sr-Latn-CS"/>
              </w:rPr>
              <w:t xml:space="preserve">. </w:t>
            </w:r>
            <w:r>
              <w:rPr>
                <w:rFonts w:cs="Arial"/>
                <w:b/>
                <w:noProof/>
                <w:sz w:val="20"/>
                <w:szCs w:val="20"/>
                <w:lang w:val="sr-Latn-CS"/>
              </w:rPr>
              <w:t>br</w:t>
            </w:r>
            <w:r w:rsidRPr="00F10788">
              <w:rPr>
                <w:rFonts w:cs="Arial"/>
                <w:b/>
                <w:noProof/>
                <w:sz w:val="20"/>
                <w:szCs w:val="20"/>
                <w:lang w:val="sr-Latn-CS"/>
              </w:rPr>
              <w:t>.I+</w:t>
            </w:r>
            <w:r>
              <w:rPr>
                <w:rFonts w:cs="Arial"/>
                <w:b/>
                <w:noProof/>
                <w:sz w:val="20"/>
                <w:szCs w:val="20"/>
                <w:lang w:val="sr-Latn-CS"/>
              </w:rPr>
              <w:t>red</w:t>
            </w:r>
            <w:r w:rsidRPr="00F10788">
              <w:rPr>
                <w:rFonts w:cs="Arial"/>
                <w:b/>
                <w:noProof/>
                <w:sz w:val="20"/>
                <w:szCs w:val="20"/>
                <w:lang w:val="sr-Latn-CS"/>
              </w:rPr>
              <w:t>.</w:t>
            </w:r>
            <w:r>
              <w:rPr>
                <w:rFonts w:cs="Arial"/>
                <w:b/>
                <w:noProof/>
                <w:sz w:val="20"/>
                <w:szCs w:val="20"/>
                <w:lang w:val="sr-Latn-CS"/>
              </w:rPr>
              <w:t>br</w:t>
            </w:r>
            <w:r w:rsidRPr="00F10788">
              <w:rPr>
                <w:rFonts w:cs="Arial"/>
                <w:b/>
                <w:noProof/>
                <w:sz w:val="20"/>
                <w:szCs w:val="20"/>
                <w:lang w:val="sr-Latn-CS"/>
              </w:rPr>
              <w:t>.II)</w:t>
            </w:r>
          </w:p>
        </w:tc>
        <w:tc>
          <w:tcPr>
            <w:tcW w:w="4394" w:type="dxa"/>
            <w:vAlign w:val="center"/>
          </w:tcPr>
          <w:p w14:paraId="2885F49D" w14:textId="77777777" w:rsidR="00C44F58" w:rsidRPr="00120145" w:rsidRDefault="00C44F58" w:rsidP="00A424E6">
            <w:pPr>
              <w:spacing w:before="0"/>
              <w:ind w:firstLine="0"/>
              <w:jc w:val="center"/>
              <w:rPr>
                <w:rFonts w:cs="Arial"/>
                <w:noProof/>
                <w:color w:val="00B0F0"/>
                <w:lang w:val="sr-Cyrl-CS"/>
              </w:rPr>
            </w:pPr>
          </w:p>
        </w:tc>
      </w:tr>
    </w:tbl>
    <w:p w14:paraId="1CE3AA6C" w14:textId="77777777" w:rsidR="00C44F58" w:rsidRDefault="00C44F58" w:rsidP="00A424E6">
      <w:pPr>
        <w:spacing w:before="0" w:after="120"/>
        <w:ind w:firstLine="0"/>
        <w:rPr>
          <w:rFonts w:cs="Arial"/>
          <w:noProof/>
          <w:lang w:val="sr-Cyrl-CS"/>
        </w:rPr>
      </w:pPr>
    </w:p>
    <w:p w14:paraId="650D9FB0" w14:textId="77777777" w:rsidR="00C44F58" w:rsidRPr="00272E61" w:rsidRDefault="00C44F58" w:rsidP="00A424E6">
      <w:pPr>
        <w:spacing w:before="0" w:after="120"/>
        <w:ind w:left="1843" w:firstLine="0"/>
        <w:rPr>
          <w:rFonts w:cs="Arial"/>
          <w:noProof/>
          <w:lang w:val="sr-Cyrl-CS"/>
        </w:rPr>
      </w:pPr>
      <w:r w:rsidRPr="006722CF">
        <w:rPr>
          <w:rFonts w:cs="Arial"/>
          <w:noProof/>
          <w:lang w:val="sr-Cyrl-CS"/>
        </w:rPr>
        <w:lastRenderedPageBreak/>
        <w:t>Табела 2.</w:t>
      </w:r>
    </w:p>
    <w:tbl>
      <w:tblPr>
        <w:tblStyle w:val="TableGrid"/>
        <w:tblW w:w="11907" w:type="dxa"/>
        <w:jc w:val="center"/>
        <w:tblLook w:val="04A0" w:firstRow="1" w:lastRow="0" w:firstColumn="1" w:lastColumn="0" w:noHBand="0" w:noVBand="1"/>
      </w:tblPr>
      <w:tblGrid>
        <w:gridCol w:w="3969"/>
        <w:gridCol w:w="3544"/>
        <w:gridCol w:w="4394"/>
      </w:tblGrid>
      <w:tr w:rsidR="00C44F58" w:rsidRPr="00937E06" w14:paraId="6364A38F" w14:textId="77777777" w:rsidTr="00A479E7">
        <w:trPr>
          <w:trHeight w:val="397"/>
          <w:jc w:val="center"/>
        </w:trPr>
        <w:tc>
          <w:tcPr>
            <w:tcW w:w="3969" w:type="dxa"/>
            <w:vMerge w:val="restart"/>
            <w:vAlign w:val="center"/>
          </w:tcPr>
          <w:p w14:paraId="56B41474" w14:textId="77777777" w:rsidR="00C44F58" w:rsidRPr="00937E06" w:rsidRDefault="00C44F58" w:rsidP="00A424E6">
            <w:pPr>
              <w:spacing w:before="0"/>
              <w:ind w:firstLine="0"/>
              <w:rPr>
                <w:rFonts w:cs="Arial"/>
                <w:noProof/>
                <w:sz w:val="20"/>
                <w:szCs w:val="20"/>
                <w:lang w:val="sr-Latn-CS"/>
              </w:rPr>
            </w:pPr>
            <w:r w:rsidRPr="00937E06">
              <w:rPr>
                <w:rFonts w:cs="Arial"/>
                <w:noProof/>
                <w:sz w:val="20"/>
                <w:szCs w:val="20"/>
                <w:lang w:val="sr-Latn-CS"/>
              </w:rPr>
              <w:t>Posebno iskazani troškovi koji su uključeni u ukupno ponuđenu cenu bez PDV-a(cena iz reda br. I)ukoliko isti postoje kao zasebni troškovi)</w:t>
            </w:r>
          </w:p>
        </w:tc>
        <w:tc>
          <w:tcPr>
            <w:tcW w:w="3544" w:type="dxa"/>
            <w:vAlign w:val="center"/>
          </w:tcPr>
          <w:p w14:paraId="55818719" w14:textId="77777777" w:rsidR="00C44F58" w:rsidRPr="00937E06" w:rsidRDefault="00C44F58" w:rsidP="00A424E6">
            <w:pPr>
              <w:spacing w:before="0"/>
              <w:ind w:firstLine="0"/>
              <w:rPr>
                <w:rFonts w:cs="Arial"/>
                <w:noProof/>
                <w:sz w:val="20"/>
                <w:szCs w:val="20"/>
                <w:lang w:val="sr-Latn-CS"/>
              </w:rPr>
            </w:pPr>
            <w:r w:rsidRPr="00937E06">
              <w:rPr>
                <w:rFonts w:cs="Arial"/>
                <w:noProof/>
                <w:sz w:val="20"/>
                <w:szCs w:val="20"/>
                <w:lang w:val="sr-Latn-CS"/>
              </w:rPr>
              <w:t>Troškovi carine</w:t>
            </w:r>
          </w:p>
        </w:tc>
        <w:tc>
          <w:tcPr>
            <w:tcW w:w="4394" w:type="dxa"/>
            <w:vAlign w:val="center"/>
          </w:tcPr>
          <w:p w14:paraId="6528A591" w14:textId="77777777" w:rsidR="00C44F58" w:rsidRPr="00937E06" w:rsidRDefault="00C44F58" w:rsidP="00A424E6">
            <w:pPr>
              <w:spacing w:before="0"/>
              <w:ind w:firstLine="0"/>
              <w:jc w:val="right"/>
              <w:rPr>
                <w:rFonts w:cs="Arial"/>
                <w:noProof/>
                <w:sz w:val="20"/>
                <w:szCs w:val="20"/>
                <w:lang w:val="sr-Latn-CS"/>
              </w:rPr>
            </w:pPr>
            <w:r w:rsidRPr="00937E06">
              <w:rPr>
                <w:rFonts w:cs="Arial"/>
                <w:noProof/>
                <w:sz w:val="20"/>
                <w:szCs w:val="20"/>
                <w:lang w:val="sr-Latn-CS"/>
              </w:rPr>
              <w:t xml:space="preserve">  dinara/eura  </w:t>
            </w:r>
          </w:p>
        </w:tc>
      </w:tr>
      <w:tr w:rsidR="00C44F58" w:rsidRPr="00937E06" w14:paraId="6B8EC66E" w14:textId="77777777" w:rsidTr="00A479E7">
        <w:trPr>
          <w:trHeight w:val="397"/>
          <w:jc w:val="center"/>
        </w:trPr>
        <w:tc>
          <w:tcPr>
            <w:tcW w:w="3969" w:type="dxa"/>
            <w:vMerge/>
            <w:vAlign w:val="center"/>
          </w:tcPr>
          <w:p w14:paraId="26E396C4" w14:textId="77777777" w:rsidR="00C44F58" w:rsidRPr="00937E06" w:rsidRDefault="00C44F58" w:rsidP="00A424E6">
            <w:pPr>
              <w:spacing w:before="0"/>
              <w:ind w:firstLine="0"/>
              <w:jc w:val="center"/>
              <w:rPr>
                <w:rFonts w:cs="Arial"/>
                <w:noProof/>
                <w:lang w:val="sr-Latn-CS"/>
              </w:rPr>
            </w:pPr>
          </w:p>
        </w:tc>
        <w:tc>
          <w:tcPr>
            <w:tcW w:w="3544" w:type="dxa"/>
            <w:vAlign w:val="center"/>
          </w:tcPr>
          <w:p w14:paraId="041BB3AD" w14:textId="77777777" w:rsidR="00C44F58" w:rsidRPr="00937E06" w:rsidRDefault="00C44F58" w:rsidP="00A424E6">
            <w:pPr>
              <w:spacing w:before="0"/>
              <w:ind w:firstLine="0"/>
              <w:rPr>
                <w:rFonts w:cs="Arial"/>
                <w:noProof/>
                <w:sz w:val="20"/>
                <w:szCs w:val="20"/>
                <w:lang w:val="sr-Latn-CS"/>
              </w:rPr>
            </w:pPr>
            <w:r w:rsidRPr="00937E06">
              <w:rPr>
                <w:rFonts w:cs="Arial"/>
                <w:noProof/>
                <w:sz w:val="20"/>
                <w:szCs w:val="20"/>
                <w:lang w:val="sr-Latn-CS"/>
              </w:rPr>
              <w:t>Troškovi prevoza</w:t>
            </w:r>
          </w:p>
        </w:tc>
        <w:tc>
          <w:tcPr>
            <w:tcW w:w="4394" w:type="dxa"/>
            <w:vAlign w:val="center"/>
          </w:tcPr>
          <w:p w14:paraId="35C8987D" w14:textId="77777777" w:rsidR="00C44F58" w:rsidRPr="00937E06" w:rsidRDefault="00C44F58" w:rsidP="00A424E6">
            <w:pPr>
              <w:spacing w:before="0"/>
              <w:ind w:firstLine="0"/>
              <w:jc w:val="right"/>
              <w:rPr>
                <w:rFonts w:cs="Arial"/>
                <w:noProof/>
                <w:sz w:val="20"/>
                <w:szCs w:val="20"/>
                <w:lang w:val="sr-Latn-CS"/>
              </w:rPr>
            </w:pPr>
            <w:r w:rsidRPr="00937E06">
              <w:rPr>
                <w:rFonts w:cs="Arial"/>
                <w:noProof/>
                <w:sz w:val="20"/>
                <w:szCs w:val="20"/>
                <w:lang w:val="sr-Latn-CS"/>
              </w:rPr>
              <w:t xml:space="preserve">dinara/eura </w:t>
            </w:r>
          </w:p>
        </w:tc>
      </w:tr>
      <w:tr w:rsidR="00C44F58" w:rsidRPr="00937E06" w14:paraId="3F987B43" w14:textId="77777777" w:rsidTr="00A479E7">
        <w:trPr>
          <w:trHeight w:val="397"/>
          <w:jc w:val="center"/>
        </w:trPr>
        <w:tc>
          <w:tcPr>
            <w:tcW w:w="3969" w:type="dxa"/>
            <w:vMerge/>
            <w:vAlign w:val="center"/>
          </w:tcPr>
          <w:p w14:paraId="5F5F4DB0" w14:textId="77777777" w:rsidR="00C44F58" w:rsidRPr="00937E06" w:rsidRDefault="00C44F58" w:rsidP="00A424E6">
            <w:pPr>
              <w:spacing w:before="0"/>
              <w:ind w:firstLine="0"/>
              <w:jc w:val="center"/>
              <w:rPr>
                <w:rFonts w:cs="Arial"/>
                <w:noProof/>
                <w:lang w:val="sr-Latn-CS"/>
              </w:rPr>
            </w:pPr>
          </w:p>
        </w:tc>
        <w:tc>
          <w:tcPr>
            <w:tcW w:w="3544" w:type="dxa"/>
            <w:vAlign w:val="center"/>
          </w:tcPr>
          <w:p w14:paraId="66345025" w14:textId="77777777" w:rsidR="00C44F58" w:rsidRPr="00937E06" w:rsidRDefault="00C44F58" w:rsidP="00A424E6">
            <w:pPr>
              <w:spacing w:before="0"/>
              <w:ind w:firstLine="0"/>
              <w:rPr>
                <w:rFonts w:cs="Arial"/>
                <w:noProof/>
                <w:sz w:val="20"/>
                <w:szCs w:val="20"/>
                <w:lang w:val="sr-Latn-CS"/>
              </w:rPr>
            </w:pPr>
            <w:r w:rsidRPr="00937E06">
              <w:rPr>
                <w:rFonts w:cs="Arial"/>
                <w:noProof/>
                <w:sz w:val="20"/>
                <w:szCs w:val="20"/>
                <w:lang w:val="sr-Latn-CS"/>
              </w:rPr>
              <w:t>Ostali troškovi (</w:t>
            </w:r>
            <w:r w:rsidRPr="00937E06">
              <w:rPr>
                <w:rFonts w:cs="Arial"/>
                <w:i/>
                <w:noProof/>
                <w:sz w:val="20"/>
                <w:szCs w:val="20"/>
                <w:lang w:val="sr-Latn-CS"/>
              </w:rPr>
              <w:t>navesti</w:t>
            </w:r>
            <w:r w:rsidRPr="00937E06">
              <w:rPr>
                <w:rFonts w:cs="Arial"/>
                <w:noProof/>
                <w:sz w:val="20"/>
                <w:szCs w:val="20"/>
                <w:lang w:val="sr-Latn-CS"/>
              </w:rPr>
              <w:t>)</w:t>
            </w:r>
          </w:p>
        </w:tc>
        <w:tc>
          <w:tcPr>
            <w:tcW w:w="4394" w:type="dxa"/>
            <w:vAlign w:val="center"/>
          </w:tcPr>
          <w:p w14:paraId="7FF39B44" w14:textId="77777777" w:rsidR="00C44F58" w:rsidRPr="00937E06" w:rsidRDefault="00C44F58" w:rsidP="00A424E6">
            <w:pPr>
              <w:spacing w:before="0"/>
              <w:ind w:firstLine="0"/>
              <w:jc w:val="right"/>
              <w:rPr>
                <w:rFonts w:cs="Arial"/>
                <w:noProof/>
                <w:sz w:val="20"/>
                <w:szCs w:val="20"/>
                <w:lang w:val="sr-Latn-CS"/>
              </w:rPr>
            </w:pPr>
            <w:r w:rsidRPr="00937E06">
              <w:rPr>
                <w:rFonts w:cs="Arial"/>
                <w:noProof/>
                <w:sz w:val="20"/>
                <w:szCs w:val="20"/>
                <w:lang w:val="sr-Latn-CS"/>
              </w:rPr>
              <w:t>dinara/eura</w:t>
            </w:r>
          </w:p>
        </w:tc>
      </w:tr>
    </w:tbl>
    <w:p w14:paraId="57BD810C" w14:textId="77777777" w:rsidR="00C44F58" w:rsidRPr="00307553" w:rsidRDefault="00C44F58" w:rsidP="00C44F58">
      <w:pPr>
        <w:spacing w:before="0" w:after="120"/>
        <w:rPr>
          <w:b/>
          <w:noProof/>
          <w:lang w:val="sr-Cyrl-RS"/>
        </w:rPr>
      </w:pPr>
    </w:p>
    <w:p w14:paraId="1C0C7CAF" w14:textId="77777777" w:rsidR="00C44F58" w:rsidRPr="00974F4B" w:rsidRDefault="00C44F58" w:rsidP="00C44F58">
      <w:pPr>
        <w:pStyle w:val="KDObrazac"/>
        <w:spacing w:before="0"/>
        <w:jc w:val="both"/>
        <w:rPr>
          <w:b w:val="0"/>
          <w:noProof/>
          <w:sz w:val="24"/>
          <w:szCs w:val="24"/>
          <w:lang w:val="sr-Cyrl-CS"/>
        </w:rPr>
      </w:pPr>
      <w:r>
        <w:rPr>
          <w:b w:val="0"/>
          <w:noProof/>
          <w:sz w:val="24"/>
          <w:szCs w:val="24"/>
          <w:lang w:val="sr-Cyrl-CS"/>
        </w:rPr>
        <w:t xml:space="preserve"> </w:t>
      </w:r>
      <w:r w:rsidR="00AE1C19">
        <w:rPr>
          <w:b w:val="0"/>
          <w:noProof/>
          <w:sz w:val="24"/>
          <w:szCs w:val="24"/>
          <w:lang w:val="sr-Cyrl-CS"/>
        </w:rPr>
        <w:t xml:space="preserve">                 </w:t>
      </w:r>
      <w:r w:rsidR="003E5CF2">
        <w:rPr>
          <w:b w:val="0"/>
          <w:noProof/>
          <w:sz w:val="24"/>
          <w:szCs w:val="24"/>
          <w:lang w:val="sr-Cyrl-CS"/>
        </w:rPr>
        <w:t xml:space="preserve">                </w:t>
      </w:r>
      <w:r>
        <w:rPr>
          <w:b w:val="0"/>
          <w:noProof/>
          <w:sz w:val="24"/>
          <w:szCs w:val="24"/>
          <w:lang w:val="sr-Cyrl-CS"/>
        </w:rPr>
        <w:t xml:space="preserve">Датум                                                                                                                                                </w:t>
      </w:r>
      <w:r>
        <w:rPr>
          <w:b w:val="0"/>
          <w:noProof/>
          <w:sz w:val="24"/>
          <w:szCs w:val="24"/>
          <w:lang w:val="sr-Latn-RS"/>
        </w:rPr>
        <w:t xml:space="preserve">          </w:t>
      </w:r>
      <w:r>
        <w:rPr>
          <w:b w:val="0"/>
          <w:noProof/>
          <w:sz w:val="24"/>
          <w:szCs w:val="24"/>
          <w:lang w:val="sr-Cyrl-CS"/>
        </w:rPr>
        <w:t>Понуђач</w:t>
      </w:r>
    </w:p>
    <w:p w14:paraId="2617F874" w14:textId="77777777" w:rsidR="00C44F58" w:rsidRDefault="00C44F58" w:rsidP="00C44F58">
      <w:pPr>
        <w:pStyle w:val="KDObrazac"/>
        <w:spacing w:before="0"/>
        <w:jc w:val="center"/>
        <w:rPr>
          <w:noProof/>
          <w:sz w:val="24"/>
          <w:szCs w:val="24"/>
          <w:lang w:val="sr-Cyrl-CS"/>
        </w:rPr>
      </w:pPr>
    </w:p>
    <w:p w14:paraId="00A33A6F" w14:textId="77777777" w:rsidR="00C44F58" w:rsidRDefault="00C44F58" w:rsidP="003E5CF2">
      <w:pPr>
        <w:jc w:val="center"/>
        <w:rPr>
          <w:b/>
          <w:noProof/>
          <w:sz w:val="24"/>
          <w:szCs w:val="24"/>
          <w:lang w:val="sr-Cyrl-CS"/>
        </w:rPr>
      </w:pPr>
      <w:r>
        <w:rPr>
          <w:b/>
          <w:noProof/>
          <w:sz w:val="24"/>
          <w:szCs w:val="24"/>
          <w:lang w:val="sr-Cyrl-CS"/>
        </w:rPr>
        <w:t xml:space="preserve">_______________________                                                     </w:t>
      </w:r>
      <w:r w:rsidRPr="003E5CF2">
        <w:rPr>
          <w:noProof/>
          <w:sz w:val="24"/>
          <w:szCs w:val="24"/>
          <w:lang w:val="sr-Cyrl-CS"/>
        </w:rPr>
        <w:t xml:space="preserve">М.П.                                                               </w:t>
      </w:r>
      <w:r>
        <w:rPr>
          <w:b/>
          <w:noProof/>
          <w:sz w:val="24"/>
          <w:szCs w:val="24"/>
          <w:lang w:val="sr-Cyrl-CS"/>
        </w:rPr>
        <w:t>___________________</w:t>
      </w:r>
    </w:p>
    <w:p w14:paraId="110561F5" w14:textId="77777777" w:rsidR="003E5CF2" w:rsidRPr="003E5CF2" w:rsidRDefault="003E5CF2" w:rsidP="003E5CF2">
      <w:pPr>
        <w:jc w:val="center"/>
        <w:rPr>
          <w:b/>
          <w:noProof/>
          <w:sz w:val="24"/>
          <w:szCs w:val="24"/>
          <w:lang w:val="sr-Cyrl-CS"/>
        </w:rPr>
      </w:pPr>
    </w:p>
    <w:p w14:paraId="28EADA7A" w14:textId="77777777" w:rsidR="00AE7E9A" w:rsidRDefault="00AE7E9A" w:rsidP="00C44F58">
      <w:pPr>
        <w:spacing w:before="0"/>
        <w:jc w:val="right"/>
        <w:rPr>
          <w:b/>
          <w:noProof/>
          <w:lang w:val="sr-Cyrl-CS"/>
        </w:rPr>
      </w:pPr>
    </w:p>
    <w:p w14:paraId="0DA7606E" w14:textId="77777777" w:rsidR="00AE7E9A" w:rsidRDefault="00AE7E9A" w:rsidP="00C44F58">
      <w:pPr>
        <w:spacing w:before="0"/>
        <w:jc w:val="right"/>
        <w:rPr>
          <w:b/>
          <w:noProof/>
          <w:lang w:val="sr-Cyrl-CS"/>
        </w:rPr>
      </w:pPr>
    </w:p>
    <w:p w14:paraId="0A434FE7" w14:textId="77777777" w:rsidR="00AE7E9A" w:rsidRDefault="00AE7E9A" w:rsidP="00C44F58">
      <w:pPr>
        <w:spacing w:before="0"/>
        <w:jc w:val="right"/>
        <w:rPr>
          <w:b/>
          <w:noProof/>
          <w:lang w:val="sr-Cyrl-CS"/>
        </w:rPr>
      </w:pPr>
    </w:p>
    <w:p w14:paraId="168BBF3C" w14:textId="6B34CEF2" w:rsidR="00C44F58" w:rsidRPr="002A3FD7" w:rsidRDefault="00C44F58" w:rsidP="00C44F58">
      <w:pPr>
        <w:spacing w:before="0"/>
        <w:jc w:val="right"/>
        <w:rPr>
          <w:b/>
          <w:noProof/>
          <w:lang w:val="sr-Cyrl-CS"/>
        </w:rPr>
      </w:pPr>
      <w:r w:rsidRPr="002A3FD7">
        <w:rPr>
          <w:b/>
          <w:noProof/>
          <w:lang w:val="sr-Cyrl-CS"/>
        </w:rPr>
        <w:t>ОБРАЗАЦ 2.</w:t>
      </w:r>
    </w:p>
    <w:p w14:paraId="0A342DDD" w14:textId="77777777" w:rsidR="00C44F58" w:rsidRDefault="00C44F58" w:rsidP="00C44F58">
      <w:pPr>
        <w:spacing w:before="0"/>
        <w:jc w:val="center"/>
        <w:rPr>
          <w:rFonts w:cs="Arial"/>
          <w:b/>
          <w:noProof/>
          <w:lang w:val="sr-Cyrl-CS"/>
        </w:rPr>
      </w:pPr>
      <w:r w:rsidRPr="002A3FD7">
        <w:rPr>
          <w:rFonts w:cs="Arial"/>
          <w:b/>
          <w:noProof/>
          <w:lang w:val="sr-Cyrl-CS"/>
        </w:rPr>
        <w:t>ОБРАЗАЦ СТРУКТУРЕ ЦЕНЕ</w:t>
      </w:r>
    </w:p>
    <w:p w14:paraId="0ED036F1" w14:textId="77777777" w:rsidR="00C44F58" w:rsidRPr="002A3FD7" w:rsidRDefault="00C44F58" w:rsidP="00C44F58">
      <w:pPr>
        <w:spacing w:before="0"/>
        <w:jc w:val="center"/>
        <w:rPr>
          <w:rFonts w:cs="Arial"/>
          <w:b/>
          <w:noProof/>
          <w:lang w:val="sr-Cyrl-CS"/>
        </w:rPr>
      </w:pPr>
    </w:p>
    <w:p w14:paraId="64D8677F" w14:textId="77777777" w:rsidR="00C44F58" w:rsidRDefault="00C44F58" w:rsidP="00C44F58">
      <w:pPr>
        <w:spacing w:before="0" w:after="240"/>
        <w:rPr>
          <w:b/>
          <w:noProof/>
          <w:lang w:val="sr-Cyrl-RS" w:eastAsia="ar-SA"/>
        </w:rPr>
      </w:pPr>
      <w:r>
        <w:rPr>
          <w:rFonts w:cs="Arial"/>
          <w:b/>
          <w:noProof/>
          <w:lang w:val="sr-Cyrl-CS"/>
        </w:rPr>
        <w:t>Партија 1</w:t>
      </w:r>
      <w:r>
        <w:rPr>
          <w:rFonts w:cs="Arial"/>
          <w:b/>
          <w:noProof/>
          <w:lang w:val="sr-Cyrl-RS"/>
        </w:rPr>
        <w:t>3</w:t>
      </w:r>
      <w:r w:rsidRPr="00B94D25">
        <w:rPr>
          <w:rFonts w:cs="Arial"/>
          <w:b/>
          <w:noProof/>
          <w:lang w:val="sr-Cyrl-CS"/>
        </w:rPr>
        <w:t xml:space="preserve"> – </w:t>
      </w:r>
      <w:r w:rsidR="00664C1B" w:rsidRPr="00105E1C">
        <w:rPr>
          <w:rFonts w:eastAsia="Arial" w:cs="Arial"/>
        </w:rPr>
        <w:t>ПРЕШПАН,ФИЛЦ</w:t>
      </w: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465"/>
        <w:gridCol w:w="2693"/>
        <w:gridCol w:w="709"/>
        <w:gridCol w:w="648"/>
        <w:gridCol w:w="709"/>
        <w:gridCol w:w="1478"/>
        <w:gridCol w:w="1559"/>
        <w:gridCol w:w="1843"/>
        <w:gridCol w:w="1810"/>
      </w:tblGrid>
      <w:tr w:rsidR="00C44F58" w:rsidRPr="00F10788" w14:paraId="72A0A1BD" w14:textId="77777777" w:rsidTr="000D401C">
        <w:trPr>
          <w:cantSplit/>
          <w:trHeight w:val="1268"/>
          <w:jc w:val="center"/>
        </w:trPr>
        <w:tc>
          <w:tcPr>
            <w:tcW w:w="506" w:type="dxa"/>
            <w:textDirection w:val="btLr"/>
            <w:vAlign w:val="center"/>
          </w:tcPr>
          <w:p w14:paraId="7C505251" w14:textId="1E109D6F" w:rsidR="00C44F58" w:rsidRPr="00697C5C" w:rsidRDefault="00C44F58" w:rsidP="00A424E6">
            <w:pPr>
              <w:spacing w:before="0"/>
              <w:ind w:firstLine="0"/>
              <w:jc w:val="center"/>
              <w:rPr>
                <w:rFonts w:cs="Arial"/>
                <w:b/>
                <w:sz w:val="20"/>
                <w:szCs w:val="20"/>
                <w:lang w:val="sr-Cyrl-CS"/>
              </w:rPr>
            </w:pPr>
            <w:r>
              <w:rPr>
                <w:rFonts w:cs="Arial"/>
                <w:b/>
                <w:noProof/>
                <w:sz w:val="20"/>
                <w:szCs w:val="20"/>
                <w:lang w:val="sr-Latn-CS"/>
              </w:rPr>
              <w:t>Redni</w:t>
            </w:r>
            <w:r w:rsidRPr="00F10788">
              <w:rPr>
                <w:rFonts w:cs="Arial"/>
                <w:b/>
                <w:noProof/>
                <w:sz w:val="20"/>
                <w:szCs w:val="20"/>
                <w:lang w:val="sr-Latn-CS"/>
              </w:rPr>
              <w:t xml:space="preserve"> </w:t>
            </w:r>
            <w:r>
              <w:rPr>
                <w:rFonts w:cs="Arial"/>
                <w:b/>
                <w:noProof/>
                <w:sz w:val="20"/>
                <w:szCs w:val="20"/>
                <w:lang w:val="sr-Latn-CS"/>
              </w:rPr>
              <w:t>bro</w:t>
            </w:r>
            <w:r>
              <w:rPr>
                <w:rFonts w:cs="Arial"/>
                <w:b/>
                <w:sz w:val="20"/>
                <w:szCs w:val="20"/>
                <w:lang w:val="sr-Latn-CS"/>
              </w:rPr>
              <w:t>j</w:t>
            </w:r>
          </w:p>
        </w:tc>
        <w:tc>
          <w:tcPr>
            <w:tcW w:w="3465" w:type="dxa"/>
            <w:vAlign w:val="center"/>
          </w:tcPr>
          <w:p w14:paraId="3072F26D" w14:textId="77777777" w:rsidR="00C44F58" w:rsidRPr="00EA464E" w:rsidRDefault="00C44F58" w:rsidP="00A424E6">
            <w:pPr>
              <w:spacing w:before="0"/>
              <w:ind w:firstLine="0"/>
              <w:jc w:val="center"/>
              <w:rPr>
                <w:rFonts w:cs="Arial"/>
                <w:b/>
                <w:bCs/>
                <w:noProof/>
                <w:sz w:val="20"/>
                <w:szCs w:val="20"/>
                <w:lang w:val="sr-Latn-CS"/>
              </w:rPr>
            </w:pPr>
            <w:r w:rsidRPr="00EA464E">
              <w:rPr>
                <w:rFonts w:cs="Arial"/>
                <w:b/>
                <w:bCs/>
                <w:noProof/>
                <w:sz w:val="20"/>
                <w:szCs w:val="20"/>
                <w:lang w:val="sr-Latn-CS"/>
              </w:rPr>
              <w:t xml:space="preserve">Zahtevano dobro                                       </w:t>
            </w:r>
          </w:p>
        </w:tc>
        <w:tc>
          <w:tcPr>
            <w:tcW w:w="2693" w:type="dxa"/>
            <w:vAlign w:val="center"/>
          </w:tcPr>
          <w:p w14:paraId="44CB02F5" w14:textId="77777777" w:rsidR="00C44F58" w:rsidRPr="00EA464E" w:rsidRDefault="00C44F58" w:rsidP="00A424E6">
            <w:pPr>
              <w:spacing w:before="0"/>
              <w:ind w:left="113" w:right="113" w:firstLine="0"/>
              <w:jc w:val="center"/>
              <w:rPr>
                <w:rFonts w:cs="Arial"/>
                <w:b/>
                <w:noProof/>
                <w:color w:val="000000"/>
                <w:sz w:val="20"/>
                <w:szCs w:val="20"/>
                <w:lang w:val="sr-Latn-CS"/>
              </w:rPr>
            </w:pPr>
            <w:r w:rsidRPr="00EA464E">
              <w:rPr>
                <w:rFonts w:cs="Arial"/>
                <w:b/>
                <w:bCs/>
                <w:noProof/>
                <w:sz w:val="20"/>
                <w:szCs w:val="20"/>
                <w:lang w:val="sr-Latn-CS"/>
              </w:rPr>
              <w:t>Ponuđeno dobro sa tehničkim karakteristikama</w:t>
            </w:r>
            <w:r>
              <w:rPr>
                <w:rFonts w:cs="Arial"/>
                <w:b/>
                <w:bCs/>
                <w:noProof/>
                <w:sz w:val="20"/>
                <w:szCs w:val="20"/>
                <w:lang w:val="sr-Latn-CS"/>
              </w:rPr>
              <w:t>, proizvođač i zemlja porekla</w:t>
            </w:r>
          </w:p>
        </w:tc>
        <w:tc>
          <w:tcPr>
            <w:tcW w:w="709" w:type="dxa"/>
            <w:textDirection w:val="btLr"/>
            <w:vAlign w:val="center"/>
          </w:tcPr>
          <w:p w14:paraId="3B3D5628" w14:textId="77777777" w:rsidR="00C44F58" w:rsidRPr="00F10788" w:rsidRDefault="00C44F58"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Jedinica</w:t>
            </w:r>
            <w:r w:rsidRPr="00F10788">
              <w:rPr>
                <w:rFonts w:cs="Arial"/>
                <w:b/>
                <w:noProof/>
                <w:color w:val="000000"/>
                <w:sz w:val="20"/>
                <w:szCs w:val="20"/>
                <w:lang w:val="sr-Latn-CS"/>
              </w:rPr>
              <w:t xml:space="preserve"> </w:t>
            </w:r>
            <w:r>
              <w:rPr>
                <w:rFonts w:cs="Arial"/>
                <w:b/>
                <w:noProof/>
                <w:color w:val="000000"/>
                <w:sz w:val="20"/>
                <w:szCs w:val="20"/>
                <w:lang w:val="sr-Latn-CS"/>
              </w:rPr>
              <w:t>mere</w:t>
            </w:r>
          </w:p>
        </w:tc>
        <w:tc>
          <w:tcPr>
            <w:tcW w:w="648" w:type="dxa"/>
            <w:textDirection w:val="btLr"/>
            <w:vAlign w:val="center"/>
          </w:tcPr>
          <w:p w14:paraId="3B1F1E9D" w14:textId="77777777" w:rsidR="00C44F58" w:rsidRPr="00F10788" w:rsidRDefault="00C44F58"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Količina</w:t>
            </w:r>
          </w:p>
        </w:tc>
        <w:tc>
          <w:tcPr>
            <w:tcW w:w="709" w:type="dxa"/>
            <w:textDirection w:val="btLr"/>
            <w:vAlign w:val="center"/>
          </w:tcPr>
          <w:p w14:paraId="33E63DF5" w14:textId="77777777" w:rsidR="00C44F58" w:rsidRPr="00F10788" w:rsidRDefault="00C44F58"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Magacin</w:t>
            </w:r>
          </w:p>
        </w:tc>
        <w:tc>
          <w:tcPr>
            <w:tcW w:w="1478" w:type="dxa"/>
            <w:vAlign w:val="center"/>
          </w:tcPr>
          <w:p w14:paraId="22E3C070" w14:textId="77777777" w:rsidR="00C44F58" w:rsidRPr="00481680" w:rsidRDefault="00C44F58"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p>
          <w:p w14:paraId="165A59C3" w14:textId="77777777" w:rsidR="00C44F58" w:rsidRPr="00F10788" w:rsidRDefault="002A2E09" w:rsidP="00A424E6">
            <w:pPr>
              <w:spacing w:before="0"/>
              <w:ind w:firstLine="0"/>
              <w:jc w:val="center"/>
              <w:rPr>
                <w:rFonts w:cs="Arial"/>
                <w:b/>
                <w:noProof/>
                <w:color w:val="000000"/>
                <w:sz w:val="20"/>
                <w:szCs w:val="20"/>
                <w:lang w:val="sr-Latn-CS"/>
              </w:rPr>
            </w:pPr>
            <w:r>
              <w:rPr>
                <w:rFonts w:cs="Arial"/>
                <w:b/>
                <w:noProof/>
                <w:color w:val="000000"/>
                <w:sz w:val="20"/>
                <w:szCs w:val="20"/>
                <w:lang w:val="sr-Latn-CS"/>
              </w:rPr>
              <w:t>(din.</w:t>
            </w:r>
            <w:r w:rsidR="00C44F58">
              <w:rPr>
                <w:rFonts w:cs="Arial"/>
                <w:b/>
                <w:noProof/>
                <w:color w:val="000000"/>
                <w:sz w:val="20"/>
                <w:szCs w:val="20"/>
                <w:lang w:val="sr-Latn-CS"/>
              </w:rPr>
              <w:t>)</w:t>
            </w:r>
          </w:p>
        </w:tc>
        <w:tc>
          <w:tcPr>
            <w:tcW w:w="1559" w:type="dxa"/>
            <w:vAlign w:val="center"/>
          </w:tcPr>
          <w:p w14:paraId="233255D9" w14:textId="77777777" w:rsidR="00C44F58" w:rsidRPr="00481680" w:rsidRDefault="00C44F58"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c>
          <w:tcPr>
            <w:tcW w:w="1843" w:type="dxa"/>
            <w:vAlign w:val="center"/>
          </w:tcPr>
          <w:p w14:paraId="5D142EA9" w14:textId="77777777" w:rsidR="00C44F58" w:rsidRPr="00F10788" w:rsidRDefault="00C44F58" w:rsidP="00A424E6">
            <w:pPr>
              <w:spacing w:before="0"/>
              <w:ind w:firstLine="0"/>
              <w:jc w:val="center"/>
              <w:rPr>
                <w:rFonts w:cs="Arial"/>
                <w:b/>
                <w:noProof/>
                <w:color w:val="000000"/>
                <w:sz w:val="20"/>
                <w:szCs w:val="20"/>
                <w:lang w:val="sr-Latn-C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r w:rsidRPr="00F10788">
              <w:rPr>
                <w:rFonts w:cs="Arial"/>
                <w:b/>
                <w:noProof/>
                <w:color w:val="000000"/>
                <w:sz w:val="20"/>
                <w:szCs w:val="20"/>
                <w:lang w:val="sr-Latn-CS"/>
              </w:rPr>
              <w:t xml:space="preserve">     </w:t>
            </w:r>
            <w:r>
              <w:rPr>
                <w:rFonts w:cs="Arial"/>
                <w:b/>
                <w:noProof/>
                <w:color w:val="000000"/>
                <w:sz w:val="20"/>
                <w:szCs w:val="20"/>
                <w:lang w:val="sr-Latn-CS"/>
              </w:rPr>
              <w:t xml:space="preserve">                    </w:t>
            </w:r>
            <w:r w:rsidRPr="00F10788">
              <w:rPr>
                <w:rFonts w:cs="Arial"/>
                <w:b/>
                <w:noProof/>
                <w:color w:val="000000"/>
                <w:sz w:val="20"/>
                <w:szCs w:val="20"/>
                <w:lang w:val="sr-Latn-CS"/>
              </w:rPr>
              <w:t>(</w:t>
            </w:r>
            <w:r w:rsidR="002A2E09">
              <w:rPr>
                <w:rFonts w:cs="Arial"/>
                <w:b/>
                <w:noProof/>
                <w:color w:val="000000"/>
                <w:sz w:val="20"/>
                <w:szCs w:val="20"/>
                <w:lang w:val="sr-Latn-CS"/>
              </w:rPr>
              <w:t>din.</w:t>
            </w:r>
            <w:r w:rsidRPr="00F10788">
              <w:rPr>
                <w:rFonts w:cs="Arial"/>
                <w:b/>
                <w:noProof/>
                <w:color w:val="000000"/>
                <w:sz w:val="20"/>
                <w:szCs w:val="20"/>
                <w:lang w:val="sr-Latn-CS"/>
              </w:rPr>
              <w:t>)</w:t>
            </w:r>
          </w:p>
        </w:tc>
        <w:tc>
          <w:tcPr>
            <w:tcW w:w="1810" w:type="dxa"/>
            <w:shd w:val="clear" w:color="auto" w:fill="auto"/>
            <w:vAlign w:val="center"/>
          </w:tcPr>
          <w:p w14:paraId="6A4EF883" w14:textId="77777777" w:rsidR="00C44F58" w:rsidRPr="00481680" w:rsidRDefault="00C44F58" w:rsidP="00A424E6">
            <w:pPr>
              <w:spacing w:before="0"/>
              <w:ind w:firstLine="0"/>
              <w:jc w:val="center"/>
              <w:rPr>
                <w:rFonts w:cs="Arial"/>
                <w:b/>
                <w:sz w:val="20"/>
                <w:szCs w:val="20"/>
                <w:lang w:val="sr-Cyrl-R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r>
      <w:tr w:rsidR="00C44F58" w:rsidRPr="00481680" w14:paraId="24580E5E" w14:textId="77777777" w:rsidTr="000D401C">
        <w:trPr>
          <w:trHeight w:val="209"/>
          <w:jc w:val="center"/>
        </w:trPr>
        <w:tc>
          <w:tcPr>
            <w:tcW w:w="506" w:type="dxa"/>
            <w:vAlign w:val="center"/>
          </w:tcPr>
          <w:p w14:paraId="1769BBEF" w14:textId="77777777" w:rsidR="00C44F58" w:rsidRPr="00481680" w:rsidRDefault="00C44F58" w:rsidP="00A424E6">
            <w:pPr>
              <w:spacing w:before="0"/>
              <w:ind w:firstLine="0"/>
              <w:jc w:val="center"/>
              <w:rPr>
                <w:rFonts w:cs="Arial"/>
                <w:b/>
                <w:sz w:val="20"/>
                <w:szCs w:val="20"/>
                <w:lang w:val="sr-Latn-CS"/>
              </w:rPr>
            </w:pPr>
            <w:r w:rsidRPr="00481680">
              <w:rPr>
                <w:rFonts w:cs="Arial"/>
                <w:b/>
                <w:sz w:val="20"/>
                <w:szCs w:val="20"/>
                <w:lang w:val="sr-Latn-CS"/>
              </w:rPr>
              <w:t>(1)</w:t>
            </w:r>
          </w:p>
        </w:tc>
        <w:tc>
          <w:tcPr>
            <w:tcW w:w="3465" w:type="dxa"/>
            <w:vAlign w:val="center"/>
          </w:tcPr>
          <w:p w14:paraId="4E5B856F" w14:textId="77777777" w:rsidR="00C44F58" w:rsidRPr="00481680" w:rsidRDefault="00C44F5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2</w:t>
            </w:r>
            <w:r w:rsidRPr="00481680">
              <w:rPr>
                <w:rFonts w:cs="Arial"/>
                <w:b/>
                <w:color w:val="000000"/>
                <w:sz w:val="20"/>
                <w:szCs w:val="20"/>
                <w:lang w:val="sr-Latn-CS"/>
              </w:rPr>
              <w:t>)</w:t>
            </w:r>
          </w:p>
        </w:tc>
        <w:tc>
          <w:tcPr>
            <w:tcW w:w="2693" w:type="dxa"/>
            <w:vAlign w:val="center"/>
          </w:tcPr>
          <w:p w14:paraId="281AC359" w14:textId="77777777" w:rsidR="00C44F58" w:rsidRPr="00481680" w:rsidRDefault="00C44F5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3</w:t>
            </w:r>
            <w:r w:rsidRPr="00481680">
              <w:rPr>
                <w:rFonts w:cs="Arial"/>
                <w:b/>
                <w:color w:val="000000"/>
                <w:sz w:val="20"/>
                <w:szCs w:val="20"/>
                <w:lang w:val="sr-Latn-CS"/>
              </w:rPr>
              <w:t>)</w:t>
            </w:r>
          </w:p>
        </w:tc>
        <w:tc>
          <w:tcPr>
            <w:tcW w:w="709" w:type="dxa"/>
            <w:vAlign w:val="center"/>
          </w:tcPr>
          <w:p w14:paraId="25C506E0" w14:textId="77777777" w:rsidR="00C44F58" w:rsidRPr="00481680" w:rsidRDefault="00C44F5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4</w:t>
            </w:r>
            <w:r w:rsidRPr="00481680">
              <w:rPr>
                <w:rFonts w:cs="Arial"/>
                <w:b/>
                <w:color w:val="000000"/>
                <w:sz w:val="20"/>
                <w:szCs w:val="20"/>
                <w:lang w:val="sr-Latn-CS"/>
              </w:rPr>
              <w:t>)</w:t>
            </w:r>
          </w:p>
        </w:tc>
        <w:tc>
          <w:tcPr>
            <w:tcW w:w="648" w:type="dxa"/>
            <w:vAlign w:val="center"/>
          </w:tcPr>
          <w:p w14:paraId="12A5752D" w14:textId="77777777" w:rsidR="00C44F58" w:rsidRPr="00481680" w:rsidRDefault="00C44F5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5</w:t>
            </w:r>
            <w:r w:rsidRPr="00481680">
              <w:rPr>
                <w:rFonts w:cs="Arial"/>
                <w:b/>
                <w:color w:val="000000"/>
                <w:sz w:val="20"/>
                <w:szCs w:val="20"/>
                <w:lang w:val="sr-Latn-CS"/>
              </w:rPr>
              <w:t>)</w:t>
            </w:r>
          </w:p>
        </w:tc>
        <w:tc>
          <w:tcPr>
            <w:tcW w:w="709" w:type="dxa"/>
            <w:vAlign w:val="center"/>
          </w:tcPr>
          <w:p w14:paraId="708D02DB" w14:textId="77777777" w:rsidR="00C44F58" w:rsidRPr="00481680" w:rsidRDefault="00C44F5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6</w:t>
            </w:r>
            <w:r w:rsidRPr="00481680">
              <w:rPr>
                <w:rFonts w:cs="Arial"/>
                <w:b/>
                <w:color w:val="000000"/>
                <w:sz w:val="20"/>
                <w:szCs w:val="20"/>
                <w:lang w:val="sr-Latn-CS"/>
              </w:rPr>
              <w:t>)</w:t>
            </w:r>
          </w:p>
        </w:tc>
        <w:tc>
          <w:tcPr>
            <w:tcW w:w="1478" w:type="dxa"/>
            <w:vAlign w:val="center"/>
          </w:tcPr>
          <w:p w14:paraId="6CB37EA5" w14:textId="77777777" w:rsidR="00C44F58" w:rsidRPr="00481680" w:rsidRDefault="00C44F5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7</w:t>
            </w:r>
            <w:r w:rsidRPr="00481680">
              <w:rPr>
                <w:rFonts w:cs="Arial"/>
                <w:b/>
                <w:color w:val="000000"/>
                <w:sz w:val="20"/>
                <w:szCs w:val="20"/>
                <w:lang w:val="sr-Latn-CS"/>
              </w:rPr>
              <w:t>)</w:t>
            </w:r>
          </w:p>
        </w:tc>
        <w:tc>
          <w:tcPr>
            <w:tcW w:w="1559" w:type="dxa"/>
            <w:vAlign w:val="center"/>
          </w:tcPr>
          <w:p w14:paraId="3D0E8025" w14:textId="77777777" w:rsidR="00C44F58" w:rsidRPr="00481680" w:rsidRDefault="00C44F5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8</w:t>
            </w:r>
            <w:r w:rsidRPr="00481680">
              <w:rPr>
                <w:rFonts w:cs="Arial"/>
                <w:b/>
                <w:color w:val="000000"/>
                <w:sz w:val="20"/>
                <w:szCs w:val="20"/>
                <w:lang w:val="sr-Latn-CS"/>
              </w:rPr>
              <w:t>)</w:t>
            </w:r>
          </w:p>
        </w:tc>
        <w:tc>
          <w:tcPr>
            <w:tcW w:w="1843" w:type="dxa"/>
            <w:vAlign w:val="center"/>
          </w:tcPr>
          <w:p w14:paraId="7056DD30" w14:textId="77777777" w:rsidR="00C44F58" w:rsidRPr="00481680" w:rsidRDefault="00C44F5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9</w:t>
            </w:r>
            <w:r w:rsidRPr="00481680">
              <w:rPr>
                <w:rFonts w:cs="Arial"/>
                <w:b/>
                <w:color w:val="000000"/>
                <w:sz w:val="20"/>
                <w:szCs w:val="20"/>
                <w:lang w:val="sr-Latn-CS"/>
              </w:rPr>
              <w:t>)</w:t>
            </w:r>
          </w:p>
        </w:tc>
        <w:tc>
          <w:tcPr>
            <w:tcW w:w="1810" w:type="dxa"/>
            <w:shd w:val="clear" w:color="auto" w:fill="auto"/>
            <w:vAlign w:val="center"/>
          </w:tcPr>
          <w:p w14:paraId="4F705ACB" w14:textId="77777777" w:rsidR="00C44F58" w:rsidRPr="00481680" w:rsidRDefault="00C44F58" w:rsidP="00A424E6">
            <w:pPr>
              <w:spacing w:before="0"/>
              <w:ind w:firstLine="0"/>
              <w:jc w:val="center"/>
              <w:rPr>
                <w:rFonts w:cs="Arial"/>
                <w:b/>
                <w:sz w:val="20"/>
                <w:szCs w:val="20"/>
                <w:lang w:val="sr-Latn-CS"/>
              </w:rPr>
            </w:pPr>
            <w:r w:rsidRPr="00481680">
              <w:rPr>
                <w:rFonts w:cs="Arial"/>
                <w:b/>
                <w:sz w:val="20"/>
                <w:szCs w:val="20"/>
                <w:lang w:val="sr-Latn-CS"/>
              </w:rPr>
              <w:t>(1</w:t>
            </w:r>
            <w:r>
              <w:rPr>
                <w:rFonts w:cs="Arial"/>
                <w:b/>
                <w:sz w:val="20"/>
                <w:szCs w:val="20"/>
                <w:lang w:val="sr-Cyrl-RS"/>
              </w:rPr>
              <w:t>0</w:t>
            </w:r>
            <w:r w:rsidRPr="00481680">
              <w:rPr>
                <w:rFonts w:cs="Arial"/>
                <w:b/>
                <w:sz w:val="20"/>
                <w:szCs w:val="20"/>
                <w:lang w:val="sr-Latn-CS"/>
              </w:rPr>
              <w:t>)</w:t>
            </w:r>
          </w:p>
        </w:tc>
      </w:tr>
      <w:tr w:rsidR="00665AED" w:rsidRPr="00697C5C" w14:paraId="22807ACA" w14:textId="77777777" w:rsidTr="00665AED">
        <w:trPr>
          <w:cantSplit/>
          <w:trHeight w:val="567"/>
          <w:jc w:val="center"/>
        </w:trPr>
        <w:tc>
          <w:tcPr>
            <w:tcW w:w="506" w:type="dxa"/>
            <w:vAlign w:val="center"/>
          </w:tcPr>
          <w:p w14:paraId="612BDFD9" w14:textId="77777777" w:rsidR="00665AED" w:rsidRPr="009242CD" w:rsidRDefault="00665AED" w:rsidP="00A424E6">
            <w:pPr>
              <w:spacing w:before="0"/>
              <w:ind w:firstLine="0"/>
              <w:jc w:val="center"/>
              <w:rPr>
                <w:sz w:val="20"/>
                <w:szCs w:val="20"/>
                <w:lang w:eastAsia="hi-IN" w:bidi="hi-IN"/>
              </w:rPr>
            </w:pPr>
            <w:r w:rsidRPr="009242CD">
              <w:rPr>
                <w:sz w:val="20"/>
                <w:szCs w:val="20"/>
                <w:lang w:eastAsia="hi-IN" w:bidi="hi-IN"/>
              </w:rPr>
              <w:t>1</w:t>
            </w:r>
          </w:p>
        </w:tc>
        <w:tc>
          <w:tcPr>
            <w:tcW w:w="3465" w:type="dxa"/>
            <w:vAlign w:val="center"/>
          </w:tcPr>
          <w:p w14:paraId="6B376E68" w14:textId="3C8B2CF9" w:rsidR="00665AED" w:rsidRPr="005D7C96" w:rsidRDefault="00665AED" w:rsidP="00A424E6">
            <w:pPr>
              <w:spacing w:before="0"/>
              <w:ind w:firstLine="0"/>
              <w:jc w:val="left"/>
              <w:rPr>
                <w:color w:val="C00000"/>
                <w:sz w:val="18"/>
                <w:szCs w:val="18"/>
                <w:lang w:val="de-DE"/>
              </w:rPr>
            </w:pPr>
            <w:r w:rsidRPr="005D7C96">
              <w:rPr>
                <w:sz w:val="18"/>
                <w:szCs w:val="18"/>
                <w:lang w:val="de-DE"/>
              </w:rPr>
              <w:t xml:space="preserve">Papir </w:t>
            </w:r>
            <w:r w:rsidR="00AE7E9A">
              <w:rPr>
                <w:sz w:val="18"/>
                <w:szCs w:val="18"/>
                <w:lang w:val="de-DE"/>
              </w:rPr>
              <w:t xml:space="preserve">prespan  # 0,5X1000 X2000 ( mm) </w:t>
            </w:r>
            <w:r w:rsidRPr="005D7C96">
              <w:rPr>
                <w:sz w:val="18"/>
                <w:szCs w:val="18"/>
                <w:lang w:val="de-DE"/>
              </w:rPr>
              <w:t>mašinski, specif. Gustine oko 1,1 g/cm³, temperatura primene do 100  °C</w:t>
            </w:r>
          </w:p>
        </w:tc>
        <w:tc>
          <w:tcPr>
            <w:tcW w:w="2693" w:type="dxa"/>
            <w:vAlign w:val="center"/>
          </w:tcPr>
          <w:p w14:paraId="48937F2C" w14:textId="77777777" w:rsidR="00665AED" w:rsidRPr="009242CD" w:rsidRDefault="00665AED" w:rsidP="00A424E6">
            <w:pPr>
              <w:ind w:firstLine="0"/>
              <w:rPr>
                <w:sz w:val="20"/>
                <w:szCs w:val="20"/>
                <w:lang w:val="sr-Cyrl-CS" w:eastAsia="hi-IN" w:bidi="hi-IN"/>
              </w:rPr>
            </w:pPr>
          </w:p>
        </w:tc>
        <w:tc>
          <w:tcPr>
            <w:tcW w:w="709" w:type="dxa"/>
            <w:vAlign w:val="center"/>
          </w:tcPr>
          <w:p w14:paraId="5D828A55" w14:textId="77777777" w:rsidR="00665AED" w:rsidRDefault="00665AED" w:rsidP="00A424E6">
            <w:pPr>
              <w:spacing w:before="0"/>
              <w:ind w:firstLine="0"/>
              <w:jc w:val="center"/>
            </w:pPr>
            <w:r w:rsidRPr="0020636F">
              <w:t>kom</w:t>
            </w:r>
          </w:p>
        </w:tc>
        <w:tc>
          <w:tcPr>
            <w:tcW w:w="648" w:type="dxa"/>
            <w:vAlign w:val="center"/>
          </w:tcPr>
          <w:p w14:paraId="7401C66D" w14:textId="77777777" w:rsidR="00665AED" w:rsidRPr="002A2E09" w:rsidRDefault="002A2E09" w:rsidP="00A424E6">
            <w:pPr>
              <w:spacing w:before="0"/>
              <w:ind w:firstLine="0"/>
              <w:jc w:val="center"/>
              <w:rPr>
                <w:sz w:val="20"/>
                <w:szCs w:val="20"/>
                <w:lang w:val="sr-Cyrl-RS"/>
              </w:rPr>
            </w:pPr>
            <w:r>
              <w:rPr>
                <w:sz w:val="20"/>
                <w:szCs w:val="20"/>
                <w:lang w:val="sr-Cyrl-RS"/>
              </w:rPr>
              <w:t>2</w:t>
            </w:r>
          </w:p>
        </w:tc>
        <w:tc>
          <w:tcPr>
            <w:tcW w:w="709" w:type="dxa"/>
            <w:vAlign w:val="center"/>
          </w:tcPr>
          <w:p w14:paraId="032644DA" w14:textId="77777777" w:rsidR="00665AED" w:rsidRPr="002A2E09" w:rsidRDefault="002A2E09" w:rsidP="00A424E6">
            <w:pPr>
              <w:spacing w:before="0"/>
              <w:ind w:firstLine="0"/>
              <w:jc w:val="center"/>
              <w:rPr>
                <w:rFonts w:cs="Arial"/>
                <w:color w:val="000000"/>
                <w:sz w:val="18"/>
                <w:szCs w:val="18"/>
                <w:lang w:val="sr-Cyrl-RS"/>
              </w:rPr>
            </w:pPr>
            <w:r w:rsidRPr="002A2E09">
              <w:rPr>
                <w:rFonts w:cs="Arial"/>
                <w:color w:val="000000"/>
                <w:sz w:val="18"/>
                <w:szCs w:val="18"/>
                <w:lang w:val="sr-Cyrl-RS"/>
              </w:rPr>
              <w:t>052</w:t>
            </w:r>
          </w:p>
          <w:p w14:paraId="6E2C1F68" w14:textId="77777777" w:rsidR="002A2E09" w:rsidRPr="00307553" w:rsidRDefault="002A2E09" w:rsidP="00A424E6">
            <w:pPr>
              <w:spacing w:before="0"/>
              <w:ind w:firstLine="0"/>
              <w:jc w:val="center"/>
              <w:rPr>
                <w:rFonts w:cs="Arial"/>
                <w:color w:val="000000"/>
                <w:sz w:val="20"/>
                <w:szCs w:val="20"/>
                <w:lang w:val="sr-Cyrl-RS"/>
              </w:rPr>
            </w:pPr>
            <w:r w:rsidRPr="002A2E09">
              <w:rPr>
                <w:rFonts w:cs="Arial"/>
                <w:color w:val="000000"/>
                <w:sz w:val="18"/>
                <w:szCs w:val="18"/>
                <w:lang w:val="sr-Cyrl-RS"/>
              </w:rPr>
              <w:t>(086)</w:t>
            </w:r>
          </w:p>
        </w:tc>
        <w:tc>
          <w:tcPr>
            <w:tcW w:w="1478" w:type="dxa"/>
            <w:vAlign w:val="center"/>
          </w:tcPr>
          <w:p w14:paraId="2DBDCC2D" w14:textId="77777777" w:rsidR="00665AED" w:rsidRPr="00697C5C" w:rsidRDefault="00665AED" w:rsidP="00A424E6">
            <w:pPr>
              <w:spacing w:before="0"/>
              <w:ind w:firstLine="0"/>
              <w:jc w:val="center"/>
              <w:rPr>
                <w:rFonts w:cs="Arial"/>
                <w:color w:val="000000"/>
                <w:sz w:val="20"/>
                <w:szCs w:val="20"/>
                <w:lang w:val="sr-Cyrl-CS"/>
              </w:rPr>
            </w:pPr>
          </w:p>
        </w:tc>
        <w:tc>
          <w:tcPr>
            <w:tcW w:w="1559" w:type="dxa"/>
            <w:vAlign w:val="center"/>
          </w:tcPr>
          <w:p w14:paraId="654E9A69" w14:textId="77777777" w:rsidR="00665AED" w:rsidRPr="00697C5C" w:rsidRDefault="00665AED" w:rsidP="00A424E6">
            <w:pPr>
              <w:spacing w:before="0"/>
              <w:ind w:firstLine="0"/>
              <w:jc w:val="right"/>
              <w:rPr>
                <w:rFonts w:cs="Arial"/>
                <w:color w:val="000000"/>
                <w:sz w:val="20"/>
                <w:szCs w:val="20"/>
                <w:lang w:val="sr-Cyrl-CS"/>
              </w:rPr>
            </w:pPr>
          </w:p>
        </w:tc>
        <w:tc>
          <w:tcPr>
            <w:tcW w:w="1843" w:type="dxa"/>
            <w:vAlign w:val="center"/>
          </w:tcPr>
          <w:p w14:paraId="1386939A" w14:textId="77777777" w:rsidR="00665AED" w:rsidRPr="00697C5C" w:rsidRDefault="00665AED" w:rsidP="00A424E6">
            <w:pPr>
              <w:spacing w:before="0"/>
              <w:ind w:firstLine="0"/>
              <w:jc w:val="right"/>
              <w:rPr>
                <w:rFonts w:cs="Arial"/>
                <w:color w:val="000000"/>
                <w:sz w:val="20"/>
                <w:szCs w:val="20"/>
                <w:lang w:val="sr-Cyrl-CS"/>
              </w:rPr>
            </w:pPr>
          </w:p>
        </w:tc>
        <w:tc>
          <w:tcPr>
            <w:tcW w:w="1810" w:type="dxa"/>
            <w:shd w:val="clear" w:color="auto" w:fill="auto"/>
            <w:vAlign w:val="center"/>
          </w:tcPr>
          <w:p w14:paraId="2CD92C2D" w14:textId="77777777" w:rsidR="00665AED" w:rsidRPr="00697C5C" w:rsidRDefault="00665AED" w:rsidP="00A424E6">
            <w:pPr>
              <w:spacing w:before="0"/>
              <w:ind w:firstLine="0"/>
              <w:jc w:val="right"/>
              <w:rPr>
                <w:rFonts w:cs="Arial"/>
                <w:sz w:val="20"/>
                <w:szCs w:val="20"/>
                <w:lang w:val="sr-Cyrl-CS"/>
              </w:rPr>
            </w:pPr>
          </w:p>
        </w:tc>
      </w:tr>
      <w:tr w:rsidR="00665AED" w:rsidRPr="00697C5C" w14:paraId="294EDE8B" w14:textId="77777777" w:rsidTr="00665AED">
        <w:trPr>
          <w:cantSplit/>
          <w:trHeight w:val="567"/>
          <w:jc w:val="center"/>
        </w:trPr>
        <w:tc>
          <w:tcPr>
            <w:tcW w:w="506" w:type="dxa"/>
            <w:vAlign w:val="center"/>
          </w:tcPr>
          <w:p w14:paraId="35F352F4" w14:textId="77777777" w:rsidR="00665AED" w:rsidRPr="00E75FAD" w:rsidRDefault="00665AED" w:rsidP="00A424E6">
            <w:pPr>
              <w:spacing w:before="0"/>
              <w:ind w:firstLine="0"/>
              <w:jc w:val="center"/>
              <w:rPr>
                <w:sz w:val="20"/>
                <w:szCs w:val="20"/>
                <w:lang w:val="sr-Cyrl-RS" w:eastAsia="hi-IN" w:bidi="hi-IN"/>
              </w:rPr>
            </w:pPr>
            <w:r>
              <w:rPr>
                <w:sz w:val="20"/>
                <w:szCs w:val="20"/>
                <w:lang w:val="sr-Cyrl-RS" w:eastAsia="hi-IN" w:bidi="hi-IN"/>
              </w:rPr>
              <w:t>2</w:t>
            </w:r>
          </w:p>
        </w:tc>
        <w:tc>
          <w:tcPr>
            <w:tcW w:w="3465" w:type="dxa"/>
            <w:vAlign w:val="center"/>
          </w:tcPr>
          <w:p w14:paraId="52C21DA0" w14:textId="77777777" w:rsidR="00665AED" w:rsidRPr="00186119" w:rsidRDefault="00665AED" w:rsidP="00A424E6">
            <w:pPr>
              <w:spacing w:before="0"/>
              <w:ind w:left="113" w:firstLine="0"/>
              <w:jc w:val="left"/>
              <w:rPr>
                <w:sz w:val="18"/>
                <w:szCs w:val="18"/>
                <w:lang w:val="de-DE"/>
              </w:rPr>
            </w:pPr>
            <w:r w:rsidRPr="00186119">
              <w:rPr>
                <w:sz w:val="18"/>
                <w:szCs w:val="18"/>
                <w:lang w:val="de-DE"/>
              </w:rPr>
              <w:t>"Filcani zaptivač</w:t>
            </w:r>
          </w:p>
          <w:p w14:paraId="7BF76BCC" w14:textId="77777777" w:rsidR="00665AED" w:rsidRPr="00186119" w:rsidRDefault="00665AED" w:rsidP="00A424E6">
            <w:pPr>
              <w:spacing w:before="0"/>
              <w:ind w:left="113" w:firstLine="0"/>
              <w:jc w:val="left"/>
              <w:rPr>
                <w:sz w:val="18"/>
                <w:szCs w:val="18"/>
                <w:lang w:val="de-DE"/>
              </w:rPr>
            </w:pPr>
            <w:r w:rsidRPr="00186119">
              <w:rPr>
                <w:sz w:val="18"/>
                <w:szCs w:val="18"/>
                <w:lang w:val="de-DE"/>
              </w:rPr>
              <w:t>dimenzije Ø160/Ø192x12</w:t>
            </w:r>
          </w:p>
          <w:p w14:paraId="5DEF67CB" w14:textId="77777777" w:rsidR="00665AED" w:rsidRPr="00186119" w:rsidRDefault="00665AED" w:rsidP="00A424E6">
            <w:pPr>
              <w:spacing w:before="0"/>
              <w:ind w:left="113" w:firstLine="0"/>
              <w:jc w:val="left"/>
              <w:rPr>
                <w:sz w:val="18"/>
                <w:szCs w:val="18"/>
                <w:lang w:val="de-DE"/>
              </w:rPr>
            </w:pPr>
            <w:r w:rsidRPr="00186119">
              <w:rPr>
                <w:sz w:val="18"/>
                <w:szCs w:val="18"/>
                <w:lang w:val="de-DE"/>
              </w:rPr>
              <w:t>materijal: filc</w:t>
            </w:r>
          </w:p>
          <w:p w14:paraId="446DCC29" w14:textId="77777777" w:rsidR="00665AED" w:rsidRPr="00186119" w:rsidRDefault="00665AED" w:rsidP="00A424E6">
            <w:pPr>
              <w:spacing w:before="0"/>
              <w:ind w:left="113" w:firstLine="0"/>
              <w:jc w:val="left"/>
              <w:rPr>
                <w:sz w:val="18"/>
                <w:szCs w:val="18"/>
                <w:lang w:val="de-DE"/>
              </w:rPr>
            </w:pPr>
            <w:r w:rsidRPr="00186119">
              <w:rPr>
                <w:sz w:val="18"/>
                <w:szCs w:val="18"/>
                <w:lang w:val="de-DE"/>
              </w:rPr>
              <w:t>standard DIN 5419</w:t>
            </w:r>
          </w:p>
          <w:p w14:paraId="433E0C92" w14:textId="4E722770" w:rsidR="00665AED" w:rsidRPr="00186119" w:rsidRDefault="00665AED" w:rsidP="00A424E6">
            <w:pPr>
              <w:spacing w:before="0"/>
              <w:ind w:firstLine="0"/>
              <w:jc w:val="left"/>
              <w:rPr>
                <w:sz w:val="18"/>
                <w:szCs w:val="18"/>
                <w:lang w:val="de-DE"/>
              </w:rPr>
            </w:pPr>
            <w:r w:rsidRPr="00186119">
              <w:rPr>
                <w:sz w:val="18"/>
                <w:szCs w:val="18"/>
                <w:lang w:val="de-DE"/>
              </w:rPr>
              <w:t>"FILC tehnički beli polutvrdi tip ""PT";  specifična težina 0,28-0,41 gr/cm3; vuna us astavu 85-90%.</w:t>
            </w:r>
          </w:p>
          <w:p w14:paraId="3E752869" w14:textId="77777777" w:rsidR="00665AED" w:rsidRPr="00186119" w:rsidRDefault="00665AED" w:rsidP="00A424E6">
            <w:pPr>
              <w:spacing w:before="0"/>
              <w:ind w:left="113" w:firstLine="0"/>
              <w:jc w:val="left"/>
              <w:rPr>
                <w:sz w:val="18"/>
                <w:szCs w:val="18"/>
                <w:lang w:val="de-DE"/>
              </w:rPr>
            </w:pPr>
            <w:r w:rsidRPr="00186119">
              <w:rPr>
                <w:sz w:val="18"/>
                <w:szCs w:val="18"/>
                <w:lang w:val="de-DE"/>
              </w:rPr>
              <w:t>Namena: za zaptivanje ležajeva i izradu dihtunga</w:t>
            </w:r>
          </w:p>
        </w:tc>
        <w:tc>
          <w:tcPr>
            <w:tcW w:w="2693" w:type="dxa"/>
            <w:vAlign w:val="center"/>
          </w:tcPr>
          <w:p w14:paraId="2F9C2926" w14:textId="77777777" w:rsidR="00665AED" w:rsidRPr="009242CD" w:rsidRDefault="00665AED" w:rsidP="00A424E6">
            <w:pPr>
              <w:ind w:firstLine="0"/>
              <w:rPr>
                <w:sz w:val="20"/>
                <w:szCs w:val="20"/>
                <w:lang w:val="sr-Cyrl-CS" w:eastAsia="hi-IN" w:bidi="hi-IN"/>
              </w:rPr>
            </w:pPr>
          </w:p>
        </w:tc>
        <w:tc>
          <w:tcPr>
            <w:tcW w:w="709" w:type="dxa"/>
            <w:vAlign w:val="center"/>
          </w:tcPr>
          <w:p w14:paraId="14E36AF4" w14:textId="77777777" w:rsidR="00665AED" w:rsidRDefault="00665AED" w:rsidP="00A424E6">
            <w:pPr>
              <w:spacing w:before="0"/>
              <w:ind w:firstLine="0"/>
              <w:jc w:val="center"/>
            </w:pPr>
            <w:r w:rsidRPr="0020636F">
              <w:t>kom</w:t>
            </w:r>
          </w:p>
        </w:tc>
        <w:tc>
          <w:tcPr>
            <w:tcW w:w="648" w:type="dxa"/>
            <w:vAlign w:val="center"/>
          </w:tcPr>
          <w:p w14:paraId="738AC570" w14:textId="77777777" w:rsidR="00665AED" w:rsidRPr="002A2E09" w:rsidRDefault="002A2E09" w:rsidP="00A424E6">
            <w:pPr>
              <w:spacing w:before="0"/>
              <w:ind w:firstLine="0"/>
              <w:jc w:val="center"/>
              <w:rPr>
                <w:sz w:val="20"/>
                <w:szCs w:val="20"/>
                <w:lang w:val="sr-Cyrl-RS"/>
              </w:rPr>
            </w:pPr>
            <w:r>
              <w:rPr>
                <w:sz w:val="20"/>
                <w:szCs w:val="20"/>
                <w:lang w:val="sr-Cyrl-RS"/>
              </w:rPr>
              <w:t>4</w:t>
            </w:r>
          </w:p>
        </w:tc>
        <w:tc>
          <w:tcPr>
            <w:tcW w:w="709" w:type="dxa"/>
            <w:vAlign w:val="center"/>
          </w:tcPr>
          <w:p w14:paraId="2DC55FBC" w14:textId="77777777" w:rsidR="00E55829" w:rsidRPr="002A2E09" w:rsidRDefault="00E55829" w:rsidP="00A424E6">
            <w:pPr>
              <w:spacing w:before="0"/>
              <w:ind w:firstLine="0"/>
              <w:jc w:val="center"/>
              <w:rPr>
                <w:rFonts w:cs="Arial"/>
                <w:color w:val="000000"/>
                <w:sz w:val="18"/>
                <w:szCs w:val="18"/>
                <w:lang w:val="sr-Cyrl-RS"/>
              </w:rPr>
            </w:pPr>
            <w:r w:rsidRPr="002A2E09">
              <w:rPr>
                <w:rFonts w:cs="Arial"/>
                <w:color w:val="000000"/>
                <w:sz w:val="18"/>
                <w:szCs w:val="18"/>
                <w:lang w:val="sr-Cyrl-RS"/>
              </w:rPr>
              <w:t>052</w:t>
            </w:r>
          </w:p>
          <w:p w14:paraId="07F6877E" w14:textId="77777777" w:rsidR="00665AED" w:rsidRPr="00307553" w:rsidRDefault="00E55829" w:rsidP="00A424E6">
            <w:pPr>
              <w:spacing w:before="0"/>
              <w:ind w:firstLine="0"/>
              <w:jc w:val="center"/>
              <w:rPr>
                <w:rFonts w:cs="Arial"/>
                <w:color w:val="000000"/>
                <w:sz w:val="20"/>
                <w:szCs w:val="20"/>
                <w:lang w:val="sr-Cyrl-RS"/>
              </w:rPr>
            </w:pPr>
            <w:r w:rsidRPr="002A2E09">
              <w:rPr>
                <w:rFonts w:cs="Arial"/>
                <w:color w:val="000000"/>
                <w:sz w:val="18"/>
                <w:szCs w:val="18"/>
                <w:lang w:val="sr-Cyrl-RS"/>
              </w:rPr>
              <w:t>(086)</w:t>
            </w:r>
          </w:p>
        </w:tc>
        <w:tc>
          <w:tcPr>
            <w:tcW w:w="1478" w:type="dxa"/>
            <w:vAlign w:val="center"/>
          </w:tcPr>
          <w:p w14:paraId="17B8983C" w14:textId="77777777" w:rsidR="00665AED" w:rsidRPr="00697C5C" w:rsidRDefault="00665AED" w:rsidP="00A424E6">
            <w:pPr>
              <w:spacing w:before="0"/>
              <w:ind w:firstLine="0"/>
              <w:jc w:val="center"/>
              <w:rPr>
                <w:rFonts w:cs="Arial"/>
                <w:color w:val="000000"/>
                <w:sz w:val="20"/>
                <w:szCs w:val="20"/>
                <w:lang w:val="sr-Cyrl-CS"/>
              </w:rPr>
            </w:pPr>
          </w:p>
        </w:tc>
        <w:tc>
          <w:tcPr>
            <w:tcW w:w="1559" w:type="dxa"/>
            <w:vAlign w:val="center"/>
          </w:tcPr>
          <w:p w14:paraId="1FB4F6C3" w14:textId="77777777" w:rsidR="00665AED" w:rsidRPr="00697C5C" w:rsidRDefault="00665AED" w:rsidP="00A424E6">
            <w:pPr>
              <w:spacing w:before="0"/>
              <w:ind w:firstLine="0"/>
              <w:jc w:val="right"/>
              <w:rPr>
                <w:rFonts w:cs="Arial"/>
                <w:color w:val="000000"/>
                <w:sz w:val="20"/>
                <w:szCs w:val="20"/>
                <w:lang w:val="sr-Cyrl-CS"/>
              </w:rPr>
            </w:pPr>
          </w:p>
        </w:tc>
        <w:tc>
          <w:tcPr>
            <w:tcW w:w="1843" w:type="dxa"/>
            <w:vAlign w:val="center"/>
          </w:tcPr>
          <w:p w14:paraId="7C6B5CD2" w14:textId="77777777" w:rsidR="00665AED" w:rsidRPr="00697C5C" w:rsidRDefault="00665AED" w:rsidP="00A424E6">
            <w:pPr>
              <w:spacing w:before="0"/>
              <w:ind w:firstLine="0"/>
              <w:jc w:val="right"/>
              <w:rPr>
                <w:rFonts w:cs="Arial"/>
                <w:color w:val="000000"/>
                <w:sz w:val="20"/>
                <w:szCs w:val="20"/>
                <w:lang w:val="sr-Cyrl-CS"/>
              </w:rPr>
            </w:pPr>
          </w:p>
        </w:tc>
        <w:tc>
          <w:tcPr>
            <w:tcW w:w="1810" w:type="dxa"/>
            <w:shd w:val="clear" w:color="auto" w:fill="auto"/>
            <w:vAlign w:val="center"/>
          </w:tcPr>
          <w:p w14:paraId="3DD4D728" w14:textId="77777777" w:rsidR="00665AED" w:rsidRPr="00697C5C" w:rsidRDefault="00665AED" w:rsidP="00A424E6">
            <w:pPr>
              <w:spacing w:before="0"/>
              <w:ind w:firstLine="0"/>
              <w:jc w:val="right"/>
              <w:rPr>
                <w:rFonts w:cs="Arial"/>
                <w:sz w:val="20"/>
                <w:szCs w:val="20"/>
                <w:lang w:val="sr-Cyrl-CS"/>
              </w:rPr>
            </w:pPr>
          </w:p>
        </w:tc>
      </w:tr>
    </w:tbl>
    <w:p w14:paraId="51BC3923" w14:textId="77777777" w:rsidR="00C44F58" w:rsidRDefault="00C44F58" w:rsidP="00C44F58">
      <w:pPr>
        <w:jc w:val="right"/>
        <w:rPr>
          <w:b/>
          <w:noProof/>
          <w:lang w:val="sr-Cyrl-RS"/>
        </w:rPr>
      </w:pPr>
    </w:p>
    <w:p w14:paraId="3CE8C7DC" w14:textId="77777777" w:rsidR="003E5CF2" w:rsidRPr="00C44F58" w:rsidRDefault="003E5CF2" w:rsidP="00C44F58">
      <w:pPr>
        <w:jc w:val="right"/>
        <w:rPr>
          <w:b/>
          <w:noProof/>
          <w:lang w:val="sr-Cyrl-RS"/>
        </w:rPr>
      </w:pPr>
    </w:p>
    <w:p w14:paraId="49481C16" w14:textId="77777777" w:rsidR="00C44F58" w:rsidRPr="00272E61" w:rsidRDefault="00C44F58" w:rsidP="00AE13DB">
      <w:pPr>
        <w:spacing w:before="0" w:after="120"/>
        <w:ind w:left="1843"/>
        <w:rPr>
          <w:rFonts w:cs="Arial"/>
          <w:noProof/>
          <w:lang w:val="sr-Cyrl-CS"/>
        </w:rPr>
      </w:pPr>
      <w:r w:rsidRPr="006722CF">
        <w:rPr>
          <w:rFonts w:cs="Arial"/>
          <w:noProof/>
          <w:lang w:val="sr-Cyrl-CS"/>
        </w:rPr>
        <w:lastRenderedPageBreak/>
        <w:t>Табела 1.</w:t>
      </w:r>
    </w:p>
    <w:tbl>
      <w:tblPr>
        <w:tblStyle w:val="TableGrid"/>
        <w:tblW w:w="11888" w:type="dxa"/>
        <w:jc w:val="center"/>
        <w:tblLook w:val="04A0" w:firstRow="1" w:lastRow="0" w:firstColumn="1" w:lastColumn="0" w:noHBand="0" w:noVBand="1"/>
      </w:tblPr>
      <w:tblGrid>
        <w:gridCol w:w="567"/>
        <w:gridCol w:w="6927"/>
        <w:gridCol w:w="4394"/>
      </w:tblGrid>
      <w:tr w:rsidR="00C44F58" w:rsidRPr="00F10788" w14:paraId="7DFEAC93" w14:textId="77777777" w:rsidTr="00AE13DB">
        <w:trPr>
          <w:trHeight w:val="397"/>
          <w:jc w:val="center"/>
        </w:trPr>
        <w:tc>
          <w:tcPr>
            <w:tcW w:w="567" w:type="dxa"/>
            <w:vAlign w:val="center"/>
          </w:tcPr>
          <w:p w14:paraId="6E6A57AC" w14:textId="77777777" w:rsidR="00C44F58" w:rsidRPr="006722CF" w:rsidRDefault="00C44F58" w:rsidP="00A424E6">
            <w:pPr>
              <w:spacing w:before="0"/>
              <w:ind w:firstLine="0"/>
              <w:jc w:val="center"/>
              <w:rPr>
                <w:rFonts w:cs="Arial"/>
                <w:b/>
                <w:noProof/>
                <w:sz w:val="20"/>
                <w:szCs w:val="20"/>
                <w:lang w:val="sr-Latn-CS"/>
              </w:rPr>
            </w:pPr>
            <w:r w:rsidRPr="006722CF">
              <w:rPr>
                <w:rFonts w:cs="Arial"/>
                <w:b/>
                <w:noProof/>
                <w:sz w:val="20"/>
                <w:szCs w:val="20"/>
                <w:lang w:val="sr-Latn-CS"/>
              </w:rPr>
              <w:t>I</w:t>
            </w:r>
          </w:p>
        </w:tc>
        <w:tc>
          <w:tcPr>
            <w:tcW w:w="6927" w:type="dxa"/>
            <w:vAlign w:val="center"/>
          </w:tcPr>
          <w:p w14:paraId="00B25FF8" w14:textId="77777777" w:rsidR="00C44F58" w:rsidRPr="00F10788" w:rsidRDefault="00E6714B"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bez</w:t>
            </w:r>
            <w:r>
              <w:rPr>
                <w:rFonts w:cs="Arial"/>
                <w:b/>
                <w:noProof/>
                <w:sz w:val="20"/>
                <w:szCs w:val="20"/>
                <w:lang w:val="sr-Cyrl-RS"/>
              </w:rPr>
              <w:t xml:space="preserve"> </w:t>
            </w:r>
            <w:r>
              <w:rPr>
                <w:rFonts w:cs="Arial"/>
                <w:b/>
                <w:noProof/>
                <w:sz w:val="20"/>
                <w:szCs w:val="20"/>
                <w:lang w:val="sr-Latn-CS"/>
              </w:rPr>
              <w:t>PDV</w:t>
            </w:r>
            <w:r w:rsidRPr="00F10788">
              <w:rPr>
                <w:rFonts w:cs="Arial"/>
                <w:b/>
                <w:noProof/>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zbirkolone</w:t>
            </w:r>
            <w:r w:rsidRPr="00F10788">
              <w:rPr>
                <w:rFonts w:cs="Arial"/>
                <w:b/>
                <w:noProof/>
                <w:color w:val="000000"/>
                <w:sz w:val="20"/>
                <w:szCs w:val="20"/>
                <w:lang w:val="sr-Latn-CS"/>
              </w:rPr>
              <w:t xml:space="preserve"> </w:t>
            </w:r>
            <w:r>
              <w:rPr>
                <w:rFonts w:cs="Arial"/>
                <w:b/>
                <w:noProof/>
                <w:color w:val="000000"/>
                <w:sz w:val="20"/>
                <w:szCs w:val="20"/>
                <w:lang w:val="sr-Latn-CS"/>
              </w:rPr>
              <w:t>br</w:t>
            </w:r>
            <w:r w:rsidRPr="00F10788">
              <w:rPr>
                <w:rFonts w:cs="Arial"/>
                <w:b/>
                <w:noProof/>
                <w:color w:val="000000"/>
                <w:sz w:val="20"/>
                <w:szCs w:val="20"/>
                <w:lang w:val="sr-Latn-CS"/>
              </w:rPr>
              <w:t xml:space="preserve">. </w:t>
            </w:r>
            <w:r>
              <w:rPr>
                <w:rFonts w:cs="Arial"/>
                <w:b/>
                <w:noProof/>
                <w:color w:val="000000"/>
                <w:sz w:val="20"/>
                <w:szCs w:val="20"/>
                <w:lang w:val="sr-Cyrl-RS"/>
              </w:rPr>
              <w:t>9</w:t>
            </w:r>
            <w:r w:rsidRPr="00F10788">
              <w:rPr>
                <w:rFonts w:cs="Arial"/>
                <w:b/>
                <w:noProof/>
                <w:color w:val="000000"/>
                <w:sz w:val="20"/>
                <w:szCs w:val="20"/>
                <w:lang w:val="sr-Latn-CS"/>
              </w:rPr>
              <w:t>)</w:t>
            </w:r>
          </w:p>
        </w:tc>
        <w:tc>
          <w:tcPr>
            <w:tcW w:w="4394" w:type="dxa"/>
            <w:vAlign w:val="center"/>
          </w:tcPr>
          <w:p w14:paraId="56185195" w14:textId="77777777" w:rsidR="00C44F58" w:rsidRPr="00F10788" w:rsidRDefault="00C44F58" w:rsidP="00A424E6">
            <w:pPr>
              <w:spacing w:before="0"/>
              <w:ind w:firstLine="0"/>
              <w:jc w:val="center"/>
              <w:rPr>
                <w:rFonts w:cs="Arial"/>
                <w:noProof/>
                <w:color w:val="00B0F0"/>
                <w:lang w:val="sr-Latn-CS"/>
              </w:rPr>
            </w:pPr>
          </w:p>
        </w:tc>
      </w:tr>
      <w:tr w:rsidR="00C44F58" w:rsidRPr="00F10788" w14:paraId="735911D5" w14:textId="77777777" w:rsidTr="00AE13DB">
        <w:trPr>
          <w:trHeight w:val="397"/>
          <w:jc w:val="center"/>
        </w:trPr>
        <w:tc>
          <w:tcPr>
            <w:tcW w:w="567" w:type="dxa"/>
            <w:vAlign w:val="center"/>
          </w:tcPr>
          <w:p w14:paraId="2E2F7AD7" w14:textId="77777777" w:rsidR="00C44F58" w:rsidRPr="00F10788" w:rsidRDefault="00C44F58" w:rsidP="00A424E6">
            <w:pPr>
              <w:spacing w:before="0"/>
              <w:ind w:firstLine="0"/>
              <w:jc w:val="center"/>
              <w:rPr>
                <w:rFonts w:cs="Arial"/>
                <w:b/>
                <w:noProof/>
                <w:sz w:val="20"/>
                <w:szCs w:val="20"/>
                <w:lang w:val="sr-Latn-CS"/>
              </w:rPr>
            </w:pPr>
            <w:r w:rsidRPr="00F10788">
              <w:rPr>
                <w:rFonts w:cs="Arial"/>
                <w:b/>
                <w:noProof/>
                <w:sz w:val="20"/>
                <w:szCs w:val="20"/>
                <w:lang w:val="sr-Latn-CS"/>
              </w:rPr>
              <w:t>II</w:t>
            </w:r>
          </w:p>
        </w:tc>
        <w:tc>
          <w:tcPr>
            <w:tcW w:w="6927" w:type="dxa"/>
            <w:vAlign w:val="center"/>
          </w:tcPr>
          <w:p w14:paraId="6E885242" w14:textId="77777777" w:rsidR="00C44F58" w:rsidRPr="00F10788" w:rsidRDefault="00C44F58" w:rsidP="00A424E6">
            <w:pPr>
              <w:spacing w:before="0"/>
              <w:ind w:firstLine="0"/>
              <w:jc w:val="center"/>
              <w:rPr>
                <w:rFonts w:cs="Arial"/>
                <w:b/>
                <w:noProof/>
                <w:color w:val="00B050"/>
                <w:sz w:val="20"/>
                <w:szCs w:val="20"/>
                <w:lang w:val="sr-Latn-CS"/>
              </w:rPr>
            </w:pPr>
            <w:r>
              <w:rPr>
                <w:rFonts w:cs="Arial"/>
                <w:b/>
                <w:noProof/>
                <w:sz w:val="20"/>
                <w:szCs w:val="20"/>
                <w:lang w:val="sr-Latn-CS"/>
              </w:rPr>
              <w:t>UKUPAN</w:t>
            </w:r>
            <w:r w:rsidRPr="00F10788">
              <w:rPr>
                <w:rFonts w:cs="Arial"/>
                <w:b/>
                <w:noProof/>
                <w:sz w:val="20"/>
                <w:szCs w:val="20"/>
                <w:lang w:val="sr-Latn-CS"/>
              </w:rPr>
              <w:t xml:space="preserve"> </w:t>
            </w:r>
            <w:r>
              <w:rPr>
                <w:rFonts w:cs="Arial"/>
                <w:b/>
                <w:noProof/>
                <w:sz w:val="20"/>
                <w:szCs w:val="20"/>
                <w:lang w:val="sr-Latn-CS"/>
              </w:rPr>
              <w:t>IZNOS</w:t>
            </w:r>
            <w:r w:rsidRPr="00F10788">
              <w:rPr>
                <w:rFonts w:cs="Arial"/>
                <w:b/>
                <w:noProof/>
                <w:sz w:val="20"/>
                <w:szCs w:val="20"/>
                <w:lang w:val="sr-Latn-CS"/>
              </w:rPr>
              <w:t xml:space="preserve"> </w:t>
            </w:r>
            <w:r>
              <w:rPr>
                <w:rFonts w:cs="Arial"/>
                <w:b/>
                <w:noProof/>
                <w:sz w:val="20"/>
                <w:szCs w:val="20"/>
                <w:lang w:val="sr-Latn-CS"/>
              </w:rPr>
              <w:t>PDV</w:t>
            </w:r>
          </w:p>
        </w:tc>
        <w:tc>
          <w:tcPr>
            <w:tcW w:w="4394" w:type="dxa"/>
            <w:vAlign w:val="center"/>
          </w:tcPr>
          <w:p w14:paraId="7EC8AB1A" w14:textId="77777777" w:rsidR="00C44F58" w:rsidRPr="00F10788" w:rsidRDefault="00C44F58" w:rsidP="00A424E6">
            <w:pPr>
              <w:spacing w:before="0"/>
              <w:ind w:firstLine="0"/>
              <w:jc w:val="center"/>
              <w:rPr>
                <w:rFonts w:cs="Arial"/>
                <w:noProof/>
                <w:color w:val="00B0F0"/>
                <w:lang w:val="sr-Latn-CS"/>
              </w:rPr>
            </w:pPr>
          </w:p>
        </w:tc>
      </w:tr>
      <w:tr w:rsidR="00C44F58" w:rsidRPr="00F10788" w14:paraId="14C6AF43" w14:textId="77777777" w:rsidTr="00AE13DB">
        <w:trPr>
          <w:trHeight w:val="397"/>
          <w:jc w:val="center"/>
        </w:trPr>
        <w:tc>
          <w:tcPr>
            <w:tcW w:w="567" w:type="dxa"/>
            <w:vAlign w:val="center"/>
          </w:tcPr>
          <w:p w14:paraId="3B0E0F4A" w14:textId="77777777" w:rsidR="00C44F58" w:rsidRPr="00F10788" w:rsidRDefault="00C44F58" w:rsidP="00A424E6">
            <w:pPr>
              <w:spacing w:before="0"/>
              <w:ind w:firstLine="0"/>
              <w:jc w:val="center"/>
              <w:rPr>
                <w:rFonts w:cs="Arial"/>
                <w:b/>
                <w:noProof/>
                <w:sz w:val="20"/>
                <w:szCs w:val="20"/>
                <w:lang w:val="sr-Latn-CS"/>
              </w:rPr>
            </w:pPr>
            <w:r w:rsidRPr="00F10788">
              <w:rPr>
                <w:rFonts w:cs="Arial"/>
                <w:b/>
                <w:noProof/>
                <w:sz w:val="20"/>
                <w:szCs w:val="20"/>
                <w:lang w:val="sr-Latn-CS"/>
              </w:rPr>
              <w:t>III</w:t>
            </w:r>
          </w:p>
        </w:tc>
        <w:tc>
          <w:tcPr>
            <w:tcW w:w="6927" w:type="dxa"/>
            <w:vAlign w:val="center"/>
          </w:tcPr>
          <w:p w14:paraId="256D6DEA" w14:textId="77777777" w:rsidR="00C44F58" w:rsidRPr="00F10788" w:rsidRDefault="00C44F58"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sa</w:t>
            </w:r>
            <w:r w:rsidRPr="00F10788">
              <w:rPr>
                <w:rFonts w:cs="Arial"/>
                <w:b/>
                <w:noProof/>
                <w:sz w:val="20"/>
                <w:szCs w:val="20"/>
                <w:lang w:val="sr-Latn-CS"/>
              </w:rPr>
              <w:t xml:space="preserve"> </w:t>
            </w:r>
            <w:r>
              <w:rPr>
                <w:rFonts w:cs="Arial"/>
                <w:b/>
                <w:noProof/>
                <w:sz w:val="20"/>
                <w:szCs w:val="20"/>
                <w:lang w:val="sr-Latn-CS"/>
              </w:rPr>
              <w:t xml:space="preserve">PDV </w:t>
            </w:r>
            <w:r w:rsidRPr="00F10788">
              <w:rPr>
                <w:rFonts w:cs="Arial"/>
                <w:b/>
                <w:noProof/>
                <w:sz w:val="20"/>
                <w:szCs w:val="20"/>
                <w:lang w:val="sr-Latn-CS"/>
              </w:rPr>
              <w:t>(</w:t>
            </w:r>
            <w:r>
              <w:rPr>
                <w:rFonts w:cs="Arial"/>
                <w:b/>
                <w:noProof/>
                <w:sz w:val="20"/>
                <w:szCs w:val="20"/>
                <w:lang w:val="sr-Latn-CS"/>
              </w:rPr>
              <w:t>red</w:t>
            </w:r>
            <w:r w:rsidRPr="00F10788">
              <w:rPr>
                <w:rFonts w:cs="Arial"/>
                <w:b/>
                <w:noProof/>
                <w:sz w:val="20"/>
                <w:szCs w:val="20"/>
                <w:lang w:val="sr-Latn-CS"/>
              </w:rPr>
              <w:t xml:space="preserve">. </w:t>
            </w:r>
            <w:r>
              <w:rPr>
                <w:rFonts w:cs="Arial"/>
                <w:b/>
                <w:noProof/>
                <w:sz w:val="20"/>
                <w:szCs w:val="20"/>
                <w:lang w:val="sr-Latn-CS"/>
              </w:rPr>
              <w:t>br</w:t>
            </w:r>
            <w:r w:rsidRPr="00F10788">
              <w:rPr>
                <w:rFonts w:cs="Arial"/>
                <w:b/>
                <w:noProof/>
                <w:sz w:val="20"/>
                <w:szCs w:val="20"/>
                <w:lang w:val="sr-Latn-CS"/>
              </w:rPr>
              <w:t>.I+</w:t>
            </w:r>
            <w:r>
              <w:rPr>
                <w:rFonts w:cs="Arial"/>
                <w:b/>
                <w:noProof/>
                <w:sz w:val="20"/>
                <w:szCs w:val="20"/>
                <w:lang w:val="sr-Latn-CS"/>
              </w:rPr>
              <w:t>red</w:t>
            </w:r>
            <w:r w:rsidRPr="00F10788">
              <w:rPr>
                <w:rFonts w:cs="Arial"/>
                <w:b/>
                <w:noProof/>
                <w:sz w:val="20"/>
                <w:szCs w:val="20"/>
                <w:lang w:val="sr-Latn-CS"/>
              </w:rPr>
              <w:t>.</w:t>
            </w:r>
            <w:r>
              <w:rPr>
                <w:rFonts w:cs="Arial"/>
                <w:b/>
                <w:noProof/>
                <w:sz w:val="20"/>
                <w:szCs w:val="20"/>
                <w:lang w:val="sr-Latn-CS"/>
              </w:rPr>
              <w:t>br</w:t>
            </w:r>
            <w:r w:rsidRPr="00F10788">
              <w:rPr>
                <w:rFonts w:cs="Arial"/>
                <w:b/>
                <w:noProof/>
                <w:sz w:val="20"/>
                <w:szCs w:val="20"/>
                <w:lang w:val="sr-Latn-CS"/>
              </w:rPr>
              <w:t>.II)</w:t>
            </w:r>
          </w:p>
        </w:tc>
        <w:tc>
          <w:tcPr>
            <w:tcW w:w="4394" w:type="dxa"/>
            <w:vAlign w:val="center"/>
          </w:tcPr>
          <w:p w14:paraId="721E704A" w14:textId="77777777" w:rsidR="00C44F58" w:rsidRPr="00120145" w:rsidRDefault="00C44F58" w:rsidP="00A424E6">
            <w:pPr>
              <w:spacing w:before="0"/>
              <w:ind w:firstLine="0"/>
              <w:jc w:val="center"/>
              <w:rPr>
                <w:rFonts w:cs="Arial"/>
                <w:noProof/>
                <w:color w:val="00B0F0"/>
                <w:lang w:val="sr-Cyrl-CS"/>
              </w:rPr>
            </w:pPr>
          </w:p>
        </w:tc>
      </w:tr>
    </w:tbl>
    <w:p w14:paraId="253E51DE" w14:textId="77777777" w:rsidR="00C44F58" w:rsidRDefault="00C44F58" w:rsidP="00C44F58">
      <w:pPr>
        <w:spacing w:before="0" w:after="120"/>
        <w:rPr>
          <w:rFonts w:cs="Arial"/>
          <w:noProof/>
          <w:lang w:val="sr-Cyrl-CS"/>
        </w:rPr>
      </w:pPr>
    </w:p>
    <w:p w14:paraId="62D771C9" w14:textId="77777777" w:rsidR="00C44F58" w:rsidRDefault="00C44F58" w:rsidP="00C44F58">
      <w:pPr>
        <w:spacing w:before="0" w:after="120"/>
        <w:rPr>
          <w:rFonts w:cs="Arial"/>
          <w:noProof/>
          <w:lang w:val="sr-Cyrl-CS"/>
        </w:rPr>
      </w:pPr>
    </w:p>
    <w:p w14:paraId="7E351870" w14:textId="77777777" w:rsidR="00C44F58" w:rsidRDefault="00C44F58" w:rsidP="00C44F58">
      <w:pPr>
        <w:spacing w:before="0" w:after="120"/>
        <w:rPr>
          <w:rFonts w:cs="Arial"/>
          <w:noProof/>
          <w:lang w:val="sr-Cyrl-CS"/>
        </w:rPr>
      </w:pPr>
    </w:p>
    <w:p w14:paraId="55F77A85" w14:textId="77777777" w:rsidR="00F426A9" w:rsidRDefault="00F426A9" w:rsidP="00C44F58">
      <w:pPr>
        <w:spacing w:before="0" w:after="120"/>
        <w:rPr>
          <w:rFonts w:cs="Arial"/>
          <w:noProof/>
          <w:lang w:val="sr-Cyrl-CS"/>
        </w:rPr>
      </w:pPr>
    </w:p>
    <w:p w14:paraId="122427A5" w14:textId="77777777" w:rsidR="00C44F58" w:rsidRDefault="00C44F58" w:rsidP="00C44F58">
      <w:pPr>
        <w:spacing w:before="0" w:after="120"/>
        <w:rPr>
          <w:rFonts w:cs="Arial"/>
          <w:noProof/>
          <w:lang w:val="sr-Cyrl-CS"/>
        </w:rPr>
      </w:pPr>
    </w:p>
    <w:p w14:paraId="1011AAED" w14:textId="77777777" w:rsidR="00C44F58" w:rsidRPr="00272E61" w:rsidRDefault="00C44F58" w:rsidP="00AE13DB">
      <w:pPr>
        <w:spacing w:before="0" w:after="120"/>
        <w:ind w:left="1843"/>
        <w:rPr>
          <w:rFonts w:cs="Arial"/>
          <w:noProof/>
          <w:lang w:val="sr-Cyrl-CS"/>
        </w:rPr>
      </w:pPr>
      <w:r w:rsidRPr="006722CF">
        <w:rPr>
          <w:rFonts w:cs="Arial"/>
          <w:noProof/>
          <w:lang w:val="sr-Cyrl-CS"/>
        </w:rPr>
        <w:t>Табела 2.</w:t>
      </w:r>
    </w:p>
    <w:tbl>
      <w:tblPr>
        <w:tblStyle w:val="TableGrid"/>
        <w:tblW w:w="11907" w:type="dxa"/>
        <w:jc w:val="center"/>
        <w:tblLook w:val="04A0" w:firstRow="1" w:lastRow="0" w:firstColumn="1" w:lastColumn="0" w:noHBand="0" w:noVBand="1"/>
      </w:tblPr>
      <w:tblGrid>
        <w:gridCol w:w="3969"/>
        <w:gridCol w:w="3544"/>
        <w:gridCol w:w="4394"/>
      </w:tblGrid>
      <w:tr w:rsidR="00C44F58" w:rsidRPr="00937E06" w14:paraId="03149733" w14:textId="77777777" w:rsidTr="00AE13DB">
        <w:trPr>
          <w:trHeight w:val="397"/>
          <w:jc w:val="center"/>
        </w:trPr>
        <w:tc>
          <w:tcPr>
            <w:tcW w:w="3969" w:type="dxa"/>
            <w:vMerge w:val="restart"/>
            <w:vAlign w:val="center"/>
          </w:tcPr>
          <w:p w14:paraId="10D7129A" w14:textId="77777777" w:rsidR="00C44F58" w:rsidRPr="00937E06" w:rsidRDefault="00C44F58" w:rsidP="00A424E6">
            <w:pPr>
              <w:spacing w:before="0"/>
              <w:ind w:firstLine="0"/>
              <w:rPr>
                <w:rFonts w:cs="Arial"/>
                <w:noProof/>
                <w:sz w:val="20"/>
                <w:szCs w:val="20"/>
                <w:lang w:val="sr-Latn-CS"/>
              </w:rPr>
            </w:pPr>
            <w:r w:rsidRPr="00937E06">
              <w:rPr>
                <w:rFonts w:cs="Arial"/>
                <w:noProof/>
                <w:sz w:val="20"/>
                <w:szCs w:val="20"/>
                <w:lang w:val="sr-Latn-CS"/>
              </w:rPr>
              <w:t>Posebno iskazani troškovi koji su uključeni u ukupno ponuđenu cenu bez PDV-a(cena iz reda br. I)ukoliko isti postoje kao zasebni troškovi)</w:t>
            </w:r>
          </w:p>
        </w:tc>
        <w:tc>
          <w:tcPr>
            <w:tcW w:w="3544" w:type="dxa"/>
            <w:vAlign w:val="center"/>
          </w:tcPr>
          <w:p w14:paraId="25F162E2" w14:textId="77777777" w:rsidR="00C44F58" w:rsidRPr="00937E06" w:rsidRDefault="00C44F58" w:rsidP="00A424E6">
            <w:pPr>
              <w:spacing w:before="0"/>
              <w:ind w:firstLine="0"/>
              <w:rPr>
                <w:rFonts w:cs="Arial"/>
                <w:noProof/>
                <w:sz w:val="20"/>
                <w:szCs w:val="20"/>
                <w:lang w:val="sr-Latn-CS"/>
              </w:rPr>
            </w:pPr>
            <w:r w:rsidRPr="00937E06">
              <w:rPr>
                <w:rFonts w:cs="Arial"/>
                <w:noProof/>
                <w:sz w:val="20"/>
                <w:szCs w:val="20"/>
                <w:lang w:val="sr-Latn-CS"/>
              </w:rPr>
              <w:t>Troškovi carine</w:t>
            </w:r>
          </w:p>
        </w:tc>
        <w:tc>
          <w:tcPr>
            <w:tcW w:w="4394" w:type="dxa"/>
            <w:vAlign w:val="center"/>
          </w:tcPr>
          <w:p w14:paraId="386B2FC6" w14:textId="77777777" w:rsidR="00C44F58" w:rsidRPr="00937E06" w:rsidRDefault="00C44F58" w:rsidP="00A424E6">
            <w:pPr>
              <w:spacing w:before="0"/>
              <w:ind w:firstLine="0"/>
              <w:jc w:val="right"/>
              <w:rPr>
                <w:rFonts w:cs="Arial"/>
                <w:noProof/>
                <w:sz w:val="20"/>
                <w:szCs w:val="20"/>
                <w:lang w:val="sr-Latn-CS"/>
              </w:rPr>
            </w:pPr>
            <w:r w:rsidRPr="00937E06">
              <w:rPr>
                <w:rFonts w:cs="Arial"/>
                <w:noProof/>
                <w:sz w:val="20"/>
                <w:szCs w:val="20"/>
                <w:lang w:val="sr-Latn-CS"/>
              </w:rPr>
              <w:t xml:space="preserve">  dinara/eura  </w:t>
            </w:r>
          </w:p>
        </w:tc>
      </w:tr>
      <w:tr w:rsidR="00C44F58" w:rsidRPr="00937E06" w14:paraId="58FD1814" w14:textId="77777777" w:rsidTr="00AE13DB">
        <w:trPr>
          <w:trHeight w:val="397"/>
          <w:jc w:val="center"/>
        </w:trPr>
        <w:tc>
          <w:tcPr>
            <w:tcW w:w="3969" w:type="dxa"/>
            <w:vMerge/>
            <w:vAlign w:val="center"/>
          </w:tcPr>
          <w:p w14:paraId="47F931F4" w14:textId="77777777" w:rsidR="00C44F58" w:rsidRPr="00937E06" w:rsidRDefault="00C44F58" w:rsidP="00A424E6">
            <w:pPr>
              <w:spacing w:before="0"/>
              <w:ind w:firstLine="0"/>
              <w:jc w:val="center"/>
              <w:rPr>
                <w:rFonts w:cs="Arial"/>
                <w:noProof/>
                <w:lang w:val="sr-Latn-CS"/>
              </w:rPr>
            </w:pPr>
          </w:p>
        </w:tc>
        <w:tc>
          <w:tcPr>
            <w:tcW w:w="3544" w:type="dxa"/>
            <w:vAlign w:val="center"/>
          </w:tcPr>
          <w:p w14:paraId="3DFE40D9" w14:textId="77777777" w:rsidR="00C44F58" w:rsidRPr="00937E06" w:rsidRDefault="00C44F58" w:rsidP="00A424E6">
            <w:pPr>
              <w:spacing w:before="0"/>
              <w:ind w:firstLine="0"/>
              <w:rPr>
                <w:rFonts w:cs="Arial"/>
                <w:noProof/>
                <w:sz w:val="20"/>
                <w:szCs w:val="20"/>
                <w:lang w:val="sr-Latn-CS"/>
              </w:rPr>
            </w:pPr>
            <w:r w:rsidRPr="00937E06">
              <w:rPr>
                <w:rFonts w:cs="Arial"/>
                <w:noProof/>
                <w:sz w:val="20"/>
                <w:szCs w:val="20"/>
                <w:lang w:val="sr-Latn-CS"/>
              </w:rPr>
              <w:t>Troškovi prevoza</w:t>
            </w:r>
          </w:p>
        </w:tc>
        <w:tc>
          <w:tcPr>
            <w:tcW w:w="4394" w:type="dxa"/>
            <w:vAlign w:val="center"/>
          </w:tcPr>
          <w:p w14:paraId="5E0AA231" w14:textId="77777777" w:rsidR="00C44F58" w:rsidRPr="00937E06" w:rsidRDefault="00C44F58" w:rsidP="00A424E6">
            <w:pPr>
              <w:spacing w:before="0"/>
              <w:ind w:firstLine="0"/>
              <w:jc w:val="right"/>
              <w:rPr>
                <w:rFonts w:cs="Arial"/>
                <w:noProof/>
                <w:sz w:val="20"/>
                <w:szCs w:val="20"/>
                <w:lang w:val="sr-Latn-CS"/>
              </w:rPr>
            </w:pPr>
            <w:r w:rsidRPr="00937E06">
              <w:rPr>
                <w:rFonts w:cs="Arial"/>
                <w:noProof/>
                <w:sz w:val="20"/>
                <w:szCs w:val="20"/>
                <w:lang w:val="sr-Latn-CS"/>
              </w:rPr>
              <w:t xml:space="preserve">dinara/eura </w:t>
            </w:r>
          </w:p>
        </w:tc>
      </w:tr>
      <w:tr w:rsidR="00C44F58" w:rsidRPr="00937E06" w14:paraId="09657E62" w14:textId="77777777" w:rsidTr="00AE13DB">
        <w:trPr>
          <w:trHeight w:val="397"/>
          <w:jc w:val="center"/>
        </w:trPr>
        <w:tc>
          <w:tcPr>
            <w:tcW w:w="3969" w:type="dxa"/>
            <w:vMerge/>
            <w:vAlign w:val="center"/>
          </w:tcPr>
          <w:p w14:paraId="00918EC9" w14:textId="77777777" w:rsidR="00C44F58" w:rsidRPr="00937E06" w:rsidRDefault="00C44F58" w:rsidP="00A424E6">
            <w:pPr>
              <w:spacing w:before="0"/>
              <w:ind w:firstLine="0"/>
              <w:jc w:val="center"/>
              <w:rPr>
                <w:rFonts w:cs="Arial"/>
                <w:noProof/>
                <w:lang w:val="sr-Latn-CS"/>
              </w:rPr>
            </w:pPr>
          </w:p>
        </w:tc>
        <w:tc>
          <w:tcPr>
            <w:tcW w:w="3544" w:type="dxa"/>
            <w:vAlign w:val="center"/>
          </w:tcPr>
          <w:p w14:paraId="6B1F6E7D" w14:textId="77777777" w:rsidR="00C44F58" w:rsidRPr="00937E06" w:rsidRDefault="00C44F58" w:rsidP="00A424E6">
            <w:pPr>
              <w:spacing w:before="0"/>
              <w:ind w:firstLine="0"/>
              <w:rPr>
                <w:rFonts w:cs="Arial"/>
                <w:noProof/>
                <w:sz w:val="20"/>
                <w:szCs w:val="20"/>
                <w:lang w:val="sr-Latn-CS"/>
              </w:rPr>
            </w:pPr>
            <w:r w:rsidRPr="00937E06">
              <w:rPr>
                <w:rFonts w:cs="Arial"/>
                <w:noProof/>
                <w:sz w:val="20"/>
                <w:szCs w:val="20"/>
                <w:lang w:val="sr-Latn-CS"/>
              </w:rPr>
              <w:t>Ostali troškovi (</w:t>
            </w:r>
            <w:r w:rsidRPr="00937E06">
              <w:rPr>
                <w:rFonts w:cs="Arial"/>
                <w:i/>
                <w:noProof/>
                <w:sz w:val="20"/>
                <w:szCs w:val="20"/>
                <w:lang w:val="sr-Latn-CS"/>
              </w:rPr>
              <w:t>navesti</w:t>
            </w:r>
            <w:r w:rsidRPr="00937E06">
              <w:rPr>
                <w:rFonts w:cs="Arial"/>
                <w:noProof/>
                <w:sz w:val="20"/>
                <w:szCs w:val="20"/>
                <w:lang w:val="sr-Latn-CS"/>
              </w:rPr>
              <w:t>)</w:t>
            </w:r>
          </w:p>
        </w:tc>
        <w:tc>
          <w:tcPr>
            <w:tcW w:w="4394" w:type="dxa"/>
            <w:vAlign w:val="center"/>
          </w:tcPr>
          <w:p w14:paraId="2FDE9777" w14:textId="77777777" w:rsidR="00C44F58" w:rsidRPr="00937E06" w:rsidRDefault="00C44F58" w:rsidP="00A424E6">
            <w:pPr>
              <w:spacing w:before="0"/>
              <w:ind w:firstLine="0"/>
              <w:jc w:val="right"/>
              <w:rPr>
                <w:rFonts w:cs="Arial"/>
                <w:noProof/>
                <w:sz w:val="20"/>
                <w:szCs w:val="20"/>
                <w:lang w:val="sr-Latn-CS"/>
              </w:rPr>
            </w:pPr>
            <w:r w:rsidRPr="00937E06">
              <w:rPr>
                <w:rFonts w:cs="Arial"/>
                <w:noProof/>
                <w:sz w:val="20"/>
                <w:szCs w:val="20"/>
                <w:lang w:val="sr-Latn-CS"/>
              </w:rPr>
              <w:t>dinara/eura</w:t>
            </w:r>
          </w:p>
        </w:tc>
      </w:tr>
    </w:tbl>
    <w:p w14:paraId="15AE3A63" w14:textId="77777777" w:rsidR="00C44F58" w:rsidRDefault="00C44F58" w:rsidP="00C44F58">
      <w:pPr>
        <w:spacing w:before="0" w:after="120"/>
        <w:rPr>
          <w:b/>
          <w:noProof/>
          <w:lang w:val="sr-Cyrl-RS"/>
        </w:rPr>
      </w:pPr>
    </w:p>
    <w:p w14:paraId="5802B810" w14:textId="77777777" w:rsidR="00C44F58" w:rsidRDefault="00C44F58" w:rsidP="00C44F58">
      <w:pPr>
        <w:spacing w:before="0" w:after="120"/>
        <w:rPr>
          <w:b/>
          <w:noProof/>
          <w:lang w:val="sr-Cyrl-RS"/>
        </w:rPr>
      </w:pPr>
    </w:p>
    <w:p w14:paraId="7B5C1E51" w14:textId="77777777" w:rsidR="003E5CF2" w:rsidRDefault="003E5CF2" w:rsidP="00C44F58">
      <w:pPr>
        <w:spacing w:before="0" w:after="120"/>
        <w:rPr>
          <w:b/>
          <w:noProof/>
          <w:lang w:val="sr-Cyrl-RS"/>
        </w:rPr>
      </w:pPr>
    </w:p>
    <w:p w14:paraId="180407D5" w14:textId="77777777" w:rsidR="003E5CF2" w:rsidRDefault="003E5CF2" w:rsidP="00C44F58">
      <w:pPr>
        <w:spacing w:before="0" w:after="120"/>
        <w:rPr>
          <w:b/>
          <w:noProof/>
          <w:lang w:val="sr-Cyrl-RS"/>
        </w:rPr>
      </w:pPr>
    </w:p>
    <w:p w14:paraId="6DAD3A56" w14:textId="77777777" w:rsidR="003E5CF2" w:rsidRDefault="003E5CF2" w:rsidP="00C44F58">
      <w:pPr>
        <w:spacing w:before="0" w:after="120"/>
        <w:rPr>
          <w:b/>
          <w:noProof/>
          <w:lang w:val="sr-Cyrl-RS"/>
        </w:rPr>
      </w:pPr>
    </w:p>
    <w:p w14:paraId="29A3EBC8" w14:textId="77777777" w:rsidR="003E5CF2" w:rsidRPr="00307553" w:rsidRDefault="003E5CF2" w:rsidP="00C44F58">
      <w:pPr>
        <w:spacing w:before="0" w:after="120"/>
        <w:rPr>
          <w:b/>
          <w:noProof/>
          <w:lang w:val="sr-Cyrl-RS"/>
        </w:rPr>
      </w:pPr>
    </w:p>
    <w:p w14:paraId="109918EC" w14:textId="77777777" w:rsidR="002E5204" w:rsidRPr="00974F4B" w:rsidRDefault="00C44F58" w:rsidP="002E5204">
      <w:pPr>
        <w:pStyle w:val="KDObrazac"/>
        <w:spacing w:before="0"/>
        <w:jc w:val="both"/>
        <w:rPr>
          <w:b w:val="0"/>
          <w:noProof/>
          <w:sz w:val="24"/>
          <w:szCs w:val="24"/>
          <w:lang w:val="sr-Cyrl-CS"/>
        </w:rPr>
      </w:pPr>
      <w:r>
        <w:rPr>
          <w:b w:val="0"/>
          <w:noProof/>
          <w:sz w:val="24"/>
          <w:szCs w:val="24"/>
          <w:lang w:val="sr-Cyrl-CS"/>
        </w:rPr>
        <w:t xml:space="preserve"> </w:t>
      </w:r>
      <w:r w:rsidR="002E5204">
        <w:rPr>
          <w:b w:val="0"/>
          <w:noProof/>
          <w:sz w:val="24"/>
          <w:szCs w:val="24"/>
          <w:lang w:val="sr-Cyrl-CS"/>
        </w:rPr>
        <w:t xml:space="preserve">                             Датум                                                                                                                                                </w:t>
      </w:r>
      <w:r w:rsidR="002E5204">
        <w:rPr>
          <w:b w:val="0"/>
          <w:noProof/>
          <w:sz w:val="24"/>
          <w:szCs w:val="24"/>
          <w:lang w:val="sr-Latn-RS"/>
        </w:rPr>
        <w:t xml:space="preserve">    </w:t>
      </w:r>
      <w:r w:rsidR="002E5204">
        <w:rPr>
          <w:b w:val="0"/>
          <w:noProof/>
          <w:sz w:val="24"/>
          <w:szCs w:val="24"/>
          <w:lang w:val="sr-Cyrl-RS"/>
        </w:rPr>
        <w:t xml:space="preserve">       </w:t>
      </w:r>
      <w:r w:rsidR="002E5204">
        <w:rPr>
          <w:b w:val="0"/>
          <w:noProof/>
          <w:sz w:val="24"/>
          <w:szCs w:val="24"/>
          <w:lang w:val="sr-Cyrl-CS"/>
        </w:rPr>
        <w:t>Понуђач</w:t>
      </w:r>
    </w:p>
    <w:p w14:paraId="5C5DD13A" w14:textId="77777777" w:rsidR="002E5204" w:rsidRDefault="002E5204" w:rsidP="002E5204">
      <w:pPr>
        <w:pStyle w:val="KDObrazac"/>
        <w:spacing w:before="0"/>
        <w:jc w:val="center"/>
        <w:rPr>
          <w:noProof/>
          <w:sz w:val="24"/>
          <w:szCs w:val="24"/>
          <w:lang w:val="sr-Cyrl-CS"/>
        </w:rPr>
      </w:pPr>
    </w:p>
    <w:p w14:paraId="16308074" w14:textId="77777777" w:rsidR="00C44F58" w:rsidRDefault="002E5204" w:rsidP="002E5204">
      <w:pPr>
        <w:pStyle w:val="KDObrazac"/>
        <w:spacing w:before="0"/>
        <w:jc w:val="both"/>
        <w:rPr>
          <w:b w:val="0"/>
          <w:noProof/>
          <w:sz w:val="24"/>
          <w:szCs w:val="24"/>
          <w:lang w:val="sr-Cyrl-CS"/>
        </w:rPr>
      </w:pPr>
      <w:r>
        <w:rPr>
          <w:b w:val="0"/>
          <w:noProof/>
          <w:sz w:val="24"/>
          <w:szCs w:val="24"/>
          <w:lang w:val="sr-Cyrl-CS"/>
        </w:rPr>
        <w:t xml:space="preserve">             _______________________                                                     М.П.                                                               ___________________</w:t>
      </w:r>
    </w:p>
    <w:p w14:paraId="5DBCA892" w14:textId="77777777" w:rsidR="00C44F58" w:rsidRDefault="00C44F58" w:rsidP="006A5DD1">
      <w:pPr>
        <w:jc w:val="right"/>
        <w:rPr>
          <w:b/>
          <w:noProof/>
          <w:lang w:val="sr-Cyrl-RS"/>
        </w:rPr>
      </w:pPr>
    </w:p>
    <w:p w14:paraId="299BDF5A" w14:textId="77777777" w:rsidR="00C44F58" w:rsidRDefault="00C44F58" w:rsidP="006A5DD1">
      <w:pPr>
        <w:jc w:val="right"/>
        <w:rPr>
          <w:b/>
          <w:noProof/>
          <w:lang w:val="sr-Cyrl-RS"/>
        </w:rPr>
      </w:pPr>
    </w:p>
    <w:p w14:paraId="5BD45244" w14:textId="77777777" w:rsidR="00C44F58" w:rsidRDefault="00C44F58" w:rsidP="006A5DD1">
      <w:pPr>
        <w:jc w:val="right"/>
        <w:rPr>
          <w:b/>
          <w:noProof/>
          <w:lang w:val="sr-Cyrl-RS"/>
        </w:rPr>
      </w:pPr>
    </w:p>
    <w:p w14:paraId="11939932" w14:textId="77777777" w:rsidR="004A0BD6" w:rsidRDefault="004A0BD6" w:rsidP="006A5DD1">
      <w:pPr>
        <w:jc w:val="right"/>
        <w:rPr>
          <w:b/>
          <w:noProof/>
          <w:lang w:val="sr-Cyrl-RS"/>
        </w:rPr>
      </w:pPr>
    </w:p>
    <w:p w14:paraId="6668DB3E" w14:textId="77777777" w:rsidR="004A0BD6" w:rsidRDefault="004A0BD6" w:rsidP="006A5DD1">
      <w:pPr>
        <w:jc w:val="right"/>
        <w:rPr>
          <w:b/>
          <w:noProof/>
          <w:lang w:val="sr-Cyrl-RS"/>
        </w:rPr>
      </w:pPr>
    </w:p>
    <w:p w14:paraId="5FAFCFAF" w14:textId="77777777" w:rsidR="00C44F58" w:rsidRDefault="00C44F58" w:rsidP="006A5DD1">
      <w:pPr>
        <w:jc w:val="right"/>
        <w:rPr>
          <w:b/>
          <w:noProof/>
          <w:lang w:val="sr-Cyrl-RS"/>
        </w:rPr>
      </w:pPr>
    </w:p>
    <w:p w14:paraId="76BF5792" w14:textId="77777777" w:rsidR="00C44F58" w:rsidRPr="00C44F58" w:rsidRDefault="00C44F58" w:rsidP="00C44F58">
      <w:pPr>
        <w:rPr>
          <w:b/>
          <w:noProof/>
          <w:sz w:val="24"/>
          <w:szCs w:val="24"/>
          <w:lang w:val="sr-Cyrl-RS"/>
        </w:rPr>
      </w:pPr>
    </w:p>
    <w:p w14:paraId="258F6491" w14:textId="77777777" w:rsidR="00C44F58" w:rsidRPr="002A3FD7" w:rsidRDefault="00C44F58" w:rsidP="00C44F58">
      <w:pPr>
        <w:spacing w:before="0"/>
        <w:jc w:val="right"/>
        <w:rPr>
          <w:b/>
          <w:noProof/>
          <w:lang w:val="sr-Cyrl-CS"/>
        </w:rPr>
      </w:pPr>
      <w:r w:rsidRPr="002A3FD7">
        <w:rPr>
          <w:b/>
          <w:noProof/>
          <w:lang w:val="sr-Cyrl-CS"/>
        </w:rPr>
        <w:t>ОБРАЗАЦ 2.</w:t>
      </w:r>
    </w:p>
    <w:p w14:paraId="0911D124" w14:textId="77777777" w:rsidR="00C44F58" w:rsidRDefault="00C44F58" w:rsidP="00C44F58">
      <w:pPr>
        <w:spacing w:before="0"/>
        <w:jc w:val="center"/>
        <w:rPr>
          <w:rFonts w:cs="Arial"/>
          <w:b/>
          <w:noProof/>
          <w:lang w:val="sr-Cyrl-CS"/>
        </w:rPr>
      </w:pPr>
      <w:r w:rsidRPr="002A3FD7">
        <w:rPr>
          <w:rFonts w:cs="Arial"/>
          <w:b/>
          <w:noProof/>
          <w:lang w:val="sr-Cyrl-CS"/>
        </w:rPr>
        <w:t>ОБРАЗАЦ СТРУКТУРЕ ЦЕНЕ</w:t>
      </w:r>
    </w:p>
    <w:p w14:paraId="0B9109FA" w14:textId="77777777" w:rsidR="00C44F58" w:rsidRPr="002A3FD7" w:rsidRDefault="00C44F58" w:rsidP="00C44F58">
      <w:pPr>
        <w:spacing w:before="0"/>
        <w:jc w:val="center"/>
        <w:rPr>
          <w:rFonts w:cs="Arial"/>
          <w:b/>
          <w:noProof/>
          <w:lang w:val="sr-Cyrl-CS"/>
        </w:rPr>
      </w:pPr>
    </w:p>
    <w:p w14:paraId="563882A0" w14:textId="16455E1A" w:rsidR="00C44F58" w:rsidRDefault="00A424E6" w:rsidP="00A424E6">
      <w:pPr>
        <w:spacing w:before="0" w:after="240"/>
        <w:ind w:firstLine="0"/>
        <w:rPr>
          <w:b/>
          <w:noProof/>
          <w:lang w:val="sr-Cyrl-RS" w:eastAsia="ar-SA"/>
        </w:rPr>
      </w:pPr>
      <w:r>
        <w:rPr>
          <w:rFonts w:cs="Arial"/>
          <w:b/>
          <w:noProof/>
          <w:lang w:val="sr-Cyrl-CS"/>
        </w:rPr>
        <w:t xml:space="preserve">  </w:t>
      </w:r>
      <w:r w:rsidR="00C44F58">
        <w:rPr>
          <w:rFonts w:cs="Arial"/>
          <w:b/>
          <w:noProof/>
          <w:lang w:val="sr-Cyrl-CS"/>
        </w:rPr>
        <w:t>Партија 1</w:t>
      </w:r>
      <w:r w:rsidR="00C44F58">
        <w:rPr>
          <w:rFonts w:cs="Arial"/>
          <w:b/>
          <w:noProof/>
          <w:lang w:val="sr-Cyrl-RS"/>
        </w:rPr>
        <w:t>4</w:t>
      </w:r>
      <w:r w:rsidR="00C44F58" w:rsidRPr="00B94D25">
        <w:rPr>
          <w:rFonts w:cs="Arial"/>
          <w:b/>
          <w:noProof/>
          <w:lang w:val="sr-Cyrl-CS"/>
        </w:rPr>
        <w:t xml:space="preserve"> – </w:t>
      </w:r>
      <w:r w:rsidR="004A0BD6">
        <w:rPr>
          <w:b/>
          <w:noProof/>
          <w:lang w:val="sr-Cyrl-RS" w:eastAsia="ar-SA"/>
        </w:rPr>
        <w:t>СЕНДВИЧ ПАНЕЛИ</w:t>
      </w: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465"/>
        <w:gridCol w:w="2693"/>
        <w:gridCol w:w="709"/>
        <w:gridCol w:w="648"/>
        <w:gridCol w:w="709"/>
        <w:gridCol w:w="1478"/>
        <w:gridCol w:w="1559"/>
        <w:gridCol w:w="1843"/>
        <w:gridCol w:w="1810"/>
      </w:tblGrid>
      <w:tr w:rsidR="00C44F58" w:rsidRPr="00F10788" w14:paraId="58CA8E21" w14:textId="77777777" w:rsidTr="000D401C">
        <w:trPr>
          <w:cantSplit/>
          <w:trHeight w:val="1268"/>
          <w:jc w:val="center"/>
        </w:trPr>
        <w:tc>
          <w:tcPr>
            <w:tcW w:w="506" w:type="dxa"/>
            <w:textDirection w:val="btLr"/>
            <w:vAlign w:val="center"/>
          </w:tcPr>
          <w:p w14:paraId="5AF9C356" w14:textId="301A885E" w:rsidR="00C44F58" w:rsidRPr="00697C5C" w:rsidRDefault="00C44F58" w:rsidP="00A424E6">
            <w:pPr>
              <w:spacing w:before="0"/>
              <w:ind w:firstLine="0"/>
              <w:jc w:val="center"/>
              <w:rPr>
                <w:rFonts w:cs="Arial"/>
                <w:b/>
                <w:sz w:val="20"/>
                <w:szCs w:val="20"/>
                <w:lang w:val="sr-Cyrl-CS"/>
              </w:rPr>
            </w:pPr>
            <w:r>
              <w:rPr>
                <w:rFonts w:cs="Arial"/>
                <w:b/>
                <w:noProof/>
                <w:sz w:val="20"/>
                <w:szCs w:val="20"/>
                <w:lang w:val="sr-Latn-CS"/>
              </w:rPr>
              <w:t>Redni</w:t>
            </w:r>
            <w:r w:rsidRPr="00F10788">
              <w:rPr>
                <w:rFonts w:cs="Arial"/>
                <w:b/>
                <w:noProof/>
                <w:sz w:val="20"/>
                <w:szCs w:val="20"/>
                <w:lang w:val="sr-Latn-CS"/>
              </w:rPr>
              <w:t xml:space="preserve"> </w:t>
            </w:r>
            <w:r>
              <w:rPr>
                <w:rFonts w:cs="Arial"/>
                <w:b/>
                <w:noProof/>
                <w:sz w:val="20"/>
                <w:szCs w:val="20"/>
                <w:lang w:val="sr-Latn-CS"/>
              </w:rPr>
              <w:t>bro</w:t>
            </w:r>
            <w:r>
              <w:rPr>
                <w:rFonts w:cs="Arial"/>
                <w:b/>
                <w:sz w:val="20"/>
                <w:szCs w:val="20"/>
                <w:lang w:val="sr-Latn-CS"/>
              </w:rPr>
              <w:t>j</w:t>
            </w:r>
          </w:p>
        </w:tc>
        <w:tc>
          <w:tcPr>
            <w:tcW w:w="3465" w:type="dxa"/>
            <w:vAlign w:val="center"/>
          </w:tcPr>
          <w:p w14:paraId="3AC79C66" w14:textId="77777777" w:rsidR="00C44F58" w:rsidRPr="00EA464E" w:rsidRDefault="00C44F58" w:rsidP="00A424E6">
            <w:pPr>
              <w:spacing w:before="0"/>
              <w:ind w:firstLine="0"/>
              <w:jc w:val="center"/>
              <w:rPr>
                <w:rFonts w:cs="Arial"/>
                <w:b/>
                <w:bCs/>
                <w:noProof/>
                <w:sz w:val="20"/>
                <w:szCs w:val="20"/>
                <w:lang w:val="sr-Latn-CS"/>
              </w:rPr>
            </w:pPr>
            <w:r w:rsidRPr="00EA464E">
              <w:rPr>
                <w:rFonts w:cs="Arial"/>
                <w:b/>
                <w:bCs/>
                <w:noProof/>
                <w:sz w:val="20"/>
                <w:szCs w:val="20"/>
                <w:lang w:val="sr-Latn-CS"/>
              </w:rPr>
              <w:t xml:space="preserve">Zahtevano dobro                                       </w:t>
            </w:r>
          </w:p>
        </w:tc>
        <w:tc>
          <w:tcPr>
            <w:tcW w:w="2693" w:type="dxa"/>
            <w:vAlign w:val="center"/>
          </w:tcPr>
          <w:p w14:paraId="16C7CCF3" w14:textId="77777777" w:rsidR="00C44F58" w:rsidRPr="00EA464E" w:rsidRDefault="00C44F58" w:rsidP="00A424E6">
            <w:pPr>
              <w:spacing w:before="0"/>
              <w:ind w:left="113" w:right="113" w:firstLine="0"/>
              <w:jc w:val="center"/>
              <w:rPr>
                <w:rFonts w:cs="Arial"/>
                <w:b/>
                <w:noProof/>
                <w:color w:val="000000"/>
                <w:sz w:val="20"/>
                <w:szCs w:val="20"/>
                <w:lang w:val="sr-Latn-CS"/>
              </w:rPr>
            </w:pPr>
            <w:r w:rsidRPr="00EA464E">
              <w:rPr>
                <w:rFonts w:cs="Arial"/>
                <w:b/>
                <w:bCs/>
                <w:noProof/>
                <w:sz w:val="20"/>
                <w:szCs w:val="20"/>
                <w:lang w:val="sr-Latn-CS"/>
              </w:rPr>
              <w:t>Ponuđeno dobro sa tehničkim karakteristikama</w:t>
            </w:r>
            <w:r>
              <w:rPr>
                <w:rFonts w:cs="Arial"/>
                <w:b/>
                <w:bCs/>
                <w:noProof/>
                <w:sz w:val="20"/>
                <w:szCs w:val="20"/>
                <w:lang w:val="sr-Latn-CS"/>
              </w:rPr>
              <w:t>, proizvođač i zemlja porekla</w:t>
            </w:r>
          </w:p>
        </w:tc>
        <w:tc>
          <w:tcPr>
            <w:tcW w:w="709" w:type="dxa"/>
            <w:textDirection w:val="btLr"/>
            <w:vAlign w:val="center"/>
          </w:tcPr>
          <w:p w14:paraId="0A0E3C3B" w14:textId="77777777" w:rsidR="00C44F58" w:rsidRPr="00F10788" w:rsidRDefault="00C44F58"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Jedinica</w:t>
            </w:r>
            <w:r w:rsidRPr="00F10788">
              <w:rPr>
                <w:rFonts w:cs="Arial"/>
                <w:b/>
                <w:noProof/>
                <w:color w:val="000000"/>
                <w:sz w:val="20"/>
                <w:szCs w:val="20"/>
                <w:lang w:val="sr-Latn-CS"/>
              </w:rPr>
              <w:t xml:space="preserve"> </w:t>
            </w:r>
            <w:r>
              <w:rPr>
                <w:rFonts w:cs="Arial"/>
                <w:b/>
                <w:noProof/>
                <w:color w:val="000000"/>
                <w:sz w:val="20"/>
                <w:szCs w:val="20"/>
                <w:lang w:val="sr-Latn-CS"/>
              </w:rPr>
              <w:t>mere</w:t>
            </w:r>
          </w:p>
        </w:tc>
        <w:tc>
          <w:tcPr>
            <w:tcW w:w="648" w:type="dxa"/>
            <w:textDirection w:val="btLr"/>
            <w:vAlign w:val="center"/>
          </w:tcPr>
          <w:p w14:paraId="5F294E84" w14:textId="77777777" w:rsidR="00C44F58" w:rsidRPr="00F10788" w:rsidRDefault="00C44F58"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Količina</w:t>
            </w:r>
          </w:p>
        </w:tc>
        <w:tc>
          <w:tcPr>
            <w:tcW w:w="709" w:type="dxa"/>
            <w:textDirection w:val="btLr"/>
            <w:vAlign w:val="center"/>
          </w:tcPr>
          <w:p w14:paraId="4EB608CD" w14:textId="77777777" w:rsidR="00C44F58" w:rsidRPr="00F10788" w:rsidRDefault="00C44F58" w:rsidP="00A424E6">
            <w:pPr>
              <w:spacing w:before="0"/>
              <w:ind w:left="113" w:right="113" w:firstLine="0"/>
              <w:jc w:val="center"/>
              <w:rPr>
                <w:rFonts w:cs="Arial"/>
                <w:b/>
                <w:noProof/>
                <w:color w:val="000000"/>
                <w:sz w:val="20"/>
                <w:szCs w:val="20"/>
                <w:lang w:val="sr-Latn-CS"/>
              </w:rPr>
            </w:pPr>
            <w:r>
              <w:rPr>
                <w:rFonts w:cs="Arial"/>
                <w:b/>
                <w:noProof/>
                <w:color w:val="000000"/>
                <w:sz w:val="20"/>
                <w:szCs w:val="20"/>
                <w:lang w:val="sr-Latn-CS"/>
              </w:rPr>
              <w:t>Magacin</w:t>
            </w:r>
          </w:p>
        </w:tc>
        <w:tc>
          <w:tcPr>
            <w:tcW w:w="1478" w:type="dxa"/>
            <w:vAlign w:val="center"/>
          </w:tcPr>
          <w:p w14:paraId="387C7B10" w14:textId="77777777" w:rsidR="00C44F58" w:rsidRPr="00481680" w:rsidRDefault="00C44F58"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p>
          <w:p w14:paraId="1A89DF72" w14:textId="77777777" w:rsidR="00C44F58" w:rsidRPr="00F10788" w:rsidRDefault="00EA0C54" w:rsidP="00A424E6">
            <w:pPr>
              <w:spacing w:before="0"/>
              <w:ind w:firstLine="0"/>
              <w:jc w:val="center"/>
              <w:rPr>
                <w:rFonts w:cs="Arial"/>
                <w:b/>
                <w:noProof/>
                <w:color w:val="000000"/>
                <w:sz w:val="20"/>
                <w:szCs w:val="20"/>
                <w:lang w:val="sr-Latn-CS"/>
              </w:rPr>
            </w:pPr>
            <w:r>
              <w:rPr>
                <w:rFonts w:cs="Arial"/>
                <w:b/>
                <w:noProof/>
                <w:color w:val="000000"/>
                <w:sz w:val="20"/>
                <w:szCs w:val="20"/>
                <w:lang w:val="sr-Latn-CS"/>
              </w:rPr>
              <w:t>(din.</w:t>
            </w:r>
            <w:r w:rsidR="00C44F58">
              <w:rPr>
                <w:rFonts w:cs="Arial"/>
                <w:b/>
                <w:noProof/>
                <w:color w:val="000000"/>
                <w:sz w:val="20"/>
                <w:szCs w:val="20"/>
                <w:lang w:val="sr-Latn-CS"/>
              </w:rPr>
              <w:t>)</w:t>
            </w:r>
          </w:p>
        </w:tc>
        <w:tc>
          <w:tcPr>
            <w:tcW w:w="1559" w:type="dxa"/>
            <w:vAlign w:val="center"/>
          </w:tcPr>
          <w:p w14:paraId="364DC898" w14:textId="77777777" w:rsidR="00C44F58" w:rsidRPr="00481680" w:rsidRDefault="00C44F58" w:rsidP="00A424E6">
            <w:pPr>
              <w:spacing w:before="0"/>
              <w:ind w:firstLine="0"/>
              <w:jc w:val="center"/>
              <w:rPr>
                <w:rFonts w:cs="Arial"/>
                <w:b/>
                <w:noProof/>
                <w:color w:val="000000"/>
                <w:sz w:val="20"/>
                <w:szCs w:val="20"/>
                <w:lang w:val="sr-Cyrl-RS"/>
              </w:rPr>
            </w:pPr>
            <w:r>
              <w:rPr>
                <w:rFonts w:cs="Arial"/>
                <w:b/>
                <w:noProof/>
                <w:color w:val="000000"/>
                <w:sz w:val="20"/>
                <w:szCs w:val="20"/>
                <w:lang w:val="sr-Latn-CS"/>
              </w:rPr>
              <w:t>Jedinična</w:t>
            </w:r>
            <w:r w:rsidRPr="00F10788">
              <w:rPr>
                <w:rFonts w:cs="Arial"/>
                <w:b/>
                <w:noProof/>
                <w:color w:val="000000"/>
                <w:sz w:val="20"/>
                <w:szCs w:val="20"/>
                <w:lang w:val="sr-Latn-CS"/>
              </w:rPr>
              <w:t xml:space="preserve"> </w:t>
            </w:r>
            <w:r>
              <w:rPr>
                <w:rFonts w:cs="Arial"/>
                <w:b/>
                <w:noProof/>
                <w:color w:val="000000"/>
                <w:sz w:val="20"/>
                <w:szCs w:val="20"/>
                <w:lang w:val="sr-Latn-CS"/>
              </w:rPr>
              <w:t>cena</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c>
          <w:tcPr>
            <w:tcW w:w="1843" w:type="dxa"/>
            <w:vAlign w:val="center"/>
          </w:tcPr>
          <w:p w14:paraId="61154130" w14:textId="77777777" w:rsidR="00C44F58" w:rsidRPr="00F10788" w:rsidRDefault="00C44F58" w:rsidP="00A424E6">
            <w:pPr>
              <w:spacing w:before="0"/>
              <w:ind w:firstLine="0"/>
              <w:jc w:val="center"/>
              <w:rPr>
                <w:rFonts w:cs="Arial"/>
                <w:b/>
                <w:noProof/>
                <w:color w:val="000000"/>
                <w:sz w:val="20"/>
                <w:szCs w:val="20"/>
                <w:lang w:val="sr-Latn-C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bez</w:t>
            </w:r>
            <w:r w:rsidRPr="00F10788">
              <w:rPr>
                <w:rFonts w:cs="Arial"/>
                <w:b/>
                <w:noProof/>
                <w:color w:val="000000"/>
                <w:sz w:val="20"/>
                <w:szCs w:val="20"/>
                <w:lang w:val="sr-Latn-CS"/>
              </w:rPr>
              <w:t xml:space="preserve"> </w:t>
            </w:r>
            <w:r>
              <w:rPr>
                <w:rFonts w:cs="Arial"/>
                <w:b/>
                <w:noProof/>
                <w:color w:val="000000"/>
                <w:sz w:val="20"/>
                <w:szCs w:val="20"/>
                <w:lang w:val="sr-Latn-CS"/>
              </w:rPr>
              <w:t>PDV</w:t>
            </w:r>
            <w:r w:rsidRPr="00F10788">
              <w:rPr>
                <w:rFonts w:cs="Arial"/>
                <w:b/>
                <w:noProof/>
                <w:color w:val="000000"/>
                <w:sz w:val="20"/>
                <w:szCs w:val="20"/>
                <w:lang w:val="sr-Latn-CS"/>
              </w:rPr>
              <w:t xml:space="preserve">     </w:t>
            </w:r>
            <w:r>
              <w:rPr>
                <w:rFonts w:cs="Arial"/>
                <w:b/>
                <w:noProof/>
                <w:color w:val="000000"/>
                <w:sz w:val="20"/>
                <w:szCs w:val="20"/>
                <w:lang w:val="sr-Latn-CS"/>
              </w:rPr>
              <w:t xml:space="preserve">                    </w:t>
            </w:r>
            <w:r w:rsidRPr="00F10788">
              <w:rPr>
                <w:rFonts w:cs="Arial"/>
                <w:b/>
                <w:noProof/>
                <w:color w:val="000000"/>
                <w:sz w:val="20"/>
                <w:szCs w:val="20"/>
                <w:lang w:val="sr-Latn-CS"/>
              </w:rPr>
              <w:t>(</w:t>
            </w:r>
            <w:r w:rsidR="00EA0C54">
              <w:rPr>
                <w:rFonts w:cs="Arial"/>
                <w:b/>
                <w:noProof/>
                <w:color w:val="000000"/>
                <w:sz w:val="20"/>
                <w:szCs w:val="20"/>
                <w:lang w:val="sr-Latn-CS"/>
              </w:rPr>
              <w:t>din.</w:t>
            </w:r>
            <w:r w:rsidRPr="00F10788">
              <w:rPr>
                <w:rFonts w:cs="Arial"/>
                <w:b/>
                <w:noProof/>
                <w:color w:val="000000"/>
                <w:sz w:val="20"/>
                <w:szCs w:val="20"/>
                <w:lang w:val="sr-Latn-CS"/>
              </w:rPr>
              <w:t>)</w:t>
            </w:r>
          </w:p>
        </w:tc>
        <w:tc>
          <w:tcPr>
            <w:tcW w:w="1810" w:type="dxa"/>
            <w:shd w:val="clear" w:color="auto" w:fill="auto"/>
            <w:vAlign w:val="center"/>
          </w:tcPr>
          <w:p w14:paraId="0772C3B4" w14:textId="77777777" w:rsidR="00C44F58" w:rsidRPr="00481680" w:rsidRDefault="00C44F58" w:rsidP="00A424E6">
            <w:pPr>
              <w:spacing w:before="0"/>
              <w:ind w:firstLine="0"/>
              <w:jc w:val="center"/>
              <w:rPr>
                <w:rFonts w:cs="Arial"/>
                <w:b/>
                <w:sz w:val="20"/>
                <w:szCs w:val="20"/>
                <w:lang w:val="sr-Cyrl-RS"/>
              </w:rPr>
            </w:pPr>
            <w:r w:rsidRPr="00F10788">
              <w:rPr>
                <w:rFonts w:cs="Arial"/>
                <w:b/>
                <w:noProof/>
                <w:color w:val="000000"/>
                <w:sz w:val="20"/>
                <w:szCs w:val="20"/>
                <w:lang w:val="sr-Latn-CS"/>
              </w:rPr>
              <w:t xml:space="preserve"> </w:t>
            </w:r>
            <w:r>
              <w:rPr>
                <w:rFonts w:cs="Arial"/>
                <w:b/>
                <w:noProof/>
                <w:color w:val="000000"/>
                <w:sz w:val="20"/>
                <w:szCs w:val="20"/>
                <w:lang w:val="sr-Latn-CS"/>
              </w:rPr>
              <w:t>Vrednost</w:t>
            </w:r>
            <w:r w:rsidRPr="00F10788">
              <w:rPr>
                <w:rFonts w:cs="Arial"/>
                <w:b/>
                <w:noProof/>
                <w:color w:val="000000"/>
                <w:sz w:val="20"/>
                <w:szCs w:val="20"/>
                <w:lang w:val="sr-Latn-CS"/>
              </w:rPr>
              <w:t xml:space="preserve"> </w:t>
            </w:r>
            <w:r>
              <w:rPr>
                <w:rFonts w:cs="Arial"/>
                <w:b/>
                <w:noProof/>
                <w:color w:val="000000"/>
                <w:sz w:val="20"/>
                <w:szCs w:val="20"/>
                <w:lang w:val="sr-Latn-CS"/>
              </w:rPr>
              <w:t>sa</w:t>
            </w:r>
            <w:r w:rsidRPr="00F10788">
              <w:rPr>
                <w:rFonts w:cs="Arial"/>
                <w:b/>
                <w:noProof/>
                <w:color w:val="000000"/>
                <w:sz w:val="20"/>
                <w:szCs w:val="20"/>
                <w:lang w:val="sr-Latn-CS"/>
              </w:rPr>
              <w:t xml:space="preserve">  </w:t>
            </w:r>
            <w:r>
              <w:rPr>
                <w:rFonts w:cs="Arial"/>
                <w:b/>
                <w:noProof/>
                <w:color w:val="000000"/>
                <w:sz w:val="20"/>
                <w:szCs w:val="20"/>
                <w:lang w:val="sr-Latn-CS"/>
              </w:rPr>
              <w:t>PDV</w:t>
            </w:r>
          </w:p>
        </w:tc>
      </w:tr>
      <w:tr w:rsidR="00C44F58" w:rsidRPr="00481680" w14:paraId="3BF6EC72" w14:textId="77777777" w:rsidTr="000D401C">
        <w:trPr>
          <w:trHeight w:val="209"/>
          <w:jc w:val="center"/>
        </w:trPr>
        <w:tc>
          <w:tcPr>
            <w:tcW w:w="506" w:type="dxa"/>
            <w:vAlign w:val="center"/>
          </w:tcPr>
          <w:p w14:paraId="6DBB7B9A" w14:textId="77777777" w:rsidR="00C44F58" w:rsidRPr="00481680" w:rsidRDefault="00C44F58" w:rsidP="00A424E6">
            <w:pPr>
              <w:spacing w:before="0"/>
              <w:ind w:firstLine="0"/>
              <w:jc w:val="center"/>
              <w:rPr>
                <w:rFonts w:cs="Arial"/>
                <w:b/>
                <w:sz w:val="20"/>
                <w:szCs w:val="20"/>
                <w:lang w:val="sr-Latn-CS"/>
              </w:rPr>
            </w:pPr>
            <w:r w:rsidRPr="00481680">
              <w:rPr>
                <w:rFonts w:cs="Arial"/>
                <w:b/>
                <w:sz w:val="20"/>
                <w:szCs w:val="20"/>
                <w:lang w:val="sr-Latn-CS"/>
              </w:rPr>
              <w:t>(1)</w:t>
            </w:r>
          </w:p>
        </w:tc>
        <w:tc>
          <w:tcPr>
            <w:tcW w:w="3465" w:type="dxa"/>
            <w:vAlign w:val="center"/>
          </w:tcPr>
          <w:p w14:paraId="4C81A733" w14:textId="77777777" w:rsidR="00C44F58" w:rsidRPr="00481680" w:rsidRDefault="00C44F5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2</w:t>
            </w:r>
            <w:r w:rsidRPr="00481680">
              <w:rPr>
                <w:rFonts w:cs="Arial"/>
                <w:b/>
                <w:color w:val="000000"/>
                <w:sz w:val="20"/>
                <w:szCs w:val="20"/>
                <w:lang w:val="sr-Latn-CS"/>
              </w:rPr>
              <w:t>)</w:t>
            </w:r>
          </w:p>
        </w:tc>
        <w:tc>
          <w:tcPr>
            <w:tcW w:w="2693" w:type="dxa"/>
            <w:vAlign w:val="center"/>
          </w:tcPr>
          <w:p w14:paraId="24F82ADE" w14:textId="77777777" w:rsidR="00C44F58" w:rsidRPr="00481680" w:rsidRDefault="00C44F5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3</w:t>
            </w:r>
            <w:r w:rsidRPr="00481680">
              <w:rPr>
                <w:rFonts w:cs="Arial"/>
                <w:b/>
                <w:color w:val="000000"/>
                <w:sz w:val="20"/>
                <w:szCs w:val="20"/>
                <w:lang w:val="sr-Latn-CS"/>
              </w:rPr>
              <w:t>)</w:t>
            </w:r>
          </w:p>
        </w:tc>
        <w:tc>
          <w:tcPr>
            <w:tcW w:w="709" w:type="dxa"/>
            <w:vAlign w:val="center"/>
          </w:tcPr>
          <w:p w14:paraId="5F914A3B" w14:textId="77777777" w:rsidR="00C44F58" w:rsidRPr="00481680" w:rsidRDefault="00C44F5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4</w:t>
            </w:r>
            <w:r w:rsidRPr="00481680">
              <w:rPr>
                <w:rFonts w:cs="Arial"/>
                <w:b/>
                <w:color w:val="000000"/>
                <w:sz w:val="20"/>
                <w:szCs w:val="20"/>
                <w:lang w:val="sr-Latn-CS"/>
              </w:rPr>
              <w:t>)</w:t>
            </w:r>
          </w:p>
        </w:tc>
        <w:tc>
          <w:tcPr>
            <w:tcW w:w="648" w:type="dxa"/>
            <w:vAlign w:val="center"/>
          </w:tcPr>
          <w:p w14:paraId="63D9B37D" w14:textId="77777777" w:rsidR="00C44F58" w:rsidRPr="00481680" w:rsidRDefault="00C44F5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5</w:t>
            </w:r>
            <w:r w:rsidRPr="00481680">
              <w:rPr>
                <w:rFonts w:cs="Arial"/>
                <w:b/>
                <w:color w:val="000000"/>
                <w:sz w:val="20"/>
                <w:szCs w:val="20"/>
                <w:lang w:val="sr-Latn-CS"/>
              </w:rPr>
              <w:t>)</w:t>
            </w:r>
          </w:p>
        </w:tc>
        <w:tc>
          <w:tcPr>
            <w:tcW w:w="709" w:type="dxa"/>
            <w:vAlign w:val="center"/>
          </w:tcPr>
          <w:p w14:paraId="31C7BE7E" w14:textId="77777777" w:rsidR="00C44F58" w:rsidRPr="00481680" w:rsidRDefault="00C44F5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6</w:t>
            </w:r>
            <w:r w:rsidRPr="00481680">
              <w:rPr>
                <w:rFonts w:cs="Arial"/>
                <w:b/>
                <w:color w:val="000000"/>
                <w:sz w:val="20"/>
                <w:szCs w:val="20"/>
                <w:lang w:val="sr-Latn-CS"/>
              </w:rPr>
              <w:t>)</w:t>
            </w:r>
          </w:p>
        </w:tc>
        <w:tc>
          <w:tcPr>
            <w:tcW w:w="1478" w:type="dxa"/>
            <w:vAlign w:val="center"/>
          </w:tcPr>
          <w:p w14:paraId="56E3B9D2" w14:textId="77777777" w:rsidR="00C44F58" w:rsidRPr="00481680" w:rsidRDefault="00C44F5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7</w:t>
            </w:r>
            <w:r w:rsidRPr="00481680">
              <w:rPr>
                <w:rFonts w:cs="Arial"/>
                <w:b/>
                <w:color w:val="000000"/>
                <w:sz w:val="20"/>
                <w:szCs w:val="20"/>
                <w:lang w:val="sr-Latn-CS"/>
              </w:rPr>
              <w:t>)</w:t>
            </w:r>
          </w:p>
        </w:tc>
        <w:tc>
          <w:tcPr>
            <w:tcW w:w="1559" w:type="dxa"/>
            <w:vAlign w:val="center"/>
          </w:tcPr>
          <w:p w14:paraId="795C8327" w14:textId="77777777" w:rsidR="00C44F58" w:rsidRPr="00481680" w:rsidRDefault="00C44F5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8</w:t>
            </w:r>
            <w:r w:rsidRPr="00481680">
              <w:rPr>
                <w:rFonts w:cs="Arial"/>
                <w:b/>
                <w:color w:val="000000"/>
                <w:sz w:val="20"/>
                <w:szCs w:val="20"/>
                <w:lang w:val="sr-Latn-CS"/>
              </w:rPr>
              <w:t>)</w:t>
            </w:r>
          </w:p>
        </w:tc>
        <w:tc>
          <w:tcPr>
            <w:tcW w:w="1843" w:type="dxa"/>
            <w:vAlign w:val="center"/>
          </w:tcPr>
          <w:p w14:paraId="6D207583" w14:textId="77777777" w:rsidR="00C44F58" w:rsidRPr="00481680" w:rsidRDefault="00C44F58" w:rsidP="00A424E6">
            <w:pPr>
              <w:spacing w:before="0"/>
              <w:ind w:firstLine="0"/>
              <w:jc w:val="center"/>
              <w:rPr>
                <w:rFonts w:cs="Arial"/>
                <w:b/>
                <w:color w:val="000000"/>
                <w:sz w:val="20"/>
                <w:szCs w:val="20"/>
                <w:lang w:val="sr-Latn-CS"/>
              </w:rPr>
            </w:pPr>
            <w:r w:rsidRPr="00481680">
              <w:rPr>
                <w:rFonts w:cs="Arial"/>
                <w:b/>
                <w:color w:val="000000"/>
                <w:sz w:val="20"/>
                <w:szCs w:val="20"/>
                <w:lang w:val="sr-Latn-CS"/>
              </w:rPr>
              <w:t>(</w:t>
            </w:r>
            <w:r>
              <w:rPr>
                <w:rFonts w:cs="Arial"/>
                <w:b/>
                <w:color w:val="000000"/>
                <w:sz w:val="20"/>
                <w:szCs w:val="20"/>
                <w:lang w:val="sr-Cyrl-RS"/>
              </w:rPr>
              <w:t>9</w:t>
            </w:r>
            <w:r w:rsidRPr="00481680">
              <w:rPr>
                <w:rFonts w:cs="Arial"/>
                <w:b/>
                <w:color w:val="000000"/>
                <w:sz w:val="20"/>
                <w:szCs w:val="20"/>
                <w:lang w:val="sr-Latn-CS"/>
              </w:rPr>
              <w:t>)</w:t>
            </w:r>
          </w:p>
        </w:tc>
        <w:tc>
          <w:tcPr>
            <w:tcW w:w="1810" w:type="dxa"/>
            <w:shd w:val="clear" w:color="auto" w:fill="auto"/>
            <w:vAlign w:val="center"/>
          </w:tcPr>
          <w:p w14:paraId="114916A8" w14:textId="77777777" w:rsidR="00C44F58" w:rsidRPr="00481680" w:rsidRDefault="00C44F58" w:rsidP="00A424E6">
            <w:pPr>
              <w:spacing w:before="0"/>
              <w:ind w:firstLine="0"/>
              <w:jc w:val="center"/>
              <w:rPr>
                <w:rFonts w:cs="Arial"/>
                <w:b/>
                <w:sz w:val="20"/>
                <w:szCs w:val="20"/>
                <w:lang w:val="sr-Latn-CS"/>
              </w:rPr>
            </w:pPr>
            <w:r w:rsidRPr="00481680">
              <w:rPr>
                <w:rFonts w:cs="Arial"/>
                <w:b/>
                <w:sz w:val="20"/>
                <w:szCs w:val="20"/>
                <w:lang w:val="sr-Latn-CS"/>
              </w:rPr>
              <w:t>(1</w:t>
            </w:r>
            <w:r>
              <w:rPr>
                <w:rFonts w:cs="Arial"/>
                <w:b/>
                <w:sz w:val="20"/>
                <w:szCs w:val="20"/>
                <w:lang w:val="sr-Cyrl-RS"/>
              </w:rPr>
              <w:t>0</w:t>
            </w:r>
            <w:r w:rsidRPr="00481680">
              <w:rPr>
                <w:rFonts w:cs="Arial"/>
                <w:b/>
                <w:sz w:val="20"/>
                <w:szCs w:val="20"/>
                <w:lang w:val="sr-Latn-CS"/>
              </w:rPr>
              <w:t>)</w:t>
            </w:r>
          </w:p>
        </w:tc>
      </w:tr>
      <w:tr w:rsidR="00132A51" w:rsidRPr="00697C5C" w14:paraId="259BE623" w14:textId="77777777" w:rsidTr="000D401C">
        <w:trPr>
          <w:cantSplit/>
          <w:trHeight w:val="567"/>
          <w:jc w:val="center"/>
        </w:trPr>
        <w:tc>
          <w:tcPr>
            <w:tcW w:w="506" w:type="dxa"/>
            <w:vAlign w:val="center"/>
          </w:tcPr>
          <w:p w14:paraId="0AD99AD9" w14:textId="77777777" w:rsidR="00132A51" w:rsidRPr="009242CD" w:rsidRDefault="00132A51" w:rsidP="00A424E6">
            <w:pPr>
              <w:spacing w:before="0"/>
              <w:ind w:firstLine="0"/>
              <w:jc w:val="center"/>
              <w:rPr>
                <w:sz w:val="20"/>
                <w:szCs w:val="20"/>
                <w:lang w:eastAsia="hi-IN" w:bidi="hi-IN"/>
              </w:rPr>
            </w:pPr>
            <w:r w:rsidRPr="009242CD">
              <w:rPr>
                <w:sz w:val="20"/>
                <w:szCs w:val="20"/>
                <w:lang w:eastAsia="hi-IN" w:bidi="hi-IN"/>
              </w:rPr>
              <w:t>1</w:t>
            </w:r>
          </w:p>
        </w:tc>
        <w:tc>
          <w:tcPr>
            <w:tcW w:w="3465" w:type="dxa"/>
            <w:vAlign w:val="center"/>
          </w:tcPr>
          <w:p w14:paraId="59162A9B" w14:textId="3D0D8D8B" w:rsidR="00132A51" w:rsidRPr="000B2F89" w:rsidRDefault="00132A51" w:rsidP="00A424E6">
            <w:pPr>
              <w:spacing w:before="0"/>
              <w:ind w:firstLine="0"/>
              <w:jc w:val="left"/>
              <w:rPr>
                <w:sz w:val="18"/>
                <w:szCs w:val="18"/>
              </w:rPr>
            </w:pPr>
            <w:r w:rsidRPr="000B2F89">
              <w:rPr>
                <w:sz w:val="18"/>
                <w:szCs w:val="18"/>
              </w:rPr>
              <w:t>ZIDNI SENDVIČ PA</w:t>
            </w:r>
            <w:r w:rsidR="00022367">
              <w:rPr>
                <w:sz w:val="18"/>
                <w:szCs w:val="18"/>
              </w:rPr>
              <w:t xml:space="preserve">NELI # 60          </w:t>
            </w:r>
            <w:r w:rsidRPr="000B2F89">
              <w:rPr>
                <w:sz w:val="18"/>
                <w:szCs w:val="18"/>
              </w:rPr>
              <w:t xml:space="preserve">zidni paneli sa presovanom kamenom vunom debljine 60mm ; dim panela </w:t>
            </w:r>
            <w:r w:rsidR="00022367">
              <w:rPr>
                <w:sz w:val="18"/>
                <w:szCs w:val="18"/>
              </w:rPr>
              <w:t xml:space="preserve"> </w:t>
            </w:r>
            <w:r w:rsidRPr="000B2F89">
              <w:rPr>
                <w:sz w:val="18"/>
                <w:szCs w:val="18"/>
              </w:rPr>
              <w:t xml:space="preserve">1000 x 1800 </w:t>
            </w:r>
            <w:r w:rsidR="00022367">
              <w:rPr>
                <w:sz w:val="18"/>
                <w:szCs w:val="18"/>
              </w:rPr>
              <w:t xml:space="preserve">   </w:t>
            </w:r>
            <w:r w:rsidRPr="000B2F89">
              <w:rPr>
                <w:sz w:val="18"/>
                <w:szCs w:val="18"/>
              </w:rPr>
              <w:t>(16 tabli)</w:t>
            </w:r>
          </w:p>
        </w:tc>
        <w:tc>
          <w:tcPr>
            <w:tcW w:w="2693" w:type="dxa"/>
            <w:vAlign w:val="center"/>
          </w:tcPr>
          <w:p w14:paraId="426D69DB" w14:textId="77777777" w:rsidR="00132A51" w:rsidRPr="009242CD" w:rsidRDefault="00132A51" w:rsidP="00A424E6">
            <w:pPr>
              <w:ind w:firstLine="0"/>
              <w:rPr>
                <w:sz w:val="20"/>
                <w:szCs w:val="20"/>
                <w:lang w:val="sr-Cyrl-CS" w:eastAsia="hi-IN" w:bidi="hi-IN"/>
              </w:rPr>
            </w:pPr>
          </w:p>
        </w:tc>
        <w:tc>
          <w:tcPr>
            <w:tcW w:w="709" w:type="dxa"/>
            <w:vAlign w:val="center"/>
          </w:tcPr>
          <w:p w14:paraId="7A82BF76" w14:textId="77777777" w:rsidR="00132A51" w:rsidRPr="00132A51" w:rsidRDefault="00132A51" w:rsidP="00A424E6">
            <w:pPr>
              <w:spacing w:before="0"/>
              <w:ind w:firstLine="0"/>
              <w:jc w:val="center"/>
              <w:rPr>
                <w:sz w:val="20"/>
                <w:szCs w:val="20"/>
                <w:vertAlign w:val="superscript"/>
                <w:lang w:val="sr-Latn-RS"/>
              </w:rPr>
            </w:pPr>
            <w:r>
              <w:rPr>
                <w:sz w:val="20"/>
                <w:szCs w:val="20"/>
                <w:lang w:val="sr-Latn-RS"/>
              </w:rPr>
              <w:t>m</w:t>
            </w:r>
            <w:r>
              <w:rPr>
                <w:sz w:val="20"/>
                <w:szCs w:val="20"/>
                <w:vertAlign w:val="superscript"/>
                <w:lang w:val="sr-Latn-RS"/>
              </w:rPr>
              <w:t>2</w:t>
            </w:r>
          </w:p>
        </w:tc>
        <w:tc>
          <w:tcPr>
            <w:tcW w:w="648" w:type="dxa"/>
            <w:vAlign w:val="center"/>
          </w:tcPr>
          <w:p w14:paraId="04F807F5" w14:textId="77777777" w:rsidR="00132A51" w:rsidRPr="009242CD" w:rsidRDefault="00132A51" w:rsidP="00A424E6">
            <w:pPr>
              <w:spacing w:before="0"/>
              <w:ind w:firstLine="0"/>
              <w:jc w:val="center"/>
              <w:rPr>
                <w:sz w:val="20"/>
                <w:szCs w:val="20"/>
              </w:rPr>
            </w:pPr>
            <w:r>
              <w:rPr>
                <w:sz w:val="20"/>
                <w:szCs w:val="20"/>
              </w:rPr>
              <w:t>30</w:t>
            </w:r>
          </w:p>
        </w:tc>
        <w:tc>
          <w:tcPr>
            <w:tcW w:w="709" w:type="dxa"/>
            <w:vAlign w:val="center"/>
          </w:tcPr>
          <w:p w14:paraId="3A55FFAC" w14:textId="77777777" w:rsidR="00132A51" w:rsidRDefault="00132A51" w:rsidP="00A424E6">
            <w:pPr>
              <w:spacing w:before="0"/>
              <w:ind w:firstLine="0"/>
              <w:jc w:val="center"/>
              <w:rPr>
                <w:rFonts w:cs="Arial"/>
                <w:color w:val="000000"/>
                <w:sz w:val="20"/>
                <w:szCs w:val="20"/>
                <w:lang w:val="sr-Latn-RS"/>
              </w:rPr>
            </w:pPr>
            <w:r>
              <w:rPr>
                <w:rFonts w:cs="Arial"/>
                <w:color w:val="000000"/>
                <w:sz w:val="20"/>
                <w:szCs w:val="20"/>
                <w:lang w:val="sr-Latn-RS"/>
              </w:rPr>
              <w:t>052</w:t>
            </w:r>
          </w:p>
          <w:p w14:paraId="103E2FC5" w14:textId="77777777" w:rsidR="00132A51" w:rsidRPr="00132A51" w:rsidRDefault="00132A51" w:rsidP="00A424E6">
            <w:pPr>
              <w:spacing w:before="0"/>
              <w:ind w:firstLine="0"/>
              <w:jc w:val="center"/>
              <w:rPr>
                <w:rFonts w:cs="Arial"/>
                <w:color w:val="000000"/>
                <w:sz w:val="20"/>
                <w:szCs w:val="20"/>
                <w:lang w:val="sr-Latn-RS"/>
              </w:rPr>
            </w:pPr>
            <w:r>
              <w:rPr>
                <w:rFonts w:cs="Arial"/>
                <w:color w:val="000000"/>
                <w:sz w:val="20"/>
                <w:szCs w:val="20"/>
                <w:lang w:val="sr-Latn-RS"/>
              </w:rPr>
              <w:t>(086)</w:t>
            </w:r>
          </w:p>
        </w:tc>
        <w:tc>
          <w:tcPr>
            <w:tcW w:w="1478" w:type="dxa"/>
            <w:vAlign w:val="center"/>
          </w:tcPr>
          <w:p w14:paraId="3CBB5A94" w14:textId="77777777" w:rsidR="00132A51" w:rsidRPr="00697C5C" w:rsidRDefault="00132A51" w:rsidP="00A424E6">
            <w:pPr>
              <w:spacing w:before="0"/>
              <w:ind w:firstLine="0"/>
              <w:jc w:val="center"/>
              <w:rPr>
                <w:rFonts w:cs="Arial"/>
                <w:color w:val="000000"/>
                <w:sz w:val="20"/>
                <w:szCs w:val="20"/>
                <w:lang w:val="sr-Cyrl-CS"/>
              </w:rPr>
            </w:pPr>
          </w:p>
        </w:tc>
        <w:tc>
          <w:tcPr>
            <w:tcW w:w="1559" w:type="dxa"/>
            <w:vAlign w:val="center"/>
          </w:tcPr>
          <w:p w14:paraId="7A8EBA93" w14:textId="77777777" w:rsidR="00132A51" w:rsidRPr="00697C5C" w:rsidRDefault="00132A51" w:rsidP="00A424E6">
            <w:pPr>
              <w:spacing w:before="0"/>
              <w:ind w:firstLine="0"/>
              <w:jc w:val="right"/>
              <w:rPr>
                <w:rFonts w:cs="Arial"/>
                <w:color w:val="000000"/>
                <w:sz w:val="20"/>
                <w:szCs w:val="20"/>
                <w:lang w:val="sr-Cyrl-CS"/>
              </w:rPr>
            </w:pPr>
          </w:p>
        </w:tc>
        <w:tc>
          <w:tcPr>
            <w:tcW w:w="1843" w:type="dxa"/>
            <w:vAlign w:val="center"/>
          </w:tcPr>
          <w:p w14:paraId="50989F4C" w14:textId="77777777" w:rsidR="00132A51" w:rsidRPr="00697C5C" w:rsidRDefault="00132A51" w:rsidP="00A424E6">
            <w:pPr>
              <w:spacing w:before="0"/>
              <w:ind w:firstLine="0"/>
              <w:jc w:val="right"/>
              <w:rPr>
                <w:rFonts w:cs="Arial"/>
                <w:color w:val="000000"/>
                <w:sz w:val="20"/>
                <w:szCs w:val="20"/>
                <w:lang w:val="sr-Cyrl-CS"/>
              </w:rPr>
            </w:pPr>
          </w:p>
        </w:tc>
        <w:tc>
          <w:tcPr>
            <w:tcW w:w="1810" w:type="dxa"/>
            <w:shd w:val="clear" w:color="auto" w:fill="auto"/>
            <w:vAlign w:val="center"/>
          </w:tcPr>
          <w:p w14:paraId="0A24173B" w14:textId="77777777" w:rsidR="00132A51" w:rsidRPr="00697C5C" w:rsidRDefault="00132A51" w:rsidP="00A424E6">
            <w:pPr>
              <w:spacing w:before="0"/>
              <w:ind w:firstLine="0"/>
              <w:jc w:val="right"/>
              <w:rPr>
                <w:rFonts w:cs="Arial"/>
                <w:sz w:val="20"/>
                <w:szCs w:val="20"/>
                <w:lang w:val="sr-Cyrl-CS"/>
              </w:rPr>
            </w:pPr>
          </w:p>
        </w:tc>
      </w:tr>
    </w:tbl>
    <w:p w14:paraId="68D88CED" w14:textId="77777777" w:rsidR="004A0BD6" w:rsidRDefault="004A0BD6" w:rsidP="00C44F58">
      <w:pPr>
        <w:spacing w:after="120"/>
        <w:rPr>
          <w:rFonts w:cs="Arial"/>
          <w:noProof/>
          <w:lang w:val="sr-Cyrl-CS"/>
        </w:rPr>
      </w:pPr>
    </w:p>
    <w:p w14:paraId="56A3537C" w14:textId="125BB382" w:rsidR="00C44F58" w:rsidRPr="00272E61" w:rsidRDefault="00F0007F" w:rsidP="00F0007F">
      <w:pPr>
        <w:spacing w:after="120"/>
        <w:ind w:left="1440"/>
        <w:rPr>
          <w:rFonts w:cs="Arial"/>
          <w:noProof/>
          <w:lang w:val="sr-Cyrl-CS"/>
        </w:rPr>
      </w:pPr>
      <w:r>
        <w:rPr>
          <w:rFonts w:cs="Arial"/>
          <w:noProof/>
        </w:rPr>
        <w:t xml:space="preserve">       </w:t>
      </w:r>
      <w:r w:rsidR="00C44F58" w:rsidRPr="006722CF">
        <w:rPr>
          <w:rFonts w:cs="Arial"/>
          <w:noProof/>
          <w:lang w:val="sr-Cyrl-CS"/>
        </w:rPr>
        <w:t>Табела 1.</w:t>
      </w:r>
    </w:p>
    <w:tbl>
      <w:tblPr>
        <w:tblStyle w:val="TableGrid"/>
        <w:tblW w:w="11888" w:type="dxa"/>
        <w:jc w:val="center"/>
        <w:tblLook w:val="04A0" w:firstRow="1" w:lastRow="0" w:firstColumn="1" w:lastColumn="0" w:noHBand="0" w:noVBand="1"/>
      </w:tblPr>
      <w:tblGrid>
        <w:gridCol w:w="567"/>
        <w:gridCol w:w="6927"/>
        <w:gridCol w:w="4394"/>
      </w:tblGrid>
      <w:tr w:rsidR="00C44F58" w:rsidRPr="00F10788" w14:paraId="12250C77" w14:textId="77777777" w:rsidTr="00F0007F">
        <w:trPr>
          <w:trHeight w:val="397"/>
          <w:jc w:val="center"/>
        </w:trPr>
        <w:tc>
          <w:tcPr>
            <w:tcW w:w="567" w:type="dxa"/>
            <w:vAlign w:val="center"/>
          </w:tcPr>
          <w:p w14:paraId="52C6B1C2" w14:textId="77777777" w:rsidR="00C44F58" w:rsidRPr="006722CF" w:rsidRDefault="00C44F58" w:rsidP="00A424E6">
            <w:pPr>
              <w:spacing w:before="0"/>
              <w:ind w:firstLine="0"/>
              <w:jc w:val="center"/>
              <w:rPr>
                <w:rFonts w:cs="Arial"/>
                <w:b/>
                <w:noProof/>
                <w:sz w:val="20"/>
                <w:szCs w:val="20"/>
                <w:lang w:val="sr-Latn-CS"/>
              </w:rPr>
            </w:pPr>
            <w:r w:rsidRPr="006722CF">
              <w:rPr>
                <w:rFonts w:cs="Arial"/>
                <w:b/>
                <w:noProof/>
                <w:sz w:val="20"/>
                <w:szCs w:val="20"/>
                <w:lang w:val="sr-Latn-CS"/>
              </w:rPr>
              <w:t>I</w:t>
            </w:r>
          </w:p>
        </w:tc>
        <w:tc>
          <w:tcPr>
            <w:tcW w:w="6927" w:type="dxa"/>
            <w:vAlign w:val="center"/>
          </w:tcPr>
          <w:p w14:paraId="2B9E4707" w14:textId="77777777" w:rsidR="00C44F58" w:rsidRPr="00F10788" w:rsidRDefault="00E6714B"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bez</w:t>
            </w:r>
            <w:r>
              <w:rPr>
                <w:rFonts w:cs="Arial"/>
                <w:b/>
                <w:noProof/>
                <w:sz w:val="20"/>
                <w:szCs w:val="20"/>
                <w:lang w:val="sr-Cyrl-RS"/>
              </w:rPr>
              <w:t xml:space="preserve"> </w:t>
            </w:r>
            <w:r>
              <w:rPr>
                <w:rFonts w:cs="Arial"/>
                <w:b/>
                <w:noProof/>
                <w:sz w:val="20"/>
                <w:szCs w:val="20"/>
                <w:lang w:val="sr-Latn-CS"/>
              </w:rPr>
              <w:t>PDV</w:t>
            </w:r>
            <w:r w:rsidRPr="00F10788">
              <w:rPr>
                <w:rFonts w:cs="Arial"/>
                <w:b/>
                <w:noProof/>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zbirkolone</w:t>
            </w:r>
            <w:r w:rsidRPr="00F10788">
              <w:rPr>
                <w:rFonts w:cs="Arial"/>
                <w:b/>
                <w:noProof/>
                <w:color w:val="000000"/>
                <w:sz w:val="20"/>
                <w:szCs w:val="20"/>
                <w:lang w:val="sr-Latn-CS"/>
              </w:rPr>
              <w:t xml:space="preserve"> </w:t>
            </w:r>
            <w:r>
              <w:rPr>
                <w:rFonts w:cs="Arial"/>
                <w:b/>
                <w:noProof/>
                <w:color w:val="000000"/>
                <w:sz w:val="20"/>
                <w:szCs w:val="20"/>
                <w:lang w:val="sr-Latn-CS"/>
              </w:rPr>
              <w:t>br</w:t>
            </w:r>
            <w:r w:rsidRPr="00F10788">
              <w:rPr>
                <w:rFonts w:cs="Arial"/>
                <w:b/>
                <w:noProof/>
                <w:color w:val="000000"/>
                <w:sz w:val="20"/>
                <w:szCs w:val="20"/>
                <w:lang w:val="sr-Latn-CS"/>
              </w:rPr>
              <w:t xml:space="preserve">. </w:t>
            </w:r>
            <w:r>
              <w:rPr>
                <w:rFonts w:cs="Arial"/>
                <w:b/>
                <w:noProof/>
                <w:color w:val="000000"/>
                <w:sz w:val="20"/>
                <w:szCs w:val="20"/>
                <w:lang w:val="sr-Cyrl-RS"/>
              </w:rPr>
              <w:t>9</w:t>
            </w:r>
            <w:r w:rsidRPr="00F10788">
              <w:rPr>
                <w:rFonts w:cs="Arial"/>
                <w:b/>
                <w:noProof/>
                <w:color w:val="000000"/>
                <w:sz w:val="20"/>
                <w:szCs w:val="20"/>
                <w:lang w:val="sr-Latn-CS"/>
              </w:rPr>
              <w:t>)</w:t>
            </w:r>
          </w:p>
        </w:tc>
        <w:tc>
          <w:tcPr>
            <w:tcW w:w="4394" w:type="dxa"/>
            <w:vAlign w:val="center"/>
          </w:tcPr>
          <w:p w14:paraId="7217B26E" w14:textId="77777777" w:rsidR="00C44F58" w:rsidRPr="00F10788" w:rsidRDefault="00C44F58" w:rsidP="00A424E6">
            <w:pPr>
              <w:spacing w:before="0"/>
              <w:ind w:firstLine="0"/>
              <w:jc w:val="center"/>
              <w:rPr>
                <w:rFonts w:cs="Arial"/>
                <w:noProof/>
                <w:color w:val="00B0F0"/>
                <w:lang w:val="sr-Latn-CS"/>
              </w:rPr>
            </w:pPr>
          </w:p>
        </w:tc>
      </w:tr>
      <w:tr w:rsidR="00C44F58" w:rsidRPr="00F10788" w14:paraId="4BC2CD6C" w14:textId="77777777" w:rsidTr="00F0007F">
        <w:trPr>
          <w:trHeight w:val="397"/>
          <w:jc w:val="center"/>
        </w:trPr>
        <w:tc>
          <w:tcPr>
            <w:tcW w:w="567" w:type="dxa"/>
            <w:vAlign w:val="center"/>
          </w:tcPr>
          <w:p w14:paraId="325BF74A" w14:textId="77777777" w:rsidR="00C44F58" w:rsidRPr="00F10788" w:rsidRDefault="00C44F58" w:rsidP="00A424E6">
            <w:pPr>
              <w:spacing w:before="0"/>
              <w:ind w:firstLine="0"/>
              <w:jc w:val="center"/>
              <w:rPr>
                <w:rFonts w:cs="Arial"/>
                <w:b/>
                <w:noProof/>
                <w:sz w:val="20"/>
                <w:szCs w:val="20"/>
                <w:lang w:val="sr-Latn-CS"/>
              </w:rPr>
            </w:pPr>
            <w:r w:rsidRPr="00F10788">
              <w:rPr>
                <w:rFonts w:cs="Arial"/>
                <w:b/>
                <w:noProof/>
                <w:sz w:val="20"/>
                <w:szCs w:val="20"/>
                <w:lang w:val="sr-Latn-CS"/>
              </w:rPr>
              <w:t>II</w:t>
            </w:r>
          </w:p>
        </w:tc>
        <w:tc>
          <w:tcPr>
            <w:tcW w:w="6927" w:type="dxa"/>
            <w:vAlign w:val="center"/>
          </w:tcPr>
          <w:p w14:paraId="0D2AA55B" w14:textId="77777777" w:rsidR="00C44F58" w:rsidRPr="00F10788" w:rsidRDefault="00C44F58" w:rsidP="00A424E6">
            <w:pPr>
              <w:spacing w:before="0"/>
              <w:ind w:firstLine="0"/>
              <w:jc w:val="center"/>
              <w:rPr>
                <w:rFonts w:cs="Arial"/>
                <w:b/>
                <w:noProof/>
                <w:color w:val="00B050"/>
                <w:sz w:val="20"/>
                <w:szCs w:val="20"/>
                <w:lang w:val="sr-Latn-CS"/>
              </w:rPr>
            </w:pPr>
            <w:r>
              <w:rPr>
                <w:rFonts w:cs="Arial"/>
                <w:b/>
                <w:noProof/>
                <w:sz w:val="20"/>
                <w:szCs w:val="20"/>
                <w:lang w:val="sr-Latn-CS"/>
              </w:rPr>
              <w:t>UKUPAN</w:t>
            </w:r>
            <w:r w:rsidRPr="00F10788">
              <w:rPr>
                <w:rFonts w:cs="Arial"/>
                <w:b/>
                <w:noProof/>
                <w:sz w:val="20"/>
                <w:szCs w:val="20"/>
                <w:lang w:val="sr-Latn-CS"/>
              </w:rPr>
              <w:t xml:space="preserve"> </w:t>
            </w:r>
            <w:r>
              <w:rPr>
                <w:rFonts w:cs="Arial"/>
                <w:b/>
                <w:noProof/>
                <w:sz w:val="20"/>
                <w:szCs w:val="20"/>
                <w:lang w:val="sr-Latn-CS"/>
              </w:rPr>
              <w:t>IZNOS</w:t>
            </w:r>
            <w:r w:rsidRPr="00F10788">
              <w:rPr>
                <w:rFonts w:cs="Arial"/>
                <w:b/>
                <w:noProof/>
                <w:sz w:val="20"/>
                <w:szCs w:val="20"/>
                <w:lang w:val="sr-Latn-CS"/>
              </w:rPr>
              <w:t xml:space="preserve"> </w:t>
            </w:r>
            <w:r>
              <w:rPr>
                <w:rFonts w:cs="Arial"/>
                <w:b/>
                <w:noProof/>
                <w:sz w:val="20"/>
                <w:szCs w:val="20"/>
                <w:lang w:val="sr-Latn-CS"/>
              </w:rPr>
              <w:t>PDV</w:t>
            </w:r>
          </w:p>
        </w:tc>
        <w:tc>
          <w:tcPr>
            <w:tcW w:w="4394" w:type="dxa"/>
            <w:vAlign w:val="center"/>
          </w:tcPr>
          <w:p w14:paraId="381654DF" w14:textId="77777777" w:rsidR="00C44F58" w:rsidRPr="00F10788" w:rsidRDefault="00C44F58" w:rsidP="00A424E6">
            <w:pPr>
              <w:spacing w:before="0"/>
              <w:ind w:firstLine="0"/>
              <w:jc w:val="center"/>
              <w:rPr>
                <w:rFonts w:cs="Arial"/>
                <w:noProof/>
                <w:color w:val="00B0F0"/>
                <w:lang w:val="sr-Latn-CS"/>
              </w:rPr>
            </w:pPr>
          </w:p>
        </w:tc>
      </w:tr>
      <w:tr w:rsidR="00C44F58" w:rsidRPr="00F10788" w14:paraId="65BD502E" w14:textId="77777777" w:rsidTr="00F0007F">
        <w:trPr>
          <w:trHeight w:val="397"/>
          <w:jc w:val="center"/>
        </w:trPr>
        <w:tc>
          <w:tcPr>
            <w:tcW w:w="567" w:type="dxa"/>
            <w:vAlign w:val="center"/>
          </w:tcPr>
          <w:p w14:paraId="0B4F7CFB" w14:textId="77777777" w:rsidR="00C44F58" w:rsidRPr="00F10788" w:rsidRDefault="00C44F58" w:rsidP="00A424E6">
            <w:pPr>
              <w:spacing w:before="0"/>
              <w:ind w:firstLine="0"/>
              <w:jc w:val="center"/>
              <w:rPr>
                <w:rFonts w:cs="Arial"/>
                <w:b/>
                <w:noProof/>
                <w:sz w:val="20"/>
                <w:szCs w:val="20"/>
                <w:lang w:val="sr-Latn-CS"/>
              </w:rPr>
            </w:pPr>
            <w:r w:rsidRPr="00F10788">
              <w:rPr>
                <w:rFonts w:cs="Arial"/>
                <w:b/>
                <w:noProof/>
                <w:sz w:val="20"/>
                <w:szCs w:val="20"/>
                <w:lang w:val="sr-Latn-CS"/>
              </w:rPr>
              <w:t>III</w:t>
            </w:r>
          </w:p>
        </w:tc>
        <w:tc>
          <w:tcPr>
            <w:tcW w:w="6927" w:type="dxa"/>
            <w:vAlign w:val="center"/>
          </w:tcPr>
          <w:p w14:paraId="037A6D5F" w14:textId="77777777" w:rsidR="00C44F58" w:rsidRPr="00F10788" w:rsidRDefault="00C44F58" w:rsidP="00A424E6">
            <w:pPr>
              <w:spacing w:before="0"/>
              <w:ind w:firstLin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sa</w:t>
            </w:r>
            <w:r w:rsidRPr="00F10788">
              <w:rPr>
                <w:rFonts w:cs="Arial"/>
                <w:b/>
                <w:noProof/>
                <w:sz w:val="20"/>
                <w:szCs w:val="20"/>
                <w:lang w:val="sr-Latn-CS"/>
              </w:rPr>
              <w:t xml:space="preserve"> </w:t>
            </w:r>
            <w:r>
              <w:rPr>
                <w:rFonts w:cs="Arial"/>
                <w:b/>
                <w:noProof/>
                <w:sz w:val="20"/>
                <w:szCs w:val="20"/>
                <w:lang w:val="sr-Latn-CS"/>
              </w:rPr>
              <w:t xml:space="preserve">PDV </w:t>
            </w:r>
            <w:r w:rsidRPr="00F10788">
              <w:rPr>
                <w:rFonts w:cs="Arial"/>
                <w:b/>
                <w:noProof/>
                <w:sz w:val="20"/>
                <w:szCs w:val="20"/>
                <w:lang w:val="sr-Latn-CS"/>
              </w:rPr>
              <w:t>(</w:t>
            </w:r>
            <w:r>
              <w:rPr>
                <w:rFonts w:cs="Arial"/>
                <w:b/>
                <w:noProof/>
                <w:sz w:val="20"/>
                <w:szCs w:val="20"/>
                <w:lang w:val="sr-Latn-CS"/>
              </w:rPr>
              <w:t>red</w:t>
            </w:r>
            <w:r w:rsidRPr="00F10788">
              <w:rPr>
                <w:rFonts w:cs="Arial"/>
                <w:b/>
                <w:noProof/>
                <w:sz w:val="20"/>
                <w:szCs w:val="20"/>
                <w:lang w:val="sr-Latn-CS"/>
              </w:rPr>
              <w:t xml:space="preserve">. </w:t>
            </w:r>
            <w:r>
              <w:rPr>
                <w:rFonts w:cs="Arial"/>
                <w:b/>
                <w:noProof/>
                <w:sz w:val="20"/>
                <w:szCs w:val="20"/>
                <w:lang w:val="sr-Latn-CS"/>
              </w:rPr>
              <w:t>br</w:t>
            </w:r>
            <w:r w:rsidRPr="00F10788">
              <w:rPr>
                <w:rFonts w:cs="Arial"/>
                <w:b/>
                <w:noProof/>
                <w:sz w:val="20"/>
                <w:szCs w:val="20"/>
                <w:lang w:val="sr-Latn-CS"/>
              </w:rPr>
              <w:t>.I+</w:t>
            </w:r>
            <w:r>
              <w:rPr>
                <w:rFonts w:cs="Arial"/>
                <w:b/>
                <w:noProof/>
                <w:sz w:val="20"/>
                <w:szCs w:val="20"/>
                <w:lang w:val="sr-Latn-CS"/>
              </w:rPr>
              <w:t>red</w:t>
            </w:r>
            <w:r w:rsidRPr="00F10788">
              <w:rPr>
                <w:rFonts w:cs="Arial"/>
                <w:b/>
                <w:noProof/>
                <w:sz w:val="20"/>
                <w:szCs w:val="20"/>
                <w:lang w:val="sr-Latn-CS"/>
              </w:rPr>
              <w:t>.</w:t>
            </w:r>
            <w:r>
              <w:rPr>
                <w:rFonts w:cs="Arial"/>
                <w:b/>
                <w:noProof/>
                <w:sz w:val="20"/>
                <w:szCs w:val="20"/>
                <w:lang w:val="sr-Latn-CS"/>
              </w:rPr>
              <w:t>br</w:t>
            </w:r>
            <w:r w:rsidRPr="00F10788">
              <w:rPr>
                <w:rFonts w:cs="Arial"/>
                <w:b/>
                <w:noProof/>
                <w:sz w:val="20"/>
                <w:szCs w:val="20"/>
                <w:lang w:val="sr-Latn-CS"/>
              </w:rPr>
              <w:t>.II)</w:t>
            </w:r>
          </w:p>
        </w:tc>
        <w:tc>
          <w:tcPr>
            <w:tcW w:w="4394" w:type="dxa"/>
            <w:vAlign w:val="center"/>
          </w:tcPr>
          <w:p w14:paraId="0AC2943B" w14:textId="77777777" w:rsidR="00C44F58" w:rsidRPr="00120145" w:rsidRDefault="00C44F58" w:rsidP="00A424E6">
            <w:pPr>
              <w:spacing w:before="0"/>
              <w:ind w:firstLine="0"/>
              <w:jc w:val="center"/>
              <w:rPr>
                <w:rFonts w:cs="Arial"/>
                <w:noProof/>
                <w:color w:val="00B0F0"/>
                <w:lang w:val="sr-Cyrl-CS"/>
              </w:rPr>
            </w:pPr>
          </w:p>
        </w:tc>
      </w:tr>
    </w:tbl>
    <w:p w14:paraId="6F764FF0" w14:textId="77777777" w:rsidR="00F0007F" w:rsidRDefault="00F0007F" w:rsidP="00F0007F">
      <w:pPr>
        <w:spacing w:before="0" w:after="120"/>
        <w:ind w:left="720" w:firstLine="720"/>
        <w:rPr>
          <w:rFonts w:cs="Arial"/>
          <w:noProof/>
        </w:rPr>
      </w:pPr>
      <w:r>
        <w:rPr>
          <w:rFonts w:cs="Arial"/>
          <w:noProof/>
        </w:rPr>
        <w:t xml:space="preserve">      </w:t>
      </w:r>
    </w:p>
    <w:p w14:paraId="2AB9F01F" w14:textId="7086703E" w:rsidR="00C44F58" w:rsidRPr="00272E61" w:rsidRDefault="00F0007F" w:rsidP="00F0007F">
      <w:pPr>
        <w:spacing w:before="0" w:after="120"/>
        <w:ind w:left="720" w:firstLine="720"/>
        <w:rPr>
          <w:rFonts w:cs="Arial"/>
          <w:noProof/>
          <w:lang w:val="sr-Cyrl-CS"/>
        </w:rPr>
      </w:pPr>
      <w:r>
        <w:rPr>
          <w:rFonts w:cs="Arial"/>
          <w:noProof/>
        </w:rPr>
        <w:t xml:space="preserve">       </w:t>
      </w:r>
      <w:r w:rsidR="00C44F58" w:rsidRPr="006722CF">
        <w:rPr>
          <w:rFonts w:cs="Arial"/>
          <w:noProof/>
          <w:lang w:val="sr-Cyrl-CS"/>
        </w:rPr>
        <w:t>Табела 2.</w:t>
      </w:r>
    </w:p>
    <w:tbl>
      <w:tblPr>
        <w:tblStyle w:val="TableGrid"/>
        <w:tblW w:w="11907" w:type="dxa"/>
        <w:jc w:val="center"/>
        <w:tblLook w:val="04A0" w:firstRow="1" w:lastRow="0" w:firstColumn="1" w:lastColumn="0" w:noHBand="0" w:noVBand="1"/>
      </w:tblPr>
      <w:tblGrid>
        <w:gridCol w:w="3969"/>
        <w:gridCol w:w="3544"/>
        <w:gridCol w:w="4394"/>
      </w:tblGrid>
      <w:tr w:rsidR="00C44F58" w:rsidRPr="00937E06" w14:paraId="2DB9901F" w14:textId="77777777" w:rsidTr="00F0007F">
        <w:trPr>
          <w:trHeight w:val="397"/>
          <w:jc w:val="center"/>
        </w:trPr>
        <w:tc>
          <w:tcPr>
            <w:tcW w:w="3969" w:type="dxa"/>
            <w:vMerge w:val="restart"/>
            <w:vAlign w:val="center"/>
          </w:tcPr>
          <w:p w14:paraId="3A3D8EF5" w14:textId="77777777" w:rsidR="00C44F58" w:rsidRPr="00937E06" w:rsidRDefault="00C44F58" w:rsidP="00A424E6">
            <w:pPr>
              <w:spacing w:before="0"/>
              <w:ind w:firstLine="0"/>
              <w:rPr>
                <w:rFonts w:cs="Arial"/>
                <w:noProof/>
                <w:sz w:val="20"/>
                <w:szCs w:val="20"/>
                <w:lang w:val="sr-Latn-CS"/>
              </w:rPr>
            </w:pPr>
            <w:r w:rsidRPr="00937E06">
              <w:rPr>
                <w:rFonts w:cs="Arial"/>
                <w:noProof/>
                <w:sz w:val="20"/>
                <w:szCs w:val="20"/>
                <w:lang w:val="sr-Latn-CS"/>
              </w:rPr>
              <w:t>Posebno iskazani troškovi koji su uključeni u ukupno ponuđenu cenu bez PDV-a(cena iz reda br. I)ukoliko isti postoje kao zasebni troškovi)</w:t>
            </w:r>
          </w:p>
        </w:tc>
        <w:tc>
          <w:tcPr>
            <w:tcW w:w="3544" w:type="dxa"/>
            <w:vAlign w:val="center"/>
          </w:tcPr>
          <w:p w14:paraId="66A22199" w14:textId="77777777" w:rsidR="00C44F58" w:rsidRPr="00937E06" w:rsidRDefault="00C44F58" w:rsidP="00A424E6">
            <w:pPr>
              <w:spacing w:before="0"/>
              <w:ind w:firstLine="0"/>
              <w:rPr>
                <w:rFonts w:cs="Arial"/>
                <w:noProof/>
                <w:sz w:val="20"/>
                <w:szCs w:val="20"/>
                <w:lang w:val="sr-Latn-CS"/>
              </w:rPr>
            </w:pPr>
            <w:r w:rsidRPr="00937E06">
              <w:rPr>
                <w:rFonts w:cs="Arial"/>
                <w:noProof/>
                <w:sz w:val="20"/>
                <w:szCs w:val="20"/>
                <w:lang w:val="sr-Latn-CS"/>
              </w:rPr>
              <w:t>Troškovi carine</w:t>
            </w:r>
          </w:p>
        </w:tc>
        <w:tc>
          <w:tcPr>
            <w:tcW w:w="4394" w:type="dxa"/>
            <w:vAlign w:val="center"/>
          </w:tcPr>
          <w:p w14:paraId="74EFC731" w14:textId="77777777" w:rsidR="00C44F58" w:rsidRPr="00937E06" w:rsidRDefault="00C44F58" w:rsidP="00A424E6">
            <w:pPr>
              <w:spacing w:before="0"/>
              <w:ind w:firstLine="0"/>
              <w:jc w:val="right"/>
              <w:rPr>
                <w:rFonts w:cs="Arial"/>
                <w:noProof/>
                <w:sz w:val="20"/>
                <w:szCs w:val="20"/>
                <w:lang w:val="sr-Latn-CS"/>
              </w:rPr>
            </w:pPr>
            <w:r w:rsidRPr="00937E06">
              <w:rPr>
                <w:rFonts w:cs="Arial"/>
                <w:noProof/>
                <w:sz w:val="20"/>
                <w:szCs w:val="20"/>
                <w:lang w:val="sr-Latn-CS"/>
              </w:rPr>
              <w:t xml:space="preserve">  dinara/eura  </w:t>
            </w:r>
          </w:p>
        </w:tc>
      </w:tr>
      <w:tr w:rsidR="00C44F58" w:rsidRPr="00937E06" w14:paraId="1B1018BC" w14:textId="77777777" w:rsidTr="00F0007F">
        <w:trPr>
          <w:trHeight w:val="397"/>
          <w:jc w:val="center"/>
        </w:trPr>
        <w:tc>
          <w:tcPr>
            <w:tcW w:w="3969" w:type="dxa"/>
            <w:vMerge/>
            <w:vAlign w:val="center"/>
          </w:tcPr>
          <w:p w14:paraId="42DACFB3" w14:textId="77777777" w:rsidR="00C44F58" w:rsidRPr="00937E06" w:rsidRDefault="00C44F58" w:rsidP="00A424E6">
            <w:pPr>
              <w:spacing w:before="0"/>
              <w:ind w:firstLine="0"/>
              <w:jc w:val="center"/>
              <w:rPr>
                <w:rFonts w:cs="Arial"/>
                <w:noProof/>
                <w:lang w:val="sr-Latn-CS"/>
              </w:rPr>
            </w:pPr>
          </w:p>
        </w:tc>
        <w:tc>
          <w:tcPr>
            <w:tcW w:w="3544" w:type="dxa"/>
            <w:vAlign w:val="center"/>
          </w:tcPr>
          <w:p w14:paraId="5F5EE915" w14:textId="77777777" w:rsidR="00C44F58" w:rsidRPr="00937E06" w:rsidRDefault="00C44F58" w:rsidP="00A424E6">
            <w:pPr>
              <w:spacing w:before="0"/>
              <w:ind w:firstLine="0"/>
              <w:rPr>
                <w:rFonts w:cs="Arial"/>
                <w:noProof/>
                <w:sz w:val="20"/>
                <w:szCs w:val="20"/>
                <w:lang w:val="sr-Latn-CS"/>
              </w:rPr>
            </w:pPr>
            <w:r w:rsidRPr="00937E06">
              <w:rPr>
                <w:rFonts w:cs="Arial"/>
                <w:noProof/>
                <w:sz w:val="20"/>
                <w:szCs w:val="20"/>
                <w:lang w:val="sr-Latn-CS"/>
              </w:rPr>
              <w:t>Troškovi prevoza</w:t>
            </w:r>
          </w:p>
        </w:tc>
        <w:tc>
          <w:tcPr>
            <w:tcW w:w="4394" w:type="dxa"/>
            <w:vAlign w:val="center"/>
          </w:tcPr>
          <w:p w14:paraId="5720A969" w14:textId="77777777" w:rsidR="00C44F58" w:rsidRPr="00937E06" w:rsidRDefault="00C44F58" w:rsidP="00A424E6">
            <w:pPr>
              <w:spacing w:before="0"/>
              <w:ind w:firstLine="0"/>
              <w:jc w:val="right"/>
              <w:rPr>
                <w:rFonts w:cs="Arial"/>
                <w:noProof/>
                <w:sz w:val="20"/>
                <w:szCs w:val="20"/>
                <w:lang w:val="sr-Latn-CS"/>
              </w:rPr>
            </w:pPr>
            <w:r w:rsidRPr="00937E06">
              <w:rPr>
                <w:rFonts w:cs="Arial"/>
                <w:noProof/>
                <w:sz w:val="20"/>
                <w:szCs w:val="20"/>
                <w:lang w:val="sr-Latn-CS"/>
              </w:rPr>
              <w:t xml:space="preserve">dinara/eura </w:t>
            </w:r>
          </w:p>
        </w:tc>
      </w:tr>
      <w:tr w:rsidR="00C44F58" w:rsidRPr="00937E06" w14:paraId="6B4997EC" w14:textId="77777777" w:rsidTr="00F0007F">
        <w:trPr>
          <w:trHeight w:val="397"/>
          <w:jc w:val="center"/>
        </w:trPr>
        <w:tc>
          <w:tcPr>
            <w:tcW w:w="3969" w:type="dxa"/>
            <w:vMerge/>
            <w:vAlign w:val="center"/>
          </w:tcPr>
          <w:p w14:paraId="539193E0" w14:textId="77777777" w:rsidR="00C44F58" w:rsidRPr="00937E06" w:rsidRDefault="00C44F58" w:rsidP="00A424E6">
            <w:pPr>
              <w:spacing w:before="0"/>
              <w:ind w:firstLine="0"/>
              <w:jc w:val="center"/>
              <w:rPr>
                <w:rFonts w:cs="Arial"/>
                <w:noProof/>
                <w:lang w:val="sr-Latn-CS"/>
              </w:rPr>
            </w:pPr>
          </w:p>
        </w:tc>
        <w:tc>
          <w:tcPr>
            <w:tcW w:w="3544" w:type="dxa"/>
            <w:vAlign w:val="center"/>
          </w:tcPr>
          <w:p w14:paraId="12E2DF54" w14:textId="77777777" w:rsidR="00C44F58" w:rsidRPr="00937E06" w:rsidRDefault="00C44F58" w:rsidP="00A424E6">
            <w:pPr>
              <w:spacing w:before="0"/>
              <w:ind w:firstLine="0"/>
              <w:rPr>
                <w:rFonts w:cs="Arial"/>
                <w:noProof/>
                <w:sz w:val="20"/>
                <w:szCs w:val="20"/>
                <w:lang w:val="sr-Latn-CS"/>
              </w:rPr>
            </w:pPr>
            <w:r w:rsidRPr="00937E06">
              <w:rPr>
                <w:rFonts w:cs="Arial"/>
                <w:noProof/>
                <w:sz w:val="20"/>
                <w:szCs w:val="20"/>
                <w:lang w:val="sr-Latn-CS"/>
              </w:rPr>
              <w:t>Ostali troškovi (</w:t>
            </w:r>
            <w:r w:rsidRPr="00937E06">
              <w:rPr>
                <w:rFonts w:cs="Arial"/>
                <w:i/>
                <w:noProof/>
                <w:sz w:val="20"/>
                <w:szCs w:val="20"/>
                <w:lang w:val="sr-Latn-CS"/>
              </w:rPr>
              <w:t>navesti</w:t>
            </w:r>
            <w:r w:rsidRPr="00937E06">
              <w:rPr>
                <w:rFonts w:cs="Arial"/>
                <w:noProof/>
                <w:sz w:val="20"/>
                <w:szCs w:val="20"/>
                <w:lang w:val="sr-Latn-CS"/>
              </w:rPr>
              <w:t>)</w:t>
            </w:r>
          </w:p>
        </w:tc>
        <w:tc>
          <w:tcPr>
            <w:tcW w:w="4394" w:type="dxa"/>
            <w:vAlign w:val="center"/>
          </w:tcPr>
          <w:p w14:paraId="249E6306" w14:textId="77777777" w:rsidR="00C44F58" w:rsidRPr="00937E06" w:rsidRDefault="00C44F58" w:rsidP="00A424E6">
            <w:pPr>
              <w:spacing w:before="0"/>
              <w:ind w:firstLine="0"/>
              <w:jc w:val="right"/>
              <w:rPr>
                <w:rFonts w:cs="Arial"/>
                <w:noProof/>
                <w:sz w:val="20"/>
                <w:szCs w:val="20"/>
                <w:lang w:val="sr-Latn-CS"/>
              </w:rPr>
            </w:pPr>
            <w:r w:rsidRPr="00937E06">
              <w:rPr>
                <w:rFonts w:cs="Arial"/>
                <w:noProof/>
                <w:sz w:val="20"/>
                <w:szCs w:val="20"/>
                <w:lang w:val="sr-Latn-CS"/>
              </w:rPr>
              <w:t>dinara/eura</w:t>
            </w:r>
          </w:p>
        </w:tc>
      </w:tr>
    </w:tbl>
    <w:p w14:paraId="0156222A" w14:textId="77777777" w:rsidR="00C44F58" w:rsidRPr="00307553" w:rsidRDefault="00C44F58" w:rsidP="00C44F58">
      <w:pPr>
        <w:spacing w:before="0" w:after="120"/>
        <w:rPr>
          <w:b/>
          <w:noProof/>
          <w:lang w:val="sr-Cyrl-RS"/>
        </w:rPr>
      </w:pPr>
    </w:p>
    <w:p w14:paraId="6069483F" w14:textId="77777777" w:rsidR="002E5204" w:rsidRPr="00974F4B" w:rsidRDefault="002E5204" w:rsidP="002E5204">
      <w:pPr>
        <w:pStyle w:val="KDObrazac"/>
        <w:spacing w:before="0"/>
        <w:jc w:val="both"/>
        <w:rPr>
          <w:b w:val="0"/>
          <w:noProof/>
          <w:sz w:val="24"/>
          <w:szCs w:val="24"/>
          <w:lang w:val="sr-Cyrl-CS"/>
        </w:rPr>
      </w:pPr>
      <w:r>
        <w:rPr>
          <w:b w:val="0"/>
          <w:noProof/>
          <w:sz w:val="24"/>
          <w:szCs w:val="24"/>
          <w:lang w:val="sr-Cyrl-RS"/>
        </w:rPr>
        <w:t xml:space="preserve"> </w:t>
      </w:r>
      <w:r w:rsidR="009D359B">
        <w:rPr>
          <w:b w:val="0"/>
          <w:noProof/>
          <w:sz w:val="24"/>
          <w:szCs w:val="24"/>
          <w:lang w:val="sr-Cyrl-RS"/>
        </w:rPr>
        <w:t xml:space="preserve">                 </w:t>
      </w:r>
      <w:r w:rsidR="003E5CF2">
        <w:rPr>
          <w:b w:val="0"/>
          <w:noProof/>
          <w:sz w:val="24"/>
          <w:szCs w:val="24"/>
          <w:lang w:val="sr-Cyrl-RS"/>
        </w:rPr>
        <w:t xml:space="preserve">                 </w:t>
      </w:r>
      <w:r>
        <w:rPr>
          <w:b w:val="0"/>
          <w:noProof/>
          <w:sz w:val="24"/>
          <w:szCs w:val="24"/>
          <w:lang w:val="sr-Cyrl-CS"/>
        </w:rPr>
        <w:t xml:space="preserve">Датум                                                                                                                                                </w:t>
      </w:r>
      <w:r>
        <w:rPr>
          <w:b w:val="0"/>
          <w:noProof/>
          <w:sz w:val="24"/>
          <w:szCs w:val="24"/>
          <w:lang w:val="sr-Latn-RS"/>
        </w:rPr>
        <w:t xml:space="preserve">    </w:t>
      </w:r>
      <w:r>
        <w:rPr>
          <w:b w:val="0"/>
          <w:noProof/>
          <w:sz w:val="24"/>
          <w:szCs w:val="24"/>
          <w:lang w:val="sr-Cyrl-RS"/>
        </w:rPr>
        <w:t xml:space="preserve">       </w:t>
      </w:r>
      <w:r>
        <w:rPr>
          <w:b w:val="0"/>
          <w:noProof/>
          <w:sz w:val="24"/>
          <w:szCs w:val="24"/>
          <w:lang w:val="sr-Cyrl-CS"/>
        </w:rPr>
        <w:t>Понуђач</w:t>
      </w:r>
    </w:p>
    <w:p w14:paraId="4205926C" w14:textId="77777777" w:rsidR="002E5204" w:rsidRDefault="002E5204" w:rsidP="002E5204">
      <w:pPr>
        <w:pStyle w:val="KDObrazac"/>
        <w:spacing w:before="0"/>
        <w:jc w:val="center"/>
        <w:rPr>
          <w:noProof/>
          <w:sz w:val="24"/>
          <w:szCs w:val="24"/>
          <w:lang w:val="sr-Cyrl-CS"/>
        </w:rPr>
      </w:pPr>
    </w:p>
    <w:p w14:paraId="6ACF1000" w14:textId="77777777" w:rsidR="00667CCB" w:rsidRDefault="002E5204" w:rsidP="002E5204">
      <w:pPr>
        <w:jc w:val="center"/>
        <w:rPr>
          <w:b/>
          <w:noProof/>
          <w:sz w:val="24"/>
          <w:szCs w:val="24"/>
          <w:lang w:val="sr-Cyrl-CS"/>
        </w:rPr>
      </w:pPr>
      <w:r w:rsidRPr="003E5CF2">
        <w:rPr>
          <w:noProof/>
          <w:sz w:val="24"/>
          <w:szCs w:val="24"/>
          <w:lang w:val="sr-Cyrl-CS"/>
        </w:rPr>
        <w:t xml:space="preserve">_______________________                                                     М.П.                                                               </w:t>
      </w:r>
      <w:r>
        <w:rPr>
          <w:b/>
          <w:noProof/>
          <w:sz w:val="24"/>
          <w:szCs w:val="24"/>
          <w:lang w:val="sr-Cyrl-CS"/>
        </w:rPr>
        <w:t>___________________</w:t>
      </w:r>
    </w:p>
    <w:p w14:paraId="24A5B6E1" w14:textId="77777777" w:rsidR="002E5204" w:rsidRDefault="002E5204" w:rsidP="002E5204">
      <w:pPr>
        <w:jc w:val="center"/>
        <w:rPr>
          <w:b/>
          <w:noProof/>
          <w:sz w:val="24"/>
          <w:szCs w:val="24"/>
          <w:lang w:val="sr-Latn-RS"/>
        </w:rPr>
      </w:pPr>
    </w:p>
    <w:p w14:paraId="367371F9" w14:textId="77777777" w:rsidR="00C44F58" w:rsidRPr="002A3FD7" w:rsidRDefault="00C44F58" w:rsidP="00C44F58">
      <w:pPr>
        <w:spacing w:before="0"/>
        <w:jc w:val="right"/>
        <w:rPr>
          <w:b/>
          <w:noProof/>
          <w:lang w:val="sr-Cyrl-CS"/>
        </w:rPr>
      </w:pPr>
      <w:r w:rsidRPr="002A3FD7">
        <w:rPr>
          <w:b/>
          <w:noProof/>
          <w:lang w:val="sr-Cyrl-CS"/>
        </w:rPr>
        <w:lastRenderedPageBreak/>
        <w:t>ОБРАЗАЦ 2.</w:t>
      </w:r>
    </w:p>
    <w:p w14:paraId="05E82AA3" w14:textId="77777777" w:rsidR="00C44F58" w:rsidRDefault="00C44F58" w:rsidP="00C44F58">
      <w:pPr>
        <w:spacing w:before="0"/>
        <w:jc w:val="center"/>
        <w:rPr>
          <w:rFonts w:cs="Arial"/>
          <w:b/>
          <w:noProof/>
          <w:lang w:val="sr-Cyrl-CS"/>
        </w:rPr>
      </w:pPr>
      <w:r w:rsidRPr="002A3FD7">
        <w:rPr>
          <w:rFonts w:cs="Arial"/>
          <w:b/>
          <w:noProof/>
          <w:lang w:val="sr-Cyrl-CS"/>
        </w:rPr>
        <w:t>ОБРАЗАЦ СТРУКТУРЕ ЦЕНЕ</w:t>
      </w:r>
    </w:p>
    <w:p w14:paraId="36B86623" w14:textId="77777777" w:rsidR="00C44F58" w:rsidRPr="002A3FD7" w:rsidRDefault="00C44F58" w:rsidP="00C44F58">
      <w:pPr>
        <w:spacing w:before="0"/>
        <w:jc w:val="center"/>
        <w:rPr>
          <w:rFonts w:cs="Arial"/>
          <w:b/>
          <w:noProof/>
          <w:lang w:val="sr-Cyrl-CS"/>
        </w:rPr>
      </w:pPr>
    </w:p>
    <w:p w14:paraId="552CBDD1" w14:textId="68589BD9" w:rsidR="00C44F58" w:rsidRPr="00AE2BB1" w:rsidRDefault="00A424E6" w:rsidP="00A424E6">
      <w:pPr>
        <w:spacing w:before="0" w:after="240"/>
        <w:ind w:firstLine="0"/>
        <w:rPr>
          <w:rFonts w:cs="Arial"/>
          <w:b/>
          <w:noProof/>
          <w:sz w:val="18"/>
          <w:szCs w:val="18"/>
          <w:lang w:val="sr-Latn-RS" w:eastAsia="ar-SA"/>
        </w:rPr>
      </w:pPr>
      <w:r>
        <w:rPr>
          <w:rFonts w:cs="Arial"/>
          <w:b/>
          <w:noProof/>
          <w:lang w:val="sr-Cyrl-CS"/>
        </w:rPr>
        <w:t xml:space="preserve">  </w:t>
      </w:r>
      <w:r w:rsidR="00AE2BB1">
        <w:rPr>
          <w:rFonts w:cs="Arial"/>
          <w:b/>
          <w:noProof/>
          <w:lang w:val="sr-Cyrl-CS"/>
        </w:rPr>
        <w:t>Партија 1</w:t>
      </w:r>
      <w:r w:rsidR="00AE2BB1">
        <w:rPr>
          <w:rFonts w:cs="Arial"/>
          <w:b/>
          <w:noProof/>
          <w:lang w:val="sr-Latn-RS"/>
        </w:rPr>
        <w:t>5</w:t>
      </w:r>
      <w:r w:rsidR="00AE2BB1" w:rsidRPr="00B94D25">
        <w:rPr>
          <w:rFonts w:cs="Arial"/>
          <w:b/>
          <w:noProof/>
          <w:lang w:val="sr-Cyrl-CS"/>
        </w:rPr>
        <w:t xml:space="preserve"> – </w:t>
      </w:r>
      <w:r w:rsidR="00AE2BB1">
        <w:rPr>
          <w:b/>
          <w:noProof/>
          <w:lang w:val="sr-Cyrl-RS" w:eastAsia="ar-SA"/>
        </w:rPr>
        <w:t>УЉА И МАСТИ</w:t>
      </w:r>
    </w:p>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323"/>
        <w:gridCol w:w="2694"/>
        <w:gridCol w:w="708"/>
        <w:gridCol w:w="709"/>
        <w:gridCol w:w="790"/>
        <w:gridCol w:w="1478"/>
        <w:gridCol w:w="1559"/>
        <w:gridCol w:w="1843"/>
        <w:gridCol w:w="1810"/>
      </w:tblGrid>
      <w:tr w:rsidR="00C44F58" w:rsidRPr="00402A4B" w14:paraId="73CC8396" w14:textId="77777777" w:rsidTr="00F1474D">
        <w:trPr>
          <w:cantSplit/>
          <w:trHeight w:val="1268"/>
          <w:jc w:val="center"/>
        </w:trPr>
        <w:tc>
          <w:tcPr>
            <w:tcW w:w="506" w:type="dxa"/>
            <w:textDirection w:val="btLr"/>
            <w:vAlign w:val="center"/>
          </w:tcPr>
          <w:p w14:paraId="7418CB2C" w14:textId="2C2B15C6" w:rsidR="00C44F58" w:rsidRPr="00402A4B" w:rsidRDefault="00C44F58" w:rsidP="00A424E6">
            <w:pPr>
              <w:spacing w:before="0"/>
              <w:ind w:firstLine="0"/>
              <w:jc w:val="center"/>
              <w:rPr>
                <w:rFonts w:cs="Arial"/>
                <w:b/>
                <w:sz w:val="18"/>
                <w:szCs w:val="18"/>
                <w:lang w:val="sr-Cyrl-CS"/>
              </w:rPr>
            </w:pPr>
            <w:r w:rsidRPr="00402A4B">
              <w:rPr>
                <w:rFonts w:cs="Arial"/>
                <w:b/>
                <w:noProof/>
                <w:sz w:val="18"/>
                <w:szCs w:val="18"/>
                <w:lang w:val="sr-Latn-CS"/>
              </w:rPr>
              <w:t>Redni bro</w:t>
            </w:r>
            <w:r w:rsidRPr="00402A4B">
              <w:rPr>
                <w:rFonts w:cs="Arial"/>
                <w:b/>
                <w:sz w:val="18"/>
                <w:szCs w:val="18"/>
                <w:lang w:val="sr-Latn-CS"/>
              </w:rPr>
              <w:t>j</w:t>
            </w:r>
          </w:p>
        </w:tc>
        <w:tc>
          <w:tcPr>
            <w:tcW w:w="3323" w:type="dxa"/>
            <w:vAlign w:val="center"/>
          </w:tcPr>
          <w:p w14:paraId="76375490" w14:textId="77777777" w:rsidR="00C44F58" w:rsidRPr="00402A4B" w:rsidRDefault="00C44F58" w:rsidP="00A424E6">
            <w:pPr>
              <w:spacing w:before="0"/>
              <w:ind w:firstLine="0"/>
              <w:jc w:val="center"/>
              <w:rPr>
                <w:rFonts w:cs="Arial"/>
                <w:b/>
                <w:bCs/>
                <w:noProof/>
                <w:sz w:val="18"/>
                <w:szCs w:val="18"/>
                <w:lang w:val="sr-Latn-CS"/>
              </w:rPr>
            </w:pPr>
            <w:r w:rsidRPr="00402A4B">
              <w:rPr>
                <w:rFonts w:cs="Arial"/>
                <w:b/>
                <w:bCs/>
                <w:noProof/>
                <w:sz w:val="18"/>
                <w:szCs w:val="18"/>
                <w:lang w:val="sr-Latn-CS"/>
              </w:rPr>
              <w:t xml:space="preserve">Zahtevano dobro                                       </w:t>
            </w:r>
          </w:p>
        </w:tc>
        <w:tc>
          <w:tcPr>
            <w:tcW w:w="2694" w:type="dxa"/>
            <w:vAlign w:val="center"/>
          </w:tcPr>
          <w:p w14:paraId="43B402A3" w14:textId="77777777" w:rsidR="00C44F58" w:rsidRPr="00402A4B" w:rsidRDefault="00C44F58" w:rsidP="00A424E6">
            <w:pPr>
              <w:spacing w:before="0"/>
              <w:ind w:left="113" w:right="113" w:firstLine="0"/>
              <w:jc w:val="center"/>
              <w:rPr>
                <w:rFonts w:cs="Arial"/>
                <w:b/>
                <w:noProof/>
                <w:color w:val="000000"/>
                <w:sz w:val="18"/>
                <w:szCs w:val="18"/>
                <w:lang w:val="sr-Latn-CS"/>
              </w:rPr>
            </w:pPr>
            <w:r w:rsidRPr="00402A4B">
              <w:rPr>
                <w:rFonts w:cs="Arial"/>
                <w:b/>
                <w:bCs/>
                <w:noProof/>
                <w:sz w:val="18"/>
                <w:szCs w:val="18"/>
                <w:lang w:val="sr-Latn-CS"/>
              </w:rPr>
              <w:t>Ponuđeno dobro sa tehničkim karakteristikama, proizvođač i zemlja porekla</w:t>
            </w:r>
          </w:p>
        </w:tc>
        <w:tc>
          <w:tcPr>
            <w:tcW w:w="708" w:type="dxa"/>
            <w:textDirection w:val="btLr"/>
            <w:vAlign w:val="center"/>
          </w:tcPr>
          <w:p w14:paraId="6BD5F776" w14:textId="77777777" w:rsidR="00C44F58" w:rsidRPr="00402A4B" w:rsidRDefault="00C44F58" w:rsidP="00A424E6">
            <w:pPr>
              <w:spacing w:before="0"/>
              <w:ind w:left="113" w:right="113" w:firstLine="0"/>
              <w:jc w:val="center"/>
              <w:rPr>
                <w:rFonts w:cs="Arial"/>
                <w:b/>
                <w:noProof/>
                <w:color w:val="000000"/>
                <w:sz w:val="18"/>
                <w:szCs w:val="18"/>
                <w:lang w:val="sr-Latn-CS"/>
              </w:rPr>
            </w:pPr>
            <w:r w:rsidRPr="00402A4B">
              <w:rPr>
                <w:rFonts w:cs="Arial"/>
                <w:b/>
                <w:noProof/>
                <w:color w:val="000000"/>
                <w:sz w:val="18"/>
                <w:szCs w:val="18"/>
                <w:lang w:val="sr-Latn-CS"/>
              </w:rPr>
              <w:t>Jedinica mere</w:t>
            </w:r>
          </w:p>
        </w:tc>
        <w:tc>
          <w:tcPr>
            <w:tcW w:w="709" w:type="dxa"/>
            <w:textDirection w:val="btLr"/>
            <w:vAlign w:val="center"/>
          </w:tcPr>
          <w:p w14:paraId="0A835851" w14:textId="77777777" w:rsidR="00C44F58" w:rsidRPr="00402A4B" w:rsidRDefault="00C44F58" w:rsidP="00A424E6">
            <w:pPr>
              <w:spacing w:before="0"/>
              <w:ind w:left="113" w:right="113" w:firstLine="0"/>
              <w:jc w:val="center"/>
              <w:rPr>
                <w:rFonts w:cs="Arial"/>
                <w:b/>
                <w:noProof/>
                <w:color w:val="000000"/>
                <w:sz w:val="18"/>
                <w:szCs w:val="18"/>
                <w:lang w:val="sr-Latn-CS"/>
              </w:rPr>
            </w:pPr>
            <w:r w:rsidRPr="00402A4B">
              <w:rPr>
                <w:rFonts w:cs="Arial"/>
                <w:b/>
                <w:noProof/>
                <w:color w:val="000000"/>
                <w:sz w:val="18"/>
                <w:szCs w:val="18"/>
                <w:lang w:val="sr-Latn-CS"/>
              </w:rPr>
              <w:t>Količina</w:t>
            </w:r>
          </w:p>
        </w:tc>
        <w:tc>
          <w:tcPr>
            <w:tcW w:w="790" w:type="dxa"/>
            <w:textDirection w:val="btLr"/>
            <w:vAlign w:val="center"/>
          </w:tcPr>
          <w:p w14:paraId="6BDFC502" w14:textId="77777777" w:rsidR="00C44F58" w:rsidRPr="00402A4B" w:rsidRDefault="00C44F58" w:rsidP="00A424E6">
            <w:pPr>
              <w:spacing w:before="0"/>
              <w:ind w:left="113" w:right="113" w:firstLine="0"/>
              <w:jc w:val="center"/>
              <w:rPr>
                <w:rFonts w:cs="Arial"/>
                <w:b/>
                <w:noProof/>
                <w:color w:val="000000"/>
                <w:sz w:val="18"/>
                <w:szCs w:val="18"/>
                <w:lang w:val="sr-Latn-CS"/>
              </w:rPr>
            </w:pPr>
            <w:r w:rsidRPr="00402A4B">
              <w:rPr>
                <w:rFonts w:cs="Arial"/>
                <w:b/>
                <w:noProof/>
                <w:color w:val="000000"/>
                <w:sz w:val="18"/>
                <w:szCs w:val="18"/>
                <w:lang w:val="sr-Latn-CS"/>
              </w:rPr>
              <w:t>Magacin</w:t>
            </w:r>
          </w:p>
        </w:tc>
        <w:tc>
          <w:tcPr>
            <w:tcW w:w="1478" w:type="dxa"/>
            <w:vAlign w:val="center"/>
          </w:tcPr>
          <w:p w14:paraId="0295D6AA" w14:textId="77777777" w:rsidR="00C44F58" w:rsidRPr="00402A4B" w:rsidRDefault="00C44F58" w:rsidP="00A424E6">
            <w:pPr>
              <w:spacing w:before="0"/>
              <w:ind w:firstLine="0"/>
              <w:jc w:val="center"/>
              <w:rPr>
                <w:rFonts w:cs="Arial"/>
                <w:b/>
                <w:noProof/>
                <w:color w:val="000000"/>
                <w:sz w:val="18"/>
                <w:szCs w:val="18"/>
                <w:lang w:val="sr-Cyrl-RS"/>
              </w:rPr>
            </w:pPr>
            <w:r w:rsidRPr="00402A4B">
              <w:rPr>
                <w:rFonts w:cs="Arial"/>
                <w:b/>
                <w:noProof/>
                <w:color w:val="000000"/>
                <w:sz w:val="18"/>
                <w:szCs w:val="18"/>
                <w:lang w:val="sr-Latn-CS"/>
              </w:rPr>
              <w:t>Jedinična cena bez PDV</w:t>
            </w:r>
          </w:p>
          <w:p w14:paraId="4958F1D4" w14:textId="77777777" w:rsidR="00C44F58" w:rsidRPr="00402A4B" w:rsidRDefault="00C44F58" w:rsidP="00A424E6">
            <w:pPr>
              <w:spacing w:before="0"/>
              <w:ind w:firstLine="0"/>
              <w:jc w:val="center"/>
              <w:rPr>
                <w:rFonts w:cs="Arial"/>
                <w:b/>
                <w:noProof/>
                <w:color w:val="000000"/>
                <w:sz w:val="18"/>
                <w:szCs w:val="18"/>
                <w:lang w:val="sr-Latn-CS"/>
              </w:rPr>
            </w:pPr>
            <w:r w:rsidRPr="00402A4B">
              <w:rPr>
                <w:rFonts w:cs="Arial"/>
                <w:b/>
                <w:noProof/>
                <w:color w:val="000000"/>
                <w:sz w:val="18"/>
                <w:szCs w:val="18"/>
                <w:lang w:val="sr-Latn-CS"/>
              </w:rPr>
              <w:t>(din./eur)</w:t>
            </w:r>
          </w:p>
        </w:tc>
        <w:tc>
          <w:tcPr>
            <w:tcW w:w="1559" w:type="dxa"/>
            <w:vAlign w:val="center"/>
          </w:tcPr>
          <w:p w14:paraId="74422316" w14:textId="77777777" w:rsidR="00C44F58" w:rsidRPr="00402A4B" w:rsidRDefault="00C44F58" w:rsidP="00A424E6">
            <w:pPr>
              <w:spacing w:before="0"/>
              <w:ind w:firstLine="0"/>
              <w:jc w:val="center"/>
              <w:rPr>
                <w:rFonts w:cs="Arial"/>
                <w:b/>
                <w:noProof/>
                <w:color w:val="000000"/>
                <w:sz w:val="18"/>
                <w:szCs w:val="18"/>
                <w:lang w:val="sr-Cyrl-RS"/>
              </w:rPr>
            </w:pPr>
            <w:r w:rsidRPr="00402A4B">
              <w:rPr>
                <w:rFonts w:cs="Arial"/>
                <w:b/>
                <w:noProof/>
                <w:color w:val="000000"/>
                <w:sz w:val="18"/>
                <w:szCs w:val="18"/>
                <w:lang w:val="sr-Latn-CS"/>
              </w:rPr>
              <w:t>Jedinična cena sa      PDV</w:t>
            </w:r>
          </w:p>
        </w:tc>
        <w:tc>
          <w:tcPr>
            <w:tcW w:w="1843" w:type="dxa"/>
            <w:vAlign w:val="center"/>
          </w:tcPr>
          <w:p w14:paraId="2849085E" w14:textId="77777777" w:rsidR="00C44F58" w:rsidRPr="00402A4B" w:rsidRDefault="00C44F58" w:rsidP="00A424E6">
            <w:pPr>
              <w:spacing w:before="0"/>
              <w:ind w:firstLine="0"/>
              <w:jc w:val="center"/>
              <w:rPr>
                <w:rFonts w:cs="Arial"/>
                <w:b/>
                <w:noProof/>
                <w:color w:val="000000"/>
                <w:sz w:val="18"/>
                <w:szCs w:val="18"/>
                <w:lang w:val="sr-Latn-CS"/>
              </w:rPr>
            </w:pPr>
            <w:r w:rsidRPr="00402A4B">
              <w:rPr>
                <w:rFonts w:cs="Arial"/>
                <w:b/>
                <w:noProof/>
                <w:color w:val="000000"/>
                <w:sz w:val="18"/>
                <w:szCs w:val="18"/>
                <w:lang w:val="sr-Latn-CS"/>
              </w:rPr>
              <w:t xml:space="preserve"> Vrednost bez PDV                         ((din./eur))</w:t>
            </w:r>
          </w:p>
        </w:tc>
        <w:tc>
          <w:tcPr>
            <w:tcW w:w="1810" w:type="dxa"/>
            <w:shd w:val="clear" w:color="auto" w:fill="auto"/>
            <w:vAlign w:val="center"/>
          </w:tcPr>
          <w:p w14:paraId="14D2BDEA" w14:textId="77777777" w:rsidR="00C44F58" w:rsidRPr="00402A4B" w:rsidRDefault="00C44F58" w:rsidP="00A424E6">
            <w:pPr>
              <w:spacing w:before="0"/>
              <w:ind w:firstLine="0"/>
              <w:jc w:val="center"/>
              <w:rPr>
                <w:rFonts w:cs="Arial"/>
                <w:b/>
                <w:sz w:val="18"/>
                <w:szCs w:val="18"/>
                <w:lang w:val="sr-Cyrl-RS"/>
              </w:rPr>
            </w:pPr>
            <w:r w:rsidRPr="00402A4B">
              <w:rPr>
                <w:rFonts w:cs="Arial"/>
                <w:b/>
                <w:noProof/>
                <w:color w:val="000000"/>
                <w:sz w:val="18"/>
                <w:szCs w:val="18"/>
                <w:lang w:val="sr-Latn-CS"/>
              </w:rPr>
              <w:t xml:space="preserve"> Vrednost sa  PDV</w:t>
            </w:r>
          </w:p>
        </w:tc>
      </w:tr>
      <w:tr w:rsidR="00C44F58" w:rsidRPr="00402A4B" w14:paraId="50B55B57" w14:textId="77777777" w:rsidTr="00F1474D">
        <w:trPr>
          <w:trHeight w:val="209"/>
          <w:jc w:val="center"/>
        </w:trPr>
        <w:tc>
          <w:tcPr>
            <w:tcW w:w="506" w:type="dxa"/>
            <w:vAlign w:val="center"/>
          </w:tcPr>
          <w:p w14:paraId="07E0F992" w14:textId="77777777" w:rsidR="00C44F58" w:rsidRPr="00402A4B" w:rsidRDefault="00C44F58" w:rsidP="00A424E6">
            <w:pPr>
              <w:spacing w:before="0"/>
              <w:ind w:firstLine="0"/>
              <w:jc w:val="center"/>
              <w:rPr>
                <w:rFonts w:cs="Arial"/>
                <w:b/>
                <w:sz w:val="18"/>
                <w:szCs w:val="18"/>
                <w:lang w:val="sr-Latn-CS"/>
              </w:rPr>
            </w:pPr>
            <w:r w:rsidRPr="00402A4B">
              <w:rPr>
                <w:rFonts w:cs="Arial"/>
                <w:b/>
                <w:sz w:val="18"/>
                <w:szCs w:val="18"/>
                <w:lang w:val="sr-Latn-CS"/>
              </w:rPr>
              <w:t>(1)</w:t>
            </w:r>
          </w:p>
        </w:tc>
        <w:tc>
          <w:tcPr>
            <w:tcW w:w="3323" w:type="dxa"/>
            <w:vAlign w:val="center"/>
          </w:tcPr>
          <w:p w14:paraId="5CD3150D" w14:textId="77777777" w:rsidR="00C44F58" w:rsidRPr="00402A4B" w:rsidRDefault="00C44F58" w:rsidP="00A424E6">
            <w:pPr>
              <w:spacing w:before="0"/>
              <w:ind w:firstLine="0"/>
              <w:jc w:val="center"/>
              <w:rPr>
                <w:rFonts w:cs="Arial"/>
                <w:b/>
                <w:color w:val="000000"/>
                <w:sz w:val="18"/>
                <w:szCs w:val="18"/>
                <w:lang w:val="sr-Latn-CS"/>
              </w:rPr>
            </w:pPr>
            <w:r w:rsidRPr="00402A4B">
              <w:rPr>
                <w:rFonts w:cs="Arial"/>
                <w:b/>
                <w:color w:val="000000"/>
                <w:sz w:val="18"/>
                <w:szCs w:val="18"/>
                <w:lang w:val="sr-Latn-CS"/>
              </w:rPr>
              <w:t>(</w:t>
            </w:r>
            <w:r w:rsidRPr="00402A4B">
              <w:rPr>
                <w:rFonts w:cs="Arial"/>
                <w:b/>
                <w:color w:val="000000"/>
                <w:sz w:val="18"/>
                <w:szCs w:val="18"/>
                <w:lang w:val="sr-Cyrl-RS"/>
              </w:rPr>
              <w:t>2</w:t>
            </w:r>
            <w:r w:rsidRPr="00402A4B">
              <w:rPr>
                <w:rFonts w:cs="Arial"/>
                <w:b/>
                <w:color w:val="000000"/>
                <w:sz w:val="18"/>
                <w:szCs w:val="18"/>
                <w:lang w:val="sr-Latn-CS"/>
              </w:rPr>
              <w:t>)</w:t>
            </w:r>
          </w:p>
        </w:tc>
        <w:tc>
          <w:tcPr>
            <w:tcW w:w="2694" w:type="dxa"/>
            <w:vAlign w:val="center"/>
          </w:tcPr>
          <w:p w14:paraId="28DB8AB6" w14:textId="77777777" w:rsidR="00C44F58" w:rsidRPr="00402A4B" w:rsidRDefault="00C44F58" w:rsidP="00A424E6">
            <w:pPr>
              <w:spacing w:before="0"/>
              <w:ind w:firstLine="0"/>
              <w:jc w:val="center"/>
              <w:rPr>
                <w:rFonts w:cs="Arial"/>
                <w:b/>
                <w:color w:val="000000"/>
                <w:sz w:val="18"/>
                <w:szCs w:val="18"/>
                <w:lang w:val="sr-Latn-CS"/>
              </w:rPr>
            </w:pPr>
            <w:r w:rsidRPr="00402A4B">
              <w:rPr>
                <w:rFonts w:cs="Arial"/>
                <w:b/>
                <w:color w:val="000000"/>
                <w:sz w:val="18"/>
                <w:szCs w:val="18"/>
                <w:lang w:val="sr-Latn-CS"/>
              </w:rPr>
              <w:t>(</w:t>
            </w:r>
            <w:r w:rsidRPr="00402A4B">
              <w:rPr>
                <w:rFonts w:cs="Arial"/>
                <w:b/>
                <w:color w:val="000000"/>
                <w:sz w:val="18"/>
                <w:szCs w:val="18"/>
                <w:lang w:val="sr-Cyrl-RS"/>
              </w:rPr>
              <w:t>3</w:t>
            </w:r>
            <w:r w:rsidRPr="00402A4B">
              <w:rPr>
                <w:rFonts w:cs="Arial"/>
                <w:b/>
                <w:color w:val="000000"/>
                <w:sz w:val="18"/>
                <w:szCs w:val="18"/>
                <w:lang w:val="sr-Latn-CS"/>
              </w:rPr>
              <w:t>)</w:t>
            </w:r>
          </w:p>
        </w:tc>
        <w:tc>
          <w:tcPr>
            <w:tcW w:w="708" w:type="dxa"/>
            <w:vAlign w:val="center"/>
          </w:tcPr>
          <w:p w14:paraId="09652CAE" w14:textId="77777777" w:rsidR="00C44F58" w:rsidRPr="00402A4B" w:rsidRDefault="00C44F58" w:rsidP="00A424E6">
            <w:pPr>
              <w:spacing w:before="0"/>
              <w:ind w:firstLine="0"/>
              <w:jc w:val="center"/>
              <w:rPr>
                <w:rFonts w:cs="Arial"/>
                <w:b/>
                <w:color w:val="000000"/>
                <w:sz w:val="18"/>
                <w:szCs w:val="18"/>
                <w:lang w:val="sr-Latn-CS"/>
              </w:rPr>
            </w:pPr>
            <w:r w:rsidRPr="00402A4B">
              <w:rPr>
                <w:rFonts w:cs="Arial"/>
                <w:b/>
                <w:color w:val="000000"/>
                <w:sz w:val="18"/>
                <w:szCs w:val="18"/>
                <w:lang w:val="sr-Latn-CS"/>
              </w:rPr>
              <w:t>(</w:t>
            </w:r>
            <w:r w:rsidRPr="00402A4B">
              <w:rPr>
                <w:rFonts w:cs="Arial"/>
                <w:b/>
                <w:color w:val="000000"/>
                <w:sz w:val="18"/>
                <w:szCs w:val="18"/>
                <w:lang w:val="sr-Cyrl-RS"/>
              </w:rPr>
              <w:t>4</w:t>
            </w:r>
            <w:r w:rsidRPr="00402A4B">
              <w:rPr>
                <w:rFonts w:cs="Arial"/>
                <w:b/>
                <w:color w:val="000000"/>
                <w:sz w:val="18"/>
                <w:szCs w:val="18"/>
                <w:lang w:val="sr-Latn-CS"/>
              </w:rPr>
              <w:t>)</w:t>
            </w:r>
          </w:p>
        </w:tc>
        <w:tc>
          <w:tcPr>
            <w:tcW w:w="709" w:type="dxa"/>
            <w:vAlign w:val="center"/>
          </w:tcPr>
          <w:p w14:paraId="096FCA68" w14:textId="77777777" w:rsidR="00C44F58" w:rsidRPr="00402A4B" w:rsidRDefault="00C44F58" w:rsidP="00A424E6">
            <w:pPr>
              <w:spacing w:before="0"/>
              <w:ind w:firstLine="0"/>
              <w:jc w:val="center"/>
              <w:rPr>
                <w:rFonts w:cs="Arial"/>
                <w:b/>
                <w:color w:val="000000"/>
                <w:sz w:val="18"/>
                <w:szCs w:val="18"/>
                <w:lang w:val="sr-Latn-CS"/>
              </w:rPr>
            </w:pPr>
            <w:r w:rsidRPr="00402A4B">
              <w:rPr>
                <w:rFonts w:cs="Arial"/>
                <w:b/>
                <w:color w:val="000000"/>
                <w:sz w:val="18"/>
                <w:szCs w:val="18"/>
                <w:lang w:val="sr-Latn-CS"/>
              </w:rPr>
              <w:t>(</w:t>
            </w:r>
            <w:r w:rsidRPr="00402A4B">
              <w:rPr>
                <w:rFonts w:cs="Arial"/>
                <w:b/>
                <w:color w:val="000000"/>
                <w:sz w:val="18"/>
                <w:szCs w:val="18"/>
                <w:lang w:val="sr-Cyrl-RS"/>
              </w:rPr>
              <w:t>5</w:t>
            </w:r>
            <w:r w:rsidRPr="00402A4B">
              <w:rPr>
                <w:rFonts w:cs="Arial"/>
                <w:b/>
                <w:color w:val="000000"/>
                <w:sz w:val="18"/>
                <w:szCs w:val="18"/>
                <w:lang w:val="sr-Latn-CS"/>
              </w:rPr>
              <w:t>)</w:t>
            </w:r>
          </w:p>
        </w:tc>
        <w:tc>
          <w:tcPr>
            <w:tcW w:w="790" w:type="dxa"/>
            <w:vAlign w:val="center"/>
          </w:tcPr>
          <w:p w14:paraId="20B4BE4A" w14:textId="77777777" w:rsidR="00C44F58" w:rsidRPr="00402A4B" w:rsidRDefault="00C44F58" w:rsidP="00A424E6">
            <w:pPr>
              <w:spacing w:before="0"/>
              <w:ind w:firstLine="0"/>
              <w:jc w:val="center"/>
              <w:rPr>
                <w:rFonts w:cs="Arial"/>
                <w:b/>
                <w:color w:val="000000"/>
                <w:sz w:val="18"/>
                <w:szCs w:val="18"/>
                <w:lang w:val="sr-Latn-CS"/>
              </w:rPr>
            </w:pPr>
            <w:r w:rsidRPr="00402A4B">
              <w:rPr>
                <w:rFonts w:cs="Arial"/>
                <w:b/>
                <w:color w:val="000000"/>
                <w:sz w:val="18"/>
                <w:szCs w:val="18"/>
                <w:lang w:val="sr-Latn-CS"/>
              </w:rPr>
              <w:t>(</w:t>
            </w:r>
            <w:r w:rsidRPr="00402A4B">
              <w:rPr>
                <w:rFonts w:cs="Arial"/>
                <w:b/>
                <w:color w:val="000000"/>
                <w:sz w:val="18"/>
                <w:szCs w:val="18"/>
                <w:lang w:val="sr-Cyrl-RS"/>
              </w:rPr>
              <w:t>6</w:t>
            </w:r>
            <w:r w:rsidRPr="00402A4B">
              <w:rPr>
                <w:rFonts w:cs="Arial"/>
                <w:b/>
                <w:color w:val="000000"/>
                <w:sz w:val="18"/>
                <w:szCs w:val="18"/>
                <w:lang w:val="sr-Latn-CS"/>
              </w:rPr>
              <w:t>)</w:t>
            </w:r>
          </w:p>
        </w:tc>
        <w:tc>
          <w:tcPr>
            <w:tcW w:w="1478" w:type="dxa"/>
            <w:vAlign w:val="center"/>
          </w:tcPr>
          <w:p w14:paraId="50F4F3CD" w14:textId="77777777" w:rsidR="00C44F58" w:rsidRPr="00402A4B" w:rsidRDefault="00C44F58" w:rsidP="00A424E6">
            <w:pPr>
              <w:spacing w:before="0"/>
              <w:ind w:firstLine="0"/>
              <w:jc w:val="center"/>
              <w:rPr>
                <w:rFonts w:cs="Arial"/>
                <w:b/>
                <w:color w:val="000000"/>
                <w:sz w:val="18"/>
                <w:szCs w:val="18"/>
                <w:lang w:val="sr-Latn-CS"/>
              </w:rPr>
            </w:pPr>
            <w:r w:rsidRPr="00402A4B">
              <w:rPr>
                <w:rFonts w:cs="Arial"/>
                <w:b/>
                <w:color w:val="000000"/>
                <w:sz w:val="18"/>
                <w:szCs w:val="18"/>
                <w:lang w:val="sr-Latn-CS"/>
              </w:rPr>
              <w:t>(</w:t>
            </w:r>
            <w:r w:rsidRPr="00402A4B">
              <w:rPr>
                <w:rFonts w:cs="Arial"/>
                <w:b/>
                <w:color w:val="000000"/>
                <w:sz w:val="18"/>
                <w:szCs w:val="18"/>
                <w:lang w:val="sr-Cyrl-RS"/>
              </w:rPr>
              <w:t>7</w:t>
            </w:r>
            <w:r w:rsidRPr="00402A4B">
              <w:rPr>
                <w:rFonts w:cs="Arial"/>
                <w:b/>
                <w:color w:val="000000"/>
                <w:sz w:val="18"/>
                <w:szCs w:val="18"/>
                <w:lang w:val="sr-Latn-CS"/>
              </w:rPr>
              <w:t>)</w:t>
            </w:r>
          </w:p>
        </w:tc>
        <w:tc>
          <w:tcPr>
            <w:tcW w:w="1559" w:type="dxa"/>
            <w:vAlign w:val="center"/>
          </w:tcPr>
          <w:p w14:paraId="6039CDEC" w14:textId="77777777" w:rsidR="00C44F58" w:rsidRPr="00402A4B" w:rsidRDefault="00C44F58" w:rsidP="00A424E6">
            <w:pPr>
              <w:spacing w:before="0"/>
              <w:ind w:firstLine="0"/>
              <w:jc w:val="center"/>
              <w:rPr>
                <w:rFonts w:cs="Arial"/>
                <w:b/>
                <w:color w:val="000000"/>
                <w:sz w:val="18"/>
                <w:szCs w:val="18"/>
                <w:lang w:val="sr-Latn-CS"/>
              </w:rPr>
            </w:pPr>
            <w:r w:rsidRPr="00402A4B">
              <w:rPr>
                <w:rFonts w:cs="Arial"/>
                <w:b/>
                <w:color w:val="000000"/>
                <w:sz w:val="18"/>
                <w:szCs w:val="18"/>
                <w:lang w:val="sr-Latn-CS"/>
              </w:rPr>
              <w:t>(</w:t>
            </w:r>
            <w:r w:rsidRPr="00402A4B">
              <w:rPr>
                <w:rFonts w:cs="Arial"/>
                <w:b/>
                <w:color w:val="000000"/>
                <w:sz w:val="18"/>
                <w:szCs w:val="18"/>
                <w:lang w:val="sr-Cyrl-RS"/>
              </w:rPr>
              <w:t>8</w:t>
            </w:r>
            <w:r w:rsidRPr="00402A4B">
              <w:rPr>
                <w:rFonts w:cs="Arial"/>
                <w:b/>
                <w:color w:val="000000"/>
                <w:sz w:val="18"/>
                <w:szCs w:val="18"/>
                <w:lang w:val="sr-Latn-CS"/>
              </w:rPr>
              <w:t>)</w:t>
            </w:r>
          </w:p>
        </w:tc>
        <w:tc>
          <w:tcPr>
            <w:tcW w:w="1843" w:type="dxa"/>
            <w:vAlign w:val="center"/>
          </w:tcPr>
          <w:p w14:paraId="249DB765" w14:textId="77777777" w:rsidR="00C44F58" w:rsidRPr="00402A4B" w:rsidRDefault="00C44F58" w:rsidP="00A424E6">
            <w:pPr>
              <w:spacing w:before="0"/>
              <w:ind w:firstLine="0"/>
              <w:jc w:val="center"/>
              <w:rPr>
                <w:rFonts w:cs="Arial"/>
                <w:b/>
                <w:color w:val="000000"/>
                <w:sz w:val="18"/>
                <w:szCs w:val="18"/>
                <w:lang w:val="sr-Latn-CS"/>
              </w:rPr>
            </w:pPr>
            <w:r w:rsidRPr="00402A4B">
              <w:rPr>
                <w:rFonts w:cs="Arial"/>
                <w:b/>
                <w:color w:val="000000"/>
                <w:sz w:val="18"/>
                <w:szCs w:val="18"/>
                <w:lang w:val="sr-Latn-CS"/>
              </w:rPr>
              <w:t>(</w:t>
            </w:r>
            <w:r w:rsidRPr="00402A4B">
              <w:rPr>
                <w:rFonts w:cs="Arial"/>
                <w:b/>
                <w:color w:val="000000"/>
                <w:sz w:val="18"/>
                <w:szCs w:val="18"/>
                <w:lang w:val="sr-Cyrl-RS"/>
              </w:rPr>
              <w:t>9</w:t>
            </w:r>
            <w:r w:rsidRPr="00402A4B">
              <w:rPr>
                <w:rFonts w:cs="Arial"/>
                <w:b/>
                <w:color w:val="000000"/>
                <w:sz w:val="18"/>
                <w:szCs w:val="18"/>
                <w:lang w:val="sr-Latn-CS"/>
              </w:rPr>
              <w:t>)</w:t>
            </w:r>
          </w:p>
        </w:tc>
        <w:tc>
          <w:tcPr>
            <w:tcW w:w="1810" w:type="dxa"/>
            <w:shd w:val="clear" w:color="auto" w:fill="auto"/>
            <w:vAlign w:val="center"/>
          </w:tcPr>
          <w:p w14:paraId="51915D4E" w14:textId="77777777" w:rsidR="00C44F58" w:rsidRPr="00402A4B" w:rsidRDefault="00C44F58" w:rsidP="00A424E6">
            <w:pPr>
              <w:spacing w:before="0"/>
              <w:ind w:firstLine="0"/>
              <w:jc w:val="center"/>
              <w:rPr>
                <w:rFonts w:cs="Arial"/>
                <w:b/>
                <w:sz w:val="18"/>
                <w:szCs w:val="18"/>
                <w:lang w:val="sr-Latn-CS"/>
              </w:rPr>
            </w:pPr>
            <w:r w:rsidRPr="00402A4B">
              <w:rPr>
                <w:rFonts w:cs="Arial"/>
                <w:b/>
                <w:sz w:val="18"/>
                <w:szCs w:val="18"/>
                <w:lang w:val="sr-Latn-CS"/>
              </w:rPr>
              <w:t>(1</w:t>
            </w:r>
            <w:r w:rsidRPr="00402A4B">
              <w:rPr>
                <w:rFonts w:cs="Arial"/>
                <w:b/>
                <w:sz w:val="18"/>
                <w:szCs w:val="18"/>
                <w:lang w:val="sr-Cyrl-RS"/>
              </w:rPr>
              <w:t>0</w:t>
            </w:r>
            <w:r w:rsidRPr="00402A4B">
              <w:rPr>
                <w:rFonts w:cs="Arial"/>
                <w:b/>
                <w:sz w:val="18"/>
                <w:szCs w:val="18"/>
                <w:lang w:val="sr-Latn-CS"/>
              </w:rPr>
              <w:t>)</w:t>
            </w:r>
          </w:p>
        </w:tc>
      </w:tr>
      <w:tr w:rsidR="00A535CC" w:rsidRPr="00402A4B" w14:paraId="2ECD64CF" w14:textId="77777777" w:rsidTr="00F1474D">
        <w:trPr>
          <w:cantSplit/>
          <w:trHeight w:val="567"/>
          <w:jc w:val="center"/>
        </w:trPr>
        <w:tc>
          <w:tcPr>
            <w:tcW w:w="506" w:type="dxa"/>
            <w:vAlign w:val="center"/>
          </w:tcPr>
          <w:p w14:paraId="587E08EC" w14:textId="77777777" w:rsidR="00A535CC" w:rsidRPr="00402A4B" w:rsidRDefault="00A535CC" w:rsidP="00A424E6">
            <w:pPr>
              <w:spacing w:before="0"/>
              <w:ind w:firstLine="0"/>
              <w:jc w:val="center"/>
              <w:rPr>
                <w:rFonts w:cs="Arial"/>
                <w:sz w:val="18"/>
                <w:szCs w:val="18"/>
                <w:lang w:eastAsia="hi-IN" w:bidi="hi-IN"/>
              </w:rPr>
            </w:pPr>
            <w:r w:rsidRPr="00402A4B">
              <w:rPr>
                <w:rFonts w:cs="Arial"/>
                <w:sz w:val="18"/>
                <w:szCs w:val="18"/>
                <w:lang w:eastAsia="hi-IN" w:bidi="hi-IN"/>
              </w:rPr>
              <w:t>1</w:t>
            </w:r>
          </w:p>
        </w:tc>
        <w:tc>
          <w:tcPr>
            <w:tcW w:w="3323" w:type="dxa"/>
            <w:vAlign w:val="center"/>
          </w:tcPr>
          <w:p w14:paraId="76292A49" w14:textId="77777777" w:rsidR="00A535CC" w:rsidRPr="00F77F5A" w:rsidRDefault="00A535CC" w:rsidP="00A424E6">
            <w:pPr>
              <w:spacing w:before="0"/>
              <w:ind w:firstLine="0"/>
              <w:jc w:val="left"/>
              <w:rPr>
                <w:sz w:val="18"/>
                <w:szCs w:val="18"/>
                <w:lang w:val="sr-Cyrl-RS"/>
              </w:rPr>
            </w:pPr>
            <w:r w:rsidRPr="00F77F5A">
              <w:rPr>
                <w:sz w:val="18"/>
                <w:szCs w:val="18"/>
                <w:lang w:val="de-DE"/>
              </w:rPr>
              <w:t xml:space="preserve">Ulje za reduktore ISO VG 220 mineralno ( FAMREDOL ULTRA 220, OMALA Oil 220, Meropa 220....ili ekvivalent) </w:t>
            </w:r>
            <w:r w:rsidRPr="00F77F5A">
              <w:rPr>
                <w:sz w:val="18"/>
                <w:szCs w:val="18"/>
                <w:lang w:val="de-DE"/>
              </w:rPr>
              <w:tab/>
              <w:t>"ulje mineralne osnove za podmazivanje zatvorenih reduktorskih prenosnika, ležaja i drugih uredjaja u uslovima visokih i udarnih opterećenja   Viskoznost na 40 °C (mm²/s) 220; Viskoznost na 100 ºC (mm²/s) 20.0; Tačka paljenja (°C) 220; Tačka stinjavanja (°C) -18</w:t>
            </w:r>
          </w:p>
          <w:p w14:paraId="24482995" w14:textId="77777777" w:rsidR="00A535CC" w:rsidRPr="00F77F5A" w:rsidRDefault="00A535CC" w:rsidP="00A424E6">
            <w:pPr>
              <w:spacing w:before="0"/>
              <w:ind w:firstLine="0"/>
              <w:jc w:val="left"/>
              <w:rPr>
                <w:sz w:val="18"/>
                <w:szCs w:val="18"/>
                <w:lang w:val="sr-Cyrl-RS"/>
              </w:rPr>
            </w:pPr>
            <w:r w:rsidRPr="00F77F5A">
              <w:rPr>
                <w:sz w:val="18"/>
                <w:szCs w:val="18"/>
                <w:lang w:val="sr-Cyrl-RS"/>
              </w:rPr>
              <w:t>ISO L-CKC; ISO 12925-1 CKC/CKD; DIN 51517/3 CLP; AGMA 9005-E02; US STEEL 224 ... ( zbog pakovanja ponuđača količina je sa odstupanjem ± 2%)"</w:t>
            </w:r>
          </w:p>
        </w:tc>
        <w:tc>
          <w:tcPr>
            <w:tcW w:w="2694" w:type="dxa"/>
            <w:vAlign w:val="center"/>
          </w:tcPr>
          <w:p w14:paraId="7F7004BA" w14:textId="77777777" w:rsidR="00A535CC" w:rsidRPr="00402A4B" w:rsidRDefault="00A535CC" w:rsidP="00A424E6">
            <w:pPr>
              <w:ind w:firstLine="0"/>
              <w:rPr>
                <w:rFonts w:cs="Arial"/>
                <w:sz w:val="18"/>
                <w:szCs w:val="18"/>
                <w:lang w:val="sr-Cyrl-CS" w:eastAsia="hi-IN" w:bidi="hi-IN"/>
              </w:rPr>
            </w:pPr>
          </w:p>
        </w:tc>
        <w:tc>
          <w:tcPr>
            <w:tcW w:w="708" w:type="dxa"/>
            <w:vAlign w:val="center"/>
          </w:tcPr>
          <w:p w14:paraId="07725E57" w14:textId="77777777" w:rsidR="00A535CC" w:rsidRPr="00A535CC" w:rsidRDefault="00A535CC" w:rsidP="00A424E6">
            <w:pPr>
              <w:spacing w:before="0"/>
              <w:ind w:firstLine="0"/>
              <w:jc w:val="center"/>
              <w:rPr>
                <w:rFonts w:cs="Arial"/>
                <w:sz w:val="18"/>
                <w:szCs w:val="18"/>
                <w:lang w:val="sr-Latn-RS"/>
              </w:rPr>
            </w:pPr>
            <w:r>
              <w:rPr>
                <w:rFonts w:cs="Arial"/>
                <w:sz w:val="18"/>
                <w:szCs w:val="18"/>
                <w:lang w:val="sr-Latn-RS"/>
              </w:rPr>
              <w:t>L</w:t>
            </w:r>
          </w:p>
        </w:tc>
        <w:tc>
          <w:tcPr>
            <w:tcW w:w="709" w:type="dxa"/>
            <w:vAlign w:val="center"/>
          </w:tcPr>
          <w:p w14:paraId="4999F25E" w14:textId="77777777" w:rsidR="00A535CC" w:rsidRPr="00AE2BB1" w:rsidRDefault="00A535CC" w:rsidP="00A424E6">
            <w:pPr>
              <w:spacing w:before="0"/>
              <w:ind w:firstLine="0"/>
              <w:jc w:val="center"/>
              <w:rPr>
                <w:rFonts w:cs="Arial"/>
                <w:sz w:val="18"/>
                <w:szCs w:val="18"/>
                <w:lang w:val="sr-Cyrl-RS"/>
              </w:rPr>
            </w:pPr>
            <w:r>
              <w:rPr>
                <w:rFonts w:cs="Arial"/>
                <w:sz w:val="18"/>
                <w:szCs w:val="18"/>
                <w:lang w:val="sr-Cyrl-RS"/>
              </w:rPr>
              <w:t>800</w:t>
            </w:r>
          </w:p>
        </w:tc>
        <w:tc>
          <w:tcPr>
            <w:tcW w:w="790" w:type="dxa"/>
            <w:vAlign w:val="center"/>
          </w:tcPr>
          <w:p w14:paraId="31F3D3EB" w14:textId="77777777" w:rsidR="00A535CC" w:rsidRPr="00402A4B" w:rsidRDefault="00A535CC" w:rsidP="00A424E6">
            <w:pPr>
              <w:spacing w:before="0"/>
              <w:ind w:firstLine="0"/>
              <w:jc w:val="center"/>
              <w:rPr>
                <w:rFonts w:cs="Arial"/>
                <w:color w:val="000000"/>
                <w:sz w:val="18"/>
                <w:szCs w:val="18"/>
                <w:lang w:val="sr-Cyrl-RS"/>
              </w:rPr>
            </w:pPr>
            <w:r>
              <w:rPr>
                <w:rFonts w:cs="Arial"/>
                <w:color w:val="000000"/>
                <w:sz w:val="18"/>
                <w:szCs w:val="18"/>
                <w:lang w:val="sr-Cyrl-RS"/>
              </w:rPr>
              <w:t>086</w:t>
            </w:r>
            <w:r w:rsidRPr="00402A4B">
              <w:rPr>
                <w:rFonts w:cs="Arial"/>
                <w:color w:val="000000"/>
                <w:sz w:val="18"/>
                <w:szCs w:val="18"/>
                <w:lang w:val="sr-Cyrl-RS"/>
              </w:rPr>
              <w:t xml:space="preserve"> </w:t>
            </w:r>
          </w:p>
        </w:tc>
        <w:tc>
          <w:tcPr>
            <w:tcW w:w="1478" w:type="dxa"/>
            <w:vAlign w:val="center"/>
          </w:tcPr>
          <w:p w14:paraId="7215BB0E" w14:textId="77777777" w:rsidR="00A535CC" w:rsidRPr="00402A4B" w:rsidRDefault="00A535CC" w:rsidP="00A424E6">
            <w:pPr>
              <w:spacing w:before="0"/>
              <w:ind w:firstLine="0"/>
              <w:jc w:val="center"/>
              <w:rPr>
                <w:rFonts w:cs="Arial"/>
                <w:color w:val="000000"/>
                <w:sz w:val="18"/>
                <w:szCs w:val="18"/>
                <w:lang w:val="sr-Cyrl-CS"/>
              </w:rPr>
            </w:pPr>
          </w:p>
        </w:tc>
        <w:tc>
          <w:tcPr>
            <w:tcW w:w="1559" w:type="dxa"/>
            <w:vAlign w:val="center"/>
          </w:tcPr>
          <w:p w14:paraId="46B5FC60" w14:textId="77777777" w:rsidR="00A535CC" w:rsidRPr="00402A4B" w:rsidRDefault="00A535CC" w:rsidP="00A424E6">
            <w:pPr>
              <w:spacing w:before="0"/>
              <w:ind w:firstLine="0"/>
              <w:jc w:val="right"/>
              <w:rPr>
                <w:rFonts w:cs="Arial"/>
                <w:color w:val="000000"/>
                <w:sz w:val="18"/>
                <w:szCs w:val="18"/>
                <w:lang w:val="sr-Cyrl-CS"/>
              </w:rPr>
            </w:pPr>
          </w:p>
        </w:tc>
        <w:tc>
          <w:tcPr>
            <w:tcW w:w="1843" w:type="dxa"/>
            <w:vAlign w:val="center"/>
          </w:tcPr>
          <w:p w14:paraId="4E9FC51E" w14:textId="77777777" w:rsidR="00A535CC" w:rsidRPr="00402A4B" w:rsidRDefault="00A535CC" w:rsidP="00A424E6">
            <w:pPr>
              <w:spacing w:before="0"/>
              <w:ind w:firstLine="0"/>
              <w:jc w:val="right"/>
              <w:rPr>
                <w:rFonts w:cs="Arial"/>
                <w:color w:val="000000"/>
                <w:sz w:val="18"/>
                <w:szCs w:val="18"/>
                <w:lang w:val="sr-Cyrl-CS"/>
              </w:rPr>
            </w:pPr>
          </w:p>
        </w:tc>
        <w:tc>
          <w:tcPr>
            <w:tcW w:w="1810" w:type="dxa"/>
            <w:shd w:val="clear" w:color="auto" w:fill="auto"/>
            <w:vAlign w:val="center"/>
          </w:tcPr>
          <w:p w14:paraId="6259EC5C" w14:textId="77777777" w:rsidR="00A535CC" w:rsidRPr="00402A4B" w:rsidRDefault="00A535CC" w:rsidP="00A424E6">
            <w:pPr>
              <w:spacing w:before="0"/>
              <w:ind w:firstLine="0"/>
              <w:jc w:val="right"/>
              <w:rPr>
                <w:rFonts w:cs="Arial"/>
                <w:sz w:val="18"/>
                <w:szCs w:val="18"/>
                <w:lang w:val="sr-Cyrl-CS"/>
              </w:rPr>
            </w:pPr>
          </w:p>
        </w:tc>
      </w:tr>
      <w:tr w:rsidR="00A535CC" w:rsidRPr="00402A4B" w14:paraId="1B20E27F" w14:textId="77777777" w:rsidTr="00F1474D">
        <w:trPr>
          <w:cantSplit/>
          <w:trHeight w:val="567"/>
          <w:jc w:val="center"/>
        </w:trPr>
        <w:tc>
          <w:tcPr>
            <w:tcW w:w="506" w:type="dxa"/>
            <w:vAlign w:val="center"/>
          </w:tcPr>
          <w:p w14:paraId="18A11572" w14:textId="77777777" w:rsidR="00A535CC" w:rsidRPr="00402A4B" w:rsidRDefault="00A535CC" w:rsidP="00A424E6">
            <w:pPr>
              <w:spacing w:before="0"/>
              <w:ind w:firstLine="0"/>
              <w:jc w:val="center"/>
              <w:rPr>
                <w:rFonts w:cs="Arial"/>
                <w:sz w:val="18"/>
                <w:szCs w:val="18"/>
                <w:lang w:eastAsia="hi-IN" w:bidi="hi-IN"/>
              </w:rPr>
            </w:pPr>
            <w:r w:rsidRPr="00402A4B">
              <w:rPr>
                <w:rFonts w:cs="Arial"/>
                <w:sz w:val="18"/>
                <w:szCs w:val="18"/>
                <w:lang w:eastAsia="hi-IN" w:bidi="hi-IN"/>
              </w:rPr>
              <w:t>2</w:t>
            </w:r>
          </w:p>
        </w:tc>
        <w:tc>
          <w:tcPr>
            <w:tcW w:w="3323" w:type="dxa"/>
            <w:vAlign w:val="center"/>
          </w:tcPr>
          <w:p w14:paraId="4EE49EEA" w14:textId="0F44ED18" w:rsidR="00A535CC" w:rsidRPr="00F6222E" w:rsidRDefault="00A535CC" w:rsidP="00A424E6">
            <w:pPr>
              <w:spacing w:before="0"/>
              <w:ind w:firstLine="0"/>
              <w:jc w:val="left"/>
              <w:rPr>
                <w:rFonts w:cs="Arial"/>
                <w:sz w:val="18"/>
                <w:szCs w:val="18"/>
              </w:rPr>
            </w:pPr>
            <w:r w:rsidRPr="00F6222E">
              <w:rPr>
                <w:rFonts w:cs="Arial"/>
                <w:sz w:val="18"/>
                <w:szCs w:val="18"/>
              </w:rPr>
              <w:t>LITIJUMOVA MAST  za podmazivanje ležajeva FOR 2 ili ekvivalen "mast treba da bude na bazi Li sapuna i min. ulja. Konzistencije NLGI 2; tačke kapanja : min.190°C, opterećenje pri svarivanju: min 1600 N. NAMENA: Podmazivanje kotrljajućih i kliznih ležajeva, kliznih staza, zg</w:t>
            </w:r>
          </w:p>
          <w:p w14:paraId="33B14ADB" w14:textId="77777777" w:rsidR="00A535CC" w:rsidRPr="00F6222E" w:rsidRDefault="00A535CC" w:rsidP="00A424E6">
            <w:pPr>
              <w:spacing w:before="0"/>
              <w:ind w:firstLine="0"/>
              <w:jc w:val="left"/>
              <w:rPr>
                <w:rFonts w:cs="Arial"/>
                <w:sz w:val="18"/>
                <w:szCs w:val="18"/>
              </w:rPr>
            </w:pPr>
            <w:r w:rsidRPr="00F6222E">
              <w:rPr>
                <w:rFonts w:cs="Arial"/>
                <w:sz w:val="18"/>
                <w:szCs w:val="18"/>
              </w:rPr>
              <w:t>lobova,elektromotora ( zbog pakovanja ponuđača količina je sa odstupanjem ± 2%)</w:t>
            </w:r>
          </w:p>
          <w:p w14:paraId="6DA324FF" w14:textId="61B32817" w:rsidR="00A535CC" w:rsidRPr="00F6222E" w:rsidRDefault="00A535CC" w:rsidP="00A424E6">
            <w:pPr>
              <w:spacing w:before="0"/>
              <w:ind w:firstLine="0"/>
              <w:jc w:val="left"/>
              <w:rPr>
                <w:rFonts w:cs="Arial"/>
                <w:sz w:val="18"/>
                <w:szCs w:val="18"/>
              </w:rPr>
            </w:pPr>
            <w:r w:rsidRPr="00F6222E">
              <w:rPr>
                <w:rFonts w:cs="Arial"/>
                <w:sz w:val="18"/>
                <w:szCs w:val="18"/>
              </w:rPr>
              <w:t xml:space="preserve">Temperaturni opseg primene :    </w:t>
            </w:r>
            <w:r w:rsidRPr="00F6222E">
              <w:rPr>
                <w:rFonts w:ascii="Cambria Math" w:hAnsi="Cambria Math" w:cs="Cambria Math"/>
                <w:sz w:val="18"/>
                <w:szCs w:val="18"/>
              </w:rPr>
              <w:t>‐</w:t>
            </w:r>
            <w:r w:rsidRPr="00F6222E">
              <w:rPr>
                <w:rFonts w:cs="Arial"/>
                <w:sz w:val="18"/>
                <w:szCs w:val="18"/>
              </w:rPr>
              <w:t xml:space="preserve">30°C do +110 °C  </w:t>
            </w:r>
          </w:p>
          <w:p w14:paraId="7D992F1D" w14:textId="77777777" w:rsidR="00184F77" w:rsidRDefault="00A535CC" w:rsidP="00A424E6">
            <w:pPr>
              <w:spacing w:before="0"/>
              <w:ind w:firstLine="0"/>
              <w:jc w:val="left"/>
              <w:rPr>
                <w:rFonts w:cs="Arial"/>
                <w:sz w:val="18"/>
                <w:szCs w:val="18"/>
              </w:rPr>
            </w:pPr>
            <w:r w:rsidRPr="00F6222E">
              <w:rPr>
                <w:rFonts w:cs="Arial"/>
                <w:sz w:val="18"/>
                <w:szCs w:val="18"/>
              </w:rPr>
              <w:t>ISO 6743</w:t>
            </w:r>
            <w:r w:rsidRPr="00F6222E">
              <w:rPr>
                <w:rFonts w:ascii="Cambria Math" w:hAnsi="Cambria Math" w:cs="Cambria Math"/>
                <w:sz w:val="18"/>
                <w:szCs w:val="18"/>
              </w:rPr>
              <w:t>‐</w:t>
            </w:r>
            <w:r w:rsidRPr="00F6222E">
              <w:rPr>
                <w:rFonts w:cs="Arial"/>
                <w:sz w:val="18"/>
                <w:szCs w:val="18"/>
              </w:rPr>
              <w:t>9: L</w:t>
            </w:r>
            <w:r w:rsidRPr="00F6222E">
              <w:rPr>
                <w:rFonts w:ascii="Cambria Math" w:hAnsi="Cambria Math" w:cs="Cambria Math"/>
                <w:sz w:val="18"/>
                <w:szCs w:val="18"/>
              </w:rPr>
              <w:t>‐</w:t>
            </w:r>
            <w:r w:rsidRPr="00F6222E">
              <w:rPr>
                <w:rFonts w:cs="Arial"/>
                <w:sz w:val="18"/>
                <w:szCs w:val="18"/>
              </w:rPr>
              <w:t xml:space="preserve"> X CCHA   2    </w:t>
            </w:r>
          </w:p>
          <w:p w14:paraId="26CF479E" w14:textId="7E7E2E7F" w:rsidR="00A535CC" w:rsidRPr="00F6222E" w:rsidRDefault="00A535CC" w:rsidP="00A424E6">
            <w:pPr>
              <w:spacing w:before="0"/>
              <w:ind w:firstLine="0"/>
              <w:jc w:val="left"/>
              <w:rPr>
                <w:rFonts w:cs="Arial"/>
                <w:sz w:val="18"/>
                <w:szCs w:val="18"/>
              </w:rPr>
            </w:pPr>
            <w:r w:rsidRPr="00F6222E">
              <w:rPr>
                <w:rFonts w:cs="Arial"/>
                <w:sz w:val="18"/>
                <w:szCs w:val="18"/>
              </w:rPr>
              <w:t>SRPS B.H3.624</w:t>
            </w:r>
          </w:p>
          <w:p w14:paraId="054315BB" w14:textId="77777777" w:rsidR="00184F77" w:rsidRDefault="00A535CC" w:rsidP="00A424E6">
            <w:pPr>
              <w:spacing w:before="0"/>
              <w:ind w:firstLine="0"/>
              <w:jc w:val="left"/>
              <w:rPr>
                <w:rFonts w:cs="Arial"/>
                <w:sz w:val="18"/>
                <w:szCs w:val="18"/>
              </w:rPr>
            </w:pPr>
            <w:r w:rsidRPr="00F6222E">
              <w:rPr>
                <w:rFonts w:cs="Arial"/>
                <w:sz w:val="18"/>
                <w:szCs w:val="18"/>
              </w:rPr>
              <w:t>DIN 51 502:K 2K</w:t>
            </w:r>
            <w:r w:rsidRPr="00F6222E">
              <w:rPr>
                <w:rFonts w:ascii="Cambria Math" w:hAnsi="Cambria Math" w:cs="Cambria Math"/>
                <w:sz w:val="18"/>
                <w:szCs w:val="18"/>
              </w:rPr>
              <w:t>‐</w:t>
            </w:r>
            <w:r w:rsidRPr="00F6222E">
              <w:rPr>
                <w:rFonts w:cs="Arial"/>
                <w:sz w:val="18"/>
                <w:szCs w:val="18"/>
              </w:rPr>
              <w:t>30, K 2K</w:t>
            </w:r>
            <w:r w:rsidRPr="00F6222E">
              <w:rPr>
                <w:rFonts w:ascii="Cambria Math" w:hAnsi="Cambria Math" w:cs="Cambria Math"/>
                <w:sz w:val="18"/>
                <w:szCs w:val="18"/>
              </w:rPr>
              <w:t>‐</w:t>
            </w:r>
            <w:r w:rsidRPr="00F6222E">
              <w:rPr>
                <w:rFonts w:cs="Arial"/>
                <w:sz w:val="18"/>
                <w:szCs w:val="18"/>
              </w:rPr>
              <w:t xml:space="preserve">30, </w:t>
            </w:r>
          </w:p>
          <w:p w14:paraId="78FB5156" w14:textId="3FC50AFB" w:rsidR="00A535CC" w:rsidRPr="00BF617F" w:rsidRDefault="00A535CC" w:rsidP="00A424E6">
            <w:pPr>
              <w:spacing w:before="0"/>
              <w:ind w:firstLine="0"/>
              <w:jc w:val="left"/>
              <w:rPr>
                <w:sz w:val="20"/>
                <w:szCs w:val="20"/>
              </w:rPr>
            </w:pPr>
            <w:r w:rsidRPr="00F6222E">
              <w:rPr>
                <w:rFonts w:cs="Arial"/>
                <w:sz w:val="18"/>
                <w:szCs w:val="18"/>
              </w:rPr>
              <w:t>K 3K</w:t>
            </w:r>
            <w:r w:rsidRPr="00F6222E">
              <w:rPr>
                <w:rFonts w:ascii="Cambria Math" w:hAnsi="Cambria Math" w:cs="Cambria Math"/>
                <w:sz w:val="18"/>
                <w:szCs w:val="18"/>
              </w:rPr>
              <w:t>‐</w:t>
            </w:r>
            <w:r w:rsidRPr="00F6222E">
              <w:rPr>
                <w:rFonts w:cs="Arial"/>
                <w:sz w:val="18"/>
                <w:szCs w:val="18"/>
              </w:rPr>
              <w:t>30 "</w:t>
            </w:r>
          </w:p>
        </w:tc>
        <w:tc>
          <w:tcPr>
            <w:tcW w:w="2694" w:type="dxa"/>
            <w:vAlign w:val="center"/>
          </w:tcPr>
          <w:p w14:paraId="5C6C4162" w14:textId="77777777" w:rsidR="00A535CC" w:rsidRPr="00402A4B" w:rsidRDefault="00A535CC" w:rsidP="00A424E6">
            <w:pPr>
              <w:ind w:firstLine="0"/>
              <w:rPr>
                <w:rFonts w:cs="Arial"/>
                <w:sz w:val="18"/>
                <w:szCs w:val="18"/>
                <w:lang w:val="sr-Cyrl-CS" w:eastAsia="hi-IN" w:bidi="hi-IN"/>
              </w:rPr>
            </w:pPr>
          </w:p>
        </w:tc>
        <w:tc>
          <w:tcPr>
            <w:tcW w:w="708" w:type="dxa"/>
            <w:vAlign w:val="center"/>
          </w:tcPr>
          <w:p w14:paraId="4015313B" w14:textId="77777777" w:rsidR="00A535CC" w:rsidRPr="00402A4B" w:rsidRDefault="00A535CC" w:rsidP="00A424E6">
            <w:pPr>
              <w:spacing w:before="0"/>
              <w:ind w:firstLine="0"/>
              <w:jc w:val="center"/>
              <w:rPr>
                <w:rFonts w:cs="Arial"/>
                <w:sz w:val="18"/>
                <w:szCs w:val="18"/>
              </w:rPr>
            </w:pPr>
            <w:r>
              <w:rPr>
                <w:rFonts w:cs="Arial"/>
                <w:sz w:val="18"/>
                <w:szCs w:val="18"/>
              </w:rPr>
              <w:t>kg</w:t>
            </w:r>
          </w:p>
        </w:tc>
        <w:tc>
          <w:tcPr>
            <w:tcW w:w="709" w:type="dxa"/>
            <w:vAlign w:val="center"/>
          </w:tcPr>
          <w:p w14:paraId="080E7C1A" w14:textId="77777777" w:rsidR="00A535CC" w:rsidRPr="00AE2BB1" w:rsidRDefault="00A535CC" w:rsidP="00A424E6">
            <w:pPr>
              <w:spacing w:before="0"/>
              <w:ind w:firstLine="0"/>
              <w:jc w:val="center"/>
              <w:rPr>
                <w:rFonts w:cs="Arial"/>
                <w:sz w:val="18"/>
                <w:szCs w:val="18"/>
                <w:lang w:val="sr-Cyrl-RS"/>
              </w:rPr>
            </w:pPr>
            <w:r>
              <w:rPr>
                <w:rFonts w:cs="Arial"/>
                <w:sz w:val="18"/>
                <w:szCs w:val="18"/>
                <w:lang w:val="sr-Cyrl-RS"/>
              </w:rPr>
              <w:t>100</w:t>
            </w:r>
          </w:p>
        </w:tc>
        <w:tc>
          <w:tcPr>
            <w:tcW w:w="790" w:type="dxa"/>
            <w:vAlign w:val="center"/>
          </w:tcPr>
          <w:p w14:paraId="2EBBB8DA" w14:textId="77777777" w:rsidR="00A535CC" w:rsidRPr="00402A4B" w:rsidRDefault="00A535CC" w:rsidP="00A424E6">
            <w:pPr>
              <w:spacing w:before="0"/>
              <w:ind w:firstLine="0"/>
              <w:jc w:val="center"/>
              <w:rPr>
                <w:rFonts w:cs="Arial"/>
                <w:color w:val="000000"/>
                <w:sz w:val="18"/>
                <w:szCs w:val="18"/>
                <w:lang w:val="sr-Cyrl-RS"/>
              </w:rPr>
            </w:pPr>
            <w:r>
              <w:rPr>
                <w:rFonts w:cs="Arial"/>
                <w:color w:val="000000"/>
                <w:sz w:val="18"/>
                <w:szCs w:val="18"/>
                <w:lang w:val="sr-Cyrl-RS"/>
              </w:rPr>
              <w:t>086</w:t>
            </w:r>
            <w:r w:rsidRPr="00402A4B">
              <w:rPr>
                <w:rFonts w:cs="Arial"/>
                <w:color w:val="000000"/>
                <w:sz w:val="18"/>
                <w:szCs w:val="18"/>
                <w:lang w:val="sr-Cyrl-RS"/>
              </w:rPr>
              <w:t xml:space="preserve"> </w:t>
            </w:r>
          </w:p>
        </w:tc>
        <w:tc>
          <w:tcPr>
            <w:tcW w:w="1478" w:type="dxa"/>
            <w:vAlign w:val="center"/>
          </w:tcPr>
          <w:p w14:paraId="72AF6101" w14:textId="77777777" w:rsidR="00A535CC" w:rsidRPr="00402A4B" w:rsidRDefault="00A535CC" w:rsidP="00A424E6">
            <w:pPr>
              <w:spacing w:before="0"/>
              <w:ind w:firstLine="0"/>
              <w:jc w:val="center"/>
              <w:rPr>
                <w:rFonts w:cs="Arial"/>
                <w:color w:val="000000"/>
                <w:sz w:val="18"/>
                <w:szCs w:val="18"/>
                <w:lang w:val="sr-Cyrl-CS"/>
              </w:rPr>
            </w:pPr>
          </w:p>
        </w:tc>
        <w:tc>
          <w:tcPr>
            <w:tcW w:w="1559" w:type="dxa"/>
            <w:vAlign w:val="center"/>
          </w:tcPr>
          <w:p w14:paraId="4D294D16" w14:textId="77777777" w:rsidR="00A535CC" w:rsidRPr="00402A4B" w:rsidRDefault="00A535CC" w:rsidP="00A424E6">
            <w:pPr>
              <w:spacing w:before="0"/>
              <w:ind w:firstLine="0"/>
              <w:jc w:val="right"/>
              <w:rPr>
                <w:rFonts w:cs="Arial"/>
                <w:color w:val="000000"/>
                <w:sz w:val="18"/>
                <w:szCs w:val="18"/>
                <w:lang w:val="sr-Cyrl-CS"/>
              </w:rPr>
            </w:pPr>
          </w:p>
        </w:tc>
        <w:tc>
          <w:tcPr>
            <w:tcW w:w="1843" w:type="dxa"/>
            <w:vAlign w:val="center"/>
          </w:tcPr>
          <w:p w14:paraId="447F2A38" w14:textId="77777777" w:rsidR="00A535CC" w:rsidRPr="00402A4B" w:rsidRDefault="00A535CC" w:rsidP="00A424E6">
            <w:pPr>
              <w:spacing w:before="0"/>
              <w:ind w:firstLine="0"/>
              <w:jc w:val="right"/>
              <w:rPr>
                <w:rFonts w:cs="Arial"/>
                <w:color w:val="000000"/>
                <w:sz w:val="18"/>
                <w:szCs w:val="18"/>
                <w:lang w:val="sr-Cyrl-CS"/>
              </w:rPr>
            </w:pPr>
          </w:p>
        </w:tc>
        <w:tc>
          <w:tcPr>
            <w:tcW w:w="1810" w:type="dxa"/>
            <w:shd w:val="clear" w:color="auto" w:fill="auto"/>
            <w:vAlign w:val="center"/>
          </w:tcPr>
          <w:p w14:paraId="5D838F64" w14:textId="77777777" w:rsidR="00A535CC" w:rsidRPr="00402A4B" w:rsidRDefault="00A535CC" w:rsidP="00A424E6">
            <w:pPr>
              <w:spacing w:before="0"/>
              <w:ind w:firstLine="0"/>
              <w:jc w:val="right"/>
              <w:rPr>
                <w:rFonts w:cs="Arial"/>
                <w:sz w:val="18"/>
                <w:szCs w:val="18"/>
                <w:lang w:val="sr-Cyrl-CS"/>
              </w:rPr>
            </w:pPr>
          </w:p>
        </w:tc>
      </w:tr>
    </w:tbl>
    <w:p w14:paraId="579DDC94" w14:textId="77777777" w:rsidR="00667CCB" w:rsidRDefault="00667CCB" w:rsidP="00C44F58">
      <w:pPr>
        <w:spacing w:after="120"/>
        <w:rPr>
          <w:rFonts w:cs="Arial"/>
          <w:noProof/>
          <w:lang w:val="sr-Latn-RS"/>
        </w:rPr>
      </w:pPr>
    </w:p>
    <w:p w14:paraId="5E240DAE" w14:textId="77777777" w:rsidR="00BE0AC9" w:rsidRPr="008B4B56" w:rsidRDefault="00BE0AC9" w:rsidP="00C44F58">
      <w:pPr>
        <w:spacing w:after="120"/>
        <w:rPr>
          <w:rFonts w:cs="Arial"/>
          <w:noProof/>
          <w:lang w:val="sr-Cyrl-RS"/>
        </w:rPr>
      </w:pPr>
    </w:p>
    <w:p w14:paraId="282DA5FA" w14:textId="77777777" w:rsidR="00667CCB" w:rsidRDefault="00667CCB" w:rsidP="00C44F58">
      <w:pPr>
        <w:spacing w:after="120"/>
        <w:rPr>
          <w:rFonts w:cs="Arial"/>
          <w:noProof/>
          <w:lang w:val="sr-Cyrl-CS"/>
        </w:rPr>
      </w:pPr>
    </w:p>
    <w:p w14:paraId="7A453285" w14:textId="77777777" w:rsidR="00C44F58" w:rsidRPr="00272E61" w:rsidRDefault="00C44F58" w:rsidP="009E1A98">
      <w:pPr>
        <w:spacing w:after="120"/>
        <w:ind w:left="1843"/>
        <w:rPr>
          <w:rFonts w:cs="Arial"/>
          <w:noProof/>
          <w:lang w:val="sr-Cyrl-CS"/>
        </w:rPr>
      </w:pPr>
      <w:r w:rsidRPr="006722CF">
        <w:rPr>
          <w:rFonts w:cs="Arial"/>
          <w:noProof/>
          <w:lang w:val="sr-Cyrl-CS"/>
        </w:rPr>
        <w:t>Табела 1.</w:t>
      </w:r>
    </w:p>
    <w:tbl>
      <w:tblPr>
        <w:tblStyle w:val="TableGrid"/>
        <w:tblW w:w="11888" w:type="dxa"/>
        <w:jc w:val="center"/>
        <w:tblLook w:val="04A0" w:firstRow="1" w:lastRow="0" w:firstColumn="1" w:lastColumn="0" w:noHBand="0" w:noVBand="1"/>
      </w:tblPr>
      <w:tblGrid>
        <w:gridCol w:w="567"/>
        <w:gridCol w:w="6927"/>
        <w:gridCol w:w="4394"/>
      </w:tblGrid>
      <w:tr w:rsidR="00C44F58" w:rsidRPr="00F10788" w14:paraId="76FFF821" w14:textId="77777777" w:rsidTr="009E1A98">
        <w:trPr>
          <w:trHeight w:val="397"/>
          <w:jc w:val="center"/>
        </w:trPr>
        <w:tc>
          <w:tcPr>
            <w:tcW w:w="567" w:type="dxa"/>
            <w:vAlign w:val="center"/>
          </w:tcPr>
          <w:p w14:paraId="4BB01C31" w14:textId="77777777" w:rsidR="00C44F58" w:rsidRPr="006722CF" w:rsidRDefault="00C44F58" w:rsidP="000D401C">
            <w:pPr>
              <w:spacing w:before="0"/>
              <w:jc w:val="center"/>
              <w:rPr>
                <w:rFonts w:cs="Arial"/>
                <w:b/>
                <w:noProof/>
                <w:sz w:val="20"/>
                <w:szCs w:val="20"/>
                <w:lang w:val="sr-Latn-CS"/>
              </w:rPr>
            </w:pPr>
            <w:r w:rsidRPr="006722CF">
              <w:rPr>
                <w:rFonts w:cs="Arial"/>
                <w:b/>
                <w:noProof/>
                <w:sz w:val="20"/>
                <w:szCs w:val="20"/>
                <w:lang w:val="sr-Latn-CS"/>
              </w:rPr>
              <w:t>I</w:t>
            </w:r>
          </w:p>
        </w:tc>
        <w:tc>
          <w:tcPr>
            <w:tcW w:w="6927" w:type="dxa"/>
            <w:vAlign w:val="center"/>
          </w:tcPr>
          <w:p w14:paraId="3E3651A7" w14:textId="77777777" w:rsidR="00C44F58" w:rsidRPr="00F10788" w:rsidRDefault="00E6714B" w:rsidP="000D401C">
            <w:pPr>
              <w:spacing w:befor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bez</w:t>
            </w:r>
            <w:r>
              <w:rPr>
                <w:rFonts w:cs="Arial"/>
                <w:b/>
                <w:noProof/>
                <w:sz w:val="20"/>
                <w:szCs w:val="20"/>
                <w:lang w:val="sr-Cyrl-RS"/>
              </w:rPr>
              <w:t xml:space="preserve"> </w:t>
            </w:r>
            <w:r>
              <w:rPr>
                <w:rFonts w:cs="Arial"/>
                <w:b/>
                <w:noProof/>
                <w:sz w:val="20"/>
                <w:szCs w:val="20"/>
                <w:lang w:val="sr-Latn-CS"/>
              </w:rPr>
              <w:t>PDV</w:t>
            </w:r>
            <w:r w:rsidRPr="00F10788">
              <w:rPr>
                <w:rFonts w:cs="Arial"/>
                <w:b/>
                <w:noProof/>
                <w:sz w:val="20"/>
                <w:szCs w:val="20"/>
                <w:lang w:val="sr-Latn-CS"/>
              </w:rPr>
              <w:t xml:space="preserve"> </w:t>
            </w:r>
            <w:r w:rsidRPr="00F10788">
              <w:rPr>
                <w:rFonts w:cs="Arial"/>
                <w:b/>
                <w:noProof/>
                <w:color w:val="000000"/>
                <w:sz w:val="20"/>
                <w:szCs w:val="20"/>
                <w:lang w:val="sr-Latn-CS"/>
              </w:rPr>
              <w:t>(</w:t>
            </w:r>
            <w:r>
              <w:rPr>
                <w:rFonts w:cs="Arial"/>
                <w:b/>
                <w:noProof/>
                <w:color w:val="000000"/>
                <w:sz w:val="20"/>
                <w:szCs w:val="20"/>
                <w:lang w:val="sr-Latn-CS"/>
              </w:rPr>
              <w:t>zbirkolone</w:t>
            </w:r>
            <w:r w:rsidRPr="00F10788">
              <w:rPr>
                <w:rFonts w:cs="Arial"/>
                <w:b/>
                <w:noProof/>
                <w:color w:val="000000"/>
                <w:sz w:val="20"/>
                <w:szCs w:val="20"/>
                <w:lang w:val="sr-Latn-CS"/>
              </w:rPr>
              <w:t xml:space="preserve"> </w:t>
            </w:r>
            <w:r>
              <w:rPr>
                <w:rFonts w:cs="Arial"/>
                <w:b/>
                <w:noProof/>
                <w:color w:val="000000"/>
                <w:sz w:val="20"/>
                <w:szCs w:val="20"/>
                <w:lang w:val="sr-Latn-CS"/>
              </w:rPr>
              <w:t>br</w:t>
            </w:r>
            <w:r w:rsidRPr="00F10788">
              <w:rPr>
                <w:rFonts w:cs="Arial"/>
                <w:b/>
                <w:noProof/>
                <w:color w:val="000000"/>
                <w:sz w:val="20"/>
                <w:szCs w:val="20"/>
                <w:lang w:val="sr-Latn-CS"/>
              </w:rPr>
              <w:t xml:space="preserve">. </w:t>
            </w:r>
            <w:r>
              <w:rPr>
                <w:rFonts w:cs="Arial"/>
                <w:b/>
                <w:noProof/>
                <w:color w:val="000000"/>
                <w:sz w:val="20"/>
                <w:szCs w:val="20"/>
                <w:lang w:val="sr-Cyrl-RS"/>
              </w:rPr>
              <w:t>9</w:t>
            </w:r>
            <w:r w:rsidRPr="00F10788">
              <w:rPr>
                <w:rFonts w:cs="Arial"/>
                <w:b/>
                <w:noProof/>
                <w:color w:val="000000"/>
                <w:sz w:val="20"/>
                <w:szCs w:val="20"/>
                <w:lang w:val="sr-Latn-CS"/>
              </w:rPr>
              <w:t>)</w:t>
            </w:r>
          </w:p>
        </w:tc>
        <w:tc>
          <w:tcPr>
            <w:tcW w:w="4394" w:type="dxa"/>
            <w:vAlign w:val="center"/>
          </w:tcPr>
          <w:p w14:paraId="44E742F1" w14:textId="77777777" w:rsidR="00C44F58" w:rsidRPr="00F10788" w:rsidRDefault="00C44F58" w:rsidP="000D401C">
            <w:pPr>
              <w:spacing w:before="0"/>
              <w:jc w:val="center"/>
              <w:rPr>
                <w:rFonts w:cs="Arial"/>
                <w:noProof/>
                <w:color w:val="00B0F0"/>
                <w:lang w:val="sr-Latn-CS"/>
              </w:rPr>
            </w:pPr>
          </w:p>
        </w:tc>
      </w:tr>
      <w:tr w:rsidR="00C44F58" w:rsidRPr="00F10788" w14:paraId="5473548C" w14:textId="77777777" w:rsidTr="009E1A98">
        <w:trPr>
          <w:trHeight w:val="397"/>
          <w:jc w:val="center"/>
        </w:trPr>
        <w:tc>
          <w:tcPr>
            <w:tcW w:w="567" w:type="dxa"/>
            <w:vAlign w:val="center"/>
          </w:tcPr>
          <w:p w14:paraId="54DF0F5C" w14:textId="77777777" w:rsidR="00C44F58" w:rsidRPr="00F10788" w:rsidRDefault="00C44F58" w:rsidP="000D401C">
            <w:pPr>
              <w:spacing w:before="0"/>
              <w:jc w:val="center"/>
              <w:rPr>
                <w:rFonts w:cs="Arial"/>
                <w:b/>
                <w:noProof/>
                <w:sz w:val="20"/>
                <w:szCs w:val="20"/>
                <w:lang w:val="sr-Latn-CS"/>
              </w:rPr>
            </w:pPr>
            <w:r w:rsidRPr="00F10788">
              <w:rPr>
                <w:rFonts w:cs="Arial"/>
                <w:b/>
                <w:noProof/>
                <w:sz w:val="20"/>
                <w:szCs w:val="20"/>
                <w:lang w:val="sr-Latn-CS"/>
              </w:rPr>
              <w:t>II</w:t>
            </w:r>
          </w:p>
        </w:tc>
        <w:tc>
          <w:tcPr>
            <w:tcW w:w="6927" w:type="dxa"/>
            <w:vAlign w:val="center"/>
          </w:tcPr>
          <w:p w14:paraId="0C5D228D" w14:textId="77777777" w:rsidR="00C44F58" w:rsidRPr="00F10788" w:rsidRDefault="00C44F58" w:rsidP="000D401C">
            <w:pPr>
              <w:spacing w:before="0"/>
              <w:jc w:val="center"/>
              <w:rPr>
                <w:rFonts w:cs="Arial"/>
                <w:b/>
                <w:noProof/>
                <w:color w:val="00B050"/>
                <w:sz w:val="20"/>
                <w:szCs w:val="20"/>
                <w:lang w:val="sr-Latn-CS"/>
              </w:rPr>
            </w:pPr>
            <w:r>
              <w:rPr>
                <w:rFonts w:cs="Arial"/>
                <w:b/>
                <w:noProof/>
                <w:sz w:val="20"/>
                <w:szCs w:val="20"/>
                <w:lang w:val="sr-Latn-CS"/>
              </w:rPr>
              <w:t>UKUPAN</w:t>
            </w:r>
            <w:r w:rsidRPr="00F10788">
              <w:rPr>
                <w:rFonts w:cs="Arial"/>
                <w:b/>
                <w:noProof/>
                <w:sz w:val="20"/>
                <w:szCs w:val="20"/>
                <w:lang w:val="sr-Latn-CS"/>
              </w:rPr>
              <w:t xml:space="preserve"> </w:t>
            </w:r>
            <w:r>
              <w:rPr>
                <w:rFonts w:cs="Arial"/>
                <w:b/>
                <w:noProof/>
                <w:sz w:val="20"/>
                <w:szCs w:val="20"/>
                <w:lang w:val="sr-Latn-CS"/>
              </w:rPr>
              <w:t>IZNOS</w:t>
            </w:r>
            <w:r w:rsidRPr="00F10788">
              <w:rPr>
                <w:rFonts w:cs="Arial"/>
                <w:b/>
                <w:noProof/>
                <w:sz w:val="20"/>
                <w:szCs w:val="20"/>
                <w:lang w:val="sr-Latn-CS"/>
              </w:rPr>
              <w:t xml:space="preserve"> </w:t>
            </w:r>
            <w:r>
              <w:rPr>
                <w:rFonts w:cs="Arial"/>
                <w:b/>
                <w:noProof/>
                <w:sz w:val="20"/>
                <w:szCs w:val="20"/>
                <w:lang w:val="sr-Latn-CS"/>
              </w:rPr>
              <w:t>PDV</w:t>
            </w:r>
          </w:p>
        </w:tc>
        <w:tc>
          <w:tcPr>
            <w:tcW w:w="4394" w:type="dxa"/>
            <w:vAlign w:val="center"/>
          </w:tcPr>
          <w:p w14:paraId="6C0344CD" w14:textId="77777777" w:rsidR="00C44F58" w:rsidRPr="00F10788" w:rsidRDefault="00C44F58" w:rsidP="000D401C">
            <w:pPr>
              <w:spacing w:before="0"/>
              <w:jc w:val="center"/>
              <w:rPr>
                <w:rFonts w:cs="Arial"/>
                <w:noProof/>
                <w:color w:val="00B0F0"/>
                <w:lang w:val="sr-Latn-CS"/>
              </w:rPr>
            </w:pPr>
          </w:p>
        </w:tc>
      </w:tr>
      <w:tr w:rsidR="00C44F58" w:rsidRPr="00F10788" w14:paraId="54670E52" w14:textId="77777777" w:rsidTr="009E1A98">
        <w:trPr>
          <w:trHeight w:val="397"/>
          <w:jc w:val="center"/>
        </w:trPr>
        <w:tc>
          <w:tcPr>
            <w:tcW w:w="567" w:type="dxa"/>
            <w:vAlign w:val="center"/>
          </w:tcPr>
          <w:p w14:paraId="677F643C" w14:textId="77777777" w:rsidR="00C44F58" w:rsidRPr="00F10788" w:rsidRDefault="00C44F58" w:rsidP="000D401C">
            <w:pPr>
              <w:spacing w:before="0"/>
              <w:jc w:val="center"/>
              <w:rPr>
                <w:rFonts w:cs="Arial"/>
                <w:b/>
                <w:noProof/>
                <w:sz w:val="20"/>
                <w:szCs w:val="20"/>
                <w:lang w:val="sr-Latn-CS"/>
              </w:rPr>
            </w:pPr>
            <w:r w:rsidRPr="00F10788">
              <w:rPr>
                <w:rFonts w:cs="Arial"/>
                <w:b/>
                <w:noProof/>
                <w:sz w:val="20"/>
                <w:szCs w:val="20"/>
                <w:lang w:val="sr-Latn-CS"/>
              </w:rPr>
              <w:t>III</w:t>
            </w:r>
          </w:p>
        </w:tc>
        <w:tc>
          <w:tcPr>
            <w:tcW w:w="6927" w:type="dxa"/>
            <w:vAlign w:val="center"/>
          </w:tcPr>
          <w:p w14:paraId="1D3548C9" w14:textId="77777777" w:rsidR="00C44F58" w:rsidRPr="00F10788" w:rsidRDefault="00C44F58" w:rsidP="000D401C">
            <w:pPr>
              <w:spacing w:before="0"/>
              <w:jc w:val="center"/>
              <w:rPr>
                <w:rFonts w:cs="Arial"/>
                <w:b/>
                <w:noProof/>
                <w:sz w:val="20"/>
                <w:szCs w:val="20"/>
                <w:lang w:val="sr-Latn-CS"/>
              </w:rPr>
            </w:pPr>
            <w:r>
              <w:rPr>
                <w:rFonts w:cs="Arial"/>
                <w:b/>
                <w:noProof/>
                <w:sz w:val="20"/>
                <w:szCs w:val="20"/>
                <w:lang w:val="sr-Latn-CS"/>
              </w:rPr>
              <w:t>UKUPNO</w:t>
            </w:r>
            <w:r w:rsidRPr="00F10788">
              <w:rPr>
                <w:rFonts w:cs="Arial"/>
                <w:b/>
                <w:noProof/>
                <w:sz w:val="20"/>
                <w:szCs w:val="20"/>
                <w:lang w:val="sr-Latn-CS"/>
              </w:rPr>
              <w:t xml:space="preserve"> </w:t>
            </w:r>
            <w:r>
              <w:rPr>
                <w:rFonts w:cs="Arial"/>
                <w:b/>
                <w:noProof/>
                <w:sz w:val="20"/>
                <w:szCs w:val="20"/>
                <w:lang w:val="sr-Latn-CS"/>
              </w:rPr>
              <w:t>PONUĐENA</w:t>
            </w:r>
            <w:r w:rsidRPr="00F10788">
              <w:rPr>
                <w:rFonts w:cs="Arial"/>
                <w:b/>
                <w:noProof/>
                <w:sz w:val="20"/>
                <w:szCs w:val="20"/>
                <w:lang w:val="sr-Latn-CS"/>
              </w:rPr>
              <w:t xml:space="preserve"> </w:t>
            </w:r>
            <w:r>
              <w:rPr>
                <w:rFonts w:cs="Arial"/>
                <w:b/>
                <w:noProof/>
                <w:sz w:val="20"/>
                <w:szCs w:val="20"/>
                <w:lang w:val="sr-Latn-CS"/>
              </w:rPr>
              <w:t>CENA</w:t>
            </w:r>
            <w:r w:rsidRPr="00F10788">
              <w:rPr>
                <w:rFonts w:cs="Arial"/>
                <w:b/>
                <w:noProof/>
                <w:sz w:val="20"/>
                <w:szCs w:val="20"/>
                <w:lang w:val="sr-Latn-CS"/>
              </w:rPr>
              <w:t xml:space="preserve">  </w:t>
            </w:r>
            <w:r>
              <w:rPr>
                <w:rFonts w:cs="Arial"/>
                <w:b/>
                <w:noProof/>
                <w:sz w:val="20"/>
                <w:szCs w:val="20"/>
                <w:lang w:val="sr-Latn-CS"/>
              </w:rPr>
              <w:t>sa</w:t>
            </w:r>
            <w:r w:rsidRPr="00F10788">
              <w:rPr>
                <w:rFonts w:cs="Arial"/>
                <w:b/>
                <w:noProof/>
                <w:sz w:val="20"/>
                <w:szCs w:val="20"/>
                <w:lang w:val="sr-Latn-CS"/>
              </w:rPr>
              <w:t xml:space="preserve"> </w:t>
            </w:r>
            <w:r>
              <w:rPr>
                <w:rFonts w:cs="Arial"/>
                <w:b/>
                <w:noProof/>
                <w:sz w:val="20"/>
                <w:szCs w:val="20"/>
                <w:lang w:val="sr-Latn-CS"/>
              </w:rPr>
              <w:t xml:space="preserve">PDV </w:t>
            </w:r>
            <w:r w:rsidRPr="00F10788">
              <w:rPr>
                <w:rFonts w:cs="Arial"/>
                <w:b/>
                <w:noProof/>
                <w:sz w:val="20"/>
                <w:szCs w:val="20"/>
                <w:lang w:val="sr-Latn-CS"/>
              </w:rPr>
              <w:t>(</w:t>
            </w:r>
            <w:r>
              <w:rPr>
                <w:rFonts w:cs="Arial"/>
                <w:b/>
                <w:noProof/>
                <w:sz w:val="20"/>
                <w:szCs w:val="20"/>
                <w:lang w:val="sr-Latn-CS"/>
              </w:rPr>
              <w:t>red</w:t>
            </w:r>
            <w:r w:rsidRPr="00F10788">
              <w:rPr>
                <w:rFonts w:cs="Arial"/>
                <w:b/>
                <w:noProof/>
                <w:sz w:val="20"/>
                <w:szCs w:val="20"/>
                <w:lang w:val="sr-Latn-CS"/>
              </w:rPr>
              <w:t xml:space="preserve">. </w:t>
            </w:r>
            <w:r>
              <w:rPr>
                <w:rFonts w:cs="Arial"/>
                <w:b/>
                <w:noProof/>
                <w:sz w:val="20"/>
                <w:szCs w:val="20"/>
                <w:lang w:val="sr-Latn-CS"/>
              </w:rPr>
              <w:t>br</w:t>
            </w:r>
            <w:r w:rsidRPr="00F10788">
              <w:rPr>
                <w:rFonts w:cs="Arial"/>
                <w:b/>
                <w:noProof/>
                <w:sz w:val="20"/>
                <w:szCs w:val="20"/>
                <w:lang w:val="sr-Latn-CS"/>
              </w:rPr>
              <w:t>.I+</w:t>
            </w:r>
            <w:r>
              <w:rPr>
                <w:rFonts w:cs="Arial"/>
                <w:b/>
                <w:noProof/>
                <w:sz w:val="20"/>
                <w:szCs w:val="20"/>
                <w:lang w:val="sr-Latn-CS"/>
              </w:rPr>
              <w:t>red</w:t>
            </w:r>
            <w:r w:rsidRPr="00F10788">
              <w:rPr>
                <w:rFonts w:cs="Arial"/>
                <w:b/>
                <w:noProof/>
                <w:sz w:val="20"/>
                <w:szCs w:val="20"/>
                <w:lang w:val="sr-Latn-CS"/>
              </w:rPr>
              <w:t>.</w:t>
            </w:r>
            <w:r>
              <w:rPr>
                <w:rFonts w:cs="Arial"/>
                <w:b/>
                <w:noProof/>
                <w:sz w:val="20"/>
                <w:szCs w:val="20"/>
                <w:lang w:val="sr-Latn-CS"/>
              </w:rPr>
              <w:t>br</w:t>
            </w:r>
            <w:r w:rsidRPr="00F10788">
              <w:rPr>
                <w:rFonts w:cs="Arial"/>
                <w:b/>
                <w:noProof/>
                <w:sz w:val="20"/>
                <w:szCs w:val="20"/>
                <w:lang w:val="sr-Latn-CS"/>
              </w:rPr>
              <w:t>.II)</w:t>
            </w:r>
          </w:p>
        </w:tc>
        <w:tc>
          <w:tcPr>
            <w:tcW w:w="4394" w:type="dxa"/>
            <w:vAlign w:val="center"/>
          </w:tcPr>
          <w:p w14:paraId="20360B95" w14:textId="77777777" w:rsidR="00C44F58" w:rsidRPr="00120145" w:rsidRDefault="00C44F58" w:rsidP="000D401C">
            <w:pPr>
              <w:spacing w:before="0"/>
              <w:jc w:val="center"/>
              <w:rPr>
                <w:rFonts w:cs="Arial"/>
                <w:noProof/>
                <w:color w:val="00B0F0"/>
                <w:lang w:val="sr-Cyrl-CS"/>
              </w:rPr>
            </w:pPr>
          </w:p>
        </w:tc>
      </w:tr>
    </w:tbl>
    <w:p w14:paraId="109D4CAA" w14:textId="77777777" w:rsidR="00667CCB" w:rsidRDefault="00667CCB" w:rsidP="00C44F58">
      <w:pPr>
        <w:spacing w:before="0" w:after="120"/>
        <w:rPr>
          <w:rFonts w:cs="Arial"/>
          <w:noProof/>
          <w:lang w:val="sr-Cyrl-CS"/>
        </w:rPr>
      </w:pPr>
    </w:p>
    <w:p w14:paraId="7D92C64F" w14:textId="77777777" w:rsidR="00667CCB" w:rsidRDefault="00667CCB" w:rsidP="00C44F58">
      <w:pPr>
        <w:spacing w:before="0" w:after="120"/>
        <w:rPr>
          <w:rFonts w:cs="Arial"/>
          <w:noProof/>
          <w:lang w:val="sr-Cyrl-CS"/>
        </w:rPr>
      </w:pPr>
    </w:p>
    <w:p w14:paraId="2318B1BD" w14:textId="77777777" w:rsidR="00C44F58" w:rsidRPr="00272E61" w:rsidRDefault="00C44F58" w:rsidP="009E1A98">
      <w:pPr>
        <w:spacing w:before="0" w:after="120"/>
        <w:ind w:left="1843"/>
        <w:rPr>
          <w:rFonts w:cs="Arial"/>
          <w:noProof/>
          <w:lang w:val="sr-Cyrl-CS"/>
        </w:rPr>
      </w:pPr>
      <w:r w:rsidRPr="006722CF">
        <w:rPr>
          <w:rFonts w:cs="Arial"/>
          <w:noProof/>
          <w:lang w:val="sr-Cyrl-CS"/>
        </w:rPr>
        <w:t>Табела 2.</w:t>
      </w:r>
    </w:p>
    <w:tbl>
      <w:tblPr>
        <w:tblStyle w:val="TableGrid"/>
        <w:tblW w:w="11907" w:type="dxa"/>
        <w:jc w:val="center"/>
        <w:tblLook w:val="04A0" w:firstRow="1" w:lastRow="0" w:firstColumn="1" w:lastColumn="0" w:noHBand="0" w:noVBand="1"/>
      </w:tblPr>
      <w:tblGrid>
        <w:gridCol w:w="3969"/>
        <w:gridCol w:w="3544"/>
        <w:gridCol w:w="4394"/>
      </w:tblGrid>
      <w:tr w:rsidR="00C44F58" w:rsidRPr="00937E06" w14:paraId="7A9B4CA1" w14:textId="77777777" w:rsidTr="009E1A98">
        <w:trPr>
          <w:trHeight w:val="397"/>
          <w:jc w:val="center"/>
        </w:trPr>
        <w:tc>
          <w:tcPr>
            <w:tcW w:w="3969" w:type="dxa"/>
            <w:vMerge w:val="restart"/>
            <w:vAlign w:val="center"/>
          </w:tcPr>
          <w:p w14:paraId="05676E30" w14:textId="77777777" w:rsidR="00C44F58" w:rsidRPr="00937E06" w:rsidRDefault="00C44F58" w:rsidP="000D401C">
            <w:pPr>
              <w:spacing w:before="0"/>
              <w:rPr>
                <w:rFonts w:cs="Arial"/>
                <w:noProof/>
                <w:sz w:val="20"/>
                <w:szCs w:val="20"/>
                <w:lang w:val="sr-Latn-CS"/>
              </w:rPr>
            </w:pPr>
            <w:r w:rsidRPr="00937E06">
              <w:rPr>
                <w:rFonts w:cs="Arial"/>
                <w:noProof/>
                <w:sz w:val="20"/>
                <w:szCs w:val="20"/>
                <w:lang w:val="sr-Latn-CS"/>
              </w:rPr>
              <w:t>Posebno iskazani troškovi koji su uključeni u ukupno ponuđenu cenu bez PDV-a(cena iz reda br. I)ukoliko isti postoje kao zasebni troškovi)</w:t>
            </w:r>
          </w:p>
        </w:tc>
        <w:tc>
          <w:tcPr>
            <w:tcW w:w="3544" w:type="dxa"/>
            <w:vAlign w:val="center"/>
          </w:tcPr>
          <w:p w14:paraId="6BFAE8B3" w14:textId="77777777" w:rsidR="00C44F58" w:rsidRPr="00937E06" w:rsidRDefault="00C44F58" w:rsidP="000D401C">
            <w:pPr>
              <w:spacing w:before="0"/>
              <w:rPr>
                <w:rFonts w:cs="Arial"/>
                <w:noProof/>
                <w:sz w:val="20"/>
                <w:szCs w:val="20"/>
                <w:lang w:val="sr-Latn-CS"/>
              </w:rPr>
            </w:pPr>
            <w:r w:rsidRPr="00937E06">
              <w:rPr>
                <w:rFonts w:cs="Arial"/>
                <w:noProof/>
                <w:sz w:val="20"/>
                <w:szCs w:val="20"/>
                <w:lang w:val="sr-Latn-CS"/>
              </w:rPr>
              <w:t>Troškovi carine</w:t>
            </w:r>
          </w:p>
        </w:tc>
        <w:tc>
          <w:tcPr>
            <w:tcW w:w="4394" w:type="dxa"/>
            <w:vAlign w:val="center"/>
          </w:tcPr>
          <w:p w14:paraId="13BDFCE3" w14:textId="77777777" w:rsidR="00C44F58" w:rsidRPr="00937E06" w:rsidRDefault="00C44F58" w:rsidP="000D401C">
            <w:pPr>
              <w:spacing w:before="0"/>
              <w:jc w:val="right"/>
              <w:rPr>
                <w:rFonts w:cs="Arial"/>
                <w:noProof/>
                <w:sz w:val="20"/>
                <w:szCs w:val="20"/>
                <w:lang w:val="sr-Latn-CS"/>
              </w:rPr>
            </w:pPr>
            <w:r w:rsidRPr="00937E06">
              <w:rPr>
                <w:rFonts w:cs="Arial"/>
                <w:noProof/>
                <w:sz w:val="20"/>
                <w:szCs w:val="20"/>
                <w:lang w:val="sr-Latn-CS"/>
              </w:rPr>
              <w:t xml:space="preserve">  dinara/eura  </w:t>
            </w:r>
          </w:p>
        </w:tc>
      </w:tr>
      <w:tr w:rsidR="00C44F58" w:rsidRPr="00937E06" w14:paraId="1D7B280A" w14:textId="77777777" w:rsidTr="009E1A98">
        <w:trPr>
          <w:trHeight w:val="397"/>
          <w:jc w:val="center"/>
        </w:trPr>
        <w:tc>
          <w:tcPr>
            <w:tcW w:w="3969" w:type="dxa"/>
            <w:vMerge/>
            <w:vAlign w:val="center"/>
          </w:tcPr>
          <w:p w14:paraId="32D7B739" w14:textId="77777777" w:rsidR="00C44F58" w:rsidRPr="00937E06" w:rsidRDefault="00C44F58" w:rsidP="000D401C">
            <w:pPr>
              <w:spacing w:before="0"/>
              <w:jc w:val="center"/>
              <w:rPr>
                <w:rFonts w:cs="Arial"/>
                <w:noProof/>
                <w:lang w:val="sr-Latn-CS"/>
              </w:rPr>
            </w:pPr>
          </w:p>
        </w:tc>
        <w:tc>
          <w:tcPr>
            <w:tcW w:w="3544" w:type="dxa"/>
            <w:vAlign w:val="center"/>
          </w:tcPr>
          <w:p w14:paraId="189CCD91" w14:textId="77777777" w:rsidR="00C44F58" w:rsidRPr="00937E06" w:rsidRDefault="00C44F58" w:rsidP="000D401C">
            <w:pPr>
              <w:spacing w:before="0"/>
              <w:rPr>
                <w:rFonts w:cs="Arial"/>
                <w:noProof/>
                <w:sz w:val="20"/>
                <w:szCs w:val="20"/>
                <w:lang w:val="sr-Latn-CS"/>
              </w:rPr>
            </w:pPr>
            <w:r w:rsidRPr="00937E06">
              <w:rPr>
                <w:rFonts w:cs="Arial"/>
                <w:noProof/>
                <w:sz w:val="20"/>
                <w:szCs w:val="20"/>
                <w:lang w:val="sr-Latn-CS"/>
              </w:rPr>
              <w:t>Troškovi prevoza</w:t>
            </w:r>
          </w:p>
        </w:tc>
        <w:tc>
          <w:tcPr>
            <w:tcW w:w="4394" w:type="dxa"/>
            <w:vAlign w:val="center"/>
          </w:tcPr>
          <w:p w14:paraId="5286EE92" w14:textId="77777777" w:rsidR="00C44F58" w:rsidRPr="00937E06" w:rsidRDefault="00C44F58" w:rsidP="000D401C">
            <w:pPr>
              <w:spacing w:before="0"/>
              <w:jc w:val="right"/>
              <w:rPr>
                <w:rFonts w:cs="Arial"/>
                <w:noProof/>
                <w:sz w:val="20"/>
                <w:szCs w:val="20"/>
                <w:lang w:val="sr-Latn-CS"/>
              </w:rPr>
            </w:pPr>
            <w:r w:rsidRPr="00937E06">
              <w:rPr>
                <w:rFonts w:cs="Arial"/>
                <w:noProof/>
                <w:sz w:val="20"/>
                <w:szCs w:val="20"/>
                <w:lang w:val="sr-Latn-CS"/>
              </w:rPr>
              <w:t xml:space="preserve">dinara/eura </w:t>
            </w:r>
          </w:p>
        </w:tc>
      </w:tr>
      <w:tr w:rsidR="00C44F58" w:rsidRPr="00937E06" w14:paraId="590E77FF" w14:textId="77777777" w:rsidTr="009E1A98">
        <w:trPr>
          <w:trHeight w:val="397"/>
          <w:jc w:val="center"/>
        </w:trPr>
        <w:tc>
          <w:tcPr>
            <w:tcW w:w="3969" w:type="dxa"/>
            <w:vMerge/>
            <w:vAlign w:val="center"/>
          </w:tcPr>
          <w:p w14:paraId="18BBC8AC" w14:textId="77777777" w:rsidR="00C44F58" w:rsidRPr="00937E06" w:rsidRDefault="00C44F58" w:rsidP="000D401C">
            <w:pPr>
              <w:spacing w:before="0"/>
              <w:jc w:val="center"/>
              <w:rPr>
                <w:rFonts w:cs="Arial"/>
                <w:noProof/>
                <w:lang w:val="sr-Latn-CS"/>
              </w:rPr>
            </w:pPr>
          </w:p>
        </w:tc>
        <w:tc>
          <w:tcPr>
            <w:tcW w:w="3544" w:type="dxa"/>
            <w:vAlign w:val="center"/>
          </w:tcPr>
          <w:p w14:paraId="770E3B6F" w14:textId="77777777" w:rsidR="00C44F58" w:rsidRPr="00937E06" w:rsidRDefault="00C44F58" w:rsidP="000D401C">
            <w:pPr>
              <w:spacing w:before="0"/>
              <w:rPr>
                <w:rFonts w:cs="Arial"/>
                <w:noProof/>
                <w:sz w:val="20"/>
                <w:szCs w:val="20"/>
                <w:lang w:val="sr-Latn-CS"/>
              </w:rPr>
            </w:pPr>
            <w:r w:rsidRPr="00937E06">
              <w:rPr>
                <w:rFonts w:cs="Arial"/>
                <w:noProof/>
                <w:sz w:val="20"/>
                <w:szCs w:val="20"/>
                <w:lang w:val="sr-Latn-CS"/>
              </w:rPr>
              <w:t>Ostali troškovi (</w:t>
            </w:r>
            <w:r w:rsidRPr="00937E06">
              <w:rPr>
                <w:rFonts w:cs="Arial"/>
                <w:i/>
                <w:noProof/>
                <w:sz w:val="20"/>
                <w:szCs w:val="20"/>
                <w:lang w:val="sr-Latn-CS"/>
              </w:rPr>
              <w:t>navesti</w:t>
            </w:r>
            <w:r w:rsidRPr="00937E06">
              <w:rPr>
                <w:rFonts w:cs="Arial"/>
                <w:noProof/>
                <w:sz w:val="20"/>
                <w:szCs w:val="20"/>
                <w:lang w:val="sr-Latn-CS"/>
              </w:rPr>
              <w:t>)</w:t>
            </w:r>
          </w:p>
        </w:tc>
        <w:tc>
          <w:tcPr>
            <w:tcW w:w="4394" w:type="dxa"/>
            <w:vAlign w:val="center"/>
          </w:tcPr>
          <w:p w14:paraId="780B0011" w14:textId="77777777" w:rsidR="00C44F58" w:rsidRPr="00937E06" w:rsidRDefault="00C44F58" w:rsidP="000D401C">
            <w:pPr>
              <w:spacing w:before="0"/>
              <w:jc w:val="right"/>
              <w:rPr>
                <w:rFonts w:cs="Arial"/>
                <w:noProof/>
                <w:sz w:val="20"/>
                <w:szCs w:val="20"/>
                <w:lang w:val="sr-Latn-CS"/>
              </w:rPr>
            </w:pPr>
            <w:r w:rsidRPr="00937E06">
              <w:rPr>
                <w:rFonts w:cs="Arial"/>
                <w:noProof/>
                <w:sz w:val="20"/>
                <w:szCs w:val="20"/>
                <w:lang w:val="sr-Latn-CS"/>
              </w:rPr>
              <w:t>dinara/eura</w:t>
            </w:r>
          </w:p>
        </w:tc>
      </w:tr>
    </w:tbl>
    <w:p w14:paraId="1B1E5A2A" w14:textId="77777777" w:rsidR="00C44F58" w:rsidRDefault="00C44F58" w:rsidP="00C44F58">
      <w:pPr>
        <w:spacing w:before="0" w:after="120"/>
        <w:rPr>
          <w:b/>
          <w:noProof/>
          <w:lang w:val="sr-Cyrl-RS"/>
        </w:rPr>
      </w:pPr>
    </w:p>
    <w:p w14:paraId="7675BFA4" w14:textId="77777777" w:rsidR="00BA39CD" w:rsidRDefault="00BA39CD" w:rsidP="00C44F58">
      <w:pPr>
        <w:spacing w:before="0" w:after="120"/>
        <w:rPr>
          <w:b/>
          <w:noProof/>
          <w:lang w:val="sr-Latn-RS"/>
        </w:rPr>
      </w:pPr>
    </w:p>
    <w:p w14:paraId="1E45F43C" w14:textId="77777777" w:rsidR="00BE0AC9" w:rsidRPr="00BE0AC9" w:rsidRDefault="00BE0AC9" w:rsidP="00C44F58">
      <w:pPr>
        <w:spacing w:before="0" w:after="120"/>
        <w:rPr>
          <w:b/>
          <w:noProof/>
          <w:lang w:val="sr-Latn-RS"/>
        </w:rPr>
      </w:pPr>
    </w:p>
    <w:p w14:paraId="7CB76CCC" w14:textId="77777777" w:rsidR="00BA39CD" w:rsidRPr="00307553" w:rsidRDefault="00BA39CD" w:rsidP="00C44F58">
      <w:pPr>
        <w:spacing w:before="0" w:after="120"/>
        <w:rPr>
          <w:b/>
          <w:noProof/>
          <w:lang w:val="sr-Cyrl-RS"/>
        </w:rPr>
      </w:pPr>
    </w:p>
    <w:p w14:paraId="23D5C77F" w14:textId="77777777" w:rsidR="002E5204" w:rsidRPr="00974F4B" w:rsidRDefault="009D359B" w:rsidP="002E5204">
      <w:pPr>
        <w:pStyle w:val="KDObrazac"/>
        <w:spacing w:before="0"/>
        <w:jc w:val="both"/>
        <w:rPr>
          <w:b w:val="0"/>
          <w:noProof/>
          <w:sz w:val="24"/>
          <w:szCs w:val="24"/>
          <w:lang w:val="sr-Cyrl-CS"/>
        </w:rPr>
      </w:pPr>
      <w:r>
        <w:rPr>
          <w:b w:val="0"/>
          <w:noProof/>
          <w:sz w:val="24"/>
          <w:szCs w:val="24"/>
          <w:lang w:val="sr-Cyrl-CS"/>
        </w:rPr>
        <w:t xml:space="preserve">                </w:t>
      </w:r>
      <w:r w:rsidR="002E5204">
        <w:rPr>
          <w:b w:val="0"/>
          <w:noProof/>
          <w:sz w:val="24"/>
          <w:szCs w:val="24"/>
          <w:lang w:val="sr-Cyrl-CS"/>
        </w:rPr>
        <w:t xml:space="preserve"> </w:t>
      </w:r>
      <w:r w:rsidR="00BA39CD">
        <w:rPr>
          <w:b w:val="0"/>
          <w:noProof/>
          <w:sz w:val="24"/>
          <w:szCs w:val="24"/>
          <w:lang w:val="sr-Cyrl-CS"/>
        </w:rPr>
        <w:t xml:space="preserve">       </w:t>
      </w:r>
      <w:r w:rsidR="00BE0AC9">
        <w:rPr>
          <w:b w:val="0"/>
          <w:noProof/>
          <w:sz w:val="24"/>
          <w:szCs w:val="24"/>
          <w:lang w:val="sr-Latn-RS"/>
        </w:rPr>
        <w:t xml:space="preserve">    </w:t>
      </w:r>
      <w:r w:rsidR="002E5204">
        <w:rPr>
          <w:b w:val="0"/>
          <w:noProof/>
          <w:sz w:val="24"/>
          <w:szCs w:val="24"/>
          <w:lang w:val="sr-Cyrl-CS"/>
        </w:rPr>
        <w:t xml:space="preserve">Датум                                                                                                                                                </w:t>
      </w:r>
      <w:r w:rsidR="002E5204">
        <w:rPr>
          <w:b w:val="0"/>
          <w:noProof/>
          <w:sz w:val="24"/>
          <w:szCs w:val="24"/>
          <w:lang w:val="sr-Latn-RS"/>
        </w:rPr>
        <w:t xml:space="preserve">    </w:t>
      </w:r>
      <w:r w:rsidR="002E5204">
        <w:rPr>
          <w:b w:val="0"/>
          <w:noProof/>
          <w:sz w:val="24"/>
          <w:szCs w:val="24"/>
          <w:lang w:val="sr-Cyrl-RS"/>
        </w:rPr>
        <w:t xml:space="preserve">       </w:t>
      </w:r>
      <w:r w:rsidR="002E5204">
        <w:rPr>
          <w:b w:val="0"/>
          <w:noProof/>
          <w:sz w:val="24"/>
          <w:szCs w:val="24"/>
          <w:lang w:val="sr-Cyrl-CS"/>
        </w:rPr>
        <w:t>Понуђач</w:t>
      </w:r>
    </w:p>
    <w:p w14:paraId="5B531080" w14:textId="77777777" w:rsidR="002E5204" w:rsidRDefault="002E5204" w:rsidP="002E5204">
      <w:pPr>
        <w:pStyle w:val="KDObrazac"/>
        <w:spacing w:before="0"/>
        <w:jc w:val="center"/>
        <w:rPr>
          <w:noProof/>
          <w:sz w:val="24"/>
          <w:szCs w:val="24"/>
          <w:lang w:val="sr-Cyrl-CS"/>
        </w:rPr>
      </w:pPr>
    </w:p>
    <w:p w14:paraId="0CA5BF07" w14:textId="5ABB41D5" w:rsidR="002E5204" w:rsidRDefault="002E5204" w:rsidP="00585A23">
      <w:pPr>
        <w:jc w:val="center"/>
        <w:rPr>
          <w:rFonts w:cs="Arial"/>
          <w:noProof/>
          <w:lang w:val="sr-Cyrl-CS"/>
        </w:rPr>
      </w:pPr>
      <w:r>
        <w:rPr>
          <w:b/>
          <w:noProof/>
          <w:sz w:val="24"/>
          <w:szCs w:val="24"/>
          <w:lang w:val="sr-Cyrl-CS"/>
        </w:rPr>
        <w:t xml:space="preserve">_______________________                                                     </w:t>
      </w:r>
      <w:r w:rsidRPr="00BA39CD">
        <w:rPr>
          <w:noProof/>
          <w:sz w:val="24"/>
          <w:szCs w:val="24"/>
          <w:lang w:val="sr-Cyrl-CS"/>
        </w:rPr>
        <w:t xml:space="preserve">М.П.                                                               </w:t>
      </w:r>
      <w:r>
        <w:rPr>
          <w:b/>
          <w:noProof/>
          <w:sz w:val="24"/>
          <w:szCs w:val="24"/>
          <w:lang w:val="sr-Cyrl-CS"/>
        </w:rPr>
        <w:t>___________________</w:t>
      </w:r>
    </w:p>
    <w:p w14:paraId="4D9E32AE" w14:textId="77777777" w:rsidR="002E5204" w:rsidRDefault="002E5204" w:rsidP="002E5204">
      <w:pPr>
        <w:spacing w:before="0" w:after="120"/>
        <w:rPr>
          <w:rFonts w:cs="Arial"/>
          <w:noProof/>
          <w:lang w:val="sr-Cyrl-CS"/>
        </w:rPr>
      </w:pPr>
    </w:p>
    <w:p w14:paraId="490B0D75" w14:textId="77777777" w:rsidR="002E5204" w:rsidRDefault="002E5204" w:rsidP="002E5204">
      <w:pPr>
        <w:spacing w:before="0" w:after="120"/>
        <w:rPr>
          <w:rFonts w:cs="Arial"/>
          <w:noProof/>
          <w:lang w:val="sr-Cyrl-CS"/>
        </w:rPr>
      </w:pPr>
    </w:p>
    <w:p w14:paraId="48102FF3" w14:textId="77777777" w:rsidR="002E5204" w:rsidRPr="00272E61" w:rsidRDefault="002E5204" w:rsidP="002E5204">
      <w:pPr>
        <w:spacing w:before="0" w:after="120"/>
        <w:rPr>
          <w:rFonts w:cs="Arial"/>
          <w:noProof/>
          <w:lang w:val="sr-Cyrl-CS"/>
        </w:rPr>
      </w:pPr>
    </w:p>
    <w:p w14:paraId="300C4D14" w14:textId="77777777" w:rsidR="002E5204" w:rsidRDefault="002E5204" w:rsidP="002E5204">
      <w:pPr>
        <w:spacing w:before="0" w:after="120"/>
        <w:rPr>
          <w:b/>
          <w:noProof/>
          <w:lang w:val="sr-Cyrl-RS"/>
        </w:rPr>
      </w:pPr>
    </w:p>
    <w:p w14:paraId="62F5BCE6" w14:textId="77777777" w:rsidR="00345904" w:rsidRDefault="00345904" w:rsidP="002E5204">
      <w:pPr>
        <w:spacing w:before="0" w:after="120"/>
        <w:rPr>
          <w:b/>
          <w:noProof/>
          <w:lang w:val="sr-Cyrl-RS"/>
        </w:rPr>
      </w:pPr>
    </w:p>
    <w:p w14:paraId="085CAC15" w14:textId="77777777" w:rsidR="00345904" w:rsidRDefault="00345904" w:rsidP="002E5204">
      <w:pPr>
        <w:spacing w:before="0" w:after="120"/>
        <w:rPr>
          <w:b/>
          <w:noProof/>
          <w:lang w:val="sr-Cyrl-RS"/>
        </w:rPr>
      </w:pPr>
    </w:p>
    <w:p w14:paraId="66426403" w14:textId="77777777" w:rsidR="00345904" w:rsidRPr="00307553" w:rsidRDefault="00345904" w:rsidP="002E5204">
      <w:pPr>
        <w:spacing w:before="0" w:after="120"/>
        <w:rPr>
          <w:b/>
          <w:noProof/>
          <w:lang w:val="sr-Cyrl-RS"/>
        </w:rPr>
      </w:pPr>
    </w:p>
    <w:p w14:paraId="1C03C4BF" w14:textId="77777777" w:rsidR="00345904" w:rsidRDefault="00345904" w:rsidP="00345904">
      <w:pPr>
        <w:spacing w:before="0" w:after="240"/>
        <w:rPr>
          <w:b/>
          <w:noProof/>
          <w:lang w:val="sr-Cyrl-RS" w:eastAsia="ar-SA"/>
        </w:rPr>
      </w:pPr>
    </w:p>
    <w:p w14:paraId="012AB440" w14:textId="56F83E72" w:rsidR="00F00319" w:rsidRDefault="00F00319" w:rsidP="00F00319">
      <w:pPr>
        <w:pStyle w:val="KDObrazac"/>
        <w:spacing w:before="0"/>
        <w:jc w:val="left"/>
        <w:rPr>
          <w:noProof/>
          <w:sz w:val="24"/>
          <w:szCs w:val="24"/>
          <w:lang w:val="sr-Cyrl-CS"/>
        </w:rPr>
        <w:sectPr w:rsidR="00F00319" w:rsidSect="008630DD">
          <w:footnotePr>
            <w:pos w:val="beneathText"/>
          </w:footnotePr>
          <w:pgSz w:w="16834" w:h="11909" w:orient="landscape" w:code="9"/>
          <w:pgMar w:top="1134" w:right="567" w:bottom="567" w:left="567" w:header="57" w:footer="0" w:gutter="0"/>
          <w:cols w:space="708"/>
          <w:titlePg/>
          <w:docGrid w:linePitch="360"/>
        </w:sectPr>
      </w:pPr>
    </w:p>
    <w:p w14:paraId="1DCB03A6" w14:textId="2B1200CB" w:rsidR="001D6817" w:rsidRDefault="001D6817" w:rsidP="0007342F">
      <w:pPr>
        <w:suppressAutoHyphens/>
        <w:autoSpaceDE w:val="0"/>
        <w:autoSpaceDN w:val="0"/>
        <w:adjustRightInd w:val="0"/>
        <w:ind w:right="567" w:firstLine="284"/>
        <w:rPr>
          <w:rFonts w:cs="Arial"/>
          <w:b/>
          <w:bCs/>
          <w:iCs/>
          <w:u w:val="single"/>
          <w:lang w:val="sr-Cyrl-CS" w:eastAsia="ar-SA"/>
        </w:rPr>
      </w:pPr>
      <w:r w:rsidRPr="00910590">
        <w:rPr>
          <w:rFonts w:cs="Arial"/>
          <w:b/>
          <w:bCs/>
          <w:iCs/>
          <w:u w:val="single"/>
          <w:lang w:val="sr-Cyrl-CS" w:eastAsia="ar-SA"/>
        </w:rPr>
        <w:lastRenderedPageBreak/>
        <w:t>Упутство:</w:t>
      </w:r>
    </w:p>
    <w:p w14:paraId="1057B400" w14:textId="77777777" w:rsidR="007176C2" w:rsidRPr="00910590" w:rsidRDefault="007176C2" w:rsidP="001D6817">
      <w:pPr>
        <w:suppressAutoHyphens/>
        <w:autoSpaceDE w:val="0"/>
        <w:autoSpaceDN w:val="0"/>
        <w:adjustRightInd w:val="0"/>
        <w:ind w:left="284" w:right="567"/>
        <w:rPr>
          <w:rFonts w:cs="Arial"/>
          <w:b/>
          <w:bCs/>
          <w:iCs/>
          <w:u w:val="single"/>
          <w:lang w:val="ru-RU" w:eastAsia="ar-SA"/>
        </w:rPr>
      </w:pPr>
    </w:p>
    <w:p w14:paraId="0FA11C6D" w14:textId="77777777" w:rsidR="001D6817" w:rsidRPr="00230C71" w:rsidRDefault="001D6817" w:rsidP="001D6817">
      <w:pPr>
        <w:suppressAutoHyphens/>
        <w:autoSpaceDE w:val="0"/>
        <w:autoSpaceDN w:val="0"/>
        <w:adjustRightInd w:val="0"/>
        <w:ind w:left="284" w:right="567"/>
        <w:rPr>
          <w:rFonts w:cs="Arial"/>
          <w:b/>
          <w:bCs/>
          <w:iCs/>
          <w:sz w:val="24"/>
          <w:szCs w:val="24"/>
          <w:u w:val="single"/>
          <w:lang w:val="ru-RU" w:eastAsia="ar-SA"/>
        </w:rPr>
      </w:pPr>
    </w:p>
    <w:p w14:paraId="32CC2C75" w14:textId="77777777" w:rsidR="00E6714B" w:rsidRPr="00E6714B" w:rsidRDefault="00E6714B" w:rsidP="00E6714B">
      <w:pPr>
        <w:tabs>
          <w:tab w:val="left" w:pos="90"/>
        </w:tabs>
        <w:autoSpaceDE w:val="0"/>
        <w:autoSpaceDN w:val="0"/>
        <w:adjustRightInd w:val="0"/>
        <w:ind w:left="284"/>
        <w:contextualSpacing/>
        <w:rPr>
          <w:rFonts w:cs="Arial"/>
          <w:bCs/>
          <w:iCs/>
          <w:sz w:val="24"/>
          <w:szCs w:val="24"/>
          <w:lang w:val="sr-Cyrl-CS"/>
        </w:rPr>
      </w:pPr>
      <w:r w:rsidRPr="00E6714B">
        <w:rPr>
          <w:rFonts w:cs="Arial"/>
          <w:bCs/>
          <w:iCs/>
          <w:sz w:val="24"/>
          <w:szCs w:val="24"/>
          <w:lang w:val="ru-RU"/>
        </w:rPr>
        <w:t xml:space="preserve">Понуђачи треба да попуне образац структуре </w:t>
      </w:r>
      <w:r w:rsidRPr="00E6714B">
        <w:rPr>
          <w:rFonts w:cs="Arial"/>
          <w:bCs/>
          <w:iCs/>
          <w:sz w:val="24"/>
          <w:szCs w:val="24"/>
          <w:lang w:val="sr-Cyrl-CS"/>
        </w:rPr>
        <w:t xml:space="preserve">понуђене </w:t>
      </w:r>
      <w:r w:rsidRPr="00E6714B">
        <w:rPr>
          <w:rFonts w:cs="Arial"/>
          <w:bCs/>
          <w:iCs/>
          <w:sz w:val="24"/>
          <w:szCs w:val="24"/>
          <w:lang w:val="ru-RU"/>
        </w:rPr>
        <w:t>цене тако што ће:</w:t>
      </w:r>
    </w:p>
    <w:p w14:paraId="5DD25A72" w14:textId="77777777" w:rsidR="00E6714B" w:rsidRPr="00E6714B" w:rsidRDefault="00E6714B" w:rsidP="00E6714B">
      <w:pPr>
        <w:tabs>
          <w:tab w:val="left" w:pos="90"/>
        </w:tabs>
        <w:autoSpaceDE w:val="0"/>
        <w:autoSpaceDN w:val="0"/>
        <w:adjustRightInd w:val="0"/>
        <w:contextualSpacing/>
        <w:rPr>
          <w:rFonts w:cs="Arial"/>
          <w:bCs/>
          <w:iCs/>
          <w:sz w:val="24"/>
          <w:szCs w:val="24"/>
          <w:lang w:val="sr-Cyrl-CS"/>
        </w:rPr>
      </w:pPr>
    </w:p>
    <w:p w14:paraId="69E4AE5D" w14:textId="77777777" w:rsidR="00E6714B" w:rsidRPr="00937E06" w:rsidRDefault="00E6714B" w:rsidP="00E6714B">
      <w:pPr>
        <w:tabs>
          <w:tab w:val="left" w:pos="90"/>
        </w:tabs>
        <w:autoSpaceDE w:val="0"/>
        <w:autoSpaceDN w:val="0"/>
        <w:adjustRightInd w:val="0"/>
        <w:spacing w:after="240" w:line="276" w:lineRule="auto"/>
        <w:ind w:left="765" w:hanging="198"/>
        <w:contextualSpacing/>
        <w:rPr>
          <w:rFonts w:eastAsia="Calibri" w:cs="Arial"/>
          <w:bCs/>
          <w:iCs/>
          <w:lang w:val="sr-Cyrl-CS"/>
        </w:rPr>
      </w:pPr>
      <w:r w:rsidRPr="00E6714B">
        <w:rPr>
          <w:rFonts w:eastAsia="Calibri" w:cs="Arial"/>
          <w:b/>
          <w:bCs/>
          <w:iCs/>
          <w:sz w:val="28"/>
          <w:szCs w:val="28"/>
          <w:lang w:val="sr-Cyrl-CS"/>
        </w:rPr>
        <w:t xml:space="preserve">• </w:t>
      </w:r>
      <w:r>
        <w:rPr>
          <w:rFonts w:eastAsia="Calibri" w:cs="Arial"/>
          <w:bCs/>
          <w:iCs/>
          <w:lang w:val="sr-Cyrl-CS"/>
        </w:rPr>
        <w:t xml:space="preserve">у колону 3 </w:t>
      </w:r>
      <w:r w:rsidR="00707437" w:rsidRPr="00937E06">
        <w:rPr>
          <w:rFonts w:eastAsia="Calibri" w:cs="Arial"/>
          <w:b/>
          <w:bCs/>
          <w:iCs/>
          <w:u w:val="single"/>
          <w:lang w:val="sr-Cyrl-CS"/>
        </w:rPr>
        <w:t>обавезно</w:t>
      </w:r>
      <w:r w:rsidR="00707437" w:rsidRPr="00937E06">
        <w:rPr>
          <w:rFonts w:eastAsia="Calibri" w:cs="Arial"/>
          <w:bCs/>
          <w:iCs/>
          <w:lang w:val="sr-Cyrl-CS"/>
        </w:rPr>
        <w:t xml:space="preserve"> </w:t>
      </w:r>
      <w:r w:rsidRPr="00937E06">
        <w:rPr>
          <w:rFonts w:eastAsia="Calibri" w:cs="Arial"/>
          <w:bCs/>
          <w:iCs/>
          <w:lang w:val="sr-Cyrl-CS"/>
        </w:rPr>
        <w:t xml:space="preserve">уписати </w:t>
      </w:r>
      <w:r w:rsidR="00707437" w:rsidRPr="00937E06">
        <w:rPr>
          <w:rFonts w:eastAsia="Calibri" w:cs="Arial"/>
          <w:bCs/>
          <w:iCs/>
          <w:lang w:val="sr-Cyrl-CS"/>
        </w:rPr>
        <w:t xml:space="preserve">назив </w:t>
      </w:r>
      <w:r w:rsidRPr="00937E06">
        <w:rPr>
          <w:rFonts w:eastAsia="Calibri" w:cs="Arial"/>
          <w:bCs/>
          <w:iCs/>
          <w:lang w:val="sr-Cyrl-CS"/>
        </w:rPr>
        <w:t>понуђено</w:t>
      </w:r>
      <w:r w:rsidR="00707437" w:rsidRPr="00937E06">
        <w:rPr>
          <w:rFonts w:eastAsia="Calibri" w:cs="Arial"/>
          <w:bCs/>
          <w:iCs/>
          <w:lang w:val="sr-Cyrl-CS"/>
        </w:rPr>
        <w:t>г</w:t>
      </w:r>
      <w:r w:rsidRPr="00937E06">
        <w:rPr>
          <w:rFonts w:eastAsia="Calibri" w:cs="Arial"/>
          <w:bCs/>
          <w:iCs/>
          <w:lang w:val="sr-Cyrl-CS"/>
        </w:rPr>
        <w:t xml:space="preserve"> </w:t>
      </w:r>
      <w:r w:rsidR="00707437" w:rsidRPr="00937E06">
        <w:rPr>
          <w:rFonts w:eastAsia="Calibri" w:cs="Arial"/>
          <w:bCs/>
          <w:iCs/>
          <w:lang w:val="sr-Cyrl-CS"/>
        </w:rPr>
        <w:t>добра</w:t>
      </w:r>
      <w:r w:rsidRPr="00937E06">
        <w:rPr>
          <w:rFonts w:eastAsia="Calibri" w:cs="Arial"/>
          <w:bCs/>
          <w:iCs/>
          <w:lang w:val="sr-Cyrl-CS"/>
        </w:rPr>
        <w:t xml:space="preserve"> са техничким карактеристикама, назив произвођача и земљу порекла</w:t>
      </w:r>
    </w:p>
    <w:p w14:paraId="050215A8" w14:textId="77777777" w:rsidR="00E6714B" w:rsidRPr="00E6714B" w:rsidRDefault="00E6714B" w:rsidP="00E6714B">
      <w:pPr>
        <w:tabs>
          <w:tab w:val="left" w:pos="90"/>
        </w:tabs>
        <w:autoSpaceDE w:val="0"/>
        <w:autoSpaceDN w:val="0"/>
        <w:adjustRightInd w:val="0"/>
        <w:spacing w:after="240" w:line="276" w:lineRule="auto"/>
        <w:ind w:left="567"/>
        <w:contextualSpacing/>
        <w:rPr>
          <w:rFonts w:eastAsia="Calibri" w:cs="Arial"/>
          <w:bCs/>
          <w:iCs/>
          <w:lang w:val="sr-Cyrl-CS"/>
        </w:rPr>
      </w:pPr>
    </w:p>
    <w:p w14:paraId="3C0588C7" w14:textId="77777777" w:rsidR="00E6714B" w:rsidRPr="00E6714B" w:rsidRDefault="00E6714B" w:rsidP="00E6714B">
      <w:pPr>
        <w:tabs>
          <w:tab w:val="left" w:pos="90"/>
        </w:tabs>
        <w:autoSpaceDE w:val="0"/>
        <w:autoSpaceDN w:val="0"/>
        <w:adjustRightInd w:val="0"/>
        <w:spacing w:before="240" w:line="276" w:lineRule="auto"/>
        <w:ind w:left="765" w:hanging="198"/>
        <w:contextualSpacing/>
        <w:rPr>
          <w:rFonts w:eastAsia="Calibri" w:cs="Arial"/>
          <w:bCs/>
          <w:iCs/>
          <w:lang w:val="sr-Cyrl-CS"/>
        </w:rPr>
      </w:pPr>
      <w:r w:rsidRPr="00E6714B">
        <w:rPr>
          <w:rFonts w:eastAsia="Calibri" w:cs="Arial"/>
          <w:b/>
          <w:bCs/>
          <w:iCs/>
          <w:sz w:val="28"/>
          <w:szCs w:val="28"/>
          <w:lang w:val="sr-Cyrl-CS"/>
        </w:rPr>
        <w:t xml:space="preserve">• </w:t>
      </w:r>
      <w:r w:rsidRPr="00E6714B">
        <w:rPr>
          <w:rFonts w:eastAsia="Calibri" w:cs="Arial"/>
          <w:bCs/>
          <w:iCs/>
          <w:lang w:val="sr-Cyrl-CS"/>
        </w:rPr>
        <w:t xml:space="preserve">у колону </w:t>
      </w:r>
      <w:r>
        <w:rPr>
          <w:rFonts w:eastAsia="Calibri" w:cs="Arial"/>
          <w:bCs/>
          <w:iCs/>
          <w:lang w:val="sr-Cyrl-CS"/>
        </w:rPr>
        <w:t>7</w:t>
      </w:r>
      <w:r w:rsidRPr="00E6714B">
        <w:rPr>
          <w:rFonts w:eastAsia="Calibri" w:cs="Arial"/>
          <w:bCs/>
          <w:iCs/>
          <w:lang w:val="sr-Cyrl-CS"/>
        </w:rPr>
        <w:t xml:space="preserve"> уписати колико износи јединична цена добра без ПДВ у динарима</w:t>
      </w:r>
      <w:r w:rsidR="008B4B56">
        <w:rPr>
          <w:rFonts w:eastAsia="Calibri" w:cs="Arial"/>
          <w:bCs/>
          <w:iCs/>
          <w:color w:val="C00000"/>
          <w:lang w:val="sr-Cyrl-CS"/>
        </w:rPr>
        <w:t xml:space="preserve"> </w:t>
      </w:r>
      <w:r w:rsidRPr="00E6714B">
        <w:rPr>
          <w:rFonts w:eastAsia="Calibri" w:cs="Arial"/>
          <w:bCs/>
          <w:iCs/>
          <w:lang w:val="sr-Cyrl-CS"/>
        </w:rPr>
        <w:t>за сваку позицију</w:t>
      </w:r>
    </w:p>
    <w:p w14:paraId="3B5CFD5B" w14:textId="77777777" w:rsidR="00E6714B" w:rsidRPr="00E6714B" w:rsidRDefault="00E6714B" w:rsidP="00E6714B">
      <w:pPr>
        <w:tabs>
          <w:tab w:val="left" w:pos="90"/>
        </w:tabs>
        <w:autoSpaceDE w:val="0"/>
        <w:autoSpaceDN w:val="0"/>
        <w:adjustRightInd w:val="0"/>
        <w:spacing w:before="240" w:line="276" w:lineRule="auto"/>
        <w:ind w:left="765" w:hanging="198"/>
        <w:contextualSpacing/>
        <w:rPr>
          <w:rFonts w:eastAsia="Calibri" w:cs="Arial"/>
          <w:bCs/>
          <w:iCs/>
          <w:lang w:val="sr-Cyrl-CS"/>
        </w:rPr>
      </w:pPr>
    </w:p>
    <w:p w14:paraId="79705556" w14:textId="77777777" w:rsidR="00E6714B" w:rsidRPr="00E6714B" w:rsidRDefault="00E6714B" w:rsidP="00E6714B">
      <w:pPr>
        <w:tabs>
          <w:tab w:val="left" w:pos="90"/>
        </w:tabs>
        <w:autoSpaceDE w:val="0"/>
        <w:autoSpaceDN w:val="0"/>
        <w:adjustRightInd w:val="0"/>
        <w:spacing w:line="276" w:lineRule="auto"/>
        <w:ind w:left="765" w:hanging="198"/>
        <w:contextualSpacing/>
        <w:rPr>
          <w:rFonts w:eastAsia="Calibri" w:cs="Arial"/>
          <w:bCs/>
          <w:iCs/>
          <w:lang w:val="sr-Cyrl-CS"/>
        </w:rPr>
      </w:pPr>
      <w:r w:rsidRPr="00E6714B">
        <w:rPr>
          <w:rFonts w:eastAsia="Calibri" w:cs="Arial"/>
          <w:b/>
          <w:bCs/>
          <w:iCs/>
          <w:sz w:val="28"/>
          <w:szCs w:val="28"/>
          <w:lang w:val="sr-Cyrl-CS"/>
        </w:rPr>
        <w:t xml:space="preserve">• </w:t>
      </w:r>
      <w:r w:rsidRPr="00E6714B">
        <w:rPr>
          <w:rFonts w:eastAsia="Calibri" w:cs="Arial"/>
          <w:bCs/>
          <w:iCs/>
          <w:lang w:val="sr-Cyrl-CS"/>
        </w:rPr>
        <w:t xml:space="preserve">у колону </w:t>
      </w:r>
      <w:r>
        <w:rPr>
          <w:rFonts w:eastAsia="Calibri" w:cs="Arial"/>
          <w:bCs/>
          <w:iCs/>
          <w:lang w:val="sr-Cyrl-CS"/>
        </w:rPr>
        <w:t>8</w:t>
      </w:r>
      <w:r w:rsidRPr="00E6714B">
        <w:rPr>
          <w:rFonts w:eastAsia="Calibri" w:cs="Arial"/>
          <w:bCs/>
          <w:iCs/>
          <w:lang w:val="sr-Cyrl-CS"/>
        </w:rPr>
        <w:t xml:space="preserve"> уписати колико износи јединична цена добра са ПДВ у динарима за сваку позицију</w:t>
      </w:r>
    </w:p>
    <w:p w14:paraId="6586B6CE" w14:textId="77777777" w:rsidR="00E6714B" w:rsidRPr="00E6714B" w:rsidRDefault="00E6714B" w:rsidP="00E6714B">
      <w:pPr>
        <w:tabs>
          <w:tab w:val="left" w:pos="90"/>
        </w:tabs>
        <w:autoSpaceDE w:val="0"/>
        <w:autoSpaceDN w:val="0"/>
        <w:adjustRightInd w:val="0"/>
        <w:spacing w:line="276" w:lineRule="auto"/>
        <w:ind w:left="765" w:hanging="198"/>
        <w:contextualSpacing/>
        <w:rPr>
          <w:rFonts w:eastAsia="Calibri" w:cs="Arial"/>
          <w:bCs/>
          <w:iCs/>
          <w:lang w:val="sr-Cyrl-CS"/>
        </w:rPr>
      </w:pPr>
    </w:p>
    <w:p w14:paraId="7C1FF2B2" w14:textId="77777777" w:rsidR="00E6714B" w:rsidRPr="00E6714B" w:rsidRDefault="00E6714B" w:rsidP="00E6714B">
      <w:pPr>
        <w:tabs>
          <w:tab w:val="left" w:pos="90"/>
        </w:tabs>
        <w:autoSpaceDE w:val="0"/>
        <w:autoSpaceDN w:val="0"/>
        <w:adjustRightInd w:val="0"/>
        <w:spacing w:line="276" w:lineRule="auto"/>
        <w:ind w:left="765" w:hanging="198"/>
        <w:contextualSpacing/>
        <w:rPr>
          <w:rFonts w:eastAsia="Calibri" w:cs="Arial"/>
          <w:bCs/>
          <w:iCs/>
          <w:lang w:val="sr-Cyrl-CS"/>
        </w:rPr>
      </w:pPr>
      <w:r w:rsidRPr="00E6714B">
        <w:rPr>
          <w:rFonts w:eastAsia="Calibri" w:cs="Arial"/>
          <w:b/>
          <w:bCs/>
          <w:iCs/>
          <w:sz w:val="28"/>
          <w:szCs w:val="28"/>
          <w:lang w:val="sr-Cyrl-CS"/>
        </w:rPr>
        <w:t xml:space="preserve">• </w:t>
      </w:r>
      <w:r w:rsidRPr="00E6714B">
        <w:rPr>
          <w:rFonts w:eastAsia="Calibri" w:cs="Arial"/>
          <w:bCs/>
          <w:iCs/>
          <w:lang w:val="sr-Cyrl-CS"/>
        </w:rPr>
        <w:t xml:space="preserve">у колону </w:t>
      </w:r>
      <w:r>
        <w:rPr>
          <w:rFonts w:eastAsia="Calibri" w:cs="Arial"/>
          <w:bCs/>
          <w:iCs/>
          <w:lang w:val="sr-Cyrl-CS"/>
        </w:rPr>
        <w:t>9</w:t>
      </w:r>
      <w:r w:rsidRPr="00E6714B">
        <w:rPr>
          <w:rFonts w:eastAsia="Calibri" w:cs="Arial"/>
          <w:bCs/>
          <w:iCs/>
          <w:lang w:val="sr-Cyrl-CS"/>
        </w:rPr>
        <w:t xml:space="preserve"> уписати колико износи укупна вредност добра без  ПДВ у динарима</w:t>
      </w:r>
      <w:r w:rsidR="008B4B56">
        <w:rPr>
          <w:rFonts w:eastAsia="Calibri" w:cs="Arial"/>
          <w:bCs/>
          <w:iCs/>
          <w:color w:val="C00000"/>
          <w:lang w:val="sr-Cyrl-CS"/>
        </w:rPr>
        <w:t xml:space="preserve"> </w:t>
      </w:r>
      <w:r w:rsidRPr="00E6714B">
        <w:rPr>
          <w:rFonts w:eastAsia="Calibri" w:cs="Arial"/>
          <w:bCs/>
          <w:iCs/>
          <w:lang w:val="sr-Cyrl-CS"/>
        </w:rPr>
        <w:t xml:space="preserve"> за сваку позицију и то тако што ће помножити јединичну цену без ПДВ (наведену у колони </w:t>
      </w:r>
      <w:r>
        <w:rPr>
          <w:rFonts w:eastAsia="Calibri" w:cs="Arial"/>
          <w:bCs/>
          <w:iCs/>
          <w:lang w:val="sr-Cyrl-CS"/>
        </w:rPr>
        <w:t>7</w:t>
      </w:r>
      <w:r w:rsidRPr="00E6714B">
        <w:rPr>
          <w:rFonts w:eastAsia="Calibri" w:cs="Arial"/>
          <w:bCs/>
          <w:iCs/>
          <w:lang w:val="sr-Cyrl-CS"/>
        </w:rPr>
        <w:t xml:space="preserve">) са траженим количинама ( које су наведене у колони </w:t>
      </w:r>
      <w:r>
        <w:rPr>
          <w:rFonts w:eastAsia="Calibri" w:cs="Arial"/>
          <w:bCs/>
          <w:iCs/>
          <w:lang w:val="sr-Cyrl-CS"/>
        </w:rPr>
        <w:t>5</w:t>
      </w:r>
      <w:r w:rsidRPr="00E6714B">
        <w:rPr>
          <w:rFonts w:eastAsia="Calibri" w:cs="Arial"/>
          <w:bCs/>
          <w:iCs/>
          <w:lang w:val="sr-Cyrl-CS"/>
        </w:rPr>
        <w:t>)</w:t>
      </w:r>
    </w:p>
    <w:p w14:paraId="70AE8C26" w14:textId="77777777" w:rsidR="00E6714B" w:rsidRPr="00E6714B" w:rsidRDefault="00E6714B" w:rsidP="00E6714B">
      <w:pPr>
        <w:tabs>
          <w:tab w:val="left" w:pos="90"/>
        </w:tabs>
        <w:autoSpaceDE w:val="0"/>
        <w:autoSpaceDN w:val="0"/>
        <w:adjustRightInd w:val="0"/>
        <w:spacing w:line="276" w:lineRule="auto"/>
        <w:ind w:left="765" w:hanging="198"/>
        <w:contextualSpacing/>
        <w:rPr>
          <w:rFonts w:eastAsia="Calibri" w:cs="Arial"/>
          <w:bCs/>
          <w:iCs/>
          <w:lang w:val="sr-Cyrl-CS"/>
        </w:rPr>
      </w:pPr>
    </w:p>
    <w:p w14:paraId="734386D0" w14:textId="77777777" w:rsidR="00E6714B" w:rsidRPr="00E6714B" w:rsidRDefault="00E6714B" w:rsidP="00E6714B">
      <w:pPr>
        <w:tabs>
          <w:tab w:val="left" w:pos="90"/>
        </w:tabs>
        <w:autoSpaceDE w:val="0"/>
        <w:autoSpaceDN w:val="0"/>
        <w:adjustRightInd w:val="0"/>
        <w:spacing w:line="276" w:lineRule="auto"/>
        <w:ind w:left="765" w:hanging="198"/>
        <w:contextualSpacing/>
        <w:rPr>
          <w:rFonts w:eastAsia="Calibri" w:cs="Arial"/>
          <w:bCs/>
          <w:iCs/>
          <w:lang w:val="sr-Cyrl-CS"/>
        </w:rPr>
      </w:pPr>
      <w:r w:rsidRPr="00E6714B">
        <w:rPr>
          <w:rFonts w:eastAsia="Calibri" w:cs="Arial"/>
          <w:b/>
          <w:bCs/>
          <w:iCs/>
          <w:sz w:val="28"/>
          <w:szCs w:val="28"/>
          <w:lang w:val="sr-Cyrl-CS"/>
        </w:rPr>
        <w:t xml:space="preserve">• </w:t>
      </w:r>
      <w:r w:rsidRPr="00E6714B">
        <w:rPr>
          <w:rFonts w:eastAsia="Calibri" w:cs="Arial"/>
          <w:bCs/>
          <w:iCs/>
          <w:lang w:val="sr-Cyrl-CS"/>
        </w:rPr>
        <w:t xml:space="preserve">у колону </w:t>
      </w:r>
      <w:r>
        <w:rPr>
          <w:rFonts w:eastAsia="Calibri" w:cs="Arial"/>
          <w:bCs/>
          <w:iCs/>
          <w:lang w:val="sr-Cyrl-CS"/>
        </w:rPr>
        <w:t>10</w:t>
      </w:r>
      <w:r w:rsidRPr="00E6714B">
        <w:rPr>
          <w:rFonts w:eastAsia="Calibri" w:cs="Arial"/>
          <w:bCs/>
          <w:iCs/>
          <w:lang w:val="sr-Cyrl-CS"/>
        </w:rPr>
        <w:t xml:space="preserve"> уписати колико износи укупна вредност добра са  ПДВ у динарима за сваку позицију и то тако што ће помножити јединичну цену са ПДВ (наведену у колони </w:t>
      </w:r>
      <w:r>
        <w:rPr>
          <w:rFonts w:eastAsia="Calibri" w:cs="Arial"/>
          <w:bCs/>
          <w:iCs/>
          <w:lang w:val="sr-Cyrl-CS"/>
        </w:rPr>
        <w:t>8</w:t>
      </w:r>
      <w:r w:rsidRPr="00E6714B">
        <w:rPr>
          <w:rFonts w:eastAsia="Calibri" w:cs="Arial"/>
          <w:bCs/>
          <w:iCs/>
          <w:lang w:val="sr-Cyrl-CS"/>
        </w:rPr>
        <w:t xml:space="preserve">) са траженим количинама ( које су наведене у колони </w:t>
      </w:r>
      <w:r>
        <w:rPr>
          <w:rFonts w:eastAsia="Calibri" w:cs="Arial"/>
          <w:bCs/>
          <w:iCs/>
          <w:lang w:val="sr-Cyrl-CS"/>
        </w:rPr>
        <w:t>5</w:t>
      </w:r>
      <w:r w:rsidRPr="00E6714B">
        <w:rPr>
          <w:rFonts w:eastAsia="Calibri" w:cs="Arial"/>
          <w:bCs/>
          <w:iCs/>
          <w:lang w:val="sr-Cyrl-CS"/>
        </w:rPr>
        <w:t>)</w:t>
      </w:r>
    </w:p>
    <w:p w14:paraId="0097C0E5" w14:textId="77777777" w:rsidR="00E6714B" w:rsidRPr="00E6714B" w:rsidRDefault="00E6714B" w:rsidP="00E6714B">
      <w:pPr>
        <w:tabs>
          <w:tab w:val="left" w:pos="90"/>
        </w:tabs>
        <w:autoSpaceDE w:val="0"/>
        <w:autoSpaceDN w:val="0"/>
        <w:adjustRightInd w:val="0"/>
        <w:spacing w:line="276" w:lineRule="auto"/>
        <w:ind w:left="765" w:hanging="198"/>
        <w:contextualSpacing/>
        <w:rPr>
          <w:rFonts w:eastAsia="Calibri" w:cs="Arial"/>
          <w:bCs/>
          <w:iCs/>
          <w:lang w:val="sr-Cyrl-CS"/>
        </w:rPr>
      </w:pPr>
    </w:p>
    <w:p w14:paraId="58CFB0E3" w14:textId="77777777" w:rsidR="00E6714B" w:rsidRPr="00E6714B" w:rsidRDefault="00E6714B" w:rsidP="00E6714B">
      <w:pPr>
        <w:tabs>
          <w:tab w:val="left" w:pos="90"/>
        </w:tabs>
        <w:autoSpaceDE w:val="0"/>
        <w:autoSpaceDN w:val="0"/>
        <w:adjustRightInd w:val="0"/>
        <w:spacing w:line="276" w:lineRule="auto"/>
        <w:ind w:left="765" w:hanging="198"/>
        <w:contextualSpacing/>
        <w:rPr>
          <w:rFonts w:eastAsia="Calibri" w:cs="Arial"/>
          <w:bCs/>
          <w:iCs/>
          <w:lang w:val="sr-Cyrl-CS"/>
        </w:rPr>
      </w:pPr>
    </w:p>
    <w:p w14:paraId="32C1C7F0" w14:textId="77777777" w:rsidR="00E6714B" w:rsidRPr="00E6714B" w:rsidRDefault="00E6714B" w:rsidP="00E6714B">
      <w:pPr>
        <w:tabs>
          <w:tab w:val="left" w:pos="90"/>
        </w:tabs>
        <w:autoSpaceDE w:val="0"/>
        <w:autoSpaceDN w:val="0"/>
        <w:adjustRightInd w:val="0"/>
        <w:spacing w:line="276" w:lineRule="auto"/>
        <w:ind w:left="482" w:hanging="198"/>
        <w:contextualSpacing/>
        <w:rPr>
          <w:rFonts w:eastAsia="Calibri" w:cs="Arial"/>
          <w:bCs/>
          <w:iCs/>
          <w:u w:val="single"/>
          <w:lang w:val="sr-Cyrl-CS"/>
        </w:rPr>
      </w:pPr>
      <w:r w:rsidRPr="00E6714B">
        <w:rPr>
          <w:rFonts w:eastAsia="Calibri" w:cs="Arial"/>
          <w:bCs/>
          <w:iCs/>
          <w:u w:val="single"/>
          <w:lang w:val="sr-Cyrl-CS"/>
        </w:rPr>
        <w:t>Табела 1</w:t>
      </w:r>
    </w:p>
    <w:p w14:paraId="4F200E77" w14:textId="77777777" w:rsidR="00E6714B" w:rsidRPr="00E6714B" w:rsidRDefault="00E6714B" w:rsidP="00E6714B">
      <w:pPr>
        <w:tabs>
          <w:tab w:val="left" w:pos="90"/>
        </w:tabs>
        <w:autoSpaceDE w:val="0"/>
        <w:autoSpaceDN w:val="0"/>
        <w:adjustRightInd w:val="0"/>
        <w:spacing w:line="276" w:lineRule="auto"/>
        <w:ind w:left="482" w:hanging="198"/>
        <w:contextualSpacing/>
        <w:rPr>
          <w:rFonts w:eastAsia="Calibri" w:cs="Arial"/>
          <w:bCs/>
          <w:iCs/>
          <w:lang w:val="sr-Cyrl-CS"/>
        </w:rPr>
      </w:pPr>
    </w:p>
    <w:p w14:paraId="1BD7C1A0" w14:textId="77777777" w:rsidR="00E6714B" w:rsidRPr="00E6714B" w:rsidRDefault="00E6714B" w:rsidP="00E6714B">
      <w:pPr>
        <w:tabs>
          <w:tab w:val="left" w:pos="90"/>
        </w:tabs>
        <w:autoSpaceDE w:val="0"/>
        <w:autoSpaceDN w:val="0"/>
        <w:adjustRightInd w:val="0"/>
        <w:spacing w:line="276" w:lineRule="auto"/>
        <w:ind w:left="765" w:hanging="198"/>
        <w:contextualSpacing/>
        <w:rPr>
          <w:rFonts w:eastAsia="Calibri" w:cs="Arial"/>
          <w:bCs/>
          <w:iCs/>
          <w:lang w:val="sr-Cyrl-CS"/>
        </w:rPr>
      </w:pPr>
      <w:r w:rsidRPr="00E6714B">
        <w:rPr>
          <w:rFonts w:eastAsia="Calibri" w:cs="Arial"/>
          <w:b/>
          <w:bCs/>
          <w:iCs/>
          <w:sz w:val="28"/>
          <w:szCs w:val="28"/>
          <w:lang w:val="sr-Cyrl-CS"/>
        </w:rPr>
        <w:t xml:space="preserve">• </w:t>
      </w:r>
      <w:r w:rsidRPr="00E6714B">
        <w:rPr>
          <w:rFonts w:eastAsia="Calibri" w:cs="Arial"/>
          <w:bCs/>
          <w:iCs/>
          <w:lang w:val="sr-Cyrl-CS"/>
        </w:rPr>
        <w:t xml:space="preserve">у врсту ред.бр. </w:t>
      </w:r>
      <w:r w:rsidRPr="00E6714B">
        <w:rPr>
          <w:rFonts w:eastAsia="Calibri" w:cs="Arial"/>
          <w:bCs/>
          <w:iCs/>
        </w:rPr>
        <w:t>I</w:t>
      </w:r>
      <w:r w:rsidRPr="00E6714B">
        <w:rPr>
          <w:rFonts w:eastAsia="Calibri" w:cs="Arial"/>
          <w:bCs/>
          <w:iCs/>
          <w:lang w:val="sr-Cyrl-CS"/>
        </w:rPr>
        <w:t xml:space="preserve"> уписати колико износи укупна понуђенацена без ПДВ у динарима</w:t>
      </w:r>
      <w:r w:rsidR="008B4B56">
        <w:rPr>
          <w:rFonts w:eastAsia="Calibri" w:cs="Arial"/>
          <w:bCs/>
          <w:iCs/>
          <w:color w:val="C00000"/>
          <w:lang w:val="sr-Cyrl-CS"/>
        </w:rPr>
        <w:t xml:space="preserve"> </w:t>
      </w:r>
      <w:r w:rsidRPr="00E6714B">
        <w:rPr>
          <w:rFonts w:eastAsia="Calibri" w:cs="Arial"/>
          <w:bCs/>
          <w:iCs/>
          <w:lang w:val="sr-Cyrl-CS"/>
        </w:rPr>
        <w:t xml:space="preserve"> за све позиције, која ће се добити сабирањем колоне </w:t>
      </w:r>
      <w:r>
        <w:rPr>
          <w:rFonts w:eastAsia="Calibri" w:cs="Arial"/>
          <w:bCs/>
          <w:iCs/>
          <w:lang w:val="sr-Cyrl-CS"/>
        </w:rPr>
        <w:t>9</w:t>
      </w:r>
    </w:p>
    <w:p w14:paraId="3F2BDB29" w14:textId="77777777" w:rsidR="00E6714B" w:rsidRPr="00E6714B" w:rsidRDefault="00E6714B" w:rsidP="00E6714B">
      <w:pPr>
        <w:tabs>
          <w:tab w:val="left" w:pos="90"/>
        </w:tabs>
        <w:autoSpaceDE w:val="0"/>
        <w:autoSpaceDN w:val="0"/>
        <w:adjustRightInd w:val="0"/>
        <w:spacing w:line="276" w:lineRule="auto"/>
        <w:ind w:left="765" w:hanging="198"/>
        <w:contextualSpacing/>
        <w:rPr>
          <w:rFonts w:eastAsia="Calibri" w:cs="Arial"/>
          <w:bCs/>
          <w:iCs/>
          <w:lang w:val="sr-Cyrl-CS"/>
        </w:rPr>
      </w:pPr>
    </w:p>
    <w:p w14:paraId="10838B0A" w14:textId="77777777" w:rsidR="00E6714B" w:rsidRPr="00E6714B" w:rsidRDefault="00E6714B" w:rsidP="00E6714B">
      <w:pPr>
        <w:tabs>
          <w:tab w:val="left" w:pos="90"/>
        </w:tabs>
        <w:autoSpaceDE w:val="0"/>
        <w:autoSpaceDN w:val="0"/>
        <w:adjustRightInd w:val="0"/>
        <w:spacing w:line="276" w:lineRule="auto"/>
        <w:ind w:left="765" w:hanging="198"/>
        <w:contextualSpacing/>
        <w:rPr>
          <w:rFonts w:eastAsia="Calibri" w:cs="Arial"/>
          <w:bCs/>
          <w:iCs/>
          <w:lang w:val="sr-Cyrl-CS"/>
        </w:rPr>
      </w:pPr>
      <w:r w:rsidRPr="00E6714B">
        <w:rPr>
          <w:rFonts w:eastAsia="Calibri" w:cs="Arial"/>
          <w:b/>
          <w:bCs/>
          <w:iCs/>
          <w:sz w:val="28"/>
          <w:szCs w:val="28"/>
          <w:lang w:val="sr-Cyrl-CS"/>
        </w:rPr>
        <w:t xml:space="preserve">• </w:t>
      </w:r>
      <w:r w:rsidRPr="00E6714B">
        <w:rPr>
          <w:rFonts w:eastAsia="Calibri" w:cs="Arial"/>
          <w:bCs/>
          <w:iCs/>
          <w:lang w:val="sr-Cyrl-CS"/>
        </w:rPr>
        <w:t xml:space="preserve">у врсту ред.бр. </w:t>
      </w:r>
      <w:r w:rsidRPr="00E6714B">
        <w:rPr>
          <w:rFonts w:eastAsia="Calibri" w:cs="Arial"/>
          <w:bCs/>
          <w:iCs/>
        </w:rPr>
        <w:t>II</w:t>
      </w:r>
      <w:r w:rsidRPr="00E6714B">
        <w:rPr>
          <w:rFonts w:eastAsia="Calibri" w:cs="Arial"/>
          <w:bCs/>
          <w:iCs/>
          <w:lang w:val="sr-Cyrl-CS"/>
        </w:rPr>
        <w:t xml:space="preserve"> уписати укупан износ ПДВ</w:t>
      </w:r>
    </w:p>
    <w:p w14:paraId="2179BBA0" w14:textId="77777777" w:rsidR="00E6714B" w:rsidRPr="00E6714B" w:rsidRDefault="00E6714B" w:rsidP="00E6714B">
      <w:pPr>
        <w:tabs>
          <w:tab w:val="left" w:pos="90"/>
        </w:tabs>
        <w:autoSpaceDE w:val="0"/>
        <w:autoSpaceDN w:val="0"/>
        <w:adjustRightInd w:val="0"/>
        <w:spacing w:line="276" w:lineRule="auto"/>
        <w:ind w:left="765" w:hanging="198"/>
        <w:contextualSpacing/>
        <w:rPr>
          <w:rFonts w:eastAsia="Calibri" w:cs="Arial"/>
          <w:bCs/>
          <w:iCs/>
          <w:lang w:val="sr-Cyrl-CS"/>
        </w:rPr>
      </w:pPr>
    </w:p>
    <w:p w14:paraId="561FBD6B" w14:textId="77777777" w:rsidR="00E6714B" w:rsidRPr="00E6714B" w:rsidRDefault="00E6714B" w:rsidP="00E6714B">
      <w:pPr>
        <w:tabs>
          <w:tab w:val="left" w:pos="90"/>
        </w:tabs>
        <w:autoSpaceDE w:val="0"/>
        <w:autoSpaceDN w:val="0"/>
        <w:adjustRightInd w:val="0"/>
        <w:spacing w:line="276" w:lineRule="auto"/>
        <w:ind w:left="765" w:hanging="198"/>
        <w:contextualSpacing/>
        <w:rPr>
          <w:rFonts w:eastAsia="Calibri" w:cs="Arial"/>
          <w:bCs/>
          <w:iCs/>
          <w:lang w:val="sr-Cyrl-CS"/>
        </w:rPr>
      </w:pPr>
      <w:r w:rsidRPr="00E6714B">
        <w:rPr>
          <w:rFonts w:eastAsia="Calibri" w:cs="Arial"/>
          <w:b/>
          <w:bCs/>
          <w:iCs/>
          <w:sz w:val="28"/>
          <w:szCs w:val="28"/>
          <w:lang w:val="sr-Cyrl-CS"/>
        </w:rPr>
        <w:t xml:space="preserve">• </w:t>
      </w:r>
      <w:r w:rsidRPr="00E6714B">
        <w:rPr>
          <w:rFonts w:eastAsia="Calibri" w:cs="Arial"/>
          <w:bCs/>
          <w:iCs/>
          <w:lang w:val="sr-Cyrl-CS"/>
        </w:rPr>
        <w:t xml:space="preserve">у врсту ред.бр. </w:t>
      </w:r>
      <w:r w:rsidRPr="00E6714B">
        <w:rPr>
          <w:rFonts w:eastAsia="Calibri" w:cs="Arial"/>
          <w:bCs/>
          <w:iCs/>
        </w:rPr>
        <w:t>III</w:t>
      </w:r>
      <w:r w:rsidRPr="00E6714B">
        <w:rPr>
          <w:rFonts w:eastAsia="Calibri" w:cs="Arial"/>
          <w:bCs/>
          <w:iCs/>
          <w:lang w:val="sr-Cyrl-CS"/>
        </w:rPr>
        <w:t xml:space="preserve"> уписати колико износи укупна понуђена цена са ПДВ за све позиције, која ће се добити сабирањем врсте ред.бр. </w:t>
      </w:r>
      <w:r w:rsidRPr="00E6714B">
        <w:rPr>
          <w:rFonts w:eastAsia="Calibri" w:cs="Arial"/>
          <w:bCs/>
          <w:iCs/>
        </w:rPr>
        <w:t>I</w:t>
      </w:r>
      <w:r w:rsidRPr="00E6714B">
        <w:rPr>
          <w:rFonts w:eastAsia="Calibri" w:cs="Arial"/>
          <w:bCs/>
          <w:iCs/>
          <w:lang w:val="sr-Cyrl-CS"/>
        </w:rPr>
        <w:t xml:space="preserve"> и врсте ред.бр. </w:t>
      </w:r>
      <w:r w:rsidRPr="00E6714B">
        <w:rPr>
          <w:rFonts w:eastAsia="Calibri" w:cs="Arial"/>
          <w:bCs/>
          <w:iCs/>
        </w:rPr>
        <w:t>II</w:t>
      </w:r>
    </w:p>
    <w:p w14:paraId="1AB298FA" w14:textId="77777777" w:rsidR="00E6714B" w:rsidRPr="00E6714B" w:rsidRDefault="00E6714B" w:rsidP="00E6714B">
      <w:pPr>
        <w:tabs>
          <w:tab w:val="left" w:pos="90"/>
        </w:tabs>
        <w:autoSpaceDE w:val="0"/>
        <w:autoSpaceDN w:val="0"/>
        <w:adjustRightInd w:val="0"/>
        <w:spacing w:line="276" w:lineRule="auto"/>
        <w:ind w:left="765" w:hanging="198"/>
        <w:contextualSpacing/>
        <w:rPr>
          <w:rFonts w:eastAsia="Calibri" w:cs="Arial"/>
          <w:bCs/>
          <w:iCs/>
          <w:lang w:val="sr-Cyrl-CS"/>
        </w:rPr>
      </w:pPr>
    </w:p>
    <w:p w14:paraId="50A35FE6" w14:textId="77777777" w:rsidR="00E6714B" w:rsidRPr="00E6714B" w:rsidRDefault="00E6714B" w:rsidP="00E6714B">
      <w:pPr>
        <w:tabs>
          <w:tab w:val="left" w:pos="90"/>
        </w:tabs>
        <w:autoSpaceDE w:val="0"/>
        <w:autoSpaceDN w:val="0"/>
        <w:adjustRightInd w:val="0"/>
        <w:spacing w:line="276" w:lineRule="auto"/>
        <w:ind w:left="765" w:hanging="198"/>
        <w:contextualSpacing/>
        <w:rPr>
          <w:rFonts w:eastAsia="Calibri" w:cs="Arial"/>
          <w:bCs/>
          <w:iCs/>
          <w:lang w:val="sr-Cyrl-CS"/>
        </w:rPr>
      </w:pPr>
    </w:p>
    <w:p w14:paraId="26A2D36C" w14:textId="77777777" w:rsidR="00E6714B" w:rsidRPr="00E6714B" w:rsidRDefault="00E6714B" w:rsidP="00E6714B">
      <w:pPr>
        <w:tabs>
          <w:tab w:val="left" w:pos="90"/>
        </w:tabs>
        <w:autoSpaceDE w:val="0"/>
        <w:autoSpaceDN w:val="0"/>
        <w:adjustRightInd w:val="0"/>
        <w:spacing w:line="276" w:lineRule="auto"/>
        <w:ind w:left="482" w:hanging="198"/>
        <w:contextualSpacing/>
        <w:rPr>
          <w:rFonts w:eastAsia="Calibri" w:cs="Arial"/>
          <w:bCs/>
          <w:iCs/>
          <w:u w:val="single"/>
          <w:lang w:val="sr-Cyrl-CS"/>
        </w:rPr>
      </w:pPr>
      <w:r w:rsidRPr="00E6714B">
        <w:rPr>
          <w:rFonts w:eastAsia="Calibri" w:cs="Arial"/>
          <w:bCs/>
          <w:iCs/>
          <w:u w:val="single"/>
          <w:lang w:val="sr-Cyrl-CS"/>
        </w:rPr>
        <w:t>Табела 2</w:t>
      </w:r>
    </w:p>
    <w:p w14:paraId="4F959A0B" w14:textId="77777777" w:rsidR="00E6714B" w:rsidRPr="00E6714B" w:rsidRDefault="00E6714B" w:rsidP="00E6714B">
      <w:pPr>
        <w:tabs>
          <w:tab w:val="left" w:pos="90"/>
          <w:tab w:val="left" w:pos="6870"/>
        </w:tabs>
        <w:autoSpaceDE w:val="0"/>
        <w:autoSpaceDN w:val="0"/>
        <w:adjustRightInd w:val="0"/>
        <w:spacing w:line="276" w:lineRule="auto"/>
        <w:ind w:left="538" w:hanging="198"/>
        <w:contextualSpacing/>
        <w:rPr>
          <w:rFonts w:eastAsia="Calibri" w:cs="Arial"/>
          <w:bCs/>
          <w:iCs/>
          <w:lang w:val="sr-Cyrl-CS"/>
        </w:rPr>
      </w:pPr>
      <w:r w:rsidRPr="00E6714B">
        <w:rPr>
          <w:rFonts w:eastAsia="Calibri" w:cs="Arial"/>
          <w:bCs/>
          <w:iCs/>
          <w:lang w:val="sr-Cyrl-CS"/>
        </w:rPr>
        <w:tab/>
      </w:r>
      <w:r w:rsidRPr="00E6714B">
        <w:rPr>
          <w:rFonts w:eastAsia="Calibri" w:cs="Arial"/>
          <w:bCs/>
          <w:iCs/>
          <w:lang w:val="sr-Cyrl-CS"/>
        </w:rPr>
        <w:tab/>
      </w:r>
    </w:p>
    <w:p w14:paraId="39438099" w14:textId="77777777" w:rsidR="00E6714B" w:rsidRPr="00E6714B" w:rsidRDefault="00E6714B" w:rsidP="00E6714B">
      <w:pPr>
        <w:tabs>
          <w:tab w:val="left" w:pos="90"/>
        </w:tabs>
        <w:autoSpaceDE w:val="0"/>
        <w:autoSpaceDN w:val="0"/>
        <w:adjustRightInd w:val="0"/>
        <w:spacing w:line="276" w:lineRule="auto"/>
        <w:ind w:left="765" w:hanging="198"/>
        <w:contextualSpacing/>
        <w:rPr>
          <w:rFonts w:eastAsia="Calibri" w:cs="Arial"/>
          <w:bCs/>
          <w:iCs/>
          <w:lang w:val="sr-Cyrl-CS"/>
        </w:rPr>
      </w:pPr>
      <w:r w:rsidRPr="00E6714B">
        <w:rPr>
          <w:rFonts w:eastAsia="Calibri" w:cs="Arial"/>
          <w:b/>
          <w:bCs/>
          <w:iCs/>
          <w:sz w:val="28"/>
          <w:szCs w:val="28"/>
          <w:lang w:val="sr-Cyrl-CS"/>
        </w:rPr>
        <w:t xml:space="preserve">• </w:t>
      </w:r>
      <w:r w:rsidRPr="00E6714B">
        <w:rPr>
          <w:rFonts w:eastAsia="Calibri" w:cs="Arial"/>
          <w:bCs/>
          <w:iCs/>
          <w:lang w:val="sr-Cyrl-CS"/>
        </w:rPr>
        <w:t xml:space="preserve">уписати посебно исказане трошкове који су укључени у укупно понуђену цену без ПДВ  (ред.бр. </w:t>
      </w:r>
      <w:r w:rsidRPr="00E6714B">
        <w:rPr>
          <w:rFonts w:eastAsia="Calibri" w:cs="Arial"/>
          <w:bCs/>
          <w:iCs/>
        </w:rPr>
        <w:t>I</w:t>
      </w:r>
      <w:r w:rsidRPr="00E6714B">
        <w:rPr>
          <w:rFonts w:eastAsia="Calibri" w:cs="Arial"/>
          <w:bCs/>
          <w:iCs/>
          <w:lang w:val="sr-Cyrl-CS"/>
        </w:rPr>
        <w:t xml:space="preserve"> из табеле 1) уколико исти постоје као засебни трошкови</w:t>
      </w:r>
    </w:p>
    <w:p w14:paraId="6DA936EF" w14:textId="77777777" w:rsidR="007176C2" w:rsidRPr="004B6CB7" w:rsidRDefault="007176C2" w:rsidP="002373AA">
      <w:pPr>
        <w:pStyle w:val="ListParagraph"/>
        <w:tabs>
          <w:tab w:val="left" w:pos="90"/>
        </w:tabs>
        <w:autoSpaceDE w:val="0"/>
        <w:autoSpaceDN w:val="0"/>
        <w:adjustRightInd w:val="0"/>
        <w:spacing w:after="0"/>
        <w:ind w:left="340"/>
        <w:rPr>
          <w:rFonts w:ascii="Arial" w:hAnsi="Arial" w:cs="Arial"/>
          <w:bCs/>
          <w:iCs/>
          <w:lang w:val="sr-Cyrl-CS"/>
        </w:rPr>
      </w:pPr>
    </w:p>
    <w:p w14:paraId="0FAD685C" w14:textId="77777777" w:rsidR="007176C2" w:rsidRPr="004B6CB7" w:rsidRDefault="007176C2" w:rsidP="002373AA">
      <w:pPr>
        <w:pStyle w:val="ListParagraph"/>
        <w:tabs>
          <w:tab w:val="left" w:pos="90"/>
        </w:tabs>
        <w:autoSpaceDE w:val="0"/>
        <w:autoSpaceDN w:val="0"/>
        <w:adjustRightInd w:val="0"/>
        <w:spacing w:after="0"/>
        <w:ind w:left="340"/>
        <w:rPr>
          <w:rFonts w:ascii="Arial" w:hAnsi="Arial" w:cs="Arial"/>
          <w:bCs/>
          <w:iCs/>
          <w:lang w:val="sr-Cyrl-CS"/>
        </w:rPr>
      </w:pPr>
    </w:p>
    <w:p w14:paraId="0A895CE1" w14:textId="77777777" w:rsidR="007176C2" w:rsidRPr="004B6CB7" w:rsidRDefault="007176C2" w:rsidP="002373AA">
      <w:pPr>
        <w:pStyle w:val="ListParagraph"/>
        <w:tabs>
          <w:tab w:val="left" w:pos="90"/>
        </w:tabs>
        <w:autoSpaceDE w:val="0"/>
        <w:autoSpaceDN w:val="0"/>
        <w:adjustRightInd w:val="0"/>
        <w:spacing w:after="0"/>
        <w:ind w:left="340"/>
        <w:rPr>
          <w:rFonts w:ascii="Arial" w:hAnsi="Arial" w:cs="Arial"/>
          <w:bCs/>
          <w:iCs/>
          <w:lang w:val="sr-Cyrl-CS"/>
        </w:rPr>
      </w:pPr>
    </w:p>
    <w:p w14:paraId="52BCD3D7" w14:textId="77777777" w:rsidR="007176C2" w:rsidRPr="004B6CB7" w:rsidRDefault="007176C2" w:rsidP="002373AA">
      <w:pPr>
        <w:pStyle w:val="ListParagraph"/>
        <w:tabs>
          <w:tab w:val="left" w:pos="90"/>
        </w:tabs>
        <w:autoSpaceDE w:val="0"/>
        <w:autoSpaceDN w:val="0"/>
        <w:adjustRightInd w:val="0"/>
        <w:spacing w:after="0"/>
        <w:ind w:left="340"/>
        <w:rPr>
          <w:rFonts w:ascii="Arial" w:hAnsi="Arial" w:cs="Arial"/>
          <w:bCs/>
          <w:iCs/>
          <w:lang w:val="sr-Cyrl-CS"/>
        </w:rPr>
      </w:pPr>
    </w:p>
    <w:p w14:paraId="3117D079" w14:textId="77777777" w:rsidR="007176C2" w:rsidRPr="004B6CB7" w:rsidRDefault="007176C2" w:rsidP="002373AA">
      <w:pPr>
        <w:pStyle w:val="ListParagraph"/>
        <w:tabs>
          <w:tab w:val="left" w:pos="90"/>
        </w:tabs>
        <w:autoSpaceDE w:val="0"/>
        <w:autoSpaceDN w:val="0"/>
        <w:adjustRightInd w:val="0"/>
        <w:spacing w:after="0"/>
        <w:ind w:left="340"/>
        <w:rPr>
          <w:rFonts w:ascii="Arial" w:hAnsi="Arial" w:cs="Arial"/>
          <w:bCs/>
          <w:iCs/>
          <w:lang w:val="sr-Cyrl-CS"/>
        </w:rPr>
      </w:pPr>
    </w:p>
    <w:p w14:paraId="79A584F9" w14:textId="501A2F61" w:rsidR="007176C2" w:rsidRDefault="007176C2" w:rsidP="002373AA">
      <w:pPr>
        <w:pStyle w:val="ListParagraph"/>
        <w:tabs>
          <w:tab w:val="left" w:pos="90"/>
        </w:tabs>
        <w:autoSpaceDE w:val="0"/>
        <w:autoSpaceDN w:val="0"/>
        <w:adjustRightInd w:val="0"/>
        <w:spacing w:after="0"/>
        <w:ind w:left="340"/>
        <w:rPr>
          <w:rFonts w:ascii="Arial" w:hAnsi="Arial" w:cs="Arial"/>
          <w:bCs/>
          <w:iCs/>
          <w:lang w:val="sr-Cyrl-CS"/>
        </w:rPr>
      </w:pPr>
    </w:p>
    <w:p w14:paraId="17987E06" w14:textId="1383E18C" w:rsidR="00743071" w:rsidRDefault="00743071" w:rsidP="002373AA">
      <w:pPr>
        <w:pStyle w:val="ListParagraph"/>
        <w:tabs>
          <w:tab w:val="left" w:pos="90"/>
        </w:tabs>
        <w:autoSpaceDE w:val="0"/>
        <w:autoSpaceDN w:val="0"/>
        <w:adjustRightInd w:val="0"/>
        <w:spacing w:after="0"/>
        <w:ind w:left="340"/>
        <w:rPr>
          <w:rFonts w:ascii="Arial" w:hAnsi="Arial" w:cs="Arial"/>
          <w:bCs/>
          <w:iCs/>
          <w:lang w:val="sr-Cyrl-CS"/>
        </w:rPr>
      </w:pPr>
    </w:p>
    <w:p w14:paraId="45707E5E" w14:textId="77777777" w:rsidR="00743071" w:rsidRPr="004B6CB7" w:rsidRDefault="00743071" w:rsidP="002373AA">
      <w:pPr>
        <w:pStyle w:val="ListParagraph"/>
        <w:tabs>
          <w:tab w:val="left" w:pos="90"/>
        </w:tabs>
        <w:autoSpaceDE w:val="0"/>
        <w:autoSpaceDN w:val="0"/>
        <w:adjustRightInd w:val="0"/>
        <w:spacing w:after="0"/>
        <w:ind w:left="340"/>
        <w:rPr>
          <w:rFonts w:ascii="Arial" w:hAnsi="Arial" w:cs="Arial"/>
          <w:bCs/>
          <w:iCs/>
          <w:lang w:val="sr-Cyrl-CS"/>
        </w:rPr>
      </w:pPr>
    </w:p>
    <w:p w14:paraId="5DEB4E8C" w14:textId="77777777" w:rsidR="007176C2" w:rsidRPr="004B6CB7" w:rsidRDefault="007176C2" w:rsidP="002373AA">
      <w:pPr>
        <w:pStyle w:val="ListParagraph"/>
        <w:tabs>
          <w:tab w:val="left" w:pos="90"/>
        </w:tabs>
        <w:autoSpaceDE w:val="0"/>
        <w:autoSpaceDN w:val="0"/>
        <w:adjustRightInd w:val="0"/>
        <w:spacing w:after="0"/>
        <w:ind w:left="340"/>
        <w:rPr>
          <w:rFonts w:ascii="Arial" w:hAnsi="Arial" w:cs="Arial"/>
          <w:bCs/>
          <w:iCs/>
          <w:lang w:val="sr-Cyrl-CS"/>
        </w:rPr>
      </w:pPr>
    </w:p>
    <w:p w14:paraId="27314812" w14:textId="77777777" w:rsidR="000D7D09" w:rsidRPr="00BB381A" w:rsidRDefault="000D7D09" w:rsidP="000D7D09">
      <w:pPr>
        <w:rPr>
          <w:rFonts w:eastAsia="TimesNewRomanPS-BoldMT" w:cs="Arial"/>
          <w:noProof/>
          <w:sz w:val="24"/>
          <w:szCs w:val="24"/>
          <w:lang w:val="sr-Cyrl-CS"/>
        </w:rPr>
      </w:pPr>
    </w:p>
    <w:p w14:paraId="28A6B401" w14:textId="77777777" w:rsidR="000D7D09" w:rsidRPr="00AF3FA7" w:rsidRDefault="000D7D09" w:rsidP="000D7D09">
      <w:pPr>
        <w:rPr>
          <w:rFonts w:eastAsia="TimesNewRomanPS-BoldMT"/>
          <w:noProof/>
          <w:lang w:val="sr-Cyrl-CS"/>
        </w:rPr>
      </w:pPr>
    </w:p>
    <w:p w14:paraId="1E545F8F" w14:textId="77777777" w:rsidR="000D7D09" w:rsidRPr="00AF3FA7" w:rsidRDefault="000D7D09" w:rsidP="000D7D09">
      <w:pPr>
        <w:pStyle w:val="KDObrazac"/>
        <w:spacing w:before="0"/>
        <w:rPr>
          <w:noProof/>
          <w:lang w:val="sr-Cyrl-CS"/>
        </w:rPr>
      </w:pPr>
      <w:r w:rsidRPr="00AF3FA7">
        <w:rPr>
          <w:noProof/>
          <w:lang w:val="sr-Cyrl-CS"/>
        </w:rPr>
        <w:t>ОБРАЗАЦ 3.</w:t>
      </w:r>
    </w:p>
    <w:p w14:paraId="25E2B895" w14:textId="77777777" w:rsidR="000D7D09" w:rsidRDefault="000D7D09" w:rsidP="000D7D09">
      <w:pPr>
        <w:tabs>
          <w:tab w:val="left" w:pos="6870"/>
        </w:tabs>
        <w:spacing w:before="0"/>
        <w:rPr>
          <w:rFonts w:cs="Arial"/>
          <w:noProof/>
          <w:lang w:val="sr-Cyrl-CS"/>
        </w:rPr>
      </w:pPr>
    </w:p>
    <w:p w14:paraId="05CFF87C" w14:textId="77777777" w:rsidR="00384E95" w:rsidRDefault="00384E95" w:rsidP="000D7D09">
      <w:pPr>
        <w:tabs>
          <w:tab w:val="left" w:pos="6870"/>
        </w:tabs>
        <w:spacing w:before="0"/>
        <w:rPr>
          <w:rFonts w:cs="Arial"/>
          <w:noProof/>
          <w:lang w:val="sr-Cyrl-CS"/>
        </w:rPr>
      </w:pPr>
    </w:p>
    <w:p w14:paraId="167C640C" w14:textId="77777777" w:rsidR="008646F0" w:rsidRPr="008646F0" w:rsidRDefault="008646F0" w:rsidP="008646F0">
      <w:pPr>
        <w:tabs>
          <w:tab w:val="left" w:pos="0"/>
        </w:tabs>
        <w:spacing w:before="240" w:after="60"/>
        <w:outlineLvl w:val="0"/>
        <w:rPr>
          <w:bCs/>
          <w:kern w:val="28"/>
          <w:lang w:val="sr-Cyrl-CS"/>
        </w:rPr>
      </w:pPr>
      <w:r w:rsidRPr="008646F0">
        <w:rPr>
          <w:bCs/>
          <w:kern w:val="28"/>
          <w:lang w:val="sr-Cyrl-CS"/>
        </w:rPr>
        <w:t>У складу са чланом 26. Закона о јавним набавкама ("Службени гласник РС" број 124/2012, 14/15 и 68/15), чана 5. став 1. тачка 6) подтачка (4) и чана 16. Правилника о обавезним елементима конкурсне документације у поступцима јавних набавкии начину доказивања испуњености услова ("Службени гласник РС" БРОЈ 86/15) Понуђач/члан групе даје:</w:t>
      </w:r>
    </w:p>
    <w:p w14:paraId="3D16E046" w14:textId="77777777" w:rsidR="008646F0" w:rsidRPr="008646F0" w:rsidRDefault="008646F0" w:rsidP="008646F0">
      <w:pPr>
        <w:rPr>
          <w:rFonts w:cs="Arial"/>
          <w:noProof/>
          <w:lang w:val="sr-Cyrl-CS"/>
        </w:rPr>
      </w:pPr>
    </w:p>
    <w:p w14:paraId="31A6B4F2" w14:textId="77777777" w:rsidR="008646F0" w:rsidRPr="008646F0" w:rsidRDefault="008646F0" w:rsidP="008646F0">
      <w:pPr>
        <w:jc w:val="center"/>
        <w:rPr>
          <w:rFonts w:cs="Arial"/>
          <w:b/>
          <w:noProof/>
          <w:lang w:val="sr-Cyrl-CS"/>
        </w:rPr>
      </w:pPr>
      <w:r w:rsidRPr="008646F0">
        <w:rPr>
          <w:rFonts w:cs="Arial"/>
          <w:b/>
          <w:noProof/>
          <w:lang w:val="sr-Cyrl-CS"/>
        </w:rPr>
        <w:t>ИЗЈАВУ О НЕЗАВИСНОЈ ПОНУДИ</w:t>
      </w:r>
    </w:p>
    <w:p w14:paraId="637887BF" w14:textId="77777777" w:rsidR="008646F0" w:rsidRPr="008646F0" w:rsidRDefault="008646F0" w:rsidP="008646F0">
      <w:pPr>
        <w:tabs>
          <w:tab w:val="left" w:pos="2528"/>
        </w:tabs>
        <w:rPr>
          <w:rFonts w:cs="Arial"/>
          <w:b/>
          <w:noProof/>
          <w:lang w:val="sr-Cyrl-CS"/>
        </w:rPr>
      </w:pPr>
      <w:r>
        <w:rPr>
          <w:rFonts w:cs="Arial"/>
          <w:b/>
          <w:noProof/>
          <w:lang w:val="sr-Cyrl-CS"/>
        </w:rPr>
        <w:tab/>
      </w:r>
    </w:p>
    <w:p w14:paraId="21FC9071" w14:textId="0D31CFF0" w:rsidR="008646F0" w:rsidRPr="008646F0" w:rsidRDefault="008646F0" w:rsidP="008646F0">
      <w:pPr>
        <w:rPr>
          <w:rFonts w:cs="Arial"/>
          <w:noProof/>
          <w:lang w:val="sr-Cyrl-CS"/>
        </w:rPr>
      </w:pPr>
      <w:r w:rsidRPr="008646F0">
        <w:rPr>
          <w:rFonts w:cs="Arial"/>
          <w:noProof/>
          <w:lang w:val="sr-Cyrl-CS"/>
        </w:rPr>
        <w:t xml:space="preserve">и под пуном материјалном и кривичном одговорношћу потврђује да је Понуду број:___________ за јавну набавку добара </w:t>
      </w:r>
      <w:r w:rsidRPr="00BB381A">
        <w:rPr>
          <w:rFonts w:cs="Arial"/>
          <w:noProof/>
          <w:lang w:val="sr-Cyrl-CS"/>
        </w:rPr>
        <w:t>»</w:t>
      </w:r>
      <w:r w:rsidR="00A535CC" w:rsidRPr="00A535CC">
        <w:rPr>
          <w:rFonts w:cs="Arial"/>
          <w:noProof/>
        </w:rPr>
        <w:t xml:space="preserve"> </w:t>
      </w:r>
      <w:r w:rsidR="00A535CC" w:rsidRPr="00145C6C">
        <w:rPr>
          <w:rFonts w:cs="Arial"/>
          <w:noProof/>
        </w:rPr>
        <w:t xml:space="preserve">Набавка </w:t>
      </w:r>
      <w:r w:rsidR="00A535CC" w:rsidRPr="00145C6C">
        <w:rPr>
          <w:rFonts w:cs="Arial"/>
          <w:noProof/>
          <w:lang w:val="sr-Cyrl-RS"/>
        </w:rPr>
        <w:t>недостајуће машинске опреме и репро-материјала за израду челичне конструкције трнспортера и његово опремање ОПРЕМА ЗА ТРАНСПОРТЕР Б-1600</w:t>
      </w:r>
      <w:r>
        <w:rPr>
          <w:rFonts w:cs="Arial"/>
          <w:noProof/>
          <w:lang w:val="sr-Cyrl-CS"/>
        </w:rPr>
        <w:t xml:space="preserve">« </w:t>
      </w:r>
      <w:r>
        <w:rPr>
          <w:rFonts w:cs="Arial"/>
          <w:lang w:val="ru-RU"/>
        </w:rPr>
        <w:t>у отвореном поступку</w:t>
      </w:r>
      <w:r w:rsidRPr="008646F0">
        <w:rPr>
          <w:rFonts w:cs="Arial"/>
          <w:lang w:val="ru-RU"/>
        </w:rPr>
        <w:t>, број јавне набавке ЈН/</w:t>
      </w:r>
      <w:r w:rsidRPr="008646F0">
        <w:rPr>
          <w:rFonts w:cs="Arial"/>
          <w:noProof/>
          <w:lang w:val="sr-Cyrl-CS"/>
        </w:rPr>
        <w:t>4000/</w:t>
      </w:r>
      <w:r w:rsidR="00A6517D">
        <w:rPr>
          <w:rFonts w:cs="Arial"/>
          <w:noProof/>
          <w:lang w:val="sr-Cyrl-CS"/>
        </w:rPr>
        <w:t>0383</w:t>
      </w:r>
      <w:r w:rsidR="00A535CC">
        <w:rPr>
          <w:rFonts w:cs="Arial"/>
          <w:noProof/>
          <w:lang w:val="sr-Cyrl-CS"/>
        </w:rPr>
        <w:t>/201</w:t>
      </w:r>
      <w:r w:rsidR="00A535CC">
        <w:rPr>
          <w:rFonts w:cs="Arial"/>
          <w:noProof/>
          <w:lang w:val="sr-Latn-RS"/>
        </w:rPr>
        <w:t>8 (1919/2018)</w:t>
      </w:r>
      <w:r w:rsidRPr="008646F0">
        <w:rPr>
          <w:rFonts w:cs="Arial"/>
          <w:noProof/>
          <w:lang w:val="sr-Cyrl-CS"/>
        </w:rPr>
        <w:t xml:space="preserve">, Наручиоца </w:t>
      </w:r>
      <w:r w:rsidRPr="008646F0">
        <w:rPr>
          <w:rFonts w:eastAsia="Arial Unicode MS" w:cs="Arial"/>
          <w:noProof/>
          <w:color w:val="000000"/>
          <w:kern w:val="1"/>
          <w:lang w:val="sr-Cyrl-CS" w:eastAsia="ar-SA"/>
        </w:rPr>
        <w:t>Јавно предузеће "Електропривреда Србије" Београд</w:t>
      </w:r>
      <w:r w:rsidR="00177724" w:rsidRPr="008B4B56">
        <w:rPr>
          <w:rFonts w:eastAsia="Arial Unicode MS" w:cs="Arial"/>
          <w:noProof/>
          <w:kern w:val="1"/>
          <w:lang w:val="sr-Latn-RS" w:eastAsia="ar-SA"/>
        </w:rPr>
        <w:t xml:space="preserve">, </w:t>
      </w:r>
      <w:r w:rsidR="00A23620" w:rsidRPr="008B4B56">
        <w:rPr>
          <w:rFonts w:eastAsia="Arial Unicode MS" w:cs="Arial"/>
          <w:noProof/>
          <w:kern w:val="1"/>
          <w:lang w:val="sr-Cyrl-RS" w:eastAsia="ar-SA"/>
        </w:rPr>
        <w:t>Балканска бр. 13</w:t>
      </w:r>
      <w:r w:rsidR="00177724">
        <w:rPr>
          <w:rFonts w:eastAsia="Arial Unicode MS" w:cs="Arial"/>
          <w:noProof/>
          <w:color w:val="000000"/>
          <w:kern w:val="1"/>
          <w:lang w:val="sr-Cyrl-RS" w:eastAsia="ar-SA"/>
        </w:rPr>
        <w:t>, Огранак РБ Колубара Лазаревац,</w:t>
      </w:r>
      <w:r w:rsidR="00177724">
        <w:rPr>
          <w:rFonts w:eastAsia="Arial Unicode MS" w:cs="Arial"/>
          <w:noProof/>
          <w:color w:val="000000"/>
          <w:kern w:val="1"/>
          <w:lang w:val="sr-Latn-RS" w:eastAsia="ar-SA"/>
        </w:rPr>
        <w:t xml:space="preserve"> </w:t>
      </w:r>
      <w:r w:rsidRPr="008646F0">
        <w:rPr>
          <w:rFonts w:cs="Arial"/>
          <w:noProof/>
          <w:lang w:val="sr-Cyrl-CS"/>
        </w:rPr>
        <w:t xml:space="preserve">по Позиву за подношење понуда објављеном на Порталу јавних набавки и </w:t>
      </w:r>
      <w:r w:rsidRPr="008646F0">
        <w:rPr>
          <w:rFonts w:cs="Arial"/>
          <w:lang w:val="ru-RU"/>
        </w:rPr>
        <w:t>интернет страници</w:t>
      </w:r>
      <w:r w:rsidR="000A5B6F">
        <w:rPr>
          <w:rFonts w:cs="Arial"/>
          <w:noProof/>
          <w:lang w:val="sr-Cyrl-CS"/>
        </w:rPr>
        <w:t xml:space="preserve"> Наручиоца дана _______</w:t>
      </w:r>
      <w:r w:rsidR="00A535CC">
        <w:rPr>
          <w:rFonts w:cs="Arial"/>
          <w:noProof/>
          <w:lang w:val="sr-Cyrl-CS"/>
        </w:rPr>
        <w:t>____</w:t>
      </w:r>
      <w:r w:rsidRPr="008646F0">
        <w:rPr>
          <w:rFonts w:cs="Arial"/>
          <w:noProof/>
          <w:lang w:val="sr-Cyrl-CS"/>
        </w:rPr>
        <w:t>. године, поднео независно, без договора са другим понуђачима или заинтересованим лицима.</w:t>
      </w:r>
    </w:p>
    <w:p w14:paraId="713E01A9" w14:textId="77777777" w:rsidR="008646F0" w:rsidRPr="008646F0" w:rsidRDefault="008646F0" w:rsidP="008646F0">
      <w:pPr>
        <w:tabs>
          <w:tab w:val="left" w:pos="0"/>
        </w:tabs>
        <w:rPr>
          <w:rFonts w:cs="Arial"/>
          <w:noProof/>
          <w:lang w:val="sr-Cyrl-CS"/>
        </w:rPr>
      </w:pPr>
      <w:r w:rsidRPr="008646F0">
        <w:rPr>
          <w:rFonts w:cs="Arial"/>
          <w:noProof/>
          <w:lang w:val="sr-Cyrl-C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ништаван.</w:t>
      </w:r>
    </w:p>
    <w:p w14:paraId="72D29C97" w14:textId="77777777" w:rsidR="008646F0" w:rsidRPr="008646F0" w:rsidRDefault="008646F0" w:rsidP="008646F0">
      <w:pPr>
        <w:rPr>
          <w:rFonts w:cs="Arial"/>
          <w:b/>
          <w:noProof/>
          <w:lang w:val="sr-Cyrl-CS"/>
        </w:rPr>
      </w:pPr>
    </w:p>
    <w:p w14:paraId="14CE31C9" w14:textId="77777777" w:rsidR="008646F0" w:rsidRPr="008646F0" w:rsidRDefault="008646F0" w:rsidP="008646F0">
      <w:pPr>
        <w:jc w:val="center"/>
        <w:rPr>
          <w:rFonts w:cs="Arial"/>
          <w:b/>
          <w:noProof/>
          <w:lang w:val="sr-Cyrl-CS"/>
        </w:rPr>
      </w:pPr>
    </w:p>
    <w:p w14:paraId="4558B945" w14:textId="77777777" w:rsidR="008646F0" w:rsidRPr="008646F0" w:rsidRDefault="008646F0" w:rsidP="008646F0">
      <w:pPr>
        <w:jc w:val="center"/>
        <w:rPr>
          <w:rFonts w:cs="Arial"/>
          <w:b/>
          <w:noProof/>
          <w:lang w:val="sr-Cyrl-CS"/>
        </w:rPr>
      </w:pPr>
    </w:p>
    <w:p w14:paraId="77C87051" w14:textId="77777777" w:rsidR="008646F0" w:rsidRPr="008646F0" w:rsidRDefault="008646F0" w:rsidP="008646F0">
      <w:pPr>
        <w:rPr>
          <w:rFonts w:cs="Arial"/>
          <w:b/>
          <w:noProof/>
          <w:lang w:val="sr-Cyrl-CS"/>
        </w:rPr>
      </w:pPr>
    </w:p>
    <w:p w14:paraId="5F89D4FA" w14:textId="77777777" w:rsidR="008646F0" w:rsidRPr="008646F0" w:rsidRDefault="008646F0" w:rsidP="008646F0">
      <w:pPr>
        <w:rPr>
          <w:rFonts w:cs="Arial"/>
          <w:noProof/>
          <w:lang w:val="sr-Cyrl-CS"/>
        </w:rPr>
      </w:pPr>
      <w:r w:rsidRPr="008646F0">
        <w:rPr>
          <w:rFonts w:cs="Arial"/>
          <w:noProof/>
          <w:lang w:val="sr-Cyrl-CS"/>
        </w:rPr>
        <w:t xml:space="preserve">           Датум                                                       М.П.                                      Понуђач/члан групе</w:t>
      </w:r>
    </w:p>
    <w:p w14:paraId="45BC56E8" w14:textId="77777777" w:rsidR="008646F0" w:rsidRPr="008646F0" w:rsidRDefault="008646F0" w:rsidP="008646F0">
      <w:pPr>
        <w:jc w:val="center"/>
        <w:rPr>
          <w:rFonts w:cs="Arial"/>
          <w:noProof/>
          <w:lang w:val="sr-Cyrl-CS"/>
        </w:rPr>
      </w:pPr>
    </w:p>
    <w:p w14:paraId="655EE52F" w14:textId="77777777" w:rsidR="008646F0" w:rsidRPr="008646F0" w:rsidRDefault="008646F0" w:rsidP="008646F0">
      <w:pPr>
        <w:rPr>
          <w:rFonts w:cs="Arial"/>
          <w:noProof/>
          <w:lang w:val="sr-Cyrl-CS"/>
        </w:rPr>
      </w:pPr>
      <w:r w:rsidRPr="008646F0">
        <w:rPr>
          <w:rFonts w:cs="Arial"/>
          <w:noProof/>
          <w:lang w:val="sr-Cyrl-CS"/>
        </w:rPr>
        <w:t>___________________                                                                                  _____________________</w:t>
      </w:r>
    </w:p>
    <w:p w14:paraId="048B334A" w14:textId="77777777" w:rsidR="008646F0" w:rsidRPr="008646F0" w:rsidRDefault="008646F0" w:rsidP="008646F0">
      <w:pPr>
        <w:jc w:val="center"/>
        <w:rPr>
          <w:rFonts w:cs="Arial"/>
          <w:noProof/>
          <w:lang w:val="sr-Cyrl-CS"/>
        </w:rPr>
      </w:pPr>
    </w:p>
    <w:p w14:paraId="6B3B50FB" w14:textId="77777777" w:rsidR="008646F0" w:rsidRPr="008646F0" w:rsidRDefault="008646F0" w:rsidP="008646F0">
      <w:pPr>
        <w:tabs>
          <w:tab w:val="left" w:pos="6028"/>
        </w:tabs>
        <w:autoSpaceDE w:val="0"/>
        <w:autoSpaceDN w:val="0"/>
        <w:adjustRightInd w:val="0"/>
        <w:ind w:left="360"/>
        <w:rPr>
          <w:rFonts w:eastAsia="Calibri" w:cs="Arial"/>
          <w:bCs/>
          <w:iCs/>
          <w:noProof/>
          <w:lang w:val="sr-Cyrl-CS"/>
        </w:rPr>
      </w:pPr>
    </w:p>
    <w:p w14:paraId="5D9EA8BD" w14:textId="77777777" w:rsidR="008646F0" w:rsidRPr="008646F0" w:rsidRDefault="008646F0" w:rsidP="008646F0">
      <w:pPr>
        <w:jc w:val="center"/>
        <w:rPr>
          <w:rFonts w:cs="Arial"/>
          <w:b/>
          <w:noProof/>
          <w:lang w:val="sr-Cyrl-CS"/>
        </w:rPr>
      </w:pPr>
    </w:p>
    <w:p w14:paraId="2ABC48BB" w14:textId="77777777" w:rsidR="008646F0" w:rsidRPr="008646F0" w:rsidRDefault="008646F0" w:rsidP="008646F0">
      <w:pPr>
        <w:jc w:val="center"/>
        <w:rPr>
          <w:rFonts w:cs="Arial"/>
          <w:b/>
          <w:noProof/>
          <w:lang w:val="sr-Cyrl-CS"/>
        </w:rPr>
      </w:pPr>
    </w:p>
    <w:p w14:paraId="143F0142" w14:textId="77777777" w:rsidR="008646F0" w:rsidRPr="008646F0" w:rsidRDefault="008646F0" w:rsidP="008646F0">
      <w:pPr>
        <w:jc w:val="center"/>
        <w:rPr>
          <w:rFonts w:cs="Arial"/>
          <w:b/>
          <w:noProof/>
          <w:lang w:val="sr-Cyrl-CS"/>
        </w:rPr>
      </w:pPr>
    </w:p>
    <w:p w14:paraId="501FF3DA" w14:textId="77777777" w:rsidR="008646F0" w:rsidRPr="008646F0" w:rsidRDefault="008646F0" w:rsidP="008646F0">
      <w:pPr>
        <w:rPr>
          <w:i/>
          <w:sz w:val="20"/>
          <w:szCs w:val="20"/>
          <w:lang w:val="sr-Cyrl-CS" w:eastAsia="ar-SA"/>
        </w:rPr>
      </w:pPr>
      <w:r w:rsidRPr="008646F0">
        <w:rPr>
          <w:b/>
          <w:i/>
          <w:sz w:val="20"/>
          <w:szCs w:val="20"/>
          <w:lang w:val="ru-RU" w:eastAsia="ar-SA"/>
        </w:rPr>
        <w:t>Напомена</w:t>
      </w:r>
      <w:r w:rsidRPr="008646F0">
        <w:rPr>
          <w:i/>
          <w:sz w:val="20"/>
          <w:szCs w:val="20"/>
          <w:lang w:val="ru-RU" w:eastAsia="ar-SA"/>
        </w:rPr>
        <w:t xml:space="preserve">: </w:t>
      </w:r>
      <w:r w:rsidRPr="008646F0">
        <w:rPr>
          <w:i/>
          <w:sz w:val="20"/>
          <w:szCs w:val="20"/>
          <w:lang w:val="sr-Cyrl-CS" w:eastAsia="ar-SA"/>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4DAD8D8" w14:textId="77777777" w:rsidR="008646F0" w:rsidRPr="008646F0" w:rsidRDefault="008646F0" w:rsidP="008646F0">
      <w:pPr>
        <w:rPr>
          <w:i/>
          <w:sz w:val="20"/>
          <w:szCs w:val="20"/>
          <w:lang w:val="sr-Cyrl-CS" w:eastAsia="ar-SA"/>
        </w:rPr>
      </w:pPr>
      <w:r w:rsidRPr="008646F0">
        <w:rPr>
          <w:i/>
          <w:sz w:val="20"/>
          <w:szCs w:val="20"/>
          <w:lang w:val="sr-Cyrl-CS" w:eastAsia="ar-SA"/>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0ABDD0D5" w14:textId="77777777" w:rsidR="008646F0" w:rsidRPr="008646F0" w:rsidRDefault="008646F0" w:rsidP="008646F0">
      <w:pPr>
        <w:rPr>
          <w:i/>
          <w:sz w:val="20"/>
          <w:szCs w:val="20"/>
          <w:lang w:val="sr-Cyrl-CS" w:eastAsia="ar-SA"/>
        </w:rPr>
      </w:pPr>
      <w:r w:rsidRPr="008646F0">
        <w:rPr>
          <w:i/>
          <w:sz w:val="20"/>
          <w:szCs w:val="20"/>
          <w:lang w:val="sr-Cyrl-CS" w:eastAsia="ar-SA"/>
        </w:rPr>
        <w:t>(У случају да понуду даје група понуђача образац копирати.)</w:t>
      </w:r>
    </w:p>
    <w:p w14:paraId="2F012052" w14:textId="77777777" w:rsidR="000D7D09" w:rsidRPr="00BB381A" w:rsidRDefault="000D7D09" w:rsidP="000D7D09">
      <w:pPr>
        <w:rPr>
          <w:rFonts w:cs="Arial"/>
          <w:noProof/>
          <w:lang w:val="sr-Cyrl-CS"/>
        </w:rPr>
      </w:pPr>
    </w:p>
    <w:p w14:paraId="5941B252" w14:textId="77777777" w:rsidR="000D7D09" w:rsidRPr="00BB381A" w:rsidRDefault="000D7D09" w:rsidP="000D7D09">
      <w:pPr>
        <w:rPr>
          <w:rFonts w:cs="Arial"/>
          <w:i/>
          <w:noProof/>
          <w:sz w:val="24"/>
          <w:szCs w:val="24"/>
          <w:lang w:val="sr-Cyrl-CS"/>
        </w:rPr>
      </w:pPr>
    </w:p>
    <w:p w14:paraId="4862C709" w14:textId="77777777" w:rsidR="000D7D09" w:rsidRPr="00BB381A" w:rsidRDefault="000D7D09" w:rsidP="000D7D09">
      <w:pPr>
        <w:rPr>
          <w:rFonts w:cs="Arial"/>
          <w:i/>
          <w:noProof/>
          <w:sz w:val="24"/>
          <w:szCs w:val="24"/>
          <w:lang w:val="sr-Cyrl-CS"/>
        </w:rPr>
      </w:pPr>
    </w:p>
    <w:p w14:paraId="107A768B" w14:textId="77777777" w:rsidR="000D7D09" w:rsidRPr="00BB381A" w:rsidRDefault="000D7D09" w:rsidP="000D7D09">
      <w:pPr>
        <w:spacing w:before="0"/>
        <w:jc w:val="left"/>
        <w:rPr>
          <w:rFonts w:cs="Arial"/>
          <w:i/>
          <w:noProof/>
          <w:sz w:val="24"/>
          <w:szCs w:val="24"/>
          <w:lang w:val="sr-Cyrl-CS"/>
        </w:rPr>
      </w:pPr>
      <w:r w:rsidRPr="00BB381A">
        <w:rPr>
          <w:rFonts w:cs="Arial"/>
          <w:i/>
          <w:noProof/>
          <w:sz w:val="24"/>
          <w:szCs w:val="24"/>
          <w:lang w:val="sr-Cyrl-CS"/>
        </w:rPr>
        <w:br w:type="page"/>
      </w:r>
    </w:p>
    <w:p w14:paraId="452276E8" w14:textId="77777777" w:rsidR="007176C2" w:rsidRPr="004B6CB7" w:rsidRDefault="007176C2" w:rsidP="002373AA">
      <w:pPr>
        <w:pStyle w:val="ListParagraph"/>
        <w:tabs>
          <w:tab w:val="left" w:pos="90"/>
        </w:tabs>
        <w:autoSpaceDE w:val="0"/>
        <w:autoSpaceDN w:val="0"/>
        <w:adjustRightInd w:val="0"/>
        <w:spacing w:after="0"/>
        <w:ind w:left="340"/>
        <w:rPr>
          <w:rFonts w:ascii="Arial" w:hAnsi="Arial" w:cs="Arial"/>
          <w:bCs/>
          <w:iCs/>
          <w:lang w:val="sr-Cyrl-CS"/>
        </w:rPr>
      </w:pPr>
    </w:p>
    <w:p w14:paraId="563875E6" w14:textId="77777777" w:rsidR="007176C2" w:rsidRPr="004B6CB7" w:rsidRDefault="007176C2" w:rsidP="000D7D09">
      <w:pPr>
        <w:pStyle w:val="ListParagraph"/>
        <w:tabs>
          <w:tab w:val="left" w:pos="90"/>
        </w:tabs>
        <w:autoSpaceDE w:val="0"/>
        <w:autoSpaceDN w:val="0"/>
        <w:adjustRightInd w:val="0"/>
        <w:spacing w:after="0"/>
        <w:ind w:left="340"/>
        <w:jc w:val="left"/>
        <w:rPr>
          <w:rFonts w:ascii="Arial" w:hAnsi="Arial" w:cs="Arial"/>
          <w:bCs/>
          <w:iCs/>
          <w:lang w:val="sr-Cyrl-CS"/>
        </w:rPr>
      </w:pPr>
    </w:p>
    <w:p w14:paraId="4F0FEDAB" w14:textId="77777777" w:rsidR="00E410D0" w:rsidRPr="00BB381A" w:rsidRDefault="00E410D0" w:rsidP="00E410D0">
      <w:pPr>
        <w:rPr>
          <w:rFonts w:cs="Arial"/>
          <w:i/>
          <w:noProof/>
          <w:sz w:val="24"/>
          <w:szCs w:val="24"/>
          <w:lang w:val="sr-Cyrl-CS"/>
        </w:rPr>
      </w:pPr>
    </w:p>
    <w:p w14:paraId="311D8F4A" w14:textId="77777777" w:rsidR="00E410D0" w:rsidRPr="00E70E8C" w:rsidRDefault="00E410D0" w:rsidP="00E410D0">
      <w:pPr>
        <w:pStyle w:val="KDObrazac"/>
        <w:spacing w:before="0"/>
        <w:rPr>
          <w:noProof/>
          <w:lang w:val="sr-Cyrl-CS"/>
        </w:rPr>
      </w:pPr>
      <w:r w:rsidRPr="00E70E8C">
        <w:rPr>
          <w:noProof/>
          <w:lang w:val="sr-Cyrl-CS"/>
        </w:rPr>
        <w:t>ОБРАЗАЦ 4.</w:t>
      </w:r>
    </w:p>
    <w:p w14:paraId="560EDF60" w14:textId="77777777" w:rsidR="00E410D0" w:rsidRPr="00BB381A" w:rsidRDefault="00E410D0" w:rsidP="00E410D0">
      <w:pPr>
        <w:pStyle w:val="KDParagraf"/>
        <w:spacing w:before="0"/>
        <w:rPr>
          <w:rFonts w:cs="Arial"/>
          <w:noProof/>
          <w:sz w:val="24"/>
          <w:szCs w:val="24"/>
          <w:lang w:val="sr-Cyrl-CS"/>
        </w:rPr>
      </w:pPr>
    </w:p>
    <w:p w14:paraId="139C4962" w14:textId="77777777" w:rsidR="00E410D0" w:rsidRPr="00BB381A" w:rsidRDefault="00E410D0" w:rsidP="00E410D0">
      <w:pPr>
        <w:pStyle w:val="KDParagraf"/>
        <w:spacing w:before="0"/>
        <w:rPr>
          <w:rFonts w:cs="Arial"/>
          <w:noProof/>
          <w:sz w:val="24"/>
          <w:szCs w:val="24"/>
          <w:lang w:val="sr-Cyrl-CS"/>
        </w:rPr>
      </w:pPr>
    </w:p>
    <w:p w14:paraId="6DB7F078" w14:textId="77777777" w:rsidR="00E410D0" w:rsidRPr="00BB381A" w:rsidRDefault="00E410D0" w:rsidP="00E410D0">
      <w:pPr>
        <w:pStyle w:val="KDParagraf"/>
        <w:spacing w:before="0"/>
        <w:rPr>
          <w:rFonts w:cs="Arial"/>
          <w:noProof/>
          <w:sz w:val="24"/>
          <w:szCs w:val="24"/>
          <w:lang w:val="sr-Cyrl-CS"/>
        </w:rPr>
      </w:pPr>
    </w:p>
    <w:p w14:paraId="44910A74" w14:textId="77777777" w:rsidR="00E410D0" w:rsidRPr="00BB381A" w:rsidRDefault="00E410D0" w:rsidP="00E410D0">
      <w:pPr>
        <w:pStyle w:val="Title"/>
        <w:spacing w:before="0"/>
        <w:jc w:val="right"/>
        <w:rPr>
          <w:rFonts w:cs="Arial"/>
          <w:b w:val="0"/>
          <w:caps/>
          <w:noProof/>
          <w:szCs w:val="24"/>
        </w:rPr>
      </w:pPr>
    </w:p>
    <w:p w14:paraId="0B4ADC7C" w14:textId="77777777" w:rsidR="00E410D0" w:rsidRPr="00E70E8C" w:rsidRDefault="00E410D0" w:rsidP="00E410D0">
      <w:pPr>
        <w:rPr>
          <w:rFonts w:cs="Arial"/>
          <w:noProof/>
          <w:lang w:val="sr-Cyrl-CS"/>
        </w:rPr>
      </w:pPr>
      <w:r w:rsidRPr="00E70E8C">
        <w:rPr>
          <w:rFonts w:cs="Arial"/>
          <w:noProof/>
          <w:lang w:val="sr-Cyrl-CS"/>
        </w:rPr>
        <w:t xml:space="preserve">На основу члана 75. став 2. Закона о јавним набавкама („Службени гласник РС“ бр.124/2012, 14/15  и 68/15) као </w:t>
      </w:r>
      <w:r w:rsidR="00582ADB" w:rsidRPr="00582ADB">
        <w:rPr>
          <w:rFonts w:cs="Arial"/>
          <w:noProof/>
          <w:lang w:val="sr-Cyrl-CS"/>
        </w:rPr>
        <w:t>Понуђач/члан групе/</w:t>
      </w:r>
      <w:r w:rsidR="00582ADB">
        <w:rPr>
          <w:rFonts w:cs="Arial"/>
          <w:noProof/>
          <w:lang w:val="sr-Cyrl-CS"/>
        </w:rPr>
        <w:t>подизвођач дајем</w:t>
      </w:r>
      <w:r w:rsidRPr="00E70E8C">
        <w:rPr>
          <w:rFonts w:cs="Arial"/>
          <w:noProof/>
          <w:lang w:val="sr-Cyrl-CS"/>
        </w:rPr>
        <w:t>:</w:t>
      </w:r>
    </w:p>
    <w:p w14:paraId="51F93A71" w14:textId="77777777" w:rsidR="00E410D0" w:rsidRPr="00E70E8C" w:rsidRDefault="00E410D0" w:rsidP="00E410D0">
      <w:pPr>
        <w:rPr>
          <w:rFonts w:cs="Arial"/>
          <w:noProof/>
          <w:lang w:val="sr-Cyrl-CS"/>
        </w:rPr>
      </w:pPr>
    </w:p>
    <w:p w14:paraId="6143E022" w14:textId="77777777" w:rsidR="00E410D0" w:rsidRPr="00BB381A" w:rsidRDefault="00E410D0" w:rsidP="00E410D0">
      <w:pPr>
        <w:rPr>
          <w:rFonts w:cs="Arial"/>
          <w:noProof/>
          <w:sz w:val="24"/>
          <w:szCs w:val="24"/>
          <w:lang w:val="sr-Cyrl-CS"/>
        </w:rPr>
      </w:pPr>
    </w:p>
    <w:p w14:paraId="03FA6573" w14:textId="77777777" w:rsidR="00E410D0" w:rsidRPr="00BB381A" w:rsidRDefault="00E410D0" w:rsidP="00E410D0">
      <w:pPr>
        <w:jc w:val="center"/>
        <w:rPr>
          <w:b/>
          <w:noProof/>
          <w:lang w:val="sr-Cyrl-CS"/>
        </w:rPr>
      </w:pPr>
      <w:r w:rsidRPr="00BB381A">
        <w:rPr>
          <w:b/>
          <w:noProof/>
          <w:lang w:val="sr-Cyrl-CS"/>
        </w:rPr>
        <w:t>И З Ј А В У</w:t>
      </w:r>
    </w:p>
    <w:p w14:paraId="3812B23D" w14:textId="77777777" w:rsidR="00E410D0" w:rsidRPr="00BB381A" w:rsidRDefault="00E410D0" w:rsidP="00E410D0">
      <w:pPr>
        <w:rPr>
          <w:noProof/>
          <w:lang w:val="sr-Cyrl-CS"/>
        </w:rPr>
      </w:pPr>
    </w:p>
    <w:p w14:paraId="404C903F" w14:textId="77777777" w:rsidR="00E410D0" w:rsidRPr="00BB381A" w:rsidRDefault="00E410D0" w:rsidP="00E410D0">
      <w:pPr>
        <w:rPr>
          <w:noProof/>
          <w:lang w:val="sr-Cyrl-CS"/>
        </w:rPr>
      </w:pPr>
    </w:p>
    <w:p w14:paraId="5446A2AB" w14:textId="4807340B" w:rsidR="00E410D0" w:rsidRDefault="00E410D0" w:rsidP="00E410D0">
      <w:pPr>
        <w:rPr>
          <w:rFonts w:cs="Arial"/>
          <w:noProof/>
          <w:lang w:val="sr-Cyrl-CS"/>
        </w:rPr>
      </w:pPr>
      <w:r w:rsidRPr="00E70E8C">
        <w:rPr>
          <w:rFonts w:cs="Arial"/>
          <w:noProof/>
          <w:lang w:val="sr-Cyrl-CS"/>
        </w:rPr>
        <w:t xml:space="preserve">којом изричито наводимо да смо у свом досадашњем раду и при састављању Понуде  број: ______________ за јавну набавку добара </w:t>
      </w:r>
      <w:r w:rsidR="008646F0" w:rsidRPr="00BB381A">
        <w:rPr>
          <w:rFonts w:cs="Arial"/>
          <w:noProof/>
          <w:lang w:val="sr-Cyrl-CS"/>
        </w:rPr>
        <w:t>»</w:t>
      </w:r>
      <w:r w:rsidR="00873E18" w:rsidRPr="00873E18">
        <w:rPr>
          <w:rFonts w:cs="Arial"/>
          <w:noProof/>
        </w:rPr>
        <w:t xml:space="preserve"> </w:t>
      </w:r>
      <w:r w:rsidR="00873E18" w:rsidRPr="00145C6C">
        <w:rPr>
          <w:rFonts w:cs="Arial"/>
          <w:noProof/>
        </w:rPr>
        <w:t xml:space="preserve">Набавка </w:t>
      </w:r>
      <w:r w:rsidR="00873E18" w:rsidRPr="00145C6C">
        <w:rPr>
          <w:rFonts w:cs="Arial"/>
          <w:noProof/>
          <w:lang w:val="sr-Cyrl-RS"/>
        </w:rPr>
        <w:t>недостајуће машинске опреме и репро-материјала за израду челичне конструкције трнспортера и његово опремање ОПРЕМА ЗА ТРАНСПОРТЕР Б-1600</w:t>
      </w:r>
      <w:r w:rsidR="008646F0">
        <w:rPr>
          <w:rFonts w:cs="Arial"/>
          <w:noProof/>
          <w:lang w:val="sr-Cyrl-CS"/>
        </w:rPr>
        <w:t>«</w:t>
      </w:r>
      <w:r w:rsidRPr="00E70E8C">
        <w:rPr>
          <w:rFonts w:cs="Arial"/>
          <w:noProof/>
          <w:lang w:val="sr-Cyrl-CS"/>
        </w:rPr>
        <w:t xml:space="preserve"> у отвореном поступку</w:t>
      </w:r>
      <w:r>
        <w:rPr>
          <w:rFonts w:cs="Arial"/>
          <w:noProof/>
          <w:lang w:val="sr-Cyrl-CS"/>
        </w:rPr>
        <w:t xml:space="preserve"> јавне набавке број </w:t>
      </w:r>
      <w:r w:rsidRPr="00E70E8C">
        <w:rPr>
          <w:rFonts w:cs="Arial"/>
          <w:noProof/>
          <w:lang w:val="sr-Cyrl-CS"/>
        </w:rPr>
        <w:t>4000/</w:t>
      </w:r>
      <w:r w:rsidR="00A6517D">
        <w:rPr>
          <w:rFonts w:cs="Arial"/>
          <w:noProof/>
          <w:lang w:val="sr-Cyrl-CS"/>
        </w:rPr>
        <w:t>0383</w:t>
      </w:r>
      <w:r w:rsidR="0036287E">
        <w:rPr>
          <w:rFonts w:cs="Arial"/>
          <w:noProof/>
          <w:lang w:val="sr-Cyrl-CS"/>
        </w:rPr>
        <w:t>/201</w:t>
      </w:r>
      <w:r w:rsidR="0036287E">
        <w:rPr>
          <w:rFonts w:cs="Arial"/>
          <w:noProof/>
          <w:lang w:val="sr-Latn-RS"/>
        </w:rPr>
        <w:t>8 (1919/2018)</w:t>
      </w:r>
      <w:r w:rsidRPr="00E70E8C">
        <w:rPr>
          <w:rFonts w:cs="Arial"/>
          <w:noProof/>
          <w:lang w:val="sr-Cyrl-C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4DB5589" w14:textId="77777777" w:rsidR="00E410D0" w:rsidRDefault="00E410D0" w:rsidP="00E410D0">
      <w:pPr>
        <w:rPr>
          <w:rFonts w:cs="Arial"/>
          <w:noProof/>
          <w:lang w:val="sr-Cyrl-CS"/>
        </w:rPr>
      </w:pPr>
    </w:p>
    <w:p w14:paraId="5D6D3352" w14:textId="77777777" w:rsidR="00E410D0" w:rsidRDefault="00E410D0" w:rsidP="00E410D0">
      <w:pPr>
        <w:rPr>
          <w:rFonts w:cs="Arial"/>
          <w:noProof/>
          <w:lang w:val="sr-Cyrl-CS"/>
        </w:rPr>
      </w:pPr>
    </w:p>
    <w:p w14:paraId="4156C6BA" w14:textId="77777777" w:rsidR="00E410D0" w:rsidRDefault="00E410D0" w:rsidP="00E410D0">
      <w:pPr>
        <w:rPr>
          <w:rFonts w:cs="Arial"/>
          <w:noProof/>
          <w:lang w:val="sr-Cyrl-CS"/>
        </w:rPr>
      </w:pPr>
    </w:p>
    <w:p w14:paraId="3912A3AA" w14:textId="77777777" w:rsidR="00E410D0" w:rsidRDefault="00E410D0" w:rsidP="00E410D0">
      <w:pPr>
        <w:rPr>
          <w:rFonts w:cs="Arial"/>
          <w:noProof/>
          <w:lang w:val="sr-Cyrl-CS"/>
        </w:rPr>
      </w:pPr>
    </w:p>
    <w:p w14:paraId="1B1D7F49" w14:textId="77777777" w:rsidR="00E410D0" w:rsidRDefault="00E410D0" w:rsidP="00E410D0">
      <w:pPr>
        <w:rPr>
          <w:rFonts w:cs="Arial"/>
          <w:noProof/>
          <w:lang w:val="sr-Cyrl-CS"/>
        </w:rPr>
      </w:pPr>
    </w:p>
    <w:p w14:paraId="55A8D4C8" w14:textId="77777777" w:rsidR="00E410D0" w:rsidRDefault="00E410D0" w:rsidP="00E410D0">
      <w:pPr>
        <w:rPr>
          <w:rFonts w:cs="Arial"/>
          <w:noProof/>
          <w:lang w:val="sr-Cyrl-CS"/>
        </w:rPr>
      </w:pPr>
    </w:p>
    <w:p w14:paraId="48F7DE83" w14:textId="77777777" w:rsidR="008646F0" w:rsidRPr="008646F0" w:rsidRDefault="008646F0" w:rsidP="008646F0">
      <w:pPr>
        <w:jc w:val="center"/>
        <w:rPr>
          <w:rFonts w:cs="Arial"/>
          <w:noProof/>
          <w:lang w:val="sr-Cyrl-CS"/>
        </w:rPr>
      </w:pPr>
      <w:r w:rsidRPr="008646F0">
        <w:rPr>
          <w:rFonts w:cs="Arial"/>
          <w:noProof/>
          <w:lang w:val="sr-Cyrl-CS"/>
        </w:rPr>
        <w:t xml:space="preserve">    Датум                                               М.П.                          Понуђач/члан групе/подизвођач</w:t>
      </w:r>
    </w:p>
    <w:p w14:paraId="682029F8" w14:textId="77777777" w:rsidR="008646F0" w:rsidRPr="008646F0" w:rsidRDefault="008646F0" w:rsidP="008646F0">
      <w:pPr>
        <w:jc w:val="center"/>
        <w:rPr>
          <w:rFonts w:cs="Arial"/>
          <w:noProof/>
          <w:lang w:val="sr-Cyrl-CS"/>
        </w:rPr>
      </w:pPr>
    </w:p>
    <w:p w14:paraId="34F6FBE4" w14:textId="77777777" w:rsidR="008646F0" w:rsidRPr="008646F0" w:rsidRDefault="008646F0" w:rsidP="008646F0">
      <w:pPr>
        <w:rPr>
          <w:rFonts w:cs="Arial"/>
          <w:noProof/>
          <w:lang w:val="sr-Cyrl-CS"/>
        </w:rPr>
      </w:pPr>
      <w:r w:rsidRPr="008646F0">
        <w:rPr>
          <w:rFonts w:cs="Arial"/>
          <w:noProof/>
          <w:lang w:val="sr-Cyrl-CS"/>
        </w:rPr>
        <w:t>___________________                                                                __________________________</w:t>
      </w:r>
    </w:p>
    <w:p w14:paraId="022A29C8" w14:textId="77777777" w:rsidR="008646F0" w:rsidRPr="008646F0" w:rsidRDefault="008646F0" w:rsidP="008646F0">
      <w:pPr>
        <w:jc w:val="center"/>
        <w:rPr>
          <w:rFonts w:cs="Arial"/>
          <w:noProof/>
          <w:lang w:val="sr-Cyrl-CS"/>
        </w:rPr>
      </w:pPr>
    </w:p>
    <w:p w14:paraId="269189DE" w14:textId="77777777" w:rsidR="008646F0" w:rsidRPr="008646F0" w:rsidRDefault="008646F0" w:rsidP="008646F0">
      <w:pPr>
        <w:tabs>
          <w:tab w:val="left" w:pos="6028"/>
        </w:tabs>
        <w:autoSpaceDE w:val="0"/>
        <w:autoSpaceDN w:val="0"/>
        <w:adjustRightInd w:val="0"/>
        <w:ind w:left="360"/>
        <w:rPr>
          <w:rFonts w:eastAsia="Calibri" w:cs="Arial"/>
          <w:bCs/>
          <w:iCs/>
          <w:noProof/>
          <w:lang w:val="sr-Cyrl-CS"/>
        </w:rPr>
      </w:pPr>
    </w:p>
    <w:p w14:paraId="3862C392" w14:textId="77777777" w:rsidR="008646F0" w:rsidRPr="008646F0" w:rsidRDefault="008646F0" w:rsidP="008646F0">
      <w:pPr>
        <w:tabs>
          <w:tab w:val="left" w:pos="6028"/>
        </w:tabs>
        <w:autoSpaceDE w:val="0"/>
        <w:autoSpaceDN w:val="0"/>
        <w:adjustRightInd w:val="0"/>
        <w:ind w:left="360"/>
        <w:rPr>
          <w:rFonts w:eastAsia="Calibri" w:cs="Arial"/>
          <w:bCs/>
          <w:iCs/>
          <w:noProof/>
          <w:lang w:val="sr-Cyrl-CS"/>
        </w:rPr>
      </w:pPr>
    </w:p>
    <w:p w14:paraId="3FF5922E" w14:textId="77777777" w:rsidR="008646F0" w:rsidRPr="008646F0" w:rsidRDefault="008646F0" w:rsidP="008646F0">
      <w:pPr>
        <w:tabs>
          <w:tab w:val="left" w:pos="6028"/>
        </w:tabs>
        <w:autoSpaceDE w:val="0"/>
        <w:autoSpaceDN w:val="0"/>
        <w:adjustRightInd w:val="0"/>
        <w:ind w:left="360"/>
        <w:rPr>
          <w:rFonts w:eastAsia="Calibri" w:cs="Arial"/>
          <w:bCs/>
          <w:iCs/>
          <w:noProof/>
          <w:lang w:val="sr-Cyrl-CS"/>
        </w:rPr>
      </w:pPr>
    </w:p>
    <w:p w14:paraId="4AF5B5E4" w14:textId="77777777" w:rsidR="008646F0" w:rsidRPr="008646F0" w:rsidRDefault="008646F0" w:rsidP="008646F0">
      <w:pPr>
        <w:rPr>
          <w:rFonts w:cs="Arial"/>
          <w:i/>
          <w:noProof/>
          <w:lang w:val="sr-Cyrl-CS"/>
        </w:rPr>
      </w:pPr>
      <w:r w:rsidRPr="008646F0">
        <w:rPr>
          <w:rFonts w:cs="Arial"/>
          <w:b/>
          <w:i/>
          <w:noProof/>
          <w:lang w:val="sr-Cyrl-CS"/>
        </w:rPr>
        <w:t>Напомена:</w:t>
      </w:r>
      <w:r w:rsidRPr="008646F0">
        <w:rPr>
          <w:rFonts w:cs="Arial"/>
          <w:i/>
          <w:noProof/>
          <w:lang w:val="sr-Cyrl-C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4F4FDB19" w14:textId="77777777" w:rsidR="008646F0" w:rsidRPr="008646F0" w:rsidRDefault="008646F0" w:rsidP="008646F0">
      <w:pPr>
        <w:rPr>
          <w:rFonts w:cs="Arial"/>
          <w:i/>
          <w:noProof/>
          <w:lang w:val="sr-Cyrl-CS"/>
        </w:rPr>
      </w:pPr>
      <w:r w:rsidRPr="008646F0">
        <w:rPr>
          <w:rFonts w:eastAsia="Calibri" w:cs="Arial"/>
          <w:i/>
          <w:noProof/>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45951DCE" w14:textId="77777777" w:rsidR="008646F0" w:rsidRPr="008646F0" w:rsidRDefault="008646F0" w:rsidP="008646F0">
      <w:pPr>
        <w:rPr>
          <w:rFonts w:cs="Arial"/>
          <w:i/>
          <w:noProof/>
          <w:lang w:val="sr-Cyrl-CS"/>
        </w:rPr>
      </w:pPr>
      <w:r w:rsidRPr="008646F0">
        <w:rPr>
          <w:rFonts w:cs="Arial"/>
          <w:i/>
          <w:noProof/>
          <w:lang w:val="sr-Cyrl-CS"/>
        </w:rPr>
        <w:t>Приликом подношења понуде овај образац копирати у потребном броју примерака.</w:t>
      </w:r>
    </w:p>
    <w:p w14:paraId="04A54BDF" w14:textId="77777777" w:rsidR="00E410D0" w:rsidRPr="00BB381A" w:rsidRDefault="00E410D0" w:rsidP="00E410D0">
      <w:pPr>
        <w:rPr>
          <w:noProof/>
          <w:lang w:val="sr-Cyrl-CS"/>
        </w:rPr>
      </w:pPr>
    </w:p>
    <w:p w14:paraId="545C49EE" w14:textId="77777777" w:rsidR="00E410D0" w:rsidRPr="00BB381A" w:rsidRDefault="00E410D0" w:rsidP="00E410D0">
      <w:pPr>
        <w:rPr>
          <w:noProof/>
          <w:lang w:val="sr-Cyrl-CS"/>
        </w:rPr>
      </w:pPr>
    </w:p>
    <w:p w14:paraId="738D17D5" w14:textId="77777777" w:rsidR="00E410D0" w:rsidRPr="00BB381A" w:rsidRDefault="00E410D0" w:rsidP="00E410D0">
      <w:pPr>
        <w:rPr>
          <w:noProof/>
          <w:lang w:val="sr-Cyrl-CS"/>
        </w:rPr>
      </w:pPr>
    </w:p>
    <w:p w14:paraId="06D8478F" w14:textId="77777777" w:rsidR="00E410D0" w:rsidRPr="00BB381A" w:rsidRDefault="00E410D0" w:rsidP="00E410D0">
      <w:pPr>
        <w:rPr>
          <w:noProof/>
          <w:lang w:val="sr-Cyrl-CS"/>
        </w:rPr>
      </w:pPr>
    </w:p>
    <w:p w14:paraId="433A1725" w14:textId="4229A138" w:rsidR="007A1F82" w:rsidRPr="00BB381A" w:rsidRDefault="007A1F82" w:rsidP="00B40782">
      <w:pPr>
        <w:tabs>
          <w:tab w:val="left" w:pos="378"/>
        </w:tabs>
        <w:rPr>
          <w:noProof/>
          <w:lang w:val="sr-Cyrl-CS"/>
        </w:rPr>
      </w:pPr>
    </w:p>
    <w:p w14:paraId="2696D124" w14:textId="77777777" w:rsidR="00B40782" w:rsidRPr="00C650A2" w:rsidRDefault="00B40782" w:rsidP="00B40782">
      <w:pPr>
        <w:pStyle w:val="KDObrazac"/>
        <w:rPr>
          <w:noProof/>
          <w:lang w:val="sr-Cyrl-CS"/>
        </w:rPr>
      </w:pPr>
      <w:r w:rsidRPr="00C650A2">
        <w:rPr>
          <w:noProof/>
          <w:lang w:val="sr-Cyrl-CS"/>
        </w:rPr>
        <w:t>ОБРАЗАЦ 5</w:t>
      </w:r>
    </w:p>
    <w:p w14:paraId="02E21EBC" w14:textId="77777777" w:rsidR="00B40782" w:rsidRPr="00BB381A" w:rsidRDefault="00B40782" w:rsidP="00B40782">
      <w:pPr>
        <w:spacing w:before="0"/>
        <w:rPr>
          <w:rFonts w:cs="Arial"/>
          <w:noProof/>
          <w:sz w:val="24"/>
          <w:szCs w:val="24"/>
          <w:lang w:val="sr-Cyrl-CS"/>
        </w:rPr>
      </w:pPr>
    </w:p>
    <w:p w14:paraId="37C1BECE" w14:textId="77777777" w:rsidR="00B40782" w:rsidRPr="00BB381A" w:rsidRDefault="00B40782" w:rsidP="00B40782">
      <w:pPr>
        <w:spacing w:before="0"/>
        <w:jc w:val="center"/>
        <w:rPr>
          <w:rFonts w:cs="Arial"/>
          <w:b/>
          <w:noProof/>
          <w:color w:val="00B0F0"/>
          <w:sz w:val="24"/>
          <w:szCs w:val="24"/>
          <w:lang w:val="sr-Cyrl-CS"/>
        </w:rPr>
      </w:pPr>
    </w:p>
    <w:p w14:paraId="1EC1BAA2" w14:textId="77777777" w:rsidR="00B40782" w:rsidRPr="002D73EB" w:rsidRDefault="00B40782" w:rsidP="00B40782">
      <w:pPr>
        <w:spacing w:before="0"/>
        <w:jc w:val="center"/>
        <w:rPr>
          <w:rFonts w:cs="Arial"/>
          <w:b/>
          <w:noProof/>
          <w:lang w:val="sr-Cyrl-RS"/>
        </w:rPr>
      </w:pPr>
      <w:r w:rsidRPr="00C650A2">
        <w:rPr>
          <w:rFonts w:cs="Arial"/>
          <w:b/>
          <w:noProof/>
          <w:lang w:val="sr-Cyrl-CS"/>
        </w:rPr>
        <w:t>СПИСАК ИСПОРУЧЕНИХ ДОБАРА– СТРУЧНЕ РЕФЕРЕНЦЕ</w:t>
      </w:r>
      <w:r w:rsidR="002D73EB">
        <w:rPr>
          <w:rFonts w:cs="Arial"/>
          <w:b/>
          <w:noProof/>
          <w:lang w:val="sr-Latn-RS"/>
        </w:rPr>
        <w:t xml:space="preserve"> </w:t>
      </w:r>
      <w:r w:rsidR="002D73EB">
        <w:rPr>
          <w:rFonts w:cs="Arial"/>
          <w:b/>
          <w:noProof/>
          <w:lang w:val="sr-Cyrl-RS"/>
        </w:rPr>
        <w:t>ПАРТИЈА_______</w:t>
      </w:r>
    </w:p>
    <w:p w14:paraId="0921A282" w14:textId="77777777" w:rsidR="00B40782" w:rsidRPr="00BB381A" w:rsidRDefault="00B40782" w:rsidP="00B40782">
      <w:pPr>
        <w:rPr>
          <w:rFonts w:cs="Arial"/>
          <w:noProof/>
          <w:sz w:val="24"/>
          <w:szCs w:val="24"/>
          <w:lang w:val="sr-Cyrl-CS"/>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995"/>
        <w:gridCol w:w="1910"/>
        <w:gridCol w:w="1937"/>
        <w:gridCol w:w="1865"/>
        <w:gridCol w:w="2125"/>
      </w:tblGrid>
      <w:tr w:rsidR="00CB49CC" w:rsidRPr="00C40B6A" w14:paraId="45752F49" w14:textId="77777777" w:rsidTr="00CB49CC">
        <w:trPr>
          <w:cantSplit/>
          <w:trHeight w:val="1134"/>
        </w:trPr>
        <w:tc>
          <w:tcPr>
            <w:tcW w:w="234" w:type="pct"/>
            <w:shd w:val="clear" w:color="auto" w:fill="auto"/>
            <w:textDirection w:val="btLr"/>
            <w:vAlign w:val="center"/>
          </w:tcPr>
          <w:p w14:paraId="6A641DE8" w14:textId="77777777" w:rsidR="00B40782" w:rsidRPr="00B40782" w:rsidRDefault="00B40782" w:rsidP="00CB49CC">
            <w:pPr>
              <w:spacing w:before="0"/>
              <w:ind w:left="113" w:right="113"/>
              <w:jc w:val="center"/>
              <w:rPr>
                <w:rFonts w:eastAsia="Calibri" w:cs="Arial"/>
                <w:bCs/>
                <w:iCs/>
                <w:noProof/>
                <w:lang w:val="sr-Cyrl-CS"/>
              </w:rPr>
            </w:pPr>
            <w:r>
              <w:rPr>
                <w:rFonts w:eastAsia="Calibri" w:cs="Arial"/>
                <w:bCs/>
                <w:iCs/>
                <w:noProof/>
                <w:lang w:val="sr-Cyrl-CS"/>
              </w:rPr>
              <w:t>Редни  број</w:t>
            </w:r>
          </w:p>
        </w:tc>
        <w:tc>
          <w:tcPr>
            <w:tcW w:w="967" w:type="pct"/>
            <w:shd w:val="clear" w:color="auto" w:fill="auto"/>
          </w:tcPr>
          <w:p w14:paraId="1DDC2E77" w14:textId="77777777" w:rsidR="00B40782" w:rsidRPr="00C650A2" w:rsidRDefault="00B40782" w:rsidP="00E9255E">
            <w:pPr>
              <w:spacing w:before="0"/>
              <w:jc w:val="center"/>
              <w:rPr>
                <w:rFonts w:eastAsia="Calibri" w:cs="Arial"/>
                <w:bCs/>
                <w:iCs/>
                <w:noProof/>
                <w:lang w:val="sr-Cyrl-CS"/>
              </w:rPr>
            </w:pPr>
          </w:p>
          <w:p w14:paraId="22EF5543" w14:textId="77777777"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Референтни наручилац</w:t>
            </w:r>
            <w:r>
              <w:rPr>
                <w:rFonts w:eastAsia="Calibri" w:cs="Arial"/>
                <w:bCs/>
                <w:iCs/>
                <w:noProof/>
                <w:lang w:val="sr-Cyrl-CS"/>
              </w:rPr>
              <w:t xml:space="preserve"> односно К</w:t>
            </w:r>
            <w:r w:rsidRPr="00C650A2">
              <w:rPr>
                <w:rFonts w:eastAsia="Calibri" w:cs="Arial"/>
                <w:bCs/>
                <w:iCs/>
                <w:noProof/>
                <w:lang w:val="sr-Cyrl-CS"/>
              </w:rPr>
              <w:t>упац</w:t>
            </w:r>
          </w:p>
        </w:tc>
        <w:tc>
          <w:tcPr>
            <w:tcW w:w="925" w:type="pct"/>
            <w:shd w:val="clear" w:color="auto" w:fill="auto"/>
          </w:tcPr>
          <w:p w14:paraId="52A6B07F" w14:textId="77777777" w:rsidR="00B40782" w:rsidRPr="00C650A2" w:rsidRDefault="00B40782" w:rsidP="00E9255E">
            <w:pPr>
              <w:spacing w:before="0"/>
              <w:jc w:val="center"/>
              <w:rPr>
                <w:rFonts w:eastAsia="Calibri" w:cs="Arial"/>
                <w:bCs/>
                <w:iCs/>
                <w:noProof/>
                <w:lang w:val="sr-Cyrl-CS"/>
              </w:rPr>
            </w:pPr>
          </w:p>
          <w:p w14:paraId="5FCDEB13" w14:textId="77777777" w:rsidR="00B40782" w:rsidRPr="00C650A2" w:rsidRDefault="00B40782" w:rsidP="00E9255E">
            <w:pPr>
              <w:spacing w:before="0"/>
              <w:jc w:val="center"/>
              <w:rPr>
                <w:rFonts w:eastAsia="Calibri" w:cs="Arial"/>
                <w:b/>
                <w:bCs/>
                <w:iCs/>
                <w:noProof/>
                <w:lang w:val="sr-Cyrl-CS"/>
              </w:rPr>
            </w:pPr>
            <w:r w:rsidRPr="00C650A2">
              <w:rPr>
                <w:rFonts w:eastAsia="Calibri" w:cs="Arial"/>
                <w:bCs/>
                <w:iCs/>
                <w:noProof/>
                <w:lang w:val="sr-Cyrl-CS"/>
              </w:rPr>
              <w:t>Лице за контакт и број телефона</w:t>
            </w:r>
          </w:p>
        </w:tc>
        <w:tc>
          <w:tcPr>
            <w:tcW w:w="939" w:type="pct"/>
            <w:shd w:val="clear" w:color="auto" w:fill="auto"/>
          </w:tcPr>
          <w:p w14:paraId="79C02A2A" w14:textId="77777777" w:rsidR="00B40782" w:rsidRPr="00C650A2" w:rsidRDefault="00B40782" w:rsidP="00E9255E">
            <w:pPr>
              <w:spacing w:before="0"/>
              <w:jc w:val="center"/>
              <w:rPr>
                <w:rFonts w:eastAsia="Calibri" w:cs="Arial"/>
                <w:bCs/>
                <w:iCs/>
                <w:noProof/>
                <w:lang w:val="sr-Cyrl-CS"/>
              </w:rPr>
            </w:pPr>
          </w:p>
          <w:p w14:paraId="5C1E8D89" w14:textId="77777777" w:rsidR="00B40782" w:rsidRPr="00C650A2" w:rsidRDefault="00B40782" w:rsidP="00E9255E">
            <w:pPr>
              <w:spacing w:before="0"/>
              <w:jc w:val="center"/>
              <w:rPr>
                <w:rFonts w:eastAsia="Calibri" w:cs="Arial"/>
                <w:b/>
                <w:bCs/>
                <w:iCs/>
                <w:noProof/>
                <w:lang w:val="sr-Cyrl-CS"/>
              </w:rPr>
            </w:pPr>
            <w:r>
              <w:rPr>
                <w:rFonts w:eastAsia="Calibri" w:cs="Arial"/>
                <w:bCs/>
                <w:iCs/>
                <w:noProof/>
                <w:lang w:val="sr-Cyrl-CS"/>
              </w:rPr>
              <w:t>Број и датум закључења У</w:t>
            </w:r>
            <w:r w:rsidRPr="00C650A2">
              <w:rPr>
                <w:rFonts w:eastAsia="Calibri" w:cs="Arial"/>
                <w:bCs/>
                <w:iCs/>
                <w:noProof/>
                <w:lang w:val="sr-Cyrl-CS"/>
              </w:rPr>
              <w:t>говора</w:t>
            </w:r>
          </w:p>
        </w:tc>
        <w:tc>
          <w:tcPr>
            <w:tcW w:w="904" w:type="pct"/>
            <w:shd w:val="clear" w:color="auto" w:fill="auto"/>
            <w:vAlign w:val="center"/>
          </w:tcPr>
          <w:p w14:paraId="1B28996A" w14:textId="77777777" w:rsidR="00B40782" w:rsidRPr="00C650A2" w:rsidRDefault="00B40782" w:rsidP="00E9255E">
            <w:pPr>
              <w:spacing w:before="0"/>
              <w:jc w:val="center"/>
              <w:rPr>
                <w:rFonts w:eastAsia="Calibri" w:cs="Arial"/>
                <w:bCs/>
                <w:iCs/>
                <w:noProof/>
                <w:lang w:val="sr-Cyrl-CS"/>
              </w:rPr>
            </w:pPr>
          </w:p>
          <w:p w14:paraId="7F922669" w14:textId="77777777" w:rsidR="00B40782" w:rsidRPr="00C650A2" w:rsidRDefault="00B40782" w:rsidP="00E9255E">
            <w:pPr>
              <w:spacing w:before="0"/>
              <w:jc w:val="center"/>
              <w:rPr>
                <w:rFonts w:eastAsia="Calibri" w:cs="Arial"/>
                <w:bCs/>
                <w:iCs/>
                <w:noProof/>
                <w:lang w:val="sr-Cyrl-CS"/>
              </w:rPr>
            </w:pPr>
            <w:r>
              <w:rPr>
                <w:rFonts w:eastAsia="Calibri" w:cs="Arial"/>
                <w:bCs/>
                <w:iCs/>
                <w:noProof/>
                <w:lang w:val="sr-Cyrl-CS"/>
              </w:rPr>
              <w:t>Датум реализације У</w:t>
            </w:r>
            <w:r w:rsidRPr="00C650A2">
              <w:rPr>
                <w:rFonts w:eastAsia="Calibri" w:cs="Arial"/>
                <w:bCs/>
                <w:iCs/>
                <w:noProof/>
                <w:lang w:val="sr-Cyrl-CS"/>
              </w:rPr>
              <w:t>говора</w:t>
            </w:r>
          </w:p>
          <w:p w14:paraId="24D87F1C" w14:textId="77777777" w:rsidR="00B40782" w:rsidRPr="00C650A2" w:rsidRDefault="00B40782" w:rsidP="00E9255E">
            <w:pPr>
              <w:spacing w:before="0"/>
              <w:jc w:val="center"/>
              <w:rPr>
                <w:rFonts w:eastAsia="Calibri" w:cs="Arial"/>
                <w:b/>
                <w:bCs/>
                <w:iCs/>
                <w:noProof/>
                <w:lang w:val="sr-Cyrl-CS"/>
              </w:rPr>
            </w:pPr>
          </w:p>
        </w:tc>
        <w:tc>
          <w:tcPr>
            <w:tcW w:w="1031" w:type="pct"/>
          </w:tcPr>
          <w:p w14:paraId="20911D7B" w14:textId="77777777" w:rsidR="00B40782" w:rsidRPr="00C650A2" w:rsidRDefault="00B40782" w:rsidP="00E9255E">
            <w:pPr>
              <w:spacing w:before="0"/>
              <w:jc w:val="center"/>
              <w:rPr>
                <w:rFonts w:eastAsia="Calibri" w:cs="Arial"/>
                <w:bCs/>
                <w:iCs/>
                <w:noProof/>
                <w:lang w:val="sr-Cyrl-CS"/>
              </w:rPr>
            </w:pPr>
          </w:p>
          <w:p w14:paraId="7A24B605" w14:textId="77777777" w:rsidR="007A1F82" w:rsidRPr="007A1F82" w:rsidRDefault="007A1F82" w:rsidP="007A1F82">
            <w:pPr>
              <w:spacing w:before="0"/>
              <w:jc w:val="center"/>
              <w:rPr>
                <w:rFonts w:eastAsia="Calibri" w:cs="Arial"/>
                <w:bCs/>
                <w:iCs/>
                <w:noProof/>
                <w:lang w:val="sr-Cyrl-CS"/>
              </w:rPr>
            </w:pPr>
            <w:r w:rsidRPr="007A1F82">
              <w:rPr>
                <w:rFonts w:eastAsia="Calibri" w:cs="Arial"/>
                <w:bCs/>
                <w:iCs/>
                <w:noProof/>
                <w:lang w:val="sr-Cyrl-CS"/>
              </w:rPr>
              <w:t>Вредност испоручених добара без ПДВ</w:t>
            </w:r>
          </w:p>
          <w:p w14:paraId="6D67E2D0" w14:textId="77777777" w:rsidR="00B40782" w:rsidRPr="00C650A2" w:rsidRDefault="007A1F82" w:rsidP="007A1F82">
            <w:pPr>
              <w:spacing w:before="0"/>
              <w:jc w:val="center"/>
              <w:rPr>
                <w:rFonts w:eastAsia="Calibri" w:cs="Arial"/>
                <w:bCs/>
                <w:iCs/>
                <w:noProof/>
                <w:lang w:val="sr-Cyrl-CS"/>
              </w:rPr>
            </w:pPr>
            <w:r w:rsidRPr="007A1F82">
              <w:rPr>
                <w:rFonts w:eastAsia="Calibri" w:cs="Arial"/>
                <w:bCs/>
                <w:iCs/>
                <w:noProof/>
                <w:lang w:val="sr-Cyrl-CS"/>
              </w:rPr>
              <w:t>(Дин</w:t>
            </w:r>
            <w:r w:rsidR="002D73EB">
              <w:rPr>
                <w:rFonts w:eastAsia="Calibri" w:cs="Arial"/>
                <w:bCs/>
                <w:iCs/>
                <w:noProof/>
                <w:lang w:val="sr-Cyrl-CS"/>
              </w:rPr>
              <w:t>.</w:t>
            </w:r>
            <w:r w:rsidRPr="006F59AB">
              <w:rPr>
                <w:rFonts w:eastAsia="Calibri" w:cs="Arial"/>
                <w:bCs/>
                <w:iCs/>
                <w:noProof/>
                <w:lang w:val="sr-Cyrl-CS"/>
              </w:rPr>
              <w:t>)</w:t>
            </w:r>
          </w:p>
        </w:tc>
      </w:tr>
      <w:tr w:rsidR="00CB49CC" w:rsidRPr="00C650A2" w14:paraId="670572DC" w14:textId="77777777" w:rsidTr="00CB49CC">
        <w:tc>
          <w:tcPr>
            <w:tcW w:w="234" w:type="pct"/>
            <w:shd w:val="clear" w:color="auto" w:fill="auto"/>
          </w:tcPr>
          <w:p w14:paraId="3BA3E8C0" w14:textId="77777777" w:rsidR="00B40782" w:rsidRPr="00C650A2" w:rsidRDefault="00B40782" w:rsidP="00E9255E">
            <w:pPr>
              <w:spacing w:before="0"/>
              <w:jc w:val="center"/>
              <w:rPr>
                <w:rFonts w:eastAsia="Calibri" w:cs="Arial"/>
                <w:bCs/>
                <w:iCs/>
                <w:noProof/>
                <w:lang w:val="sr-Cyrl-CS"/>
              </w:rPr>
            </w:pPr>
          </w:p>
          <w:p w14:paraId="1A24D070" w14:textId="77777777"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1.</w:t>
            </w:r>
          </w:p>
        </w:tc>
        <w:tc>
          <w:tcPr>
            <w:tcW w:w="967" w:type="pct"/>
            <w:shd w:val="clear" w:color="auto" w:fill="auto"/>
          </w:tcPr>
          <w:p w14:paraId="115D257E" w14:textId="77777777" w:rsidR="00B40782" w:rsidRPr="00C650A2" w:rsidRDefault="00B40782" w:rsidP="00E9255E">
            <w:pPr>
              <w:spacing w:before="0"/>
              <w:jc w:val="center"/>
              <w:rPr>
                <w:rFonts w:eastAsia="Calibri" w:cs="Arial"/>
                <w:b/>
                <w:bCs/>
                <w:iCs/>
                <w:noProof/>
                <w:lang w:val="sr-Cyrl-CS"/>
              </w:rPr>
            </w:pPr>
          </w:p>
          <w:p w14:paraId="3D740D38" w14:textId="77777777" w:rsidR="00B40782" w:rsidRPr="00C650A2" w:rsidRDefault="00B40782" w:rsidP="00E9255E">
            <w:pPr>
              <w:spacing w:before="0"/>
              <w:jc w:val="center"/>
              <w:rPr>
                <w:rFonts w:eastAsia="Calibri" w:cs="Arial"/>
                <w:b/>
                <w:bCs/>
                <w:iCs/>
                <w:noProof/>
                <w:lang w:val="sr-Cyrl-CS"/>
              </w:rPr>
            </w:pPr>
          </w:p>
          <w:p w14:paraId="282BEAE5" w14:textId="77777777"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14:paraId="37DF2CF5" w14:textId="77777777"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14:paraId="07CC7DB6" w14:textId="77777777"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14:paraId="4AFF6644" w14:textId="77777777" w:rsidR="00B40782" w:rsidRPr="00C650A2" w:rsidRDefault="00B40782" w:rsidP="00E9255E">
            <w:pPr>
              <w:spacing w:before="0"/>
              <w:jc w:val="center"/>
              <w:rPr>
                <w:rFonts w:eastAsia="Calibri" w:cs="Arial"/>
                <w:b/>
                <w:bCs/>
                <w:iCs/>
                <w:noProof/>
                <w:lang w:val="sr-Cyrl-CS"/>
              </w:rPr>
            </w:pPr>
          </w:p>
        </w:tc>
        <w:tc>
          <w:tcPr>
            <w:tcW w:w="1031" w:type="pct"/>
          </w:tcPr>
          <w:p w14:paraId="43030C8E" w14:textId="77777777" w:rsidR="00B40782" w:rsidRPr="00C650A2" w:rsidRDefault="00B40782" w:rsidP="00E9255E">
            <w:pPr>
              <w:spacing w:before="0"/>
              <w:jc w:val="center"/>
              <w:rPr>
                <w:rFonts w:eastAsia="Calibri" w:cs="Arial"/>
                <w:b/>
                <w:bCs/>
                <w:iCs/>
                <w:noProof/>
                <w:lang w:val="sr-Cyrl-CS"/>
              </w:rPr>
            </w:pPr>
          </w:p>
        </w:tc>
      </w:tr>
      <w:tr w:rsidR="00CB49CC" w:rsidRPr="00C650A2" w14:paraId="0EA89792" w14:textId="77777777" w:rsidTr="00CB49CC">
        <w:tc>
          <w:tcPr>
            <w:tcW w:w="234" w:type="pct"/>
            <w:shd w:val="clear" w:color="auto" w:fill="auto"/>
          </w:tcPr>
          <w:p w14:paraId="57144281" w14:textId="77777777" w:rsidR="00B40782" w:rsidRPr="00C650A2" w:rsidRDefault="00B40782" w:rsidP="00E9255E">
            <w:pPr>
              <w:spacing w:before="0"/>
              <w:jc w:val="center"/>
              <w:rPr>
                <w:rFonts w:eastAsia="Calibri" w:cs="Arial"/>
                <w:bCs/>
                <w:iCs/>
                <w:noProof/>
                <w:lang w:val="sr-Cyrl-CS"/>
              </w:rPr>
            </w:pPr>
          </w:p>
          <w:p w14:paraId="3F482DDF" w14:textId="77777777"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2.</w:t>
            </w:r>
          </w:p>
        </w:tc>
        <w:tc>
          <w:tcPr>
            <w:tcW w:w="967" w:type="pct"/>
            <w:shd w:val="clear" w:color="auto" w:fill="auto"/>
          </w:tcPr>
          <w:p w14:paraId="4F14AA23" w14:textId="77777777" w:rsidR="00B40782" w:rsidRPr="00C650A2" w:rsidRDefault="00B40782" w:rsidP="00E9255E">
            <w:pPr>
              <w:spacing w:before="0"/>
              <w:jc w:val="center"/>
              <w:rPr>
                <w:rFonts w:eastAsia="Calibri" w:cs="Arial"/>
                <w:b/>
                <w:bCs/>
                <w:iCs/>
                <w:noProof/>
                <w:lang w:val="sr-Cyrl-CS"/>
              </w:rPr>
            </w:pPr>
          </w:p>
          <w:p w14:paraId="66CFF0A8" w14:textId="77777777" w:rsidR="00B40782" w:rsidRPr="00C650A2" w:rsidRDefault="00B40782" w:rsidP="00E9255E">
            <w:pPr>
              <w:spacing w:before="0"/>
              <w:jc w:val="center"/>
              <w:rPr>
                <w:rFonts w:eastAsia="Calibri" w:cs="Arial"/>
                <w:b/>
                <w:bCs/>
                <w:iCs/>
                <w:noProof/>
                <w:lang w:val="sr-Cyrl-CS"/>
              </w:rPr>
            </w:pPr>
          </w:p>
          <w:p w14:paraId="5250451B" w14:textId="77777777"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14:paraId="6C78021C" w14:textId="77777777"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14:paraId="52F5DC30" w14:textId="77777777"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14:paraId="3D0D0C8F" w14:textId="77777777" w:rsidR="00B40782" w:rsidRPr="00C650A2" w:rsidRDefault="00B40782" w:rsidP="00E9255E">
            <w:pPr>
              <w:spacing w:before="0"/>
              <w:jc w:val="center"/>
              <w:rPr>
                <w:rFonts w:eastAsia="Calibri" w:cs="Arial"/>
                <w:b/>
                <w:bCs/>
                <w:iCs/>
                <w:noProof/>
                <w:lang w:val="sr-Cyrl-CS"/>
              </w:rPr>
            </w:pPr>
          </w:p>
        </w:tc>
        <w:tc>
          <w:tcPr>
            <w:tcW w:w="1031" w:type="pct"/>
          </w:tcPr>
          <w:p w14:paraId="38A78BBD" w14:textId="77777777" w:rsidR="00B40782" w:rsidRPr="00C650A2" w:rsidRDefault="00B40782" w:rsidP="00E9255E">
            <w:pPr>
              <w:spacing w:before="0"/>
              <w:jc w:val="center"/>
              <w:rPr>
                <w:rFonts w:eastAsia="Calibri" w:cs="Arial"/>
                <w:b/>
                <w:bCs/>
                <w:iCs/>
                <w:noProof/>
                <w:lang w:val="sr-Cyrl-CS"/>
              </w:rPr>
            </w:pPr>
          </w:p>
        </w:tc>
      </w:tr>
      <w:tr w:rsidR="00CB49CC" w:rsidRPr="00C650A2" w14:paraId="5E5153A0" w14:textId="77777777" w:rsidTr="00CB49CC">
        <w:tc>
          <w:tcPr>
            <w:tcW w:w="234" w:type="pct"/>
            <w:shd w:val="clear" w:color="auto" w:fill="auto"/>
          </w:tcPr>
          <w:p w14:paraId="74CB8192" w14:textId="77777777" w:rsidR="00B40782" w:rsidRPr="00C650A2" w:rsidRDefault="00B40782" w:rsidP="00E9255E">
            <w:pPr>
              <w:spacing w:before="0"/>
              <w:jc w:val="center"/>
              <w:rPr>
                <w:rFonts w:eastAsia="Calibri" w:cs="Arial"/>
                <w:bCs/>
                <w:iCs/>
                <w:noProof/>
                <w:lang w:val="sr-Cyrl-CS"/>
              </w:rPr>
            </w:pPr>
          </w:p>
          <w:p w14:paraId="3E36AD75" w14:textId="77777777"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3.</w:t>
            </w:r>
          </w:p>
        </w:tc>
        <w:tc>
          <w:tcPr>
            <w:tcW w:w="967" w:type="pct"/>
            <w:shd w:val="clear" w:color="auto" w:fill="auto"/>
          </w:tcPr>
          <w:p w14:paraId="52A93F3D" w14:textId="77777777" w:rsidR="00B40782" w:rsidRPr="00C650A2" w:rsidRDefault="00B40782" w:rsidP="00E9255E">
            <w:pPr>
              <w:spacing w:before="0"/>
              <w:jc w:val="center"/>
              <w:rPr>
                <w:rFonts w:eastAsia="Calibri" w:cs="Arial"/>
                <w:b/>
                <w:bCs/>
                <w:iCs/>
                <w:noProof/>
                <w:lang w:val="sr-Cyrl-CS"/>
              </w:rPr>
            </w:pPr>
          </w:p>
          <w:p w14:paraId="41EBE9EA" w14:textId="77777777" w:rsidR="00B40782" w:rsidRPr="00C650A2" w:rsidRDefault="00B40782" w:rsidP="00E9255E">
            <w:pPr>
              <w:spacing w:before="0"/>
              <w:jc w:val="center"/>
              <w:rPr>
                <w:rFonts w:eastAsia="Calibri" w:cs="Arial"/>
                <w:b/>
                <w:bCs/>
                <w:iCs/>
                <w:noProof/>
                <w:lang w:val="sr-Cyrl-CS"/>
              </w:rPr>
            </w:pPr>
          </w:p>
          <w:p w14:paraId="12799F49" w14:textId="77777777"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14:paraId="5EE06EDC" w14:textId="77777777"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14:paraId="6309E8BA" w14:textId="77777777"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14:paraId="0E321C9D" w14:textId="77777777" w:rsidR="00B40782" w:rsidRPr="00C650A2" w:rsidRDefault="00B40782" w:rsidP="00E9255E">
            <w:pPr>
              <w:spacing w:before="0"/>
              <w:jc w:val="center"/>
              <w:rPr>
                <w:rFonts w:eastAsia="Calibri" w:cs="Arial"/>
                <w:b/>
                <w:bCs/>
                <w:iCs/>
                <w:noProof/>
                <w:lang w:val="sr-Cyrl-CS"/>
              </w:rPr>
            </w:pPr>
          </w:p>
        </w:tc>
        <w:tc>
          <w:tcPr>
            <w:tcW w:w="1031" w:type="pct"/>
          </w:tcPr>
          <w:p w14:paraId="33805BDF" w14:textId="77777777" w:rsidR="00B40782" w:rsidRPr="00C650A2" w:rsidRDefault="00B40782" w:rsidP="00E9255E">
            <w:pPr>
              <w:spacing w:before="0"/>
              <w:jc w:val="center"/>
              <w:rPr>
                <w:rFonts w:eastAsia="Calibri" w:cs="Arial"/>
                <w:b/>
                <w:bCs/>
                <w:iCs/>
                <w:noProof/>
                <w:lang w:val="sr-Cyrl-CS"/>
              </w:rPr>
            </w:pPr>
          </w:p>
        </w:tc>
      </w:tr>
      <w:tr w:rsidR="00CB49CC" w:rsidRPr="00C650A2" w14:paraId="6C82F296" w14:textId="77777777" w:rsidTr="00CB49CC">
        <w:tc>
          <w:tcPr>
            <w:tcW w:w="234" w:type="pct"/>
            <w:shd w:val="clear" w:color="auto" w:fill="auto"/>
          </w:tcPr>
          <w:p w14:paraId="71020441" w14:textId="77777777" w:rsidR="00B40782" w:rsidRPr="00C650A2" w:rsidRDefault="00B40782" w:rsidP="00E9255E">
            <w:pPr>
              <w:spacing w:before="0"/>
              <w:jc w:val="center"/>
              <w:rPr>
                <w:rFonts w:eastAsia="Calibri" w:cs="Arial"/>
                <w:bCs/>
                <w:iCs/>
                <w:noProof/>
                <w:lang w:val="sr-Cyrl-CS"/>
              </w:rPr>
            </w:pPr>
          </w:p>
          <w:p w14:paraId="756A175D" w14:textId="77777777"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4.</w:t>
            </w:r>
          </w:p>
        </w:tc>
        <w:tc>
          <w:tcPr>
            <w:tcW w:w="967" w:type="pct"/>
            <w:shd w:val="clear" w:color="auto" w:fill="auto"/>
          </w:tcPr>
          <w:p w14:paraId="020F3E67" w14:textId="77777777" w:rsidR="00B40782" w:rsidRPr="00C650A2" w:rsidRDefault="00B40782" w:rsidP="00E9255E">
            <w:pPr>
              <w:spacing w:before="0"/>
              <w:jc w:val="center"/>
              <w:rPr>
                <w:rFonts w:eastAsia="Calibri" w:cs="Arial"/>
                <w:b/>
                <w:bCs/>
                <w:iCs/>
                <w:noProof/>
                <w:lang w:val="sr-Cyrl-CS"/>
              </w:rPr>
            </w:pPr>
          </w:p>
          <w:p w14:paraId="1DD9B363" w14:textId="77777777" w:rsidR="00B40782" w:rsidRPr="00C650A2" w:rsidRDefault="00B40782" w:rsidP="00E9255E">
            <w:pPr>
              <w:spacing w:before="0"/>
              <w:jc w:val="center"/>
              <w:rPr>
                <w:rFonts w:eastAsia="Calibri" w:cs="Arial"/>
                <w:b/>
                <w:bCs/>
                <w:iCs/>
                <w:noProof/>
                <w:lang w:val="sr-Cyrl-CS"/>
              </w:rPr>
            </w:pPr>
          </w:p>
          <w:p w14:paraId="43C398C3" w14:textId="77777777"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14:paraId="41C8395F" w14:textId="77777777"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14:paraId="394DC4C2" w14:textId="77777777"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14:paraId="778218BF" w14:textId="77777777" w:rsidR="00B40782" w:rsidRPr="00C650A2" w:rsidRDefault="00B40782" w:rsidP="00E9255E">
            <w:pPr>
              <w:spacing w:before="0"/>
              <w:jc w:val="center"/>
              <w:rPr>
                <w:rFonts w:eastAsia="Calibri" w:cs="Arial"/>
                <w:b/>
                <w:bCs/>
                <w:iCs/>
                <w:noProof/>
                <w:lang w:val="sr-Cyrl-CS"/>
              </w:rPr>
            </w:pPr>
          </w:p>
        </w:tc>
        <w:tc>
          <w:tcPr>
            <w:tcW w:w="1031" w:type="pct"/>
          </w:tcPr>
          <w:p w14:paraId="54FC4229" w14:textId="77777777" w:rsidR="00B40782" w:rsidRPr="00C650A2" w:rsidRDefault="00B40782" w:rsidP="00E9255E">
            <w:pPr>
              <w:spacing w:before="0"/>
              <w:jc w:val="center"/>
              <w:rPr>
                <w:rFonts w:eastAsia="Calibri" w:cs="Arial"/>
                <w:b/>
                <w:bCs/>
                <w:iCs/>
                <w:noProof/>
                <w:lang w:val="sr-Cyrl-CS"/>
              </w:rPr>
            </w:pPr>
          </w:p>
        </w:tc>
      </w:tr>
      <w:tr w:rsidR="00CB49CC" w:rsidRPr="00C650A2" w14:paraId="00B2EE5F" w14:textId="77777777" w:rsidTr="00CB49CC">
        <w:tc>
          <w:tcPr>
            <w:tcW w:w="234" w:type="pct"/>
            <w:shd w:val="clear" w:color="auto" w:fill="auto"/>
          </w:tcPr>
          <w:p w14:paraId="76A16092" w14:textId="77777777" w:rsidR="00B40782" w:rsidRPr="00C650A2" w:rsidRDefault="00B40782" w:rsidP="00E9255E">
            <w:pPr>
              <w:spacing w:before="0"/>
              <w:jc w:val="center"/>
              <w:rPr>
                <w:rFonts w:eastAsia="Calibri" w:cs="Arial"/>
                <w:bCs/>
                <w:iCs/>
                <w:noProof/>
                <w:lang w:val="sr-Cyrl-CS"/>
              </w:rPr>
            </w:pPr>
          </w:p>
          <w:p w14:paraId="2802B973" w14:textId="77777777"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5.</w:t>
            </w:r>
          </w:p>
        </w:tc>
        <w:tc>
          <w:tcPr>
            <w:tcW w:w="967" w:type="pct"/>
            <w:shd w:val="clear" w:color="auto" w:fill="auto"/>
          </w:tcPr>
          <w:p w14:paraId="0B9146B9" w14:textId="77777777" w:rsidR="00B40782" w:rsidRPr="00C650A2" w:rsidRDefault="00B40782" w:rsidP="00E9255E">
            <w:pPr>
              <w:spacing w:before="0"/>
              <w:jc w:val="center"/>
              <w:rPr>
                <w:rFonts w:eastAsia="Calibri" w:cs="Arial"/>
                <w:b/>
                <w:bCs/>
                <w:iCs/>
                <w:noProof/>
                <w:lang w:val="sr-Cyrl-CS"/>
              </w:rPr>
            </w:pPr>
          </w:p>
          <w:p w14:paraId="5F52E7CB" w14:textId="77777777" w:rsidR="00B40782" w:rsidRPr="00C650A2" w:rsidRDefault="00B40782" w:rsidP="00E9255E">
            <w:pPr>
              <w:spacing w:before="0"/>
              <w:jc w:val="center"/>
              <w:rPr>
                <w:rFonts w:eastAsia="Calibri" w:cs="Arial"/>
                <w:b/>
                <w:bCs/>
                <w:iCs/>
                <w:noProof/>
                <w:lang w:val="sr-Cyrl-CS"/>
              </w:rPr>
            </w:pPr>
          </w:p>
          <w:p w14:paraId="0A93469E" w14:textId="77777777"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14:paraId="4F08D624" w14:textId="77777777"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14:paraId="210C0C81" w14:textId="77777777"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14:paraId="66487A24" w14:textId="77777777" w:rsidR="00B40782" w:rsidRPr="00C650A2" w:rsidRDefault="00B40782" w:rsidP="00E9255E">
            <w:pPr>
              <w:spacing w:before="0"/>
              <w:jc w:val="center"/>
              <w:rPr>
                <w:rFonts w:eastAsia="Calibri" w:cs="Arial"/>
                <w:b/>
                <w:bCs/>
                <w:iCs/>
                <w:noProof/>
                <w:lang w:val="sr-Cyrl-CS"/>
              </w:rPr>
            </w:pPr>
          </w:p>
        </w:tc>
        <w:tc>
          <w:tcPr>
            <w:tcW w:w="1031" w:type="pct"/>
          </w:tcPr>
          <w:p w14:paraId="0582A9A6" w14:textId="77777777" w:rsidR="00B40782" w:rsidRPr="00C650A2" w:rsidRDefault="00B40782" w:rsidP="00E9255E">
            <w:pPr>
              <w:spacing w:before="0"/>
              <w:jc w:val="center"/>
              <w:rPr>
                <w:rFonts w:eastAsia="Calibri" w:cs="Arial"/>
                <w:b/>
                <w:bCs/>
                <w:iCs/>
                <w:noProof/>
                <w:lang w:val="sr-Cyrl-CS"/>
              </w:rPr>
            </w:pPr>
          </w:p>
        </w:tc>
      </w:tr>
      <w:tr w:rsidR="00B40782" w:rsidRPr="00C650A2" w14:paraId="4E70D6DC" w14:textId="77777777" w:rsidTr="00CB49CC">
        <w:tblPrEx>
          <w:tblLook w:val="0000" w:firstRow="0" w:lastRow="0" w:firstColumn="0" w:lastColumn="0" w:noHBand="0" w:noVBand="0"/>
        </w:tblPrEx>
        <w:trPr>
          <w:gridBefore w:val="3"/>
          <w:wBefore w:w="2127" w:type="pct"/>
          <w:trHeight w:val="812"/>
        </w:trPr>
        <w:tc>
          <w:tcPr>
            <w:tcW w:w="1843" w:type="pct"/>
            <w:gridSpan w:val="2"/>
            <w:tcBorders>
              <w:left w:val="single" w:sz="4" w:space="0" w:color="auto"/>
              <w:bottom w:val="single" w:sz="4" w:space="0" w:color="auto"/>
            </w:tcBorders>
            <w:shd w:val="clear" w:color="auto" w:fill="auto"/>
            <w:vAlign w:val="center"/>
          </w:tcPr>
          <w:p w14:paraId="6B6F544D" w14:textId="77777777" w:rsidR="00B40782" w:rsidRPr="000A7A08" w:rsidRDefault="00B40782" w:rsidP="00CB49CC">
            <w:pPr>
              <w:spacing w:before="0"/>
              <w:jc w:val="left"/>
              <w:rPr>
                <w:rFonts w:eastAsia="Calibri" w:cs="Arial"/>
                <w:bCs/>
                <w:iCs/>
                <w:noProof/>
                <w:lang w:val="sr-Cyrl-CS"/>
              </w:rPr>
            </w:pPr>
            <w:r w:rsidRPr="001170B7">
              <w:rPr>
                <w:rFonts w:eastAsia="Calibri" w:cs="Arial"/>
                <w:bCs/>
                <w:iCs/>
                <w:noProof/>
                <w:lang w:val="sr-Cyrl-CS"/>
              </w:rPr>
              <w:t>Укупна вр</w:t>
            </w:r>
            <w:r w:rsidR="007A1F82">
              <w:rPr>
                <w:rFonts w:eastAsia="Calibri" w:cs="Arial"/>
                <w:bCs/>
                <w:iCs/>
                <w:noProof/>
                <w:lang w:val="sr-Cyrl-CS"/>
              </w:rPr>
              <w:t>едностиспоручених добара безПДВ</w:t>
            </w:r>
            <w:r w:rsidR="00DA06EA">
              <w:rPr>
                <w:rFonts w:eastAsia="Calibri" w:cs="Arial"/>
                <w:bCs/>
                <w:iCs/>
                <w:noProof/>
                <w:lang w:val="sr-Cyrl-CS"/>
              </w:rPr>
              <w:t xml:space="preserve">  </w:t>
            </w:r>
            <w:r w:rsidR="007A1F82" w:rsidRPr="007A1F82">
              <w:rPr>
                <w:rFonts w:eastAsia="Calibri" w:cs="Arial"/>
                <w:bCs/>
                <w:iCs/>
                <w:noProof/>
                <w:lang w:val="sr-Cyrl-CS"/>
              </w:rPr>
              <w:t>(Дин</w:t>
            </w:r>
            <w:r w:rsidR="002D73EB">
              <w:rPr>
                <w:rFonts w:eastAsia="Calibri" w:cs="Arial"/>
                <w:bCs/>
                <w:iCs/>
                <w:noProof/>
                <w:lang w:val="sr-Cyrl-CS"/>
              </w:rPr>
              <w:t>.</w:t>
            </w:r>
            <w:r w:rsidR="007A1F82" w:rsidRPr="006F59AB">
              <w:rPr>
                <w:rFonts w:eastAsia="Calibri" w:cs="Arial"/>
                <w:bCs/>
                <w:iCs/>
                <w:noProof/>
                <w:lang w:val="sr-Cyrl-CS"/>
              </w:rPr>
              <w:t>)</w:t>
            </w:r>
          </w:p>
        </w:tc>
        <w:tc>
          <w:tcPr>
            <w:tcW w:w="1031" w:type="pct"/>
          </w:tcPr>
          <w:p w14:paraId="29020B1B" w14:textId="77777777" w:rsidR="00B40782" w:rsidRPr="00C650A2" w:rsidRDefault="00B40782" w:rsidP="00E9255E">
            <w:pPr>
              <w:spacing w:before="0"/>
              <w:ind w:left="720"/>
              <w:jc w:val="center"/>
              <w:rPr>
                <w:rFonts w:eastAsia="Calibri" w:cs="Arial"/>
                <w:b/>
                <w:bCs/>
                <w:iCs/>
                <w:noProof/>
                <w:lang w:val="sr-Cyrl-CS"/>
              </w:rPr>
            </w:pPr>
          </w:p>
        </w:tc>
      </w:tr>
    </w:tbl>
    <w:p w14:paraId="59EF9DC5" w14:textId="77777777" w:rsidR="00B40782" w:rsidRDefault="00B40782" w:rsidP="00B40782">
      <w:pPr>
        <w:rPr>
          <w:rFonts w:eastAsia="Symbol" w:cs="Arial"/>
          <w:b/>
          <w:bCs/>
          <w:noProof/>
          <w:kern w:val="28"/>
          <w:lang w:val="sr-Cyrl-CS"/>
        </w:rPr>
      </w:pPr>
    </w:p>
    <w:p w14:paraId="58848554" w14:textId="77777777" w:rsidR="00B40782" w:rsidRDefault="00B40782" w:rsidP="00B40782">
      <w:pPr>
        <w:rPr>
          <w:rFonts w:eastAsia="Symbol" w:cs="Arial"/>
          <w:b/>
          <w:bCs/>
          <w:noProof/>
          <w:kern w:val="28"/>
          <w:lang w:val="sr-Cyrl-CS"/>
        </w:rPr>
      </w:pPr>
    </w:p>
    <w:p w14:paraId="6EFBBD88" w14:textId="77777777" w:rsidR="00B40782" w:rsidRDefault="00B40782" w:rsidP="00B40782">
      <w:pPr>
        <w:rPr>
          <w:rFonts w:cs="Arial"/>
          <w:noProof/>
          <w:lang w:val="sr-Cyrl-CS"/>
        </w:rPr>
      </w:pPr>
      <w:r>
        <w:rPr>
          <w:rFonts w:cs="Arial"/>
          <w:noProof/>
          <w:lang w:val="sr-Cyrl-CS"/>
        </w:rPr>
        <w:t xml:space="preserve">           Датум                                                       М.П.                                               Понуђач</w:t>
      </w:r>
    </w:p>
    <w:p w14:paraId="4AA2F853" w14:textId="77777777" w:rsidR="00B40782" w:rsidRDefault="00B40782" w:rsidP="00B40782">
      <w:pPr>
        <w:jc w:val="center"/>
        <w:rPr>
          <w:rFonts w:cs="Arial"/>
          <w:noProof/>
          <w:lang w:val="sr-Cyrl-CS"/>
        </w:rPr>
      </w:pPr>
    </w:p>
    <w:p w14:paraId="691D73F9" w14:textId="39DBDD5A" w:rsidR="00B40782" w:rsidRDefault="00B40782" w:rsidP="00B40782">
      <w:pPr>
        <w:rPr>
          <w:rFonts w:cs="Arial"/>
          <w:noProof/>
          <w:lang w:val="sr-Cyrl-CS"/>
        </w:rPr>
      </w:pPr>
      <w:r>
        <w:rPr>
          <w:rFonts w:cs="Arial"/>
          <w:noProof/>
          <w:lang w:val="sr-Cyrl-CS"/>
        </w:rPr>
        <w:t xml:space="preserve">___________________                                                  </w:t>
      </w:r>
      <w:r w:rsidR="008630DD">
        <w:rPr>
          <w:rFonts w:cs="Arial"/>
          <w:noProof/>
          <w:lang w:val="sr-Cyrl-CS"/>
        </w:rPr>
        <w:t xml:space="preserve">                            </w:t>
      </w:r>
      <w:r>
        <w:rPr>
          <w:rFonts w:cs="Arial"/>
          <w:noProof/>
          <w:lang w:val="sr-Cyrl-CS"/>
        </w:rPr>
        <w:t>____________________</w:t>
      </w:r>
    </w:p>
    <w:p w14:paraId="29F6FFE9" w14:textId="77777777" w:rsidR="00B40782" w:rsidRDefault="00B40782" w:rsidP="00B40782">
      <w:pPr>
        <w:rPr>
          <w:rFonts w:cs="Arial"/>
          <w:noProof/>
          <w:lang w:val="sr-Cyrl-CS"/>
        </w:rPr>
      </w:pPr>
    </w:p>
    <w:p w14:paraId="03C44911" w14:textId="77777777" w:rsidR="007A1F82" w:rsidRPr="00B40782" w:rsidRDefault="007A1F82" w:rsidP="00B40782">
      <w:pPr>
        <w:rPr>
          <w:rFonts w:cs="Arial"/>
          <w:noProof/>
          <w:lang w:val="sr-Cyrl-CS"/>
        </w:rPr>
      </w:pPr>
    </w:p>
    <w:p w14:paraId="1C33C63A" w14:textId="77777777" w:rsidR="00B40782" w:rsidRPr="008C74E9" w:rsidRDefault="00B40782" w:rsidP="00B40782">
      <w:pPr>
        <w:rPr>
          <w:rFonts w:eastAsia="Symbol" w:cs="Arial"/>
          <w:b/>
          <w:bCs/>
          <w:i/>
          <w:noProof/>
          <w:kern w:val="28"/>
          <w:lang w:val="sr-Cyrl-CS"/>
        </w:rPr>
      </w:pPr>
      <w:r w:rsidRPr="008C74E9">
        <w:rPr>
          <w:rFonts w:eastAsia="Symbol" w:cs="Arial"/>
          <w:b/>
          <w:bCs/>
          <w:i/>
          <w:noProof/>
          <w:kern w:val="28"/>
          <w:lang w:val="sr-Cyrl-CS"/>
        </w:rPr>
        <w:t xml:space="preserve">Напомена: </w:t>
      </w:r>
    </w:p>
    <w:p w14:paraId="094869A1" w14:textId="77777777" w:rsidR="00B40782" w:rsidRPr="008C74E9" w:rsidRDefault="00B40782" w:rsidP="00B40782">
      <w:pPr>
        <w:rPr>
          <w:rFonts w:eastAsia="TimesNewRomanPS-BoldMT" w:cs="Arial"/>
          <w:i/>
          <w:noProof/>
          <w:lang w:val="sr-Cyrl-CS"/>
        </w:rPr>
      </w:pPr>
      <w:r w:rsidRPr="008C74E9">
        <w:rPr>
          <w:rFonts w:eastAsia="TimesNewRomanPS-BoldMT" w:cs="Arial"/>
          <w:i/>
          <w:noProof/>
          <w:lang w:val="sr-Cyrl-CS"/>
        </w:rPr>
        <w:t>Уколико група понуђача подноси заједничку понуду овај образац потписује и оверава Носилац посла испред групе понуђача.</w:t>
      </w:r>
    </w:p>
    <w:p w14:paraId="3A08EEB3" w14:textId="77777777" w:rsidR="00B40782" w:rsidRPr="008C74E9" w:rsidRDefault="00B40782" w:rsidP="00B40782">
      <w:pPr>
        <w:rPr>
          <w:rFonts w:cs="Arial"/>
          <w:i/>
          <w:noProof/>
          <w:lang w:val="sr-Cyrl-CS"/>
        </w:rPr>
      </w:pPr>
      <w:r w:rsidRPr="008C74E9">
        <w:rPr>
          <w:rFonts w:cs="Arial"/>
          <w:i/>
          <w:noProof/>
          <w:lang w:val="sr-Cyrl-CS"/>
        </w:rPr>
        <w:t>Приликом подношења понуде овај образац копирати у потребном броју примерака.</w:t>
      </w:r>
    </w:p>
    <w:p w14:paraId="03BA1F20" w14:textId="77777777" w:rsidR="00B40782" w:rsidRPr="008C74E9" w:rsidRDefault="00B40782" w:rsidP="00B40782">
      <w:pPr>
        <w:rPr>
          <w:rFonts w:cs="Arial"/>
          <w:b/>
          <w:bCs/>
          <w:i/>
          <w:noProof/>
          <w:kern w:val="28"/>
          <w:lang w:val="sr-Cyrl-CS" w:eastAsia="ar-SA"/>
        </w:rPr>
      </w:pPr>
      <w:r w:rsidRPr="008C74E9">
        <w:rPr>
          <w:rFonts w:eastAsia="TimesNewRomanPS-BoldMT" w:cs="Arial"/>
          <w:i/>
          <w:noProof/>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648B6CA" w14:textId="77777777" w:rsidR="007A1F82" w:rsidRPr="006F59AB" w:rsidRDefault="007A1F82" w:rsidP="007A1F82">
      <w:pPr>
        <w:suppressAutoHyphens/>
        <w:rPr>
          <w:rFonts w:eastAsia="Lucida Sans Unicode" w:cs="Arial"/>
          <w:i/>
          <w:kern w:val="1"/>
          <w:sz w:val="20"/>
          <w:szCs w:val="20"/>
          <w:lang w:val="sr-Cyrl-CS" w:eastAsia="hi-IN" w:bidi="hi-IN"/>
        </w:rPr>
      </w:pPr>
      <w:r w:rsidRPr="006F59AB">
        <w:rPr>
          <w:rFonts w:eastAsia="Lucida Sans Unicode" w:cs="Arial"/>
          <w:i/>
          <w:kern w:val="1"/>
          <w:sz w:val="20"/>
          <w:szCs w:val="20"/>
          <w:lang w:val="sr-Cyrl-CS" w:eastAsia="hi-IN" w:bidi="hi-IN"/>
        </w:rPr>
        <w:t>Уколико је референтни уговор закључен у страној валути, у поступку стручне оцене понуда наручилац ће извршити прерачун (</w:t>
      </w:r>
      <w:r w:rsidRPr="006F59AB">
        <w:rPr>
          <w:rFonts w:eastAsia="Calibri" w:cs="Arial"/>
          <w:i/>
          <w:kern w:val="1"/>
          <w:sz w:val="20"/>
          <w:szCs w:val="20"/>
          <w:lang w:val="sr-Cyrl-CS" w:eastAsia="hi-IN" w:bidi="hi-IN"/>
        </w:rPr>
        <w:t>вредности испоручених добара)</w:t>
      </w:r>
      <w:r w:rsidRPr="006F59AB">
        <w:rPr>
          <w:rFonts w:eastAsia="Lucida Sans Unicode" w:cs="Arial"/>
          <w:i/>
          <w:kern w:val="1"/>
          <w:sz w:val="20"/>
          <w:szCs w:val="20"/>
          <w:lang w:val="sr-Cyrl-CS" w:eastAsia="hi-IN" w:bidi="hi-IN"/>
        </w:rPr>
        <w:t xml:space="preserve"> у динаре по средњем курсу Народне Банке Србије на дан закључења референтног уговора.</w:t>
      </w:r>
    </w:p>
    <w:p w14:paraId="7E9924A4" w14:textId="77777777" w:rsidR="00B40782" w:rsidRPr="003543F2" w:rsidRDefault="00B40782" w:rsidP="00B40782">
      <w:pPr>
        <w:rPr>
          <w:noProof/>
          <w:lang w:val="sr-Cyrl-CS"/>
        </w:rPr>
      </w:pPr>
    </w:p>
    <w:p w14:paraId="541FAFCC" w14:textId="77777777" w:rsidR="00B40782" w:rsidRPr="002D73EB" w:rsidRDefault="00B40782" w:rsidP="00B40782">
      <w:pPr>
        <w:rPr>
          <w:noProof/>
          <w:color w:val="C00000"/>
          <w:lang w:val="sr-Cyrl-CS"/>
        </w:rPr>
      </w:pPr>
    </w:p>
    <w:p w14:paraId="5EA807A3" w14:textId="77777777" w:rsidR="00B40782" w:rsidRPr="002D73EB" w:rsidRDefault="00B40782" w:rsidP="007A1F82">
      <w:pPr>
        <w:tabs>
          <w:tab w:val="left" w:pos="90"/>
        </w:tabs>
        <w:autoSpaceDE w:val="0"/>
        <w:autoSpaceDN w:val="0"/>
        <w:adjustRightInd w:val="0"/>
        <w:rPr>
          <w:rFonts w:cs="Arial"/>
          <w:bCs/>
          <w:iCs/>
          <w:color w:val="C00000"/>
          <w:lang w:val="sr-Cyrl-CS"/>
        </w:rPr>
      </w:pPr>
    </w:p>
    <w:p w14:paraId="48F5FEAE" w14:textId="77777777" w:rsidR="00743071" w:rsidRDefault="00743071" w:rsidP="00CB49CC">
      <w:pPr>
        <w:pStyle w:val="KDObrazac"/>
        <w:rPr>
          <w:color w:val="00B050"/>
          <w:lang w:val="sr-Cyrl-CS"/>
        </w:rPr>
      </w:pPr>
    </w:p>
    <w:p w14:paraId="08FA6286" w14:textId="77777777" w:rsidR="00743071" w:rsidRDefault="00743071" w:rsidP="00CB49CC">
      <w:pPr>
        <w:pStyle w:val="KDObrazac"/>
        <w:rPr>
          <w:color w:val="00B050"/>
          <w:lang w:val="sr-Cyrl-CS"/>
        </w:rPr>
      </w:pPr>
    </w:p>
    <w:p w14:paraId="6F39F2F2" w14:textId="79D20442" w:rsidR="00CB49CC" w:rsidRPr="00937E06" w:rsidRDefault="00CB49CC" w:rsidP="00CB49CC">
      <w:pPr>
        <w:pStyle w:val="KDObrazac"/>
        <w:rPr>
          <w:lang w:val="sr-Cyrl-CS"/>
        </w:rPr>
      </w:pPr>
      <w:r w:rsidRPr="00937E06">
        <w:rPr>
          <w:lang w:val="sr-Cyrl-CS"/>
        </w:rPr>
        <w:lastRenderedPageBreak/>
        <w:t>ОБРАЗАЦ 6.</w:t>
      </w:r>
    </w:p>
    <w:p w14:paraId="1D2A1BFC" w14:textId="77777777" w:rsidR="00CB49CC" w:rsidRPr="00937E06" w:rsidRDefault="00CB49CC" w:rsidP="00CB49CC">
      <w:pPr>
        <w:pStyle w:val="KDObrazac"/>
        <w:jc w:val="both"/>
        <w:rPr>
          <w:lang w:val="sr-Cyrl-CS"/>
        </w:rPr>
      </w:pPr>
    </w:p>
    <w:p w14:paraId="738065F0" w14:textId="77777777" w:rsidR="00CB49CC" w:rsidRPr="00937E06" w:rsidRDefault="00CB49CC" w:rsidP="00CB49CC">
      <w:pPr>
        <w:jc w:val="center"/>
        <w:rPr>
          <w:rFonts w:cs="Arial"/>
          <w:b/>
          <w:lang w:val="sr-Cyrl-CS"/>
        </w:rPr>
      </w:pPr>
      <w:r w:rsidRPr="00937E06">
        <w:rPr>
          <w:rFonts w:cs="Arial"/>
          <w:b/>
          <w:lang w:val="sr-Cyrl-CS"/>
        </w:rPr>
        <w:t>ПОТВРДА О РЕФЕРЕНТНИМ НАБАВКАМА</w:t>
      </w:r>
    </w:p>
    <w:p w14:paraId="1FD3AEC3" w14:textId="77777777" w:rsidR="00CB49CC" w:rsidRPr="00937E06" w:rsidRDefault="007A1F82" w:rsidP="00CB49CC">
      <w:pPr>
        <w:spacing w:before="0"/>
        <w:jc w:val="center"/>
        <w:rPr>
          <w:rFonts w:cs="Arial"/>
          <w:b/>
          <w:lang w:val="sr-Cyrl-CS"/>
        </w:rPr>
      </w:pPr>
      <w:r w:rsidRPr="00937E06">
        <w:rPr>
          <w:rFonts w:cs="Arial"/>
          <w:b/>
          <w:lang w:val="sr-Cyrl-CS"/>
        </w:rPr>
        <w:t>- За партију 2</w:t>
      </w:r>
      <w:r w:rsidR="00E9255E" w:rsidRPr="00937E06">
        <w:rPr>
          <w:rFonts w:cs="Arial"/>
          <w:b/>
          <w:lang w:val="sr-Cyrl-CS"/>
        </w:rPr>
        <w:t xml:space="preserve"> -</w:t>
      </w:r>
    </w:p>
    <w:p w14:paraId="16E42B03" w14:textId="77777777" w:rsidR="00CB49CC" w:rsidRPr="00937E06" w:rsidRDefault="00CB49CC" w:rsidP="00CB49CC">
      <w:pPr>
        <w:jc w:val="center"/>
        <w:rPr>
          <w:rFonts w:cs="Arial"/>
          <w:lang w:val="sr-Cyrl-CS"/>
        </w:rPr>
      </w:pPr>
    </w:p>
    <w:p w14:paraId="4A52C018" w14:textId="77777777" w:rsidR="00CB49CC" w:rsidRPr="00937E06" w:rsidRDefault="00CB49CC" w:rsidP="00CB49CC">
      <w:pPr>
        <w:tabs>
          <w:tab w:val="left" w:pos="0"/>
          <w:tab w:val="left" w:pos="330"/>
          <w:tab w:val="left" w:pos="540"/>
        </w:tabs>
        <w:spacing w:before="0"/>
        <w:jc w:val="left"/>
        <w:rPr>
          <w:rFonts w:eastAsia="Calibri" w:cs="Arial"/>
          <w:lang w:val="sr-Cyrl-CS"/>
        </w:rPr>
      </w:pPr>
      <w:r w:rsidRPr="00937E06">
        <w:rPr>
          <w:rFonts w:eastAsia="Calibri" w:cs="Arial"/>
          <w:lang w:val="ru-RU"/>
        </w:rPr>
        <w:t xml:space="preserve">Наручилац односно купац предметних добара : </w:t>
      </w:r>
    </w:p>
    <w:p w14:paraId="63A046C9" w14:textId="77777777" w:rsidR="00CB49CC" w:rsidRPr="00937E06" w:rsidRDefault="00CB49CC" w:rsidP="00CB49CC">
      <w:pPr>
        <w:tabs>
          <w:tab w:val="left" w:pos="0"/>
          <w:tab w:val="left" w:pos="330"/>
          <w:tab w:val="left" w:pos="540"/>
        </w:tabs>
        <w:spacing w:before="0"/>
        <w:ind w:left="6"/>
        <w:rPr>
          <w:rFonts w:eastAsia="Calibri" w:cs="Arial"/>
          <w:lang w:val="sr-Cyrl-CS"/>
        </w:rPr>
      </w:pPr>
      <w:r w:rsidRPr="00937E06">
        <w:rPr>
          <w:rFonts w:eastAsia="Calibri" w:cs="Arial"/>
          <w:lang w:val="sr-Cyrl-CS"/>
        </w:rPr>
        <w:t xml:space="preserve">                                                  ___________________________________________________________________</w:t>
      </w:r>
    </w:p>
    <w:p w14:paraId="16C886B5" w14:textId="77777777" w:rsidR="00CB49CC" w:rsidRPr="00937E06" w:rsidRDefault="00CB49CC" w:rsidP="00CB49CC">
      <w:pPr>
        <w:tabs>
          <w:tab w:val="left" w:pos="0"/>
          <w:tab w:val="left" w:pos="330"/>
          <w:tab w:val="left" w:pos="540"/>
        </w:tabs>
        <w:spacing w:before="0"/>
        <w:ind w:left="6"/>
        <w:jc w:val="center"/>
        <w:rPr>
          <w:rFonts w:eastAsia="Calibri" w:cs="Arial"/>
          <w:lang w:val="sr-Cyrl-CS"/>
        </w:rPr>
      </w:pPr>
      <w:r w:rsidRPr="00937E06">
        <w:rPr>
          <w:rFonts w:cs="Arial"/>
          <w:bCs/>
          <w:kern w:val="28"/>
          <w:lang w:val="sr-Cyrl-CS"/>
        </w:rPr>
        <w:t>(назив и седиште наручиоца)</w:t>
      </w:r>
    </w:p>
    <w:p w14:paraId="25E480A2" w14:textId="77777777" w:rsidR="00CB49CC" w:rsidRPr="00937E06" w:rsidRDefault="00CB49CC" w:rsidP="00CB49CC">
      <w:pPr>
        <w:jc w:val="left"/>
        <w:rPr>
          <w:rFonts w:cs="Arial"/>
          <w:lang w:val="sr-Cyrl-CS"/>
        </w:rPr>
      </w:pPr>
      <w:r w:rsidRPr="00937E06">
        <w:rPr>
          <w:rFonts w:cs="Arial"/>
          <w:lang w:val="sr-Cyrl-CS"/>
        </w:rPr>
        <w:t>Лице за контакт:      ___________________________________________________________________</w:t>
      </w:r>
    </w:p>
    <w:p w14:paraId="4A278724" w14:textId="77777777" w:rsidR="00CB49CC" w:rsidRPr="00937E06" w:rsidRDefault="00CB49CC" w:rsidP="00CB49CC">
      <w:pPr>
        <w:jc w:val="center"/>
        <w:rPr>
          <w:rFonts w:cs="Arial"/>
          <w:lang w:val="sr-Cyrl-CS"/>
        </w:rPr>
      </w:pPr>
      <w:r w:rsidRPr="00937E06">
        <w:rPr>
          <w:rFonts w:cs="Arial"/>
          <w:lang w:val="sr-Cyrl-CS"/>
        </w:rPr>
        <w:t>(име, презиме,  контакт телефон)</w:t>
      </w:r>
    </w:p>
    <w:p w14:paraId="69784412" w14:textId="77777777" w:rsidR="00CB49CC" w:rsidRPr="00937E06" w:rsidRDefault="00CB49CC" w:rsidP="00CB49CC">
      <w:pPr>
        <w:jc w:val="left"/>
        <w:rPr>
          <w:rFonts w:cs="Arial"/>
          <w:lang w:val="sr-Cyrl-CS"/>
        </w:rPr>
      </w:pPr>
      <w:r w:rsidRPr="00937E06">
        <w:rPr>
          <w:rFonts w:cs="Arial"/>
          <w:lang w:val="sr-Cyrl-CS"/>
        </w:rPr>
        <w:t>Овим путем потврђујем да је ___________________________________________________________________</w:t>
      </w:r>
    </w:p>
    <w:p w14:paraId="45D85821" w14:textId="77777777" w:rsidR="00CB49CC" w:rsidRPr="00937E06" w:rsidRDefault="00CB49CC" w:rsidP="00CB49CC">
      <w:pPr>
        <w:jc w:val="center"/>
        <w:rPr>
          <w:rFonts w:cs="Arial"/>
          <w:lang w:val="sr-Cyrl-CS"/>
        </w:rPr>
      </w:pPr>
      <w:r w:rsidRPr="00937E06">
        <w:rPr>
          <w:rFonts w:cs="Arial"/>
          <w:lang w:val="sr-Cyrl-CS"/>
        </w:rPr>
        <w:t>(навести назив седиште  понуђача)</w:t>
      </w:r>
    </w:p>
    <w:p w14:paraId="17B9D1EB" w14:textId="77777777" w:rsidR="00CB49CC" w:rsidRPr="00937E06" w:rsidRDefault="00CB49CC" w:rsidP="00CB49CC">
      <w:pPr>
        <w:rPr>
          <w:rFonts w:cs="Arial"/>
          <w:lang w:val="sr-Cyrl-CS"/>
        </w:rPr>
      </w:pPr>
      <w:r w:rsidRPr="00937E06">
        <w:rPr>
          <w:rFonts w:cs="Arial"/>
          <w:lang w:val="sr-Cyrl-CS"/>
        </w:rPr>
        <w:t xml:space="preserve">за наше потребе испоручио добра </w:t>
      </w:r>
      <w:r w:rsidR="002D73EB" w:rsidRPr="00937E06">
        <w:rPr>
          <w:rFonts w:eastAsia="Calibri" w:cs="Arial"/>
          <w:lang w:val="sr-Cyrl-CS"/>
        </w:rPr>
        <w:t>"</w:t>
      </w:r>
      <w:r w:rsidR="0066424A" w:rsidRPr="00937E06">
        <w:rPr>
          <w:rFonts w:eastAsia="Arial" w:cs="Arial"/>
        </w:rPr>
        <w:t xml:space="preserve"> ГУМЕНО-ТЕХНИЧКА РОБА</w:t>
      </w:r>
      <w:r w:rsidR="0066424A" w:rsidRPr="00937E06">
        <w:rPr>
          <w:rFonts w:eastAsia="Calibri" w:cs="Arial"/>
          <w:lang w:val="sr-Cyrl-CS"/>
        </w:rPr>
        <w:t xml:space="preserve"> </w:t>
      </w:r>
      <w:r w:rsidR="007A1F82" w:rsidRPr="00937E06">
        <w:rPr>
          <w:rFonts w:eastAsia="Calibri" w:cs="Arial"/>
          <w:lang w:val="sr-Cyrl-CS"/>
        </w:rPr>
        <w:t>"</w:t>
      </w:r>
      <w:r w:rsidRPr="00937E06">
        <w:rPr>
          <w:rFonts w:cs="Arial"/>
          <w:lang w:val="sr-Cyrl-CS"/>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CB49CC" w:rsidRPr="00937E06" w14:paraId="7C7484FC" w14:textId="77777777" w:rsidTr="00E9255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EB6D560" w14:textId="77777777" w:rsidR="00CB49CC" w:rsidRPr="00937E06" w:rsidRDefault="007B66A1" w:rsidP="00E9255E">
            <w:pPr>
              <w:jc w:val="center"/>
              <w:rPr>
                <w:rFonts w:eastAsia="Calibri" w:cs="Arial"/>
                <w:lang w:val="sr-Cyrl-CS"/>
              </w:rPr>
            </w:pPr>
            <w:r w:rsidRPr="00937E06">
              <w:rPr>
                <w:rFonts w:eastAsia="Calibri" w:cs="Arial"/>
                <w:lang w:val="sr-Cyrl-CS"/>
              </w:rPr>
              <w:t>Број и д</w:t>
            </w:r>
            <w:r w:rsidR="00CB49CC" w:rsidRPr="00937E06">
              <w:rPr>
                <w:rFonts w:eastAsia="Calibri" w:cs="Arial"/>
                <w:lang w:val="sr-Cyrl-CS"/>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72495C5" w14:textId="77777777" w:rsidR="00CB49CC" w:rsidRPr="00937E06" w:rsidRDefault="00CB49CC" w:rsidP="00E9255E">
            <w:pPr>
              <w:jc w:val="center"/>
              <w:rPr>
                <w:rFonts w:eastAsia="Calibri" w:cs="Arial"/>
              </w:rPr>
            </w:pPr>
            <w:r w:rsidRPr="00937E0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19294DD" w14:textId="77777777" w:rsidR="00CB49CC" w:rsidRPr="00937E06" w:rsidRDefault="00CB49CC" w:rsidP="00E9255E">
            <w:pPr>
              <w:jc w:val="center"/>
              <w:rPr>
                <w:rFonts w:eastAsia="Calibri" w:cs="Arial"/>
              </w:rPr>
            </w:pPr>
            <w:r w:rsidRPr="00937E0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F65A425" w14:textId="77777777" w:rsidR="00CB49CC" w:rsidRPr="00937E06" w:rsidRDefault="00CB49CC" w:rsidP="00E9255E">
            <w:pPr>
              <w:jc w:val="center"/>
              <w:rPr>
                <w:rFonts w:eastAsia="Calibri" w:cs="Arial"/>
              </w:rPr>
            </w:pPr>
            <w:r w:rsidRPr="00937E06">
              <w:rPr>
                <w:rFonts w:eastAsia="Calibri" w:cs="Arial"/>
              </w:rPr>
              <w:t>Вредност испоручених добара без ПДВ</w:t>
            </w:r>
          </w:p>
          <w:p w14:paraId="595712AE" w14:textId="77777777" w:rsidR="00CB49CC" w:rsidRPr="00937E06" w:rsidRDefault="007A1F82" w:rsidP="00E9255E">
            <w:pPr>
              <w:spacing w:before="0"/>
              <w:jc w:val="center"/>
              <w:rPr>
                <w:rFonts w:eastAsia="Calibri" w:cs="Arial"/>
              </w:rPr>
            </w:pPr>
            <w:r w:rsidRPr="00937E06">
              <w:rPr>
                <w:rFonts w:eastAsia="Calibri" w:cs="Arial"/>
              </w:rPr>
              <w:t>(Дин./EUR)</w:t>
            </w:r>
          </w:p>
        </w:tc>
      </w:tr>
      <w:tr w:rsidR="00CB49CC" w:rsidRPr="00937E06" w14:paraId="6EBE54A3" w14:textId="77777777"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14:paraId="1D1EA758" w14:textId="77777777" w:rsidR="00CB49CC" w:rsidRPr="00937E06" w:rsidRDefault="00CB49CC"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C068EBF" w14:textId="77777777" w:rsidR="00CB49CC" w:rsidRPr="00937E06" w:rsidRDefault="00CB49CC"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29EFC91" w14:textId="77777777" w:rsidR="00CB49CC" w:rsidRPr="00937E06" w:rsidRDefault="00CB49CC"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84C35F3" w14:textId="77777777" w:rsidR="00CB49CC" w:rsidRPr="00937E06" w:rsidRDefault="00CB49CC" w:rsidP="00E9255E">
            <w:pPr>
              <w:rPr>
                <w:rFonts w:eastAsia="Calibri" w:cs="Arial"/>
              </w:rPr>
            </w:pPr>
          </w:p>
        </w:tc>
      </w:tr>
      <w:tr w:rsidR="00CB49CC" w:rsidRPr="00937E06" w14:paraId="6EBC7183" w14:textId="77777777"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14:paraId="16C1D53F" w14:textId="77777777" w:rsidR="00CB49CC" w:rsidRPr="00937E06" w:rsidRDefault="00CB49CC"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51E983F" w14:textId="77777777" w:rsidR="00CB49CC" w:rsidRPr="00937E06" w:rsidRDefault="00CB49CC"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1C371DE" w14:textId="77777777" w:rsidR="00CB49CC" w:rsidRPr="00937E06" w:rsidRDefault="00CB49CC"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1F42857" w14:textId="77777777" w:rsidR="00CB49CC" w:rsidRPr="00937E06" w:rsidRDefault="00CB49CC" w:rsidP="00E9255E">
            <w:pPr>
              <w:rPr>
                <w:rFonts w:eastAsia="Calibri" w:cs="Arial"/>
              </w:rPr>
            </w:pPr>
          </w:p>
        </w:tc>
      </w:tr>
      <w:tr w:rsidR="00CB49CC" w:rsidRPr="00937E06" w14:paraId="25D6A12C" w14:textId="77777777"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14:paraId="4E5B9B9C" w14:textId="77777777" w:rsidR="00CB49CC" w:rsidRPr="00937E06" w:rsidRDefault="00CB49CC"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B6D949A" w14:textId="77777777" w:rsidR="00CB49CC" w:rsidRPr="00937E06" w:rsidRDefault="00CB49CC"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5EAA520" w14:textId="77777777" w:rsidR="00CB49CC" w:rsidRPr="00937E06" w:rsidRDefault="00CB49CC"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5CD738C" w14:textId="77777777" w:rsidR="00CB49CC" w:rsidRPr="00937E06" w:rsidRDefault="00CB49CC" w:rsidP="00E9255E">
            <w:pPr>
              <w:rPr>
                <w:rFonts w:eastAsia="Calibri" w:cs="Arial"/>
              </w:rPr>
            </w:pPr>
          </w:p>
        </w:tc>
      </w:tr>
      <w:tr w:rsidR="00CB49CC" w:rsidRPr="00937E06" w14:paraId="6B34A1E3" w14:textId="77777777"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14:paraId="35F1CA42" w14:textId="77777777" w:rsidR="00CB49CC" w:rsidRPr="00937E06" w:rsidRDefault="00CB49CC"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7E92570" w14:textId="77777777" w:rsidR="00CB49CC" w:rsidRPr="00937E06" w:rsidRDefault="00CB49CC"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4DFCE5" w14:textId="77777777" w:rsidR="00CB49CC" w:rsidRPr="00937E06" w:rsidRDefault="00CB49CC"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8EBDAC5" w14:textId="77777777" w:rsidR="00CB49CC" w:rsidRPr="00937E06" w:rsidRDefault="00CB49CC" w:rsidP="00E9255E">
            <w:pPr>
              <w:rPr>
                <w:rFonts w:eastAsia="Calibri" w:cs="Arial"/>
              </w:rPr>
            </w:pPr>
          </w:p>
        </w:tc>
      </w:tr>
    </w:tbl>
    <w:p w14:paraId="5D337800" w14:textId="77777777" w:rsidR="00CB49CC" w:rsidRPr="00937E06" w:rsidRDefault="00CB49CC" w:rsidP="00CB49CC">
      <w:pPr>
        <w:rPr>
          <w:rFonts w:eastAsia="TimesNewRomanPS-BoldMT" w:cs="Arial"/>
          <w:b/>
          <w:bCs/>
          <w:i/>
          <w:iCs/>
        </w:rPr>
      </w:pPr>
      <w:r w:rsidRPr="00937E06">
        <w:rPr>
          <w:rFonts w:cs="Arial"/>
        </w:rPr>
        <w:tab/>
      </w:r>
    </w:p>
    <w:p w14:paraId="1A8F7FA1" w14:textId="77777777" w:rsidR="00CB49CC" w:rsidRPr="00937E06" w:rsidRDefault="00CB49CC" w:rsidP="00CB49CC">
      <w:pPr>
        <w:rPr>
          <w:rFonts w:cs="Arial"/>
          <w:b/>
          <w:i/>
        </w:rPr>
      </w:pPr>
    </w:p>
    <w:p w14:paraId="0E1FFEFC" w14:textId="77777777" w:rsidR="00CB49CC" w:rsidRPr="00937E06" w:rsidRDefault="00CB49CC" w:rsidP="00CB49CC">
      <w:pPr>
        <w:rPr>
          <w:rFonts w:cs="Arial"/>
          <w:b/>
          <w:i/>
        </w:rPr>
      </w:pPr>
    </w:p>
    <w:p w14:paraId="7C85C590" w14:textId="77777777" w:rsidR="007B66A1" w:rsidRPr="00937E06" w:rsidRDefault="007B66A1" w:rsidP="00CB49CC">
      <w:pPr>
        <w:rPr>
          <w:rFonts w:cs="Arial"/>
          <w:b/>
          <w:i/>
          <w:lang w:val="sr-Cyrl-RS"/>
        </w:rPr>
      </w:pPr>
    </w:p>
    <w:p w14:paraId="32F9121C" w14:textId="77777777" w:rsidR="007A1F82" w:rsidRPr="00937E06" w:rsidRDefault="007A1F82" w:rsidP="007A1F82">
      <w:pPr>
        <w:rPr>
          <w:rFonts w:cs="Arial"/>
          <w:noProof/>
          <w:lang w:val="sr-Cyrl-CS"/>
        </w:rPr>
      </w:pPr>
      <w:r w:rsidRPr="00937E06">
        <w:rPr>
          <w:rFonts w:cs="Arial"/>
          <w:noProof/>
          <w:lang w:val="sr-Cyrl-CS"/>
        </w:rPr>
        <w:t xml:space="preserve">             Датум                                                  М.П.                               </w:t>
      </w:r>
      <w:r w:rsidRPr="00937E06">
        <w:rPr>
          <w:rFonts w:cs="Arial"/>
          <w:lang w:val="sr-Cyrl-CS"/>
        </w:rPr>
        <w:t>Наручилац/купац добара</w:t>
      </w:r>
    </w:p>
    <w:p w14:paraId="18388C20" w14:textId="77777777" w:rsidR="007A1F82" w:rsidRPr="00937E06" w:rsidRDefault="007A1F82" w:rsidP="007A1F82">
      <w:pPr>
        <w:jc w:val="center"/>
        <w:rPr>
          <w:rFonts w:cs="Arial"/>
          <w:noProof/>
          <w:lang w:val="sr-Cyrl-CS"/>
        </w:rPr>
      </w:pPr>
    </w:p>
    <w:p w14:paraId="4C6453D5" w14:textId="77777777" w:rsidR="007A1F82" w:rsidRPr="00937E06" w:rsidRDefault="007A1F82" w:rsidP="007A1F82">
      <w:pPr>
        <w:rPr>
          <w:rFonts w:cs="Arial"/>
          <w:noProof/>
          <w:lang w:val="sr-Cyrl-CS"/>
        </w:rPr>
      </w:pPr>
      <w:r w:rsidRPr="00937E06">
        <w:rPr>
          <w:rFonts w:cs="Arial"/>
          <w:noProof/>
          <w:lang w:val="sr-Cyrl-CS"/>
        </w:rPr>
        <w:t>___________________                                                                             _____________________</w:t>
      </w:r>
    </w:p>
    <w:p w14:paraId="3FF0F2A9" w14:textId="77777777" w:rsidR="00CB49CC" w:rsidRPr="00937E06" w:rsidRDefault="00CB49CC" w:rsidP="00CB49CC">
      <w:pPr>
        <w:rPr>
          <w:rFonts w:cs="Arial"/>
          <w:noProof/>
          <w:lang w:val="sr-Cyrl-CS"/>
        </w:rPr>
      </w:pPr>
    </w:p>
    <w:p w14:paraId="199A26E5" w14:textId="77777777" w:rsidR="00CB49CC" w:rsidRPr="00937E06" w:rsidRDefault="00CB49CC" w:rsidP="00CB49CC">
      <w:pPr>
        <w:rPr>
          <w:rFonts w:cs="Arial"/>
          <w:b/>
          <w:i/>
          <w:lang w:val="sr-Cyrl-CS"/>
        </w:rPr>
      </w:pPr>
    </w:p>
    <w:p w14:paraId="49D2EF70" w14:textId="77777777" w:rsidR="00CB49CC" w:rsidRPr="00937E06" w:rsidRDefault="00CB49CC" w:rsidP="00CB49CC">
      <w:pPr>
        <w:rPr>
          <w:rFonts w:cs="Arial"/>
          <w:b/>
          <w:lang w:val="sr-Cyrl-CS"/>
        </w:rPr>
      </w:pPr>
      <w:r w:rsidRPr="00937E06">
        <w:rPr>
          <w:rFonts w:cs="Arial"/>
          <w:b/>
          <w:lang w:val="sr-Cyrl-CS"/>
        </w:rPr>
        <w:t>НАПОМЕНЕ:</w:t>
      </w:r>
    </w:p>
    <w:p w14:paraId="3C388A22" w14:textId="77777777" w:rsidR="00CB49CC" w:rsidRPr="00937E06" w:rsidRDefault="00CB49CC" w:rsidP="00CB49CC">
      <w:pPr>
        <w:spacing w:before="0"/>
        <w:rPr>
          <w:rFonts w:cs="Arial"/>
          <w:lang w:val="sr-Cyrl-CS"/>
        </w:rPr>
      </w:pPr>
    </w:p>
    <w:p w14:paraId="60180A26" w14:textId="77777777" w:rsidR="00CB49CC" w:rsidRPr="00937E06" w:rsidRDefault="00CB49CC" w:rsidP="00CB49CC">
      <w:pPr>
        <w:spacing w:before="0"/>
        <w:rPr>
          <w:rFonts w:cs="Arial"/>
          <w:i/>
          <w:lang w:val="sr-Cyrl-CS"/>
        </w:rPr>
      </w:pPr>
      <w:r w:rsidRPr="00937E06">
        <w:rPr>
          <w:rFonts w:cs="Arial"/>
          <w:i/>
          <w:lang w:val="sr-Cyrl-CS"/>
        </w:rPr>
        <w:t>Приликом подношења понуде овај образац копирати у потребном броју примерака.</w:t>
      </w:r>
    </w:p>
    <w:p w14:paraId="154A3ECE" w14:textId="77777777" w:rsidR="00E9255E" w:rsidRPr="00937E06" w:rsidRDefault="00CB49CC" w:rsidP="00E9255E">
      <w:pPr>
        <w:spacing w:before="0"/>
        <w:rPr>
          <w:rFonts w:cs="Arial"/>
          <w:i/>
          <w:lang w:val="sr-Cyrl-CS"/>
        </w:rPr>
      </w:pPr>
      <w:r w:rsidRPr="00937E06">
        <w:rPr>
          <w:rFonts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C5826FF" w14:textId="77777777" w:rsidR="007A1F82" w:rsidRPr="00937E06" w:rsidRDefault="007A1F82" w:rsidP="007A1F82">
      <w:pPr>
        <w:suppressAutoHyphens/>
        <w:rPr>
          <w:rFonts w:eastAsia="Lucida Sans Unicode" w:cs="Arial"/>
          <w:i/>
          <w:kern w:val="1"/>
          <w:sz w:val="20"/>
          <w:szCs w:val="20"/>
          <w:lang w:val="sr-Cyrl-CS" w:eastAsia="hi-IN" w:bidi="hi-IN"/>
        </w:rPr>
      </w:pPr>
      <w:r w:rsidRPr="00937E06">
        <w:rPr>
          <w:rFonts w:eastAsia="Lucida Sans Unicode" w:cs="Arial"/>
          <w:i/>
          <w:kern w:val="1"/>
          <w:sz w:val="20"/>
          <w:szCs w:val="20"/>
          <w:lang w:val="sr-Cyrl-CS" w:eastAsia="hi-IN" w:bidi="hi-IN"/>
        </w:rPr>
        <w:t>Уколико је референтни уговор закључен у страној валути, у поступку стручне оцене понуда наручилац ће извршити прерачун (</w:t>
      </w:r>
      <w:r w:rsidRPr="00937E06">
        <w:rPr>
          <w:rFonts w:eastAsia="Calibri" w:cs="Arial"/>
          <w:i/>
          <w:kern w:val="1"/>
          <w:sz w:val="20"/>
          <w:szCs w:val="20"/>
          <w:lang w:val="sr-Cyrl-CS" w:eastAsia="hi-IN" w:bidi="hi-IN"/>
        </w:rPr>
        <w:t>вредности испоручених добара)</w:t>
      </w:r>
      <w:r w:rsidRPr="00937E06">
        <w:rPr>
          <w:rFonts w:eastAsia="Lucida Sans Unicode" w:cs="Arial"/>
          <w:i/>
          <w:kern w:val="1"/>
          <w:sz w:val="20"/>
          <w:szCs w:val="20"/>
          <w:lang w:val="sr-Cyrl-CS" w:eastAsia="hi-IN" w:bidi="hi-IN"/>
        </w:rPr>
        <w:t xml:space="preserve"> у динаре по средњем курсу Народне Банке Србије на дан закључења референтног уговора.</w:t>
      </w:r>
    </w:p>
    <w:p w14:paraId="3CDCED63" w14:textId="77777777" w:rsidR="0001418E" w:rsidRPr="00937E06" w:rsidRDefault="0001418E" w:rsidP="00E9255E">
      <w:pPr>
        <w:spacing w:before="0"/>
        <w:rPr>
          <w:rFonts w:cs="Arial"/>
          <w:i/>
          <w:sz w:val="20"/>
          <w:szCs w:val="20"/>
          <w:lang w:val="sr-Cyrl-CS"/>
        </w:rPr>
      </w:pPr>
    </w:p>
    <w:p w14:paraId="028BC643" w14:textId="77777777" w:rsidR="0001418E" w:rsidRPr="00937E06" w:rsidRDefault="0001418E" w:rsidP="00E9255E">
      <w:pPr>
        <w:spacing w:before="0"/>
        <w:rPr>
          <w:rFonts w:cs="Arial"/>
          <w:i/>
          <w:sz w:val="20"/>
          <w:szCs w:val="20"/>
          <w:lang w:val="sr-Cyrl-CS"/>
        </w:rPr>
      </w:pPr>
    </w:p>
    <w:p w14:paraId="47419CE8" w14:textId="77777777" w:rsidR="00577B4F" w:rsidRPr="00937E06" w:rsidRDefault="00577B4F" w:rsidP="00577B4F">
      <w:pPr>
        <w:rPr>
          <w:rFonts w:cs="Arial"/>
          <w:i/>
          <w:sz w:val="20"/>
          <w:szCs w:val="20"/>
          <w:lang w:val="sr-Cyrl-CS"/>
        </w:rPr>
      </w:pPr>
    </w:p>
    <w:p w14:paraId="3B2D3C56" w14:textId="77777777" w:rsidR="00577B4F" w:rsidRPr="00937E06" w:rsidRDefault="00577B4F" w:rsidP="00577B4F">
      <w:pPr>
        <w:rPr>
          <w:noProof/>
          <w:lang w:val="sr-Cyrl-CS"/>
        </w:rPr>
      </w:pPr>
    </w:p>
    <w:p w14:paraId="517087BB" w14:textId="77777777" w:rsidR="00577B4F" w:rsidRPr="00937E06" w:rsidRDefault="00577B4F" w:rsidP="00577B4F">
      <w:pPr>
        <w:tabs>
          <w:tab w:val="left" w:pos="90"/>
        </w:tabs>
        <w:autoSpaceDE w:val="0"/>
        <w:autoSpaceDN w:val="0"/>
        <w:adjustRightInd w:val="0"/>
        <w:rPr>
          <w:rFonts w:cs="Arial"/>
          <w:bCs/>
          <w:iCs/>
          <w:lang w:val="sr-Cyrl-CS"/>
        </w:rPr>
      </w:pPr>
    </w:p>
    <w:p w14:paraId="6513FEA0" w14:textId="77777777" w:rsidR="00577B4F" w:rsidRPr="00937E06" w:rsidRDefault="00577B4F" w:rsidP="00577B4F">
      <w:pPr>
        <w:pStyle w:val="KDObrazac"/>
        <w:rPr>
          <w:lang w:val="sr-Cyrl-CS"/>
        </w:rPr>
      </w:pPr>
      <w:r w:rsidRPr="00937E06">
        <w:rPr>
          <w:lang w:val="sr-Cyrl-CS"/>
        </w:rPr>
        <w:lastRenderedPageBreak/>
        <w:t>ОБРАЗАЦ 6.</w:t>
      </w:r>
    </w:p>
    <w:p w14:paraId="4B1C3D54" w14:textId="77777777" w:rsidR="00577B4F" w:rsidRPr="00937E06" w:rsidRDefault="00577B4F" w:rsidP="00577B4F">
      <w:pPr>
        <w:pStyle w:val="KDObrazac"/>
        <w:jc w:val="both"/>
        <w:rPr>
          <w:lang w:val="sr-Cyrl-CS"/>
        </w:rPr>
      </w:pPr>
    </w:p>
    <w:p w14:paraId="1569AD5D" w14:textId="77777777" w:rsidR="00577B4F" w:rsidRPr="00937E06" w:rsidRDefault="00577B4F" w:rsidP="00577B4F">
      <w:pPr>
        <w:jc w:val="center"/>
        <w:rPr>
          <w:rFonts w:cs="Arial"/>
          <w:b/>
          <w:lang w:val="sr-Cyrl-CS"/>
        </w:rPr>
      </w:pPr>
      <w:r w:rsidRPr="00937E06">
        <w:rPr>
          <w:rFonts w:cs="Arial"/>
          <w:b/>
          <w:lang w:val="sr-Cyrl-CS"/>
        </w:rPr>
        <w:t>ПОТВРДА О РЕФЕРЕНТНИМ НАБАВКАМА</w:t>
      </w:r>
    </w:p>
    <w:p w14:paraId="122C8734" w14:textId="77777777" w:rsidR="00577B4F" w:rsidRPr="00937E06" w:rsidRDefault="00577B4F" w:rsidP="00577B4F">
      <w:pPr>
        <w:spacing w:before="0"/>
        <w:jc w:val="center"/>
        <w:rPr>
          <w:rFonts w:cs="Arial"/>
          <w:b/>
          <w:lang w:val="sr-Cyrl-CS"/>
        </w:rPr>
      </w:pPr>
      <w:r w:rsidRPr="00937E06">
        <w:rPr>
          <w:rFonts w:cs="Arial"/>
          <w:b/>
          <w:lang w:val="sr-Cyrl-CS"/>
        </w:rPr>
        <w:t>- За партију 3 -</w:t>
      </w:r>
    </w:p>
    <w:p w14:paraId="514B9521" w14:textId="77777777" w:rsidR="00577B4F" w:rsidRPr="00937E06" w:rsidRDefault="00577B4F" w:rsidP="00577B4F">
      <w:pPr>
        <w:jc w:val="center"/>
        <w:rPr>
          <w:rFonts w:cs="Arial"/>
          <w:lang w:val="sr-Cyrl-CS"/>
        </w:rPr>
      </w:pPr>
    </w:p>
    <w:p w14:paraId="5BA4F884" w14:textId="77777777" w:rsidR="00577B4F" w:rsidRPr="00937E06" w:rsidRDefault="00577B4F" w:rsidP="00577B4F">
      <w:pPr>
        <w:tabs>
          <w:tab w:val="left" w:pos="0"/>
          <w:tab w:val="left" w:pos="330"/>
          <w:tab w:val="left" w:pos="540"/>
        </w:tabs>
        <w:spacing w:before="0"/>
        <w:jc w:val="left"/>
        <w:rPr>
          <w:rFonts w:eastAsia="Calibri" w:cs="Arial"/>
          <w:lang w:val="sr-Cyrl-CS"/>
        </w:rPr>
      </w:pPr>
      <w:r w:rsidRPr="00937E06">
        <w:rPr>
          <w:rFonts w:eastAsia="Calibri" w:cs="Arial"/>
          <w:lang w:val="ru-RU"/>
        </w:rPr>
        <w:t xml:space="preserve">Наручилац односно купац предметних добара : </w:t>
      </w:r>
    </w:p>
    <w:p w14:paraId="62DEBE83" w14:textId="77777777" w:rsidR="00577B4F" w:rsidRPr="00937E06" w:rsidRDefault="00577B4F" w:rsidP="00577B4F">
      <w:pPr>
        <w:tabs>
          <w:tab w:val="left" w:pos="0"/>
          <w:tab w:val="left" w:pos="330"/>
          <w:tab w:val="left" w:pos="540"/>
        </w:tabs>
        <w:spacing w:before="0"/>
        <w:ind w:left="6"/>
        <w:rPr>
          <w:rFonts w:eastAsia="Calibri" w:cs="Arial"/>
          <w:lang w:val="sr-Cyrl-CS"/>
        </w:rPr>
      </w:pPr>
      <w:r w:rsidRPr="00937E06">
        <w:rPr>
          <w:rFonts w:eastAsia="Calibri" w:cs="Arial"/>
          <w:lang w:val="sr-Cyrl-CS"/>
        </w:rPr>
        <w:t xml:space="preserve">                                                  ___________________________________________________________________</w:t>
      </w:r>
    </w:p>
    <w:p w14:paraId="163F8A46" w14:textId="77777777" w:rsidR="00577B4F" w:rsidRPr="00937E06" w:rsidRDefault="00577B4F" w:rsidP="00577B4F">
      <w:pPr>
        <w:tabs>
          <w:tab w:val="left" w:pos="0"/>
          <w:tab w:val="left" w:pos="330"/>
          <w:tab w:val="left" w:pos="540"/>
        </w:tabs>
        <w:spacing w:before="0"/>
        <w:ind w:left="6"/>
        <w:jc w:val="center"/>
        <w:rPr>
          <w:rFonts w:eastAsia="Calibri" w:cs="Arial"/>
          <w:lang w:val="sr-Cyrl-CS"/>
        </w:rPr>
      </w:pPr>
      <w:r w:rsidRPr="00937E06">
        <w:rPr>
          <w:rFonts w:cs="Arial"/>
          <w:bCs/>
          <w:kern w:val="28"/>
          <w:lang w:val="sr-Cyrl-CS"/>
        </w:rPr>
        <w:t>(назив и седиште наручиоца)</w:t>
      </w:r>
    </w:p>
    <w:p w14:paraId="1EA85B60" w14:textId="77777777" w:rsidR="00577B4F" w:rsidRPr="00937E06" w:rsidRDefault="00577B4F" w:rsidP="00577B4F">
      <w:pPr>
        <w:jc w:val="left"/>
        <w:rPr>
          <w:rFonts w:cs="Arial"/>
          <w:lang w:val="sr-Cyrl-CS"/>
        </w:rPr>
      </w:pPr>
      <w:r w:rsidRPr="00937E06">
        <w:rPr>
          <w:rFonts w:cs="Arial"/>
          <w:lang w:val="sr-Cyrl-CS"/>
        </w:rPr>
        <w:t>Лице за контакт:      ___________________________________________________________________</w:t>
      </w:r>
    </w:p>
    <w:p w14:paraId="3BC63157" w14:textId="77777777" w:rsidR="00577B4F" w:rsidRPr="00937E06" w:rsidRDefault="00577B4F" w:rsidP="00577B4F">
      <w:pPr>
        <w:jc w:val="center"/>
        <w:rPr>
          <w:rFonts w:cs="Arial"/>
          <w:lang w:val="sr-Cyrl-CS"/>
        </w:rPr>
      </w:pPr>
      <w:r w:rsidRPr="00937E06">
        <w:rPr>
          <w:rFonts w:cs="Arial"/>
          <w:lang w:val="sr-Cyrl-CS"/>
        </w:rPr>
        <w:t>(име, презиме,  контакт телефон)</w:t>
      </w:r>
    </w:p>
    <w:p w14:paraId="3D5FAAAD" w14:textId="77777777" w:rsidR="00577B4F" w:rsidRPr="00937E06" w:rsidRDefault="00577B4F" w:rsidP="00577B4F">
      <w:pPr>
        <w:jc w:val="left"/>
        <w:rPr>
          <w:rFonts w:cs="Arial"/>
          <w:lang w:val="sr-Cyrl-CS"/>
        </w:rPr>
      </w:pPr>
      <w:r w:rsidRPr="00937E06">
        <w:rPr>
          <w:rFonts w:cs="Arial"/>
          <w:lang w:val="sr-Cyrl-CS"/>
        </w:rPr>
        <w:t>Овим путем потврђујем да је ___________________________________________________________________</w:t>
      </w:r>
    </w:p>
    <w:p w14:paraId="1A23810C" w14:textId="77777777" w:rsidR="00577B4F" w:rsidRPr="00937E06" w:rsidRDefault="00577B4F" w:rsidP="00577B4F">
      <w:pPr>
        <w:jc w:val="center"/>
        <w:rPr>
          <w:rFonts w:cs="Arial"/>
          <w:lang w:val="sr-Cyrl-CS"/>
        </w:rPr>
      </w:pPr>
      <w:r w:rsidRPr="00937E06">
        <w:rPr>
          <w:rFonts w:cs="Arial"/>
          <w:lang w:val="sr-Cyrl-CS"/>
        </w:rPr>
        <w:t>(навести назив седиште  понуђача)</w:t>
      </w:r>
    </w:p>
    <w:p w14:paraId="5F1A66CD" w14:textId="77777777" w:rsidR="00577B4F" w:rsidRPr="00937E06" w:rsidRDefault="00577B4F" w:rsidP="00577B4F">
      <w:pPr>
        <w:rPr>
          <w:rFonts w:cs="Arial"/>
          <w:lang w:val="sr-Cyrl-CS"/>
        </w:rPr>
      </w:pPr>
      <w:r w:rsidRPr="00937E06">
        <w:rPr>
          <w:rFonts w:cs="Arial"/>
          <w:lang w:val="sr-Cyrl-CS"/>
        </w:rPr>
        <w:t xml:space="preserve">за наше потребе испоручио добра </w:t>
      </w:r>
      <w:r w:rsidRPr="00937E06">
        <w:rPr>
          <w:rFonts w:eastAsia="Calibri" w:cs="Arial"/>
          <w:lang w:val="sr-Cyrl-CS"/>
        </w:rPr>
        <w:t>"</w:t>
      </w:r>
      <w:r w:rsidR="0066424A" w:rsidRPr="00937E06">
        <w:rPr>
          <w:rFonts w:eastAsia="Arial" w:cs="Arial"/>
        </w:rPr>
        <w:t xml:space="preserve"> ПЕСАК ЗА ПЕСКИРАЊЕ</w:t>
      </w:r>
      <w:r w:rsidR="0066424A" w:rsidRPr="00937E06">
        <w:rPr>
          <w:rFonts w:eastAsia="Calibri" w:cs="Arial"/>
          <w:lang w:val="sr-Cyrl-CS"/>
        </w:rPr>
        <w:t xml:space="preserve"> </w:t>
      </w:r>
      <w:r w:rsidRPr="00937E06">
        <w:rPr>
          <w:rFonts w:eastAsia="Calibri" w:cs="Arial"/>
          <w:lang w:val="sr-Cyrl-CS"/>
        </w:rPr>
        <w:t>"</w:t>
      </w:r>
      <w:r w:rsidRPr="00937E06">
        <w:rPr>
          <w:rFonts w:cs="Arial"/>
          <w:lang w:val="sr-Cyrl-CS"/>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577B4F" w:rsidRPr="00937E06" w14:paraId="15C9CDB1" w14:textId="77777777" w:rsidTr="001C1142">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2E69E37" w14:textId="77777777" w:rsidR="00577B4F" w:rsidRPr="00937E06" w:rsidRDefault="00577B4F" w:rsidP="001C1142">
            <w:pPr>
              <w:jc w:val="center"/>
              <w:rPr>
                <w:rFonts w:eastAsia="Calibri" w:cs="Arial"/>
                <w:lang w:val="sr-Cyrl-CS"/>
              </w:rPr>
            </w:pPr>
            <w:r w:rsidRPr="00937E06">
              <w:rPr>
                <w:rFonts w:eastAsia="Calibri" w:cs="Arial"/>
                <w:lang w:val="sr-Cyrl-CS"/>
              </w:rPr>
              <w:t>Број и 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450725B" w14:textId="77777777" w:rsidR="00577B4F" w:rsidRPr="00937E06" w:rsidRDefault="00577B4F" w:rsidP="001C1142">
            <w:pPr>
              <w:jc w:val="center"/>
              <w:rPr>
                <w:rFonts w:eastAsia="Calibri" w:cs="Arial"/>
              </w:rPr>
            </w:pPr>
            <w:r w:rsidRPr="00937E0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D3FE6C0" w14:textId="77777777" w:rsidR="00577B4F" w:rsidRPr="00937E06" w:rsidRDefault="00577B4F" w:rsidP="001C1142">
            <w:pPr>
              <w:jc w:val="center"/>
              <w:rPr>
                <w:rFonts w:eastAsia="Calibri" w:cs="Arial"/>
              </w:rPr>
            </w:pPr>
            <w:r w:rsidRPr="00937E0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784177C" w14:textId="77777777" w:rsidR="00577B4F" w:rsidRPr="00937E06" w:rsidRDefault="00577B4F" w:rsidP="001C1142">
            <w:pPr>
              <w:jc w:val="center"/>
              <w:rPr>
                <w:rFonts w:eastAsia="Calibri" w:cs="Arial"/>
              </w:rPr>
            </w:pPr>
            <w:r w:rsidRPr="00937E06">
              <w:rPr>
                <w:rFonts w:eastAsia="Calibri" w:cs="Arial"/>
              </w:rPr>
              <w:t>Вредност испоручених добара без ПДВ</w:t>
            </w:r>
          </w:p>
          <w:p w14:paraId="5185D1AD" w14:textId="77777777" w:rsidR="00577B4F" w:rsidRPr="00937E06" w:rsidRDefault="00577B4F" w:rsidP="001C1142">
            <w:pPr>
              <w:spacing w:before="0"/>
              <w:jc w:val="center"/>
              <w:rPr>
                <w:rFonts w:eastAsia="Calibri" w:cs="Arial"/>
              </w:rPr>
            </w:pPr>
            <w:r w:rsidRPr="00937E06">
              <w:rPr>
                <w:rFonts w:eastAsia="Calibri" w:cs="Arial"/>
              </w:rPr>
              <w:t>(Дин./EUR)</w:t>
            </w:r>
          </w:p>
        </w:tc>
      </w:tr>
      <w:tr w:rsidR="00577B4F" w:rsidRPr="00937E06" w14:paraId="1D493F7B" w14:textId="77777777" w:rsidTr="001C1142">
        <w:tc>
          <w:tcPr>
            <w:tcW w:w="2313" w:type="dxa"/>
            <w:tcBorders>
              <w:top w:val="single" w:sz="4" w:space="0" w:color="auto"/>
              <w:left w:val="single" w:sz="4" w:space="0" w:color="auto"/>
              <w:bottom w:val="single" w:sz="4" w:space="0" w:color="auto"/>
              <w:right w:val="single" w:sz="4" w:space="0" w:color="auto"/>
            </w:tcBorders>
            <w:shd w:val="clear" w:color="auto" w:fill="auto"/>
          </w:tcPr>
          <w:p w14:paraId="79E4ABBB" w14:textId="77777777" w:rsidR="00577B4F" w:rsidRPr="00937E06" w:rsidRDefault="00577B4F" w:rsidP="001C114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49D1A1F" w14:textId="77777777" w:rsidR="00577B4F" w:rsidRPr="00937E06" w:rsidRDefault="00577B4F" w:rsidP="001C114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9FFF466" w14:textId="77777777" w:rsidR="00577B4F" w:rsidRPr="00937E06" w:rsidRDefault="00577B4F" w:rsidP="001C114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B4FBE6D" w14:textId="77777777" w:rsidR="00577B4F" w:rsidRPr="00937E06" w:rsidRDefault="00577B4F" w:rsidP="001C1142">
            <w:pPr>
              <w:rPr>
                <w:rFonts w:eastAsia="Calibri" w:cs="Arial"/>
              </w:rPr>
            </w:pPr>
          </w:p>
        </w:tc>
      </w:tr>
      <w:tr w:rsidR="00577B4F" w:rsidRPr="00937E06" w14:paraId="6507B327" w14:textId="77777777" w:rsidTr="001C1142">
        <w:tc>
          <w:tcPr>
            <w:tcW w:w="2313" w:type="dxa"/>
            <w:tcBorders>
              <w:top w:val="single" w:sz="4" w:space="0" w:color="auto"/>
              <w:left w:val="single" w:sz="4" w:space="0" w:color="auto"/>
              <w:bottom w:val="single" w:sz="4" w:space="0" w:color="auto"/>
              <w:right w:val="single" w:sz="4" w:space="0" w:color="auto"/>
            </w:tcBorders>
            <w:shd w:val="clear" w:color="auto" w:fill="auto"/>
          </w:tcPr>
          <w:p w14:paraId="1E150A08" w14:textId="77777777" w:rsidR="00577B4F" w:rsidRPr="00937E06" w:rsidRDefault="00577B4F" w:rsidP="001C114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82E9F29" w14:textId="77777777" w:rsidR="00577B4F" w:rsidRPr="00937E06" w:rsidRDefault="00577B4F" w:rsidP="001C114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F9CC1F6" w14:textId="77777777" w:rsidR="00577B4F" w:rsidRPr="00937E06" w:rsidRDefault="00577B4F" w:rsidP="001C114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BC9BA94" w14:textId="77777777" w:rsidR="00577B4F" w:rsidRPr="00937E06" w:rsidRDefault="00577B4F" w:rsidP="001C1142">
            <w:pPr>
              <w:rPr>
                <w:rFonts w:eastAsia="Calibri" w:cs="Arial"/>
              </w:rPr>
            </w:pPr>
          </w:p>
        </w:tc>
      </w:tr>
      <w:tr w:rsidR="00577B4F" w:rsidRPr="00937E06" w14:paraId="0950F062" w14:textId="77777777" w:rsidTr="001C1142">
        <w:tc>
          <w:tcPr>
            <w:tcW w:w="2313" w:type="dxa"/>
            <w:tcBorders>
              <w:top w:val="single" w:sz="4" w:space="0" w:color="auto"/>
              <w:left w:val="single" w:sz="4" w:space="0" w:color="auto"/>
              <w:bottom w:val="single" w:sz="4" w:space="0" w:color="auto"/>
              <w:right w:val="single" w:sz="4" w:space="0" w:color="auto"/>
            </w:tcBorders>
            <w:shd w:val="clear" w:color="auto" w:fill="auto"/>
          </w:tcPr>
          <w:p w14:paraId="7370D4E1" w14:textId="77777777" w:rsidR="00577B4F" w:rsidRPr="00937E06" w:rsidRDefault="00577B4F" w:rsidP="001C114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AA3A34A" w14:textId="77777777" w:rsidR="00577B4F" w:rsidRPr="00937E06" w:rsidRDefault="00577B4F" w:rsidP="001C114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2BC28ED" w14:textId="77777777" w:rsidR="00577B4F" w:rsidRPr="00937E06" w:rsidRDefault="00577B4F" w:rsidP="001C114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77AB3D0" w14:textId="77777777" w:rsidR="00577B4F" w:rsidRPr="00937E06" w:rsidRDefault="00577B4F" w:rsidP="001C1142">
            <w:pPr>
              <w:rPr>
                <w:rFonts w:eastAsia="Calibri" w:cs="Arial"/>
              </w:rPr>
            </w:pPr>
          </w:p>
        </w:tc>
      </w:tr>
      <w:tr w:rsidR="00577B4F" w:rsidRPr="00937E06" w14:paraId="65E418D8" w14:textId="77777777" w:rsidTr="001C1142">
        <w:tc>
          <w:tcPr>
            <w:tcW w:w="2313" w:type="dxa"/>
            <w:tcBorders>
              <w:top w:val="single" w:sz="4" w:space="0" w:color="auto"/>
              <w:left w:val="single" w:sz="4" w:space="0" w:color="auto"/>
              <w:bottom w:val="single" w:sz="4" w:space="0" w:color="auto"/>
              <w:right w:val="single" w:sz="4" w:space="0" w:color="auto"/>
            </w:tcBorders>
            <w:shd w:val="clear" w:color="auto" w:fill="auto"/>
          </w:tcPr>
          <w:p w14:paraId="0122A475" w14:textId="77777777" w:rsidR="00577B4F" w:rsidRPr="00937E06" w:rsidRDefault="00577B4F" w:rsidP="001C114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90BBDF4" w14:textId="77777777" w:rsidR="00577B4F" w:rsidRPr="00937E06" w:rsidRDefault="00577B4F" w:rsidP="001C114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282F4FA" w14:textId="77777777" w:rsidR="00577B4F" w:rsidRPr="00937E06" w:rsidRDefault="00577B4F" w:rsidP="001C114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4FCEB85" w14:textId="77777777" w:rsidR="00577B4F" w:rsidRPr="00937E06" w:rsidRDefault="00577B4F" w:rsidP="001C1142">
            <w:pPr>
              <w:rPr>
                <w:rFonts w:eastAsia="Calibri" w:cs="Arial"/>
              </w:rPr>
            </w:pPr>
          </w:p>
        </w:tc>
      </w:tr>
    </w:tbl>
    <w:p w14:paraId="7A99F3E7" w14:textId="77777777" w:rsidR="00577B4F" w:rsidRPr="00937E06" w:rsidRDefault="00577B4F" w:rsidP="00577B4F">
      <w:pPr>
        <w:rPr>
          <w:rFonts w:eastAsia="TimesNewRomanPS-BoldMT" w:cs="Arial"/>
          <w:b/>
          <w:bCs/>
          <w:i/>
          <w:iCs/>
        </w:rPr>
      </w:pPr>
      <w:r w:rsidRPr="00937E06">
        <w:rPr>
          <w:rFonts w:cs="Arial"/>
        </w:rPr>
        <w:tab/>
      </w:r>
    </w:p>
    <w:p w14:paraId="7F2ED229" w14:textId="77777777" w:rsidR="00577B4F" w:rsidRPr="00937E06" w:rsidRDefault="00577B4F" w:rsidP="00577B4F">
      <w:pPr>
        <w:rPr>
          <w:rFonts w:cs="Arial"/>
          <w:b/>
          <w:i/>
        </w:rPr>
      </w:pPr>
    </w:p>
    <w:p w14:paraId="424168CE" w14:textId="77777777" w:rsidR="00577B4F" w:rsidRPr="00937E06" w:rsidRDefault="00577B4F" w:rsidP="00577B4F">
      <w:pPr>
        <w:rPr>
          <w:rFonts w:cs="Arial"/>
          <w:b/>
          <w:i/>
        </w:rPr>
      </w:pPr>
    </w:p>
    <w:p w14:paraId="625E6EB1" w14:textId="77777777" w:rsidR="00577B4F" w:rsidRPr="00937E06" w:rsidRDefault="00577B4F" w:rsidP="00577B4F">
      <w:pPr>
        <w:rPr>
          <w:rFonts w:cs="Arial"/>
          <w:b/>
          <w:i/>
          <w:lang w:val="sr-Cyrl-RS"/>
        </w:rPr>
      </w:pPr>
    </w:p>
    <w:p w14:paraId="5BC95D8E" w14:textId="77777777" w:rsidR="00577B4F" w:rsidRPr="00937E06" w:rsidRDefault="00577B4F" w:rsidP="00577B4F">
      <w:pPr>
        <w:rPr>
          <w:rFonts w:cs="Arial"/>
          <w:noProof/>
          <w:lang w:val="sr-Cyrl-CS"/>
        </w:rPr>
      </w:pPr>
      <w:r w:rsidRPr="00937E06">
        <w:rPr>
          <w:rFonts w:cs="Arial"/>
          <w:noProof/>
          <w:lang w:val="sr-Cyrl-CS"/>
        </w:rPr>
        <w:t xml:space="preserve">             Датум                                                  М.П.                               </w:t>
      </w:r>
      <w:r w:rsidRPr="00937E06">
        <w:rPr>
          <w:rFonts w:cs="Arial"/>
          <w:lang w:val="sr-Cyrl-CS"/>
        </w:rPr>
        <w:t>Наручилац/купац добара</w:t>
      </w:r>
    </w:p>
    <w:p w14:paraId="571707F2" w14:textId="77777777" w:rsidR="00577B4F" w:rsidRPr="00937E06" w:rsidRDefault="00577B4F" w:rsidP="00577B4F">
      <w:pPr>
        <w:jc w:val="center"/>
        <w:rPr>
          <w:rFonts w:cs="Arial"/>
          <w:noProof/>
          <w:lang w:val="sr-Cyrl-CS"/>
        </w:rPr>
      </w:pPr>
    </w:p>
    <w:p w14:paraId="2998B651" w14:textId="77777777" w:rsidR="00577B4F" w:rsidRPr="00937E06" w:rsidRDefault="00577B4F" w:rsidP="00577B4F">
      <w:pPr>
        <w:rPr>
          <w:rFonts w:cs="Arial"/>
          <w:noProof/>
          <w:lang w:val="sr-Cyrl-CS"/>
        </w:rPr>
      </w:pPr>
      <w:r w:rsidRPr="00937E06">
        <w:rPr>
          <w:rFonts w:cs="Arial"/>
          <w:noProof/>
          <w:lang w:val="sr-Cyrl-CS"/>
        </w:rPr>
        <w:t>___________________                                                                             _____________________</w:t>
      </w:r>
    </w:p>
    <w:p w14:paraId="62970E60" w14:textId="77777777" w:rsidR="00577B4F" w:rsidRPr="00937E06" w:rsidRDefault="00577B4F" w:rsidP="00577B4F">
      <w:pPr>
        <w:rPr>
          <w:rFonts w:cs="Arial"/>
          <w:noProof/>
          <w:lang w:val="sr-Cyrl-CS"/>
        </w:rPr>
      </w:pPr>
    </w:p>
    <w:p w14:paraId="580F679E" w14:textId="77777777" w:rsidR="00577B4F" w:rsidRPr="00937E06" w:rsidRDefault="00577B4F" w:rsidP="00577B4F">
      <w:pPr>
        <w:rPr>
          <w:rFonts w:cs="Arial"/>
          <w:b/>
          <w:i/>
          <w:lang w:val="sr-Cyrl-CS"/>
        </w:rPr>
      </w:pPr>
    </w:p>
    <w:p w14:paraId="62070412" w14:textId="77777777" w:rsidR="00577B4F" w:rsidRPr="00937E06" w:rsidRDefault="00577B4F" w:rsidP="00577B4F">
      <w:pPr>
        <w:rPr>
          <w:rFonts w:cs="Arial"/>
          <w:b/>
          <w:lang w:val="sr-Cyrl-CS"/>
        </w:rPr>
      </w:pPr>
      <w:r w:rsidRPr="00937E06">
        <w:rPr>
          <w:rFonts w:cs="Arial"/>
          <w:b/>
          <w:lang w:val="sr-Cyrl-CS"/>
        </w:rPr>
        <w:t>НАПОМЕНЕ:</w:t>
      </w:r>
    </w:p>
    <w:p w14:paraId="4234010D" w14:textId="77777777" w:rsidR="00577B4F" w:rsidRPr="00937E06" w:rsidRDefault="00577B4F" w:rsidP="00577B4F">
      <w:pPr>
        <w:spacing w:before="0"/>
        <w:rPr>
          <w:rFonts w:cs="Arial"/>
          <w:lang w:val="sr-Cyrl-CS"/>
        </w:rPr>
      </w:pPr>
    </w:p>
    <w:p w14:paraId="601939BF" w14:textId="77777777" w:rsidR="00577B4F" w:rsidRPr="00937E06" w:rsidRDefault="00577B4F" w:rsidP="00577B4F">
      <w:pPr>
        <w:spacing w:before="0"/>
        <w:rPr>
          <w:rFonts w:cs="Arial"/>
          <w:i/>
          <w:lang w:val="sr-Cyrl-CS"/>
        </w:rPr>
      </w:pPr>
      <w:r w:rsidRPr="00937E06">
        <w:rPr>
          <w:rFonts w:cs="Arial"/>
          <w:i/>
          <w:lang w:val="sr-Cyrl-CS"/>
        </w:rPr>
        <w:t>Приликом подношења понуде овај образац копирати у потребном броју примерака.</w:t>
      </w:r>
    </w:p>
    <w:p w14:paraId="42C92F0D" w14:textId="77777777" w:rsidR="00577B4F" w:rsidRPr="00937E06" w:rsidRDefault="00577B4F" w:rsidP="00577B4F">
      <w:pPr>
        <w:spacing w:before="0"/>
        <w:rPr>
          <w:rFonts w:cs="Arial"/>
          <w:i/>
          <w:lang w:val="sr-Cyrl-CS"/>
        </w:rPr>
      </w:pPr>
      <w:r w:rsidRPr="00937E06">
        <w:rPr>
          <w:rFonts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B1ED752" w14:textId="77777777" w:rsidR="00577B4F" w:rsidRPr="00937E06" w:rsidRDefault="00577B4F" w:rsidP="00577B4F">
      <w:pPr>
        <w:suppressAutoHyphens/>
        <w:rPr>
          <w:rFonts w:eastAsia="Lucida Sans Unicode" w:cs="Arial"/>
          <w:i/>
          <w:kern w:val="1"/>
          <w:sz w:val="20"/>
          <w:szCs w:val="20"/>
          <w:lang w:val="sr-Cyrl-CS" w:eastAsia="hi-IN" w:bidi="hi-IN"/>
        </w:rPr>
      </w:pPr>
      <w:r w:rsidRPr="00937E06">
        <w:rPr>
          <w:rFonts w:eastAsia="Lucida Sans Unicode" w:cs="Arial"/>
          <w:i/>
          <w:kern w:val="1"/>
          <w:sz w:val="20"/>
          <w:szCs w:val="20"/>
          <w:lang w:val="sr-Cyrl-CS" w:eastAsia="hi-IN" w:bidi="hi-IN"/>
        </w:rPr>
        <w:t>Уколико је референтни уговор закључен у страној валути, у поступку стручне оцене понуда наручилац ће извршити прерачун (</w:t>
      </w:r>
      <w:r w:rsidRPr="00937E06">
        <w:rPr>
          <w:rFonts w:eastAsia="Calibri" w:cs="Arial"/>
          <w:i/>
          <w:kern w:val="1"/>
          <w:sz w:val="20"/>
          <w:szCs w:val="20"/>
          <w:lang w:val="sr-Cyrl-CS" w:eastAsia="hi-IN" w:bidi="hi-IN"/>
        </w:rPr>
        <w:t>вредности испоручених добара)</w:t>
      </w:r>
      <w:r w:rsidRPr="00937E06">
        <w:rPr>
          <w:rFonts w:eastAsia="Lucida Sans Unicode" w:cs="Arial"/>
          <w:i/>
          <w:kern w:val="1"/>
          <w:sz w:val="20"/>
          <w:szCs w:val="20"/>
          <w:lang w:val="sr-Cyrl-CS" w:eastAsia="hi-IN" w:bidi="hi-IN"/>
        </w:rPr>
        <w:t xml:space="preserve"> у динаре по средњем курсу Народне Банке Србије на дан закључења референтног уговора.</w:t>
      </w:r>
    </w:p>
    <w:p w14:paraId="29373736" w14:textId="77777777" w:rsidR="00577B4F" w:rsidRPr="00937E06" w:rsidRDefault="00577B4F" w:rsidP="00E9255E">
      <w:pPr>
        <w:spacing w:before="0"/>
        <w:rPr>
          <w:rFonts w:cs="Arial"/>
          <w:i/>
          <w:sz w:val="20"/>
          <w:szCs w:val="20"/>
          <w:lang w:val="sr-Cyrl-CS"/>
        </w:rPr>
      </w:pPr>
    </w:p>
    <w:p w14:paraId="464DE4F7" w14:textId="77777777" w:rsidR="00577B4F" w:rsidRPr="00937E06" w:rsidRDefault="00577B4F" w:rsidP="00E9255E">
      <w:pPr>
        <w:spacing w:before="0"/>
        <w:rPr>
          <w:rFonts w:cs="Arial"/>
          <w:i/>
          <w:sz w:val="20"/>
          <w:szCs w:val="20"/>
          <w:lang w:val="sr-Cyrl-CS"/>
        </w:rPr>
      </w:pPr>
    </w:p>
    <w:p w14:paraId="3555A31C" w14:textId="77777777" w:rsidR="00577B4F" w:rsidRPr="00937E06" w:rsidRDefault="00577B4F" w:rsidP="00E9255E">
      <w:pPr>
        <w:spacing w:before="0"/>
        <w:rPr>
          <w:rFonts w:cs="Arial"/>
          <w:i/>
          <w:sz w:val="20"/>
          <w:szCs w:val="20"/>
          <w:lang w:val="sr-Cyrl-CS"/>
        </w:rPr>
      </w:pPr>
    </w:p>
    <w:p w14:paraId="315F38AC" w14:textId="77777777" w:rsidR="00577B4F" w:rsidRPr="00937E06" w:rsidRDefault="00577B4F" w:rsidP="00E9255E">
      <w:pPr>
        <w:spacing w:before="0"/>
        <w:rPr>
          <w:rFonts w:cs="Arial"/>
          <w:i/>
          <w:sz w:val="20"/>
          <w:szCs w:val="20"/>
          <w:lang w:val="sr-Cyrl-CS"/>
        </w:rPr>
      </w:pPr>
    </w:p>
    <w:p w14:paraId="2D0DED9C" w14:textId="77777777" w:rsidR="00577B4F" w:rsidRPr="00937E06" w:rsidRDefault="00577B4F" w:rsidP="00577B4F">
      <w:pPr>
        <w:tabs>
          <w:tab w:val="left" w:pos="90"/>
        </w:tabs>
        <w:autoSpaceDE w:val="0"/>
        <w:autoSpaceDN w:val="0"/>
        <w:adjustRightInd w:val="0"/>
        <w:rPr>
          <w:rFonts w:cs="Arial"/>
          <w:bCs/>
          <w:iCs/>
          <w:lang w:val="sr-Cyrl-CS"/>
        </w:rPr>
      </w:pPr>
    </w:p>
    <w:p w14:paraId="0A614C52" w14:textId="77777777" w:rsidR="00577B4F" w:rsidRPr="00937E06" w:rsidRDefault="00577B4F" w:rsidP="00577B4F">
      <w:pPr>
        <w:pStyle w:val="KDObrazac"/>
        <w:rPr>
          <w:lang w:val="sr-Cyrl-CS"/>
        </w:rPr>
      </w:pPr>
      <w:r w:rsidRPr="00937E06">
        <w:rPr>
          <w:lang w:val="sr-Cyrl-CS"/>
        </w:rPr>
        <w:lastRenderedPageBreak/>
        <w:t>ОБРАЗАЦ 6.</w:t>
      </w:r>
    </w:p>
    <w:p w14:paraId="51B9A6AD" w14:textId="77777777" w:rsidR="00577B4F" w:rsidRPr="00937E06" w:rsidRDefault="00577B4F" w:rsidP="00577B4F">
      <w:pPr>
        <w:pStyle w:val="KDObrazac"/>
        <w:jc w:val="both"/>
        <w:rPr>
          <w:lang w:val="sr-Cyrl-CS"/>
        </w:rPr>
      </w:pPr>
    </w:p>
    <w:p w14:paraId="5A3C2039" w14:textId="77777777" w:rsidR="00577B4F" w:rsidRPr="00937E06" w:rsidRDefault="00577B4F" w:rsidP="00577B4F">
      <w:pPr>
        <w:jc w:val="center"/>
        <w:rPr>
          <w:rFonts w:cs="Arial"/>
          <w:b/>
          <w:lang w:val="sr-Cyrl-CS"/>
        </w:rPr>
      </w:pPr>
      <w:r w:rsidRPr="00937E06">
        <w:rPr>
          <w:rFonts w:cs="Arial"/>
          <w:b/>
          <w:lang w:val="sr-Cyrl-CS"/>
        </w:rPr>
        <w:t>ПОТВРДА О РЕФЕРЕНТНИМ НАБАВКАМА</w:t>
      </w:r>
    </w:p>
    <w:p w14:paraId="4FAD21B1" w14:textId="77777777" w:rsidR="00577B4F" w:rsidRPr="00937E06" w:rsidRDefault="0066424A" w:rsidP="00577B4F">
      <w:pPr>
        <w:spacing w:before="0"/>
        <w:jc w:val="center"/>
        <w:rPr>
          <w:rFonts w:cs="Arial"/>
          <w:b/>
          <w:lang w:val="sr-Cyrl-CS"/>
        </w:rPr>
      </w:pPr>
      <w:r w:rsidRPr="00937E06">
        <w:rPr>
          <w:rFonts w:cs="Arial"/>
          <w:b/>
          <w:lang w:val="sr-Cyrl-CS"/>
        </w:rPr>
        <w:t>- За партију 4</w:t>
      </w:r>
      <w:r w:rsidR="00577B4F" w:rsidRPr="00937E06">
        <w:rPr>
          <w:rFonts w:cs="Arial"/>
          <w:b/>
          <w:lang w:val="sr-Cyrl-CS"/>
        </w:rPr>
        <w:t xml:space="preserve"> -</w:t>
      </w:r>
    </w:p>
    <w:p w14:paraId="3FF26E39" w14:textId="77777777" w:rsidR="00577B4F" w:rsidRPr="00937E06" w:rsidRDefault="00577B4F" w:rsidP="00577B4F">
      <w:pPr>
        <w:jc w:val="center"/>
        <w:rPr>
          <w:rFonts w:cs="Arial"/>
          <w:lang w:val="sr-Cyrl-CS"/>
        </w:rPr>
      </w:pPr>
    </w:p>
    <w:p w14:paraId="527B6243" w14:textId="77777777" w:rsidR="00577B4F" w:rsidRPr="00937E06" w:rsidRDefault="00577B4F" w:rsidP="00577B4F">
      <w:pPr>
        <w:tabs>
          <w:tab w:val="left" w:pos="0"/>
          <w:tab w:val="left" w:pos="330"/>
          <w:tab w:val="left" w:pos="540"/>
        </w:tabs>
        <w:spacing w:before="0"/>
        <w:jc w:val="left"/>
        <w:rPr>
          <w:rFonts w:eastAsia="Calibri" w:cs="Arial"/>
          <w:lang w:val="sr-Cyrl-CS"/>
        </w:rPr>
      </w:pPr>
      <w:r w:rsidRPr="00937E06">
        <w:rPr>
          <w:rFonts w:eastAsia="Calibri" w:cs="Arial"/>
          <w:lang w:val="ru-RU"/>
        </w:rPr>
        <w:t xml:space="preserve">Наручилац односно купац предметних добара : </w:t>
      </w:r>
    </w:p>
    <w:p w14:paraId="62759135" w14:textId="77777777" w:rsidR="00577B4F" w:rsidRPr="00937E06" w:rsidRDefault="00577B4F" w:rsidP="00577B4F">
      <w:pPr>
        <w:tabs>
          <w:tab w:val="left" w:pos="0"/>
          <w:tab w:val="left" w:pos="330"/>
          <w:tab w:val="left" w:pos="540"/>
        </w:tabs>
        <w:spacing w:before="0"/>
        <w:ind w:left="6"/>
        <w:rPr>
          <w:rFonts w:eastAsia="Calibri" w:cs="Arial"/>
          <w:lang w:val="sr-Cyrl-CS"/>
        </w:rPr>
      </w:pPr>
      <w:r w:rsidRPr="00937E06">
        <w:rPr>
          <w:rFonts w:eastAsia="Calibri" w:cs="Arial"/>
          <w:lang w:val="sr-Cyrl-CS"/>
        </w:rPr>
        <w:t xml:space="preserve">                                                  ___________________________________________________________________</w:t>
      </w:r>
    </w:p>
    <w:p w14:paraId="53509B88" w14:textId="77777777" w:rsidR="00577B4F" w:rsidRPr="00937E06" w:rsidRDefault="00577B4F" w:rsidP="00577B4F">
      <w:pPr>
        <w:tabs>
          <w:tab w:val="left" w:pos="0"/>
          <w:tab w:val="left" w:pos="330"/>
          <w:tab w:val="left" w:pos="540"/>
        </w:tabs>
        <w:spacing w:before="0"/>
        <w:ind w:left="6"/>
        <w:jc w:val="center"/>
        <w:rPr>
          <w:rFonts w:eastAsia="Calibri" w:cs="Arial"/>
          <w:lang w:val="sr-Cyrl-CS"/>
        </w:rPr>
      </w:pPr>
      <w:r w:rsidRPr="00937E06">
        <w:rPr>
          <w:rFonts w:cs="Arial"/>
          <w:bCs/>
          <w:kern w:val="28"/>
          <w:lang w:val="sr-Cyrl-CS"/>
        </w:rPr>
        <w:t>(назив и седиште наручиоца)</w:t>
      </w:r>
    </w:p>
    <w:p w14:paraId="566BA538" w14:textId="77777777" w:rsidR="00577B4F" w:rsidRPr="00937E06" w:rsidRDefault="00577B4F" w:rsidP="00577B4F">
      <w:pPr>
        <w:jc w:val="left"/>
        <w:rPr>
          <w:rFonts w:cs="Arial"/>
          <w:lang w:val="sr-Cyrl-CS"/>
        </w:rPr>
      </w:pPr>
      <w:r w:rsidRPr="00937E06">
        <w:rPr>
          <w:rFonts w:cs="Arial"/>
          <w:lang w:val="sr-Cyrl-CS"/>
        </w:rPr>
        <w:t>Лице за контакт:      ___________________________________________________________________</w:t>
      </w:r>
    </w:p>
    <w:p w14:paraId="7AAE35FF" w14:textId="77777777" w:rsidR="00577B4F" w:rsidRPr="00937E06" w:rsidRDefault="00577B4F" w:rsidP="00577B4F">
      <w:pPr>
        <w:jc w:val="center"/>
        <w:rPr>
          <w:rFonts w:cs="Arial"/>
          <w:lang w:val="sr-Cyrl-CS"/>
        </w:rPr>
      </w:pPr>
      <w:r w:rsidRPr="00937E06">
        <w:rPr>
          <w:rFonts w:cs="Arial"/>
          <w:lang w:val="sr-Cyrl-CS"/>
        </w:rPr>
        <w:t>(име, презиме,  контакт телефон)</w:t>
      </w:r>
    </w:p>
    <w:p w14:paraId="085A83FB" w14:textId="77777777" w:rsidR="00577B4F" w:rsidRPr="00937E06" w:rsidRDefault="00577B4F" w:rsidP="00577B4F">
      <w:pPr>
        <w:jc w:val="left"/>
        <w:rPr>
          <w:rFonts w:cs="Arial"/>
          <w:lang w:val="sr-Cyrl-CS"/>
        </w:rPr>
      </w:pPr>
      <w:r w:rsidRPr="00937E06">
        <w:rPr>
          <w:rFonts w:cs="Arial"/>
          <w:lang w:val="sr-Cyrl-CS"/>
        </w:rPr>
        <w:t>Овим путем потврђујем да је ___________________________________________________________________</w:t>
      </w:r>
    </w:p>
    <w:p w14:paraId="1385EFE8" w14:textId="77777777" w:rsidR="00577B4F" w:rsidRPr="00937E06" w:rsidRDefault="00577B4F" w:rsidP="00577B4F">
      <w:pPr>
        <w:jc w:val="center"/>
        <w:rPr>
          <w:rFonts w:cs="Arial"/>
          <w:lang w:val="sr-Cyrl-CS"/>
        </w:rPr>
      </w:pPr>
      <w:r w:rsidRPr="00937E06">
        <w:rPr>
          <w:rFonts w:cs="Arial"/>
          <w:lang w:val="sr-Cyrl-CS"/>
        </w:rPr>
        <w:t>(навести назив седиште  понуђача)</w:t>
      </w:r>
    </w:p>
    <w:p w14:paraId="145141D8" w14:textId="77777777" w:rsidR="00577B4F" w:rsidRPr="00937E06" w:rsidRDefault="00577B4F" w:rsidP="00577B4F">
      <w:pPr>
        <w:rPr>
          <w:rFonts w:cs="Arial"/>
          <w:lang w:val="sr-Cyrl-CS"/>
        </w:rPr>
      </w:pPr>
      <w:r w:rsidRPr="00937E06">
        <w:rPr>
          <w:rFonts w:cs="Arial"/>
          <w:lang w:val="sr-Cyrl-CS"/>
        </w:rPr>
        <w:t xml:space="preserve">за наше потребе испоручио добра </w:t>
      </w:r>
      <w:r w:rsidRPr="00937E06">
        <w:rPr>
          <w:rFonts w:eastAsia="Calibri" w:cs="Arial"/>
          <w:lang w:val="sr-Cyrl-CS"/>
        </w:rPr>
        <w:t>"</w:t>
      </w:r>
      <w:r w:rsidR="0066424A" w:rsidRPr="00937E06">
        <w:rPr>
          <w:rFonts w:eastAsia="Arial" w:cs="Arial"/>
        </w:rPr>
        <w:t xml:space="preserve"> ХИДРАУЛИЧНИ МАТЕРИЈАЛ</w:t>
      </w:r>
      <w:r w:rsidR="0066424A" w:rsidRPr="00937E06">
        <w:rPr>
          <w:rFonts w:eastAsia="Calibri" w:cs="Arial"/>
          <w:lang w:val="sr-Cyrl-CS"/>
        </w:rPr>
        <w:t xml:space="preserve"> </w:t>
      </w:r>
      <w:r w:rsidRPr="00937E06">
        <w:rPr>
          <w:rFonts w:eastAsia="Calibri" w:cs="Arial"/>
          <w:lang w:val="sr-Cyrl-CS"/>
        </w:rPr>
        <w:t>"</w:t>
      </w:r>
      <w:r w:rsidRPr="00937E06">
        <w:rPr>
          <w:rFonts w:cs="Arial"/>
          <w:lang w:val="sr-Cyrl-CS"/>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577B4F" w:rsidRPr="00937E06" w14:paraId="6CA5A2CF" w14:textId="77777777" w:rsidTr="001C1142">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0C57B58B" w14:textId="77777777" w:rsidR="00577B4F" w:rsidRPr="00937E06" w:rsidRDefault="00577B4F" w:rsidP="001C1142">
            <w:pPr>
              <w:jc w:val="center"/>
              <w:rPr>
                <w:rFonts w:eastAsia="Calibri" w:cs="Arial"/>
                <w:lang w:val="sr-Cyrl-CS"/>
              </w:rPr>
            </w:pPr>
            <w:r w:rsidRPr="00937E06">
              <w:rPr>
                <w:rFonts w:eastAsia="Calibri" w:cs="Arial"/>
                <w:lang w:val="sr-Cyrl-CS"/>
              </w:rPr>
              <w:t>Број и 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1BDC4035" w14:textId="77777777" w:rsidR="00577B4F" w:rsidRPr="00937E06" w:rsidRDefault="00577B4F" w:rsidP="001C1142">
            <w:pPr>
              <w:jc w:val="center"/>
              <w:rPr>
                <w:rFonts w:eastAsia="Calibri" w:cs="Arial"/>
              </w:rPr>
            </w:pPr>
            <w:r w:rsidRPr="00937E0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B97F942" w14:textId="77777777" w:rsidR="00577B4F" w:rsidRPr="00937E06" w:rsidRDefault="00577B4F" w:rsidP="001C1142">
            <w:pPr>
              <w:jc w:val="center"/>
              <w:rPr>
                <w:rFonts w:eastAsia="Calibri" w:cs="Arial"/>
              </w:rPr>
            </w:pPr>
            <w:r w:rsidRPr="00937E0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042482C" w14:textId="77777777" w:rsidR="00577B4F" w:rsidRPr="00937E06" w:rsidRDefault="00577B4F" w:rsidP="001C1142">
            <w:pPr>
              <w:jc w:val="center"/>
              <w:rPr>
                <w:rFonts w:eastAsia="Calibri" w:cs="Arial"/>
              </w:rPr>
            </w:pPr>
            <w:r w:rsidRPr="00937E06">
              <w:rPr>
                <w:rFonts w:eastAsia="Calibri" w:cs="Arial"/>
              </w:rPr>
              <w:t>Вредност испоручених добара без ПДВ</w:t>
            </w:r>
          </w:p>
          <w:p w14:paraId="49D788BD" w14:textId="77777777" w:rsidR="00577B4F" w:rsidRPr="00937E06" w:rsidRDefault="00577B4F" w:rsidP="001C1142">
            <w:pPr>
              <w:spacing w:before="0"/>
              <w:jc w:val="center"/>
              <w:rPr>
                <w:rFonts w:eastAsia="Calibri" w:cs="Arial"/>
              </w:rPr>
            </w:pPr>
            <w:r w:rsidRPr="00937E06">
              <w:rPr>
                <w:rFonts w:eastAsia="Calibri" w:cs="Arial"/>
              </w:rPr>
              <w:t>(Дин./EUR)</w:t>
            </w:r>
          </w:p>
        </w:tc>
      </w:tr>
      <w:tr w:rsidR="00577B4F" w:rsidRPr="00937E06" w14:paraId="024CAAD7" w14:textId="77777777" w:rsidTr="001C1142">
        <w:tc>
          <w:tcPr>
            <w:tcW w:w="2313" w:type="dxa"/>
            <w:tcBorders>
              <w:top w:val="single" w:sz="4" w:space="0" w:color="auto"/>
              <w:left w:val="single" w:sz="4" w:space="0" w:color="auto"/>
              <w:bottom w:val="single" w:sz="4" w:space="0" w:color="auto"/>
              <w:right w:val="single" w:sz="4" w:space="0" w:color="auto"/>
            </w:tcBorders>
            <w:shd w:val="clear" w:color="auto" w:fill="auto"/>
          </w:tcPr>
          <w:p w14:paraId="2963CB79" w14:textId="77777777" w:rsidR="00577B4F" w:rsidRPr="00937E06" w:rsidRDefault="00577B4F" w:rsidP="001C114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481A690" w14:textId="77777777" w:rsidR="00577B4F" w:rsidRPr="00937E06" w:rsidRDefault="00577B4F" w:rsidP="001C114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CDFD8B3" w14:textId="77777777" w:rsidR="00577B4F" w:rsidRPr="00937E06" w:rsidRDefault="00577B4F" w:rsidP="001C114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892492" w14:textId="77777777" w:rsidR="00577B4F" w:rsidRPr="00937E06" w:rsidRDefault="00577B4F" w:rsidP="001C1142">
            <w:pPr>
              <w:rPr>
                <w:rFonts w:eastAsia="Calibri" w:cs="Arial"/>
              </w:rPr>
            </w:pPr>
          </w:p>
        </w:tc>
      </w:tr>
      <w:tr w:rsidR="00577B4F" w:rsidRPr="00937E06" w14:paraId="5A9FFDBD" w14:textId="77777777" w:rsidTr="001C1142">
        <w:tc>
          <w:tcPr>
            <w:tcW w:w="2313" w:type="dxa"/>
            <w:tcBorders>
              <w:top w:val="single" w:sz="4" w:space="0" w:color="auto"/>
              <w:left w:val="single" w:sz="4" w:space="0" w:color="auto"/>
              <w:bottom w:val="single" w:sz="4" w:space="0" w:color="auto"/>
              <w:right w:val="single" w:sz="4" w:space="0" w:color="auto"/>
            </w:tcBorders>
            <w:shd w:val="clear" w:color="auto" w:fill="auto"/>
          </w:tcPr>
          <w:p w14:paraId="5242BD9D" w14:textId="77777777" w:rsidR="00577B4F" w:rsidRPr="00937E06" w:rsidRDefault="00577B4F" w:rsidP="001C114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5712320" w14:textId="77777777" w:rsidR="00577B4F" w:rsidRPr="00937E06" w:rsidRDefault="00577B4F" w:rsidP="001C114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05D7378" w14:textId="77777777" w:rsidR="00577B4F" w:rsidRPr="00937E06" w:rsidRDefault="00577B4F" w:rsidP="001C114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C238B33" w14:textId="77777777" w:rsidR="00577B4F" w:rsidRPr="00937E06" w:rsidRDefault="00577B4F" w:rsidP="001C1142">
            <w:pPr>
              <w:rPr>
                <w:rFonts w:eastAsia="Calibri" w:cs="Arial"/>
              </w:rPr>
            </w:pPr>
          </w:p>
        </w:tc>
      </w:tr>
      <w:tr w:rsidR="00577B4F" w:rsidRPr="00937E06" w14:paraId="3F6DDB90" w14:textId="77777777" w:rsidTr="001C1142">
        <w:tc>
          <w:tcPr>
            <w:tcW w:w="2313" w:type="dxa"/>
            <w:tcBorders>
              <w:top w:val="single" w:sz="4" w:space="0" w:color="auto"/>
              <w:left w:val="single" w:sz="4" w:space="0" w:color="auto"/>
              <w:bottom w:val="single" w:sz="4" w:space="0" w:color="auto"/>
              <w:right w:val="single" w:sz="4" w:space="0" w:color="auto"/>
            </w:tcBorders>
            <w:shd w:val="clear" w:color="auto" w:fill="auto"/>
          </w:tcPr>
          <w:p w14:paraId="46D6302C" w14:textId="77777777" w:rsidR="00577B4F" w:rsidRPr="00937E06" w:rsidRDefault="00577B4F" w:rsidP="001C114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202F322" w14:textId="77777777" w:rsidR="00577B4F" w:rsidRPr="00937E06" w:rsidRDefault="00577B4F" w:rsidP="001C114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362F73" w14:textId="77777777" w:rsidR="00577B4F" w:rsidRPr="00937E06" w:rsidRDefault="00577B4F" w:rsidP="001C114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7C72F49" w14:textId="77777777" w:rsidR="00577B4F" w:rsidRPr="00937E06" w:rsidRDefault="00577B4F" w:rsidP="001C1142">
            <w:pPr>
              <w:rPr>
                <w:rFonts w:eastAsia="Calibri" w:cs="Arial"/>
              </w:rPr>
            </w:pPr>
          </w:p>
        </w:tc>
      </w:tr>
      <w:tr w:rsidR="00577B4F" w:rsidRPr="00937E06" w14:paraId="39D99750" w14:textId="77777777" w:rsidTr="001C1142">
        <w:tc>
          <w:tcPr>
            <w:tcW w:w="2313" w:type="dxa"/>
            <w:tcBorders>
              <w:top w:val="single" w:sz="4" w:space="0" w:color="auto"/>
              <w:left w:val="single" w:sz="4" w:space="0" w:color="auto"/>
              <w:bottom w:val="single" w:sz="4" w:space="0" w:color="auto"/>
              <w:right w:val="single" w:sz="4" w:space="0" w:color="auto"/>
            </w:tcBorders>
            <w:shd w:val="clear" w:color="auto" w:fill="auto"/>
          </w:tcPr>
          <w:p w14:paraId="748CE732" w14:textId="77777777" w:rsidR="00577B4F" w:rsidRPr="00937E06" w:rsidRDefault="00577B4F" w:rsidP="001C114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C8E58BB" w14:textId="77777777" w:rsidR="00577B4F" w:rsidRPr="00937E06" w:rsidRDefault="00577B4F" w:rsidP="001C114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BEEE99B" w14:textId="77777777" w:rsidR="00577B4F" w:rsidRPr="00937E06" w:rsidRDefault="00577B4F" w:rsidP="001C114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784B9D2" w14:textId="77777777" w:rsidR="00577B4F" w:rsidRPr="00937E06" w:rsidRDefault="00577B4F" w:rsidP="001C1142">
            <w:pPr>
              <w:rPr>
                <w:rFonts w:eastAsia="Calibri" w:cs="Arial"/>
              </w:rPr>
            </w:pPr>
          </w:p>
        </w:tc>
      </w:tr>
    </w:tbl>
    <w:p w14:paraId="6B8EB2CC" w14:textId="77777777" w:rsidR="00577B4F" w:rsidRPr="00937E06" w:rsidRDefault="00577B4F" w:rsidP="00577B4F">
      <w:pPr>
        <w:rPr>
          <w:rFonts w:eastAsia="TimesNewRomanPS-BoldMT" w:cs="Arial"/>
          <w:b/>
          <w:bCs/>
          <w:i/>
          <w:iCs/>
        </w:rPr>
      </w:pPr>
      <w:r w:rsidRPr="00937E06">
        <w:rPr>
          <w:rFonts w:cs="Arial"/>
        </w:rPr>
        <w:tab/>
      </w:r>
    </w:p>
    <w:p w14:paraId="5C6E3B09" w14:textId="77777777" w:rsidR="00577B4F" w:rsidRPr="00937E06" w:rsidRDefault="00577B4F" w:rsidP="00577B4F">
      <w:pPr>
        <w:rPr>
          <w:rFonts w:cs="Arial"/>
          <w:b/>
          <w:i/>
        </w:rPr>
      </w:pPr>
    </w:p>
    <w:p w14:paraId="0BDBBD16" w14:textId="77777777" w:rsidR="00577B4F" w:rsidRPr="00937E06" w:rsidRDefault="00577B4F" w:rsidP="00577B4F">
      <w:pPr>
        <w:rPr>
          <w:rFonts w:cs="Arial"/>
          <w:b/>
          <w:i/>
        </w:rPr>
      </w:pPr>
    </w:p>
    <w:p w14:paraId="07F1AF4A" w14:textId="77777777" w:rsidR="00577B4F" w:rsidRPr="00937E06" w:rsidRDefault="00577B4F" w:rsidP="00577B4F">
      <w:pPr>
        <w:rPr>
          <w:rFonts w:cs="Arial"/>
          <w:b/>
          <w:i/>
          <w:lang w:val="sr-Cyrl-RS"/>
        </w:rPr>
      </w:pPr>
    </w:p>
    <w:p w14:paraId="5DDE697F" w14:textId="77777777" w:rsidR="00577B4F" w:rsidRPr="00937E06" w:rsidRDefault="00577B4F" w:rsidP="00577B4F">
      <w:pPr>
        <w:rPr>
          <w:rFonts w:cs="Arial"/>
          <w:noProof/>
          <w:lang w:val="sr-Cyrl-CS"/>
        </w:rPr>
      </w:pPr>
      <w:r w:rsidRPr="00937E06">
        <w:rPr>
          <w:rFonts w:cs="Arial"/>
          <w:noProof/>
          <w:lang w:val="sr-Cyrl-CS"/>
        </w:rPr>
        <w:t xml:space="preserve">             Датум                                                  М.П.                               </w:t>
      </w:r>
      <w:r w:rsidRPr="00937E06">
        <w:rPr>
          <w:rFonts w:cs="Arial"/>
          <w:lang w:val="sr-Cyrl-CS"/>
        </w:rPr>
        <w:t>Наручилац/купац добара</w:t>
      </w:r>
    </w:p>
    <w:p w14:paraId="38820F25" w14:textId="77777777" w:rsidR="00577B4F" w:rsidRPr="00937E06" w:rsidRDefault="00577B4F" w:rsidP="00577B4F">
      <w:pPr>
        <w:jc w:val="center"/>
        <w:rPr>
          <w:rFonts w:cs="Arial"/>
          <w:noProof/>
          <w:lang w:val="sr-Cyrl-CS"/>
        </w:rPr>
      </w:pPr>
    </w:p>
    <w:p w14:paraId="708BC865" w14:textId="77777777" w:rsidR="00577B4F" w:rsidRPr="00937E06" w:rsidRDefault="00577B4F" w:rsidP="00577B4F">
      <w:pPr>
        <w:rPr>
          <w:rFonts w:cs="Arial"/>
          <w:noProof/>
          <w:lang w:val="sr-Cyrl-CS"/>
        </w:rPr>
      </w:pPr>
      <w:r w:rsidRPr="00937E06">
        <w:rPr>
          <w:rFonts w:cs="Arial"/>
          <w:noProof/>
          <w:lang w:val="sr-Cyrl-CS"/>
        </w:rPr>
        <w:t>___________________                                                                             _____________________</w:t>
      </w:r>
    </w:p>
    <w:p w14:paraId="3D93AF3F" w14:textId="77777777" w:rsidR="00577B4F" w:rsidRPr="00937E06" w:rsidRDefault="00577B4F" w:rsidP="00577B4F">
      <w:pPr>
        <w:rPr>
          <w:rFonts w:cs="Arial"/>
          <w:noProof/>
          <w:lang w:val="sr-Cyrl-CS"/>
        </w:rPr>
      </w:pPr>
    </w:p>
    <w:p w14:paraId="65B6D4BB" w14:textId="77777777" w:rsidR="00577B4F" w:rsidRPr="00937E06" w:rsidRDefault="00577B4F" w:rsidP="00577B4F">
      <w:pPr>
        <w:rPr>
          <w:rFonts w:cs="Arial"/>
          <w:b/>
          <w:i/>
          <w:lang w:val="sr-Cyrl-CS"/>
        </w:rPr>
      </w:pPr>
    </w:p>
    <w:p w14:paraId="320C09C3" w14:textId="77777777" w:rsidR="00577B4F" w:rsidRPr="00937E06" w:rsidRDefault="00577B4F" w:rsidP="00577B4F">
      <w:pPr>
        <w:rPr>
          <w:rFonts w:cs="Arial"/>
          <w:b/>
          <w:lang w:val="sr-Cyrl-CS"/>
        </w:rPr>
      </w:pPr>
      <w:r w:rsidRPr="00937E06">
        <w:rPr>
          <w:rFonts w:cs="Arial"/>
          <w:b/>
          <w:lang w:val="sr-Cyrl-CS"/>
        </w:rPr>
        <w:t>НАПОМЕНЕ:</w:t>
      </w:r>
    </w:p>
    <w:p w14:paraId="12DF5309" w14:textId="77777777" w:rsidR="00577B4F" w:rsidRPr="00937E06" w:rsidRDefault="00577B4F" w:rsidP="00577B4F">
      <w:pPr>
        <w:spacing w:before="0"/>
        <w:rPr>
          <w:rFonts w:cs="Arial"/>
          <w:lang w:val="sr-Cyrl-CS"/>
        </w:rPr>
      </w:pPr>
    </w:p>
    <w:p w14:paraId="1C8147E7" w14:textId="77777777" w:rsidR="00577B4F" w:rsidRPr="00937E06" w:rsidRDefault="00577B4F" w:rsidP="00577B4F">
      <w:pPr>
        <w:spacing w:before="0"/>
        <w:rPr>
          <w:rFonts w:cs="Arial"/>
          <w:i/>
          <w:lang w:val="sr-Cyrl-CS"/>
        </w:rPr>
      </w:pPr>
      <w:r w:rsidRPr="00937E06">
        <w:rPr>
          <w:rFonts w:cs="Arial"/>
          <w:i/>
          <w:lang w:val="sr-Cyrl-CS"/>
        </w:rPr>
        <w:t>Приликом подношења понуде овај образац копирати у потребном броју примерака.</w:t>
      </w:r>
    </w:p>
    <w:p w14:paraId="26B03546" w14:textId="77777777" w:rsidR="00577B4F" w:rsidRPr="00937E06" w:rsidRDefault="00577B4F" w:rsidP="00577B4F">
      <w:pPr>
        <w:spacing w:before="0"/>
        <w:rPr>
          <w:rFonts w:cs="Arial"/>
          <w:i/>
          <w:lang w:val="sr-Cyrl-CS"/>
        </w:rPr>
      </w:pPr>
      <w:r w:rsidRPr="00937E06">
        <w:rPr>
          <w:rFonts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0F8756D" w14:textId="77777777" w:rsidR="00577B4F" w:rsidRPr="00937E06" w:rsidRDefault="00577B4F" w:rsidP="00577B4F">
      <w:pPr>
        <w:suppressAutoHyphens/>
        <w:rPr>
          <w:rFonts w:eastAsia="Lucida Sans Unicode" w:cs="Arial"/>
          <w:i/>
          <w:kern w:val="1"/>
          <w:sz w:val="20"/>
          <w:szCs w:val="20"/>
          <w:lang w:val="sr-Cyrl-CS" w:eastAsia="hi-IN" w:bidi="hi-IN"/>
        </w:rPr>
      </w:pPr>
      <w:r w:rsidRPr="00937E06">
        <w:rPr>
          <w:rFonts w:eastAsia="Lucida Sans Unicode" w:cs="Arial"/>
          <w:i/>
          <w:kern w:val="1"/>
          <w:sz w:val="20"/>
          <w:szCs w:val="20"/>
          <w:lang w:val="sr-Cyrl-CS" w:eastAsia="hi-IN" w:bidi="hi-IN"/>
        </w:rPr>
        <w:t>Уколико је референтни уговор закључен у страној валути, у поступку стручне оцене понуда наручилац ће извршити прерачун (</w:t>
      </w:r>
      <w:r w:rsidRPr="00937E06">
        <w:rPr>
          <w:rFonts w:eastAsia="Calibri" w:cs="Arial"/>
          <w:i/>
          <w:kern w:val="1"/>
          <w:sz w:val="20"/>
          <w:szCs w:val="20"/>
          <w:lang w:val="sr-Cyrl-CS" w:eastAsia="hi-IN" w:bidi="hi-IN"/>
        </w:rPr>
        <w:t>вредности испоручених добара)</w:t>
      </w:r>
      <w:r w:rsidRPr="00937E06">
        <w:rPr>
          <w:rFonts w:eastAsia="Lucida Sans Unicode" w:cs="Arial"/>
          <w:i/>
          <w:kern w:val="1"/>
          <w:sz w:val="20"/>
          <w:szCs w:val="20"/>
          <w:lang w:val="sr-Cyrl-CS" w:eastAsia="hi-IN" w:bidi="hi-IN"/>
        </w:rPr>
        <w:t xml:space="preserve"> у динаре по средњем курсу Народне Банке Србије на дан закључења референтног уговора.</w:t>
      </w:r>
    </w:p>
    <w:p w14:paraId="66BDBCDF" w14:textId="77777777" w:rsidR="00577B4F" w:rsidRPr="00937E06" w:rsidRDefault="00577B4F" w:rsidP="00E9255E">
      <w:pPr>
        <w:spacing w:before="0"/>
        <w:rPr>
          <w:rFonts w:cs="Arial"/>
          <w:i/>
          <w:sz w:val="20"/>
          <w:szCs w:val="20"/>
          <w:lang w:val="sr-Cyrl-CS"/>
        </w:rPr>
      </w:pPr>
    </w:p>
    <w:p w14:paraId="1803B4E5" w14:textId="77777777" w:rsidR="00577B4F" w:rsidRPr="00937E06" w:rsidRDefault="00577B4F" w:rsidP="00E9255E">
      <w:pPr>
        <w:spacing w:before="0"/>
        <w:rPr>
          <w:rFonts w:cs="Arial"/>
          <w:i/>
          <w:sz w:val="20"/>
          <w:szCs w:val="20"/>
          <w:lang w:val="sr-Cyrl-CS"/>
        </w:rPr>
      </w:pPr>
    </w:p>
    <w:p w14:paraId="613F6EA9" w14:textId="77777777" w:rsidR="00577B4F" w:rsidRPr="00937E06" w:rsidRDefault="00577B4F" w:rsidP="00E9255E">
      <w:pPr>
        <w:spacing w:before="0"/>
        <w:rPr>
          <w:rFonts w:cs="Arial"/>
          <w:i/>
          <w:sz w:val="20"/>
          <w:szCs w:val="20"/>
          <w:lang w:val="sr-Cyrl-CS"/>
        </w:rPr>
      </w:pPr>
    </w:p>
    <w:p w14:paraId="59852F72" w14:textId="77777777" w:rsidR="00577B4F" w:rsidRPr="00937E06" w:rsidRDefault="00577B4F" w:rsidP="00E9255E">
      <w:pPr>
        <w:spacing w:before="0"/>
        <w:rPr>
          <w:rFonts w:cs="Arial"/>
          <w:i/>
          <w:sz w:val="20"/>
          <w:szCs w:val="20"/>
          <w:lang w:val="sr-Cyrl-CS"/>
        </w:rPr>
      </w:pPr>
    </w:p>
    <w:p w14:paraId="657A1163" w14:textId="44317FF4" w:rsidR="00577B4F" w:rsidRPr="00937E06" w:rsidRDefault="00577B4F" w:rsidP="00E9255E">
      <w:pPr>
        <w:spacing w:before="0"/>
        <w:rPr>
          <w:rFonts w:cs="Arial"/>
          <w:i/>
          <w:sz w:val="20"/>
          <w:szCs w:val="20"/>
          <w:lang w:val="sr-Cyrl-CS"/>
        </w:rPr>
      </w:pPr>
    </w:p>
    <w:p w14:paraId="3A06932D" w14:textId="77777777" w:rsidR="008D5F48" w:rsidRPr="00937E06" w:rsidRDefault="008D5F48" w:rsidP="00E9255E">
      <w:pPr>
        <w:spacing w:before="0"/>
        <w:rPr>
          <w:rFonts w:cs="Arial"/>
          <w:i/>
          <w:sz w:val="20"/>
          <w:szCs w:val="20"/>
          <w:lang w:val="sr-Cyrl-CS"/>
        </w:rPr>
      </w:pPr>
    </w:p>
    <w:p w14:paraId="16F9EF2A" w14:textId="77777777" w:rsidR="00E9255E" w:rsidRPr="00937E06" w:rsidRDefault="00E9255E" w:rsidP="00E9255E">
      <w:pPr>
        <w:pStyle w:val="KDObrazac"/>
        <w:rPr>
          <w:lang w:val="sr-Cyrl-CS"/>
        </w:rPr>
      </w:pPr>
      <w:r w:rsidRPr="00937E06">
        <w:rPr>
          <w:lang w:val="sr-Cyrl-CS"/>
        </w:rPr>
        <w:lastRenderedPageBreak/>
        <w:t>ОБРАЗАЦ 6.</w:t>
      </w:r>
    </w:p>
    <w:p w14:paraId="0D58DCD4" w14:textId="77777777" w:rsidR="0001418E" w:rsidRPr="00937E06" w:rsidRDefault="0001418E" w:rsidP="00E9255E">
      <w:pPr>
        <w:pStyle w:val="KDObrazac"/>
        <w:jc w:val="both"/>
        <w:rPr>
          <w:sz w:val="24"/>
          <w:szCs w:val="24"/>
          <w:lang w:val="sr-Cyrl-CS"/>
        </w:rPr>
      </w:pPr>
    </w:p>
    <w:p w14:paraId="251C57D5" w14:textId="77777777" w:rsidR="00E9255E" w:rsidRPr="00937E06" w:rsidRDefault="00E9255E" w:rsidP="00E9255E">
      <w:pPr>
        <w:jc w:val="center"/>
        <w:rPr>
          <w:rFonts w:cs="Arial"/>
          <w:b/>
          <w:lang w:val="sr-Cyrl-CS"/>
        </w:rPr>
      </w:pPr>
      <w:r w:rsidRPr="00937E06">
        <w:rPr>
          <w:rFonts w:cs="Arial"/>
          <w:b/>
          <w:lang w:val="sr-Cyrl-CS"/>
        </w:rPr>
        <w:t>ПОТВРДА О РЕФЕРЕНТНИМ НАБАВКАМА</w:t>
      </w:r>
    </w:p>
    <w:p w14:paraId="4B623D4D" w14:textId="77777777" w:rsidR="00E9255E" w:rsidRPr="00937E06" w:rsidRDefault="00E9255E" w:rsidP="00E9255E">
      <w:pPr>
        <w:spacing w:before="0"/>
        <w:jc w:val="center"/>
        <w:rPr>
          <w:rFonts w:cs="Arial"/>
          <w:b/>
          <w:lang w:val="sr-Cyrl-CS"/>
        </w:rPr>
      </w:pPr>
      <w:r w:rsidRPr="00937E06">
        <w:rPr>
          <w:rFonts w:cs="Arial"/>
          <w:b/>
          <w:lang w:val="sr-Cyrl-CS"/>
        </w:rPr>
        <w:t xml:space="preserve">- За партију </w:t>
      </w:r>
      <w:r w:rsidR="0066424A" w:rsidRPr="00937E06">
        <w:rPr>
          <w:rFonts w:cs="Arial"/>
          <w:b/>
          <w:lang w:val="sr-Latn-RS"/>
        </w:rPr>
        <w:t>5</w:t>
      </w:r>
      <w:r w:rsidRPr="00937E06">
        <w:rPr>
          <w:rFonts w:cs="Arial"/>
          <w:b/>
          <w:lang w:val="sr-Cyrl-CS"/>
        </w:rPr>
        <w:t xml:space="preserve"> -</w:t>
      </w:r>
    </w:p>
    <w:p w14:paraId="12D69249" w14:textId="77777777" w:rsidR="00E9255E" w:rsidRPr="00937E06" w:rsidRDefault="00E9255E" w:rsidP="00E9255E">
      <w:pPr>
        <w:jc w:val="center"/>
        <w:rPr>
          <w:rFonts w:cs="Arial"/>
          <w:lang w:val="sr-Cyrl-CS"/>
        </w:rPr>
      </w:pPr>
    </w:p>
    <w:p w14:paraId="4CB6AFCB" w14:textId="77777777" w:rsidR="00E9255E" w:rsidRPr="00937E06" w:rsidRDefault="00E9255E" w:rsidP="00E9255E">
      <w:pPr>
        <w:tabs>
          <w:tab w:val="left" w:pos="0"/>
          <w:tab w:val="left" w:pos="330"/>
          <w:tab w:val="left" w:pos="540"/>
        </w:tabs>
        <w:spacing w:before="0"/>
        <w:jc w:val="left"/>
        <w:rPr>
          <w:rFonts w:eastAsia="Calibri" w:cs="Arial"/>
          <w:lang w:val="sr-Cyrl-CS"/>
        </w:rPr>
      </w:pPr>
      <w:r w:rsidRPr="00937E06">
        <w:rPr>
          <w:rFonts w:eastAsia="Calibri" w:cs="Arial"/>
          <w:lang w:val="ru-RU"/>
        </w:rPr>
        <w:t xml:space="preserve">Наручилац односно купац предметних добара : </w:t>
      </w:r>
    </w:p>
    <w:p w14:paraId="1782DE35" w14:textId="77777777" w:rsidR="00E9255E" w:rsidRPr="00937E06" w:rsidRDefault="00E9255E" w:rsidP="00E9255E">
      <w:pPr>
        <w:tabs>
          <w:tab w:val="left" w:pos="0"/>
          <w:tab w:val="left" w:pos="330"/>
          <w:tab w:val="left" w:pos="540"/>
        </w:tabs>
        <w:spacing w:before="0"/>
        <w:ind w:left="6"/>
        <w:rPr>
          <w:rFonts w:eastAsia="Calibri" w:cs="Arial"/>
          <w:lang w:val="sr-Cyrl-CS"/>
        </w:rPr>
      </w:pPr>
      <w:r w:rsidRPr="00937E06">
        <w:rPr>
          <w:rFonts w:eastAsia="Calibri" w:cs="Arial"/>
          <w:lang w:val="sr-Cyrl-CS"/>
        </w:rPr>
        <w:t xml:space="preserve">                                                  ___________________________________________________________________</w:t>
      </w:r>
    </w:p>
    <w:p w14:paraId="12935A78" w14:textId="77777777" w:rsidR="00E9255E" w:rsidRPr="00937E06" w:rsidRDefault="00E9255E" w:rsidP="00E9255E">
      <w:pPr>
        <w:tabs>
          <w:tab w:val="left" w:pos="0"/>
          <w:tab w:val="left" w:pos="330"/>
          <w:tab w:val="left" w:pos="540"/>
        </w:tabs>
        <w:spacing w:before="0"/>
        <w:ind w:left="6"/>
        <w:jc w:val="center"/>
        <w:rPr>
          <w:rFonts w:eastAsia="Calibri" w:cs="Arial"/>
          <w:lang w:val="sr-Cyrl-CS"/>
        </w:rPr>
      </w:pPr>
      <w:r w:rsidRPr="00937E06">
        <w:rPr>
          <w:rFonts w:cs="Arial"/>
          <w:bCs/>
          <w:kern w:val="28"/>
          <w:lang w:val="sr-Cyrl-CS"/>
        </w:rPr>
        <w:t>(назив и седиште наручиоца)</w:t>
      </w:r>
    </w:p>
    <w:p w14:paraId="3A025E73" w14:textId="77777777" w:rsidR="00E9255E" w:rsidRPr="00937E06" w:rsidRDefault="00E9255E" w:rsidP="00E9255E">
      <w:pPr>
        <w:jc w:val="left"/>
        <w:rPr>
          <w:rFonts w:cs="Arial"/>
          <w:lang w:val="sr-Cyrl-CS"/>
        </w:rPr>
      </w:pPr>
      <w:r w:rsidRPr="00937E06">
        <w:rPr>
          <w:rFonts w:cs="Arial"/>
          <w:lang w:val="sr-Cyrl-CS"/>
        </w:rPr>
        <w:t>Лице за контакт:      ___________________________________________________________________</w:t>
      </w:r>
    </w:p>
    <w:p w14:paraId="07EE25BE" w14:textId="77777777" w:rsidR="00E9255E" w:rsidRPr="00937E06" w:rsidRDefault="00E9255E" w:rsidP="00E9255E">
      <w:pPr>
        <w:jc w:val="center"/>
        <w:rPr>
          <w:rFonts w:cs="Arial"/>
          <w:lang w:val="sr-Cyrl-CS"/>
        </w:rPr>
      </w:pPr>
      <w:r w:rsidRPr="00937E06">
        <w:rPr>
          <w:rFonts w:cs="Arial"/>
          <w:lang w:val="sr-Cyrl-CS"/>
        </w:rPr>
        <w:t>(име, презиме,  контакт телефон)</w:t>
      </w:r>
    </w:p>
    <w:p w14:paraId="562A93D5" w14:textId="77777777" w:rsidR="00E9255E" w:rsidRPr="00937E06" w:rsidRDefault="00E9255E" w:rsidP="00E9255E">
      <w:pPr>
        <w:jc w:val="left"/>
        <w:rPr>
          <w:rFonts w:cs="Arial"/>
          <w:lang w:val="sr-Cyrl-CS"/>
        </w:rPr>
      </w:pPr>
      <w:r w:rsidRPr="00937E06">
        <w:rPr>
          <w:rFonts w:cs="Arial"/>
          <w:lang w:val="sr-Cyrl-CS"/>
        </w:rPr>
        <w:t>Овим путем потврђујем да је ___________________________________________________________________</w:t>
      </w:r>
    </w:p>
    <w:p w14:paraId="3A7639DB" w14:textId="77777777" w:rsidR="00E9255E" w:rsidRPr="00937E06" w:rsidRDefault="00E9255E" w:rsidP="00E9255E">
      <w:pPr>
        <w:jc w:val="center"/>
        <w:rPr>
          <w:rFonts w:cs="Arial"/>
          <w:lang w:val="sr-Cyrl-CS"/>
        </w:rPr>
      </w:pPr>
      <w:r w:rsidRPr="00937E06">
        <w:rPr>
          <w:rFonts w:cs="Arial"/>
          <w:lang w:val="sr-Cyrl-CS"/>
        </w:rPr>
        <w:t>(навести назив седиште  понуђача)</w:t>
      </w:r>
    </w:p>
    <w:p w14:paraId="64965A7A" w14:textId="77777777" w:rsidR="00E9255E" w:rsidRPr="00937E06" w:rsidRDefault="00E9255E" w:rsidP="00E9255E">
      <w:pPr>
        <w:rPr>
          <w:rFonts w:cs="Arial"/>
          <w:lang w:val="sr-Cyrl-CS"/>
        </w:rPr>
      </w:pPr>
      <w:r w:rsidRPr="00937E06">
        <w:rPr>
          <w:rFonts w:cs="Arial"/>
          <w:lang w:val="sr-Cyrl-CS"/>
        </w:rPr>
        <w:t>за наше потребе испоручио добра "</w:t>
      </w:r>
      <w:r w:rsidR="0066424A" w:rsidRPr="00937E06">
        <w:rPr>
          <w:rFonts w:eastAsia="Arial" w:cs="Arial"/>
        </w:rPr>
        <w:t xml:space="preserve"> СКЛОП ПОГОНСКЕ ГРУПЕ  </w:t>
      </w:r>
      <w:r w:rsidRPr="00937E06">
        <w:rPr>
          <w:rFonts w:cs="Arial"/>
          <w:lang w:val="sr-Cyrl-CS"/>
        </w:rPr>
        <w:t>"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E9255E" w:rsidRPr="00937E06" w14:paraId="150A6627" w14:textId="77777777" w:rsidTr="00E9255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719E4F1" w14:textId="77777777" w:rsidR="00E9255E" w:rsidRPr="00937E06" w:rsidRDefault="007B66A1" w:rsidP="00E9255E">
            <w:pPr>
              <w:jc w:val="center"/>
              <w:rPr>
                <w:rFonts w:eastAsia="Calibri" w:cs="Arial"/>
                <w:lang w:val="sr-Cyrl-CS"/>
              </w:rPr>
            </w:pPr>
            <w:r w:rsidRPr="00937E06">
              <w:rPr>
                <w:rFonts w:eastAsia="Calibri" w:cs="Arial"/>
                <w:lang w:val="sr-Cyrl-CS"/>
              </w:rPr>
              <w:t>Број и датум  закључења уговор</w:t>
            </w:r>
          </w:p>
        </w:tc>
        <w:tc>
          <w:tcPr>
            <w:tcW w:w="2308" w:type="dxa"/>
            <w:tcBorders>
              <w:top w:val="single" w:sz="4" w:space="0" w:color="auto"/>
              <w:left w:val="single" w:sz="4" w:space="0" w:color="auto"/>
              <w:bottom w:val="single" w:sz="4" w:space="0" w:color="auto"/>
              <w:right w:val="single" w:sz="4" w:space="0" w:color="auto"/>
            </w:tcBorders>
            <w:vAlign w:val="center"/>
          </w:tcPr>
          <w:p w14:paraId="3770DD99" w14:textId="77777777" w:rsidR="00E9255E" w:rsidRPr="00937E06" w:rsidRDefault="00E9255E" w:rsidP="00E9255E">
            <w:pPr>
              <w:jc w:val="center"/>
              <w:rPr>
                <w:rFonts w:eastAsia="Calibri" w:cs="Arial"/>
              </w:rPr>
            </w:pPr>
            <w:r w:rsidRPr="00937E0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FF20DB8" w14:textId="77777777" w:rsidR="00E9255E" w:rsidRPr="00937E06" w:rsidRDefault="00E9255E" w:rsidP="00E9255E">
            <w:pPr>
              <w:jc w:val="center"/>
              <w:rPr>
                <w:rFonts w:eastAsia="Calibri" w:cs="Arial"/>
              </w:rPr>
            </w:pPr>
            <w:r w:rsidRPr="00937E0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4055591" w14:textId="77777777" w:rsidR="00E9255E" w:rsidRPr="00937E06" w:rsidRDefault="00E9255E" w:rsidP="00E9255E">
            <w:pPr>
              <w:jc w:val="center"/>
              <w:rPr>
                <w:rFonts w:eastAsia="Calibri" w:cs="Arial"/>
              </w:rPr>
            </w:pPr>
            <w:r w:rsidRPr="00937E06">
              <w:rPr>
                <w:rFonts w:eastAsia="Calibri" w:cs="Arial"/>
              </w:rPr>
              <w:t>Вредност испоручених добара без ПДВ</w:t>
            </w:r>
          </w:p>
          <w:p w14:paraId="5BB049C1" w14:textId="77777777" w:rsidR="00E9255E" w:rsidRPr="00937E06" w:rsidRDefault="00B7050A" w:rsidP="00E9255E">
            <w:pPr>
              <w:spacing w:before="0"/>
              <w:jc w:val="center"/>
              <w:rPr>
                <w:rFonts w:eastAsia="Calibri" w:cs="Arial"/>
              </w:rPr>
            </w:pPr>
            <w:r w:rsidRPr="00937E06">
              <w:rPr>
                <w:rFonts w:eastAsia="Calibri" w:cs="Arial"/>
              </w:rPr>
              <w:t>(Дин./EUR)</w:t>
            </w:r>
          </w:p>
        </w:tc>
      </w:tr>
      <w:tr w:rsidR="00E9255E" w:rsidRPr="00937E06" w14:paraId="75C77EEF" w14:textId="77777777"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14:paraId="4AFDB55E" w14:textId="77777777" w:rsidR="00E9255E" w:rsidRPr="00937E06"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223B0C4" w14:textId="77777777" w:rsidR="00E9255E" w:rsidRPr="00937E06"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E410BF9" w14:textId="77777777" w:rsidR="00E9255E" w:rsidRPr="00937E06"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0750EDA" w14:textId="77777777" w:rsidR="00E9255E" w:rsidRPr="00937E06" w:rsidRDefault="00E9255E" w:rsidP="00E9255E">
            <w:pPr>
              <w:rPr>
                <w:rFonts w:eastAsia="Calibri" w:cs="Arial"/>
              </w:rPr>
            </w:pPr>
          </w:p>
        </w:tc>
      </w:tr>
      <w:tr w:rsidR="00E9255E" w:rsidRPr="00937E06" w14:paraId="1D5A12C9" w14:textId="77777777"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14:paraId="015D8A71" w14:textId="77777777" w:rsidR="00E9255E" w:rsidRPr="00937E06"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C94CF03" w14:textId="77777777" w:rsidR="00E9255E" w:rsidRPr="00937E06"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3D6AE9C" w14:textId="77777777" w:rsidR="00E9255E" w:rsidRPr="00937E06"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DF57A1B" w14:textId="77777777" w:rsidR="00E9255E" w:rsidRPr="00937E06" w:rsidRDefault="00E9255E" w:rsidP="00E9255E">
            <w:pPr>
              <w:rPr>
                <w:rFonts w:eastAsia="Calibri" w:cs="Arial"/>
              </w:rPr>
            </w:pPr>
          </w:p>
        </w:tc>
      </w:tr>
      <w:tr w:rsidR="00E9255E" w:rsidRPr="00937E06" w14:paraId="1F0ACBB8" w14:textId="77777777"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14:paraId="238F6C9B" w14:textId="77777777" w:rsidR="00E9255E" w:rsidRPr="00937E06"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0464A01" w14:textId="77777777" w:rsidR="00E9255E" w:rsidRPr="00937E06"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391DE15" w14:textId="77777777" w:rsidR="00E9255E" w:rsidRPr="00937E06"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E019DAC" w14:textId="77777777" w:rsidR="00E9255E" w:rsidRPr="00937E06" w:rsidRDefault="00E9255E" w:rsidP="00E9255E">
            <w:pPr>
              <w:rPr>
                <w:rFonts w:eastAsia="Calibri" w:cs="Arial"/>
              </w:rPr>
            </w:pPr>
          </w:p>
        </w:tc>
      </w:tr>
      <w:tr w:rsidR="00E9255E" w:rsidRPr="00937E06" w14:paraId="51262392" w14:textId="77777777"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14:paraId="7C360B9C" w14:textId="77777777" w:rsidR="00E9255E" w:rsidRPr="00937E06"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0686199" w14:textId="77777777" w:rsidR="00E9255E" w:rsidRPr="00937E06"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F750338" w14:textId="77777777" w:rsidR="00E9255E" w:rsidRPr="00937E06"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70976FA" w14:textId="77777777" w:rsidR="00E9255E" w:rsidRPr="00937E06" w:rsidRDefault="00E9255E" w:rsidP="00E9255E">
            <w:pPr>
              <w:rPr>
                <w:rFonts w:eastAsia="Calibri" w:cs="Arial"/>
              </w:rPr>
            </w:pPr>
          </w:p>
        </w:tc>
      </w:tr>
    </w:tbl>
    <w:p w14:paraId="3F2F6E35" w14:textId="77777777" w:rsidR="00E9255E" w:rsidRPr="00937E06" w:rsidRDefault="00E9255E" w:rsidP="00E9255E">
      <w:pPr>
        <w:rPr>
          <w:rFonts w:eastAsia="TimesNewRomanPS-BoldMT" w:cs="Arial"/>
          <w:b/>
          <w:bCs/>
          <w:i/>
          <w:iCs/>
        </w:rPr>
      </w:pPr>
      <w:r w:rsidRPr="00937E06">
        <w:rPr>
          <w:rFonts w:cs="Arial"/>
        </w:rPr>
        <w:tab/>
      </w:r>
    </w:p>
    <w:p w14:paraId="19A3BCC0" w14:textId="77777777" w:rsidR="00E9255E" w:rsidRPr="00937E06" w:rsidRDefault="00E9255E" w:rsidP="00E9255E">
      <w:pPr>
        <w:rPr>
          <w:rFonts w:cs="Arial"/>
          <w:b/>
          <w:i/>
        </w:rPr>
      </w:pPr>
    </w:p>
    <w:p w14:paraId="398CCEE4" w14:textId="77777777" w:rsidR="00E9255E" w:rsidRPr="00937E06" w:rsidRDefault="00E9255E" w:rsidP="00E9255E">
      <w:pPr>
        <w:rPr>
          <w:rFonts w:cs="Arial"/>
          <w:b/>
          <w:i/>
        </w:rPr>
      </w:pPr>
    </w:p>
    <w:p w14:paraId="69E9E30F" w14:textId="77777777" w:rsidR="00E9255E" w:rsidRPr="00937E06" w:rsidRDefault="00E9255E" w:rsidP="00E9255E">
      <w:pPr>
        <w:rPr>
          <w:rFonts w:cs="Arial"/>
          <w:b/>
          <w:i/>
        </w:rPr>
      </w:pPr>
    </w:p>
    <w:p w14:paraId="4CB8954F" w14:textId="77777777" w:rsidR="00E9255E" w:rsidRPr="00937E06" w:rsidRDefault="00E9255E" w:rsidP="00E9255E">
      <w:pPr>
        <w:rPr>
          <w:rFonts w:cs="Arial"/>
          <w:b/>
          <w:i/>
        </w:rPr>
      </w:pPr>
    </w:p>
    <w:p w14:paraId="6044CFE3" w14:textId="77777777" w:rsidR="002841E1" w:rsidRPr="00937E06" w:rsidRDefault="002841E1" w:rsidP="002841E1">
      <w:pPr>
        <w:rPr>
          <w:rFonts w:cs="Arial"/>
          <w:noProof/>
          <w:lang w:val="sr-Cyrl-CS"/>
        </w:rPr>
      </w:pPr>
      <w:r w:rsidRPr="00937E06">
        <w:rPr>
          <w:rFonts w:cs="Arial"/>
          <w:noProof/>
          <w:lang w:val="sr-Cyrl-CS"/>
        </w:rPr>
        <w:t xml:space="preserve">             Датум                                                  М.П.                               </w:t>
      </w:r>
      <w:r w:rsidRPr="00937E06">
        <w:rPr>
          <w:rFonts w:cs="Arial"/>
          <w:lang w:val="sr-Cyrl-CS"/>
        </w:rPr>
        <w:t>Наручилац/купац добара</w:t>
      </w:r>
    </w:p>
    <w:p w14:paraId="4AE82FA6" w14:textId="77777777" w:rsidR="002841E1" w:rsidRPr="00937E06" w:rsidRDefault="002841E1" w:rsidP="002841E1">
      <w:pPr>
        <w:jc w:val="center"/>
        <w:rPr>
          <w:rFonts w:cs="Arial"/>
          <w:noProof/>
          <w:lang w:val="sr-Cyrl-CS"/>
        </w:rPr>
      </w:pPr>
    </w:p>
    <w:p w14:paraId="4878DAA1" w14:textId="77777777" w:rsidR="002841E1" w:rsidRPr="00937E06" w:rsidRDefault="002841E1" w:rsidP="002841E1">
      <w:pPr>
        <w:rPr>
          <w:rFonts w:cs="Arial"/>
          <w:noProof/>
          <w:lang w:val="sr-Cyrl-CS"/>
        </w:rPr>
      </w:pPr>
      <w:r w:rsidRPr="00937E06">
        <w:rPr>
          <w:rFonts w:cs="Arial"/>
          <w:noProof/>
          <w:lang w:val="sr-Cyrl-CS"/>
        </w:rPr>
        <w:t>___________________                                                                             _____________________</w:t>
      </w:r>
    </w:p>
    <w:p w14:paraId="5F683ED5" w14:textId="77777777" w:rsidR="002841E1" w:rsidRPr="00937E06" w:rsidRDefault="002841E1" w:rsidP="002841E1">
      <w:pPr>
        <w:rPr>
          <w:rFonts w:cs="Arial"/>
          <w:noProof/>
          <w:lang w:val="sr-Cyrl-CS"/>
        </w:rPr>
      </w:pPr>
    </w:p>
    <w:p w14:paraId="3D3F643F" w14:textId="77777777" w:rsidR="002841E1" w:rsidRPr="00937E06" w:rsidRDefault="002841E1" w:rsidP="002841E1">
      <w:pPr>
        <w:rPr>
          <w:rFonts w:cs="Arial"/>
          <w:b/>
          <w:i/>
          <w:lang w:val="sr-Cyrl-CS"/>
        </w:rPr>
      </w:pPr>
    </w:p>
    <w:p w14:paraId="43F589D2" w14:textId="77777777" w:rsidR="002841E1" w:rsidRPr="00937E06" w:rsidRDefault="002841E1" w:rsidP="002841E1">
      <w:pPr>
        <w:rPr>
          <w:rFonts w:cs="Arial"/>
          <w:b/>
          <w:lang w:val="sr-Cyrl-CS"/>
        </w:rPr>
      </w:pPr>
      <w:r w:rsidRPr="00937E06">
        <w:rPr>
          <w:rFonts w:cs="Arial"/>
          <w:b/>
          <w:lang w:val="sr-Cyrl-CS"/>
        </w:rPr>
        <w:t>НАПОМЕНЕ:</w:t>
      </w:r>
    </w:p>
    <w:p w14:paraId="3DB51B53" w14:textId="77777777" w:rsidR="002841E1" w:rsidRPr="00937E06" w:rsidRDefault="002841E1" w:rsidP="002841E1">
      <w:pPr>
        <w:spacing w:before="0"/>
        <w:rPr>
          <w:rFonts w:cs="Arial"/>
          <w:lang w:val="sr-Cyrl-CS"/>
        </w:rPr>
      </w:pPr>
    </w:p>
    <w:p w14:paraId="67E6176A" w14:textId="77777777" w:rsidR="002841E1" w:rsidRPr="00937E06" w:rsidRDefault="002841E1" w:rsidP="002841E1">
      <w:pPr>
        <w:spacing w:before="0"/>
        <w:rPr>
          <w:rFonts w:cs="Arial"/>
          <w:i/>
          <w:lang w:val="sr-Cyrl-CS"/>
        </w:rPr>
      </w:pPr>
      <w:r w:rsidRPr="00937E06">
        <w:rPr>
          <w:rFonts w:cs="Arial"/>
          <w:i/>
          <w:lang w:val="sr-Cyrl-CS"/>
        </w:rPr>
        <w:t>Приликом подношења понуде овај образац копирати у потребном броју примерака.</w:t>
      </w:r>
    </w:p>
    <w:p w14:paraId="011D3CAA" w14:textId="77777777" w:rsidR="002841E1" w:rsidRPr="00937E06" w:rsidRDefault="002841E1" w:rsidP="002841E1">
      <w:pPr>
        <w:spacing w:before="0"/>
        <w:rPr>
          <w:rFonts w:cs="Arial"/>
          <w:i/>
          <w:lang w:val="sr-Cyrl-CS"/>
        </w:rPr>
      </w:pPr>
      <w:r w:rsidRPr="00937E06">
        <w:rPr>
          <w:rFonts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9AD0299" w14:textId="77777777" w:rsidR="002841E1" w:rsidRPr="00937E06" w:rsidRDefault="002841E1" w:rsidP="002841E1">
      <w:pPr>
        <w:suppressAutoHyphens/>
        <w:rPr>
          <w:rFonts w:eastAsia="Lucida Sans Unicode" w:cs="Arial"/>
          <w:i/>
          <w:kern w:val="1"/>
          <w:sz w:val="20"/>
          <w:szCs w:val="20"/>
          <w:lang w:val="sr-Cyrl-CS" w:eastAsia="hi-IN" w:bidi="hi-IN"/>
        </w:rPr>
      </w:pPr>
      <w:r w:rsidRPr="00937E06">
        <w:rPr>
          <w:rFonts w:eastAsia="Lucida Sans Unicode" w:cs="Arial"/>
          <w:i/>
          <w:kern w:val="1"/>
          <w:sz w:val="20"/>
          <w:szCs w:val="20"/>
          <w:lang w:val="sr-Cyrl-CS" w:eastAsia="hi-IN" w:bidi="hi-IN"/>
        </w:rPr>
        <w:t>Уколико је референтни уговор закључен у страној валути, у поступку стручне оцене понуда наручилац ће извршити прерачун (</w:t>
      </w:r>
      <w:r w:rsidRPr="00937E06">
        <w:rPr>
          <w:rFonts w:eastAsia="Calibri" w:cs="Arial"/>
          <w:i/>
          <w:kern w:val="1"/>
          <w:sz w:val="20"/>
          <w:szCs w:val="20"/>
          <w:lang w:val="sr-Cyrl-CS" w:eastAsia="hi-IN" w:bidi="hi-IN"/>
        </w:rPr>
        <w:t>вредности испоручених добара)</w:t>
      </w:r>
      <w:r w:rsidRPr="00937E06">
        <w:rPr>
          <w:rFonts w:eastAsia="Lucida Sans Unicode" w:cs="Arial"/>
          <w:i/>
          <w:kern w:val="1"/>
          <w:sz w:val="20"/>
          <w:szCs w:val="20"/>
          <w:lang w:val="sr-Cyrl-CS" w:eastAsia="hi-IN" w:bidi="hi-IN"/>
        </w:rPr>
        <w:t xml:space="preserve"> у динаре по средњем курсу Народне Банке Србије на дан закључења референтног уговора.</w:t>
      </w:r>
    </w:p>
    <w:p w14:paraId="5D49944D" w14:textId="77777777" w:rsidR="00E9255E" w:rsidRPr="00937E06" w:rsidRDefault="00E9255E" w:rsidP="00E9255E">
      <w:pPr>
        <w:spacing w:before="0"/>
        <w:rPr>
          <w:rFonts w:cs="Arial"/>
          <w:i/>
          <w:sz w:val="20"/>
          <w:szCs w:val="20"/>
          <w:lang w:val="sr-Cyrl-CS"/>
        </w:rPr>
      </w:pPr>
    </w:p>
    <w:p w14:paraId="6ACB48C7" w14:textId="77777777" w:rsidR="0001418E" w:rsidRPr="00937E06" w:rsidRDefault="0001418E" w:rsidP="00E9255E">
      <w:pPr>
        <w:spacing w:before="0"/>
        <w:rPr>
          <w:rFonts w:cs="Arial"/>
          <w:i/>
          <w:sz w:val="20"/>
          <w:szCs w:val="20"/>
          <w:lang w:val="sr-Cyrl-CS"/>
        </w:rPr>
      </w:pPr>
    </w:p>
    <w:p w14:paraId="13B3EF56" w14:textId="77777777" w:rsidR="0001418E" w:rsidRPr="00937E06" w:rsidRDefault="0001418E" w:rsidP="00E9255E">
      <w:pPr>
        <w:spacing w:before="0"/>
        <w:rPr>
          <w:rFonts w:cs="Arial"/>
          <w:i/>
          <w:sz w:val="20"/>
          <w:szCs w:val="20"/>
          <w:lang w:val="sr-Cyrl-CS"/>
        </w:rPr>
      </w:pPr>
    </w:p>
    <w:p w14:paraId="78F15F3A" w14:textId="77777777" w:rsidR="007B66A1" w:rsidRPr="00937E06" w:rsidRDefault="007B66A1" w:rsidP="00E9255E">
      <w:pPr>
        <w:spacing w:before="0"/>
        <w:rPr>
          <w:rFonts w:cs="Arial"/>
          <w:i/>
          <w:sz w:val="20"/>
          <w:szCs w:val="20"/>
          <w:lang w:val="sr-Cyrl-CS"/>
        </w:rPr>
      </w:pPr>
    </w:p>
    <w:p w14:paraId="5EDF1B9F" w14:textId="77777777" w:rsidR="004B5479" w:rsidRPr="00937E06" w:rsidRDefault="004B5479" w:rsidP="00E9255E">
      <w:pPr>
        <w:spacing w:before="0"/>
        <w:rPr>
          <w:rFonts w:cs="Arial"/>
          <w:i/>
          <w:sz w:val="20"/>
          <w:szCs w:val="20"/>
          <w:lang w:val="sr-Cyrl-CS"/>
        </w:rPr>
      </w:pPr>
    </w:p>
    <w:p w14:paraId="30337DCD" w14:textId="77777777" w:rsidR="0001418E" w:rsidRPr="00937E06" w:rsidRDefault="00E9255E" w:rsidP="002841E1">
      <w:pPr>
        <w:pStyle w:val="KDObrazac"/>
        <w:rPr>
          <w:lang w:val="sr-Cyrl-CS"/>
        </w:rPr>
      </w:pPr>
      <w:r w:rsidRPr="00937E06">
        <w:rPr>
          <w:lang w:val="sr-Cyrl-CS"/>
        </w:rPr>
        <w:lastRenderedPageBreak/>
        <w:t>ОБРАЗАЦ 6.</w:t>
      </w:r>
    </w:p>
    <w:p w14:paraId="426DEF8C" w14:textId="77777777" w:rsidR="002841E1" w:rsidRPr="00937E06" w:rsidRDefault="002841E1" w:rsidP="002841E1">
      <w:pPr>
        <w:pStyle w:val="KDObrazac"/>
        <w:rPr>
          <w:lang w:val="sr-Cyrl-CS"/>
        </w:rPr>
      </w:pPr>
    </w:p>
    <w:p w14:paraId="0E8BB20B" w14:textId="77777777" w:rsidR="00E9255E" w:rsidRPr="00937E06" w:rsidRDefault="00E9255E" w:rsidP="00E9255E">
      <w:pPr>
        <w:jc w:val="center"/>
        <w:rPr>
          <w:rFonts w:cs="Arial"/>
          <w:b/>
          <w:lang w:val="sr-Cyrl-CS"/>
        </w:rPr>
      </w:pPr>
      <w:r w:rsidRPr="00937E06">
        <w:rPr>
          <w:rFonts w:cs="Arial"/>
          <w:b/>
          <w:lang w:val="sr-Cyrl-CS"/>
        </w:rPr>
        <w:t>ПОТВРДА О РЕФЕРЕНТНИМ НАБАВКАМА</w:t>
      </w:r>
    </w:p>
    <w:p w14:paraId="2039FDDB" w14:textId="77777777" w:rsidR="00E9255E" w:rsidRPr="00937E06" w:rsidRDefault="002841E1" w:rsidP="00E9255E">
      <w:pPr>
        <w:spacing w:before="0"/>
        <w:jc w:val="center"/>
        <w:rPr>
          <w:rFonts w:cs="Arial"/>
          <w:b/>
          <w:lang w:val="sr-Cyrl-CS"/>
        </w:rPr>
      </w:pPr>
      <w:r w:rsidRPr="00937E06">
        <w:rPr>
          <w:rFonts w:cs="Arial"/>
          <w:b/>
          <w:lang w:val="sr-Cyrl-CS"/>
        </w:rPr>
        <w:t xml:space="preserve">- За партију </w:t>
      </w:r>
      <w:r w:rsidR="0066424A" w:rsidRPr="00937E06">
        <w:rPr>
          <w:rFonts w:cs="Arial"/>
          <w:b/>
          <w:lang w:val="sr-Cyrl-CS"/>
        </w:rPr>
        <w:t>6</w:t>
      </w:r>
      <w:r w:rsidR="00E9255E" w:rsidRPr="00937E06">
        <w:rPr>
          <w:rFonts w:cs="Arial"/>
          <w:b/>
          <w:lang w:val="sr-Cyrl-CS"/>
        </w:rPr>
        <w:t xml:space="preserve"> -</w:t>
      </w:r>
    </w:p>
    <w:p w14:paraId="6BCC7453" w14:textId="77777777" w:rsidR="00E9255E" w:rsidRPr="00937E06" w:rsidRDefault="00E9255E" w:rsidP="00E9255E">
      <w:pPr>
        <w:jc w:val="center"/>
        <w:rPr>
          <w:rFonts w:cs="Arial"/>
          <w:lang w:val="sr-Cyrl-CS"/>
        </w:rPr>
      </w:pPr>
    </w:p>
    <w:p w14:paraId="1D979615" w14:textId="77777777" w:rsidR="00E9255E" w:rsidRPr="00937E06" w:rsidRDefault="00E9255E" w:rsidP="00E9255E">
      <w:pPr>
        <w:tabs>
          <w:tab w:val="left" w:pos="0"/>
          <w:tab w:val="left" w:pos="330"/>
          <w:tab w:val="left" w:pos="540"/>
        </w:tabs>
        <w:spacing w:before="0"/>
        <w:jc w:val="left"/>
        <w:rPr>
          <w:rFonts w:eastAsia="Calibri" w:cs="Arial"/>
          <w:lang w:val="sr-Cyrl-CS"/>
        </w:rPr>
      </w:pPr>
      <w:r w:rsidRPr="00937E06">
        <w:rPr>
          <w:rFonts w:eastAsia="Calibri" w:cs="Arial"/>
          <w:lang w:val="ru-RU"/>
        </w:rPr>
        <w:t xml:space="preserve">Наручилац односно купац предметних добара : </w:t>
      </w:r>
    </w:p>
    <w:p w14:paraId="5B6555E8" w14:textId="77777777" w:rsidR="00E9255E" w:rsidRPr="00937E06" w:rsidRDefault="00E9255E" w:rsidP="00E9255E">
      <w:pPr>
        <w:tabs>
          <w:tab w:val="left" w:pos="0"/>
          <w:tab w:val="left" w:pos="330"/>
          <w:tab w:val="left" w:pos="540"/>
        </w:tabs>
        <w:spacing w:before="0"/>
        <w:ind w:left="6"/>
        <w:rPr>
          <w:rFonts w:eastAsia="Calibri" w:cs="Arial"/>
          <w:lang w:val="sr-Cyrl-CS"/>
        </w:rPr>
      </w:pPr>
      <w:r w:rsidRPr="00937E06">
        <w:rPr>
          <w:rFonts w:eastAsia="Calibri" w:cs="Arial"/>
          <w:lang w:val="sr-Cyrl-CS"/>
        </w:rPr>
        <w:t xml:space="preserve">                                                  ___________________________________________________________________</w:t>
      </w:r>
    </w:p>
    <w:p w14:paraId="599D7A8C" w14:textId="77777777" w:rsidR="00E9255E" w:rsidRPr="00937E06" w:rsidRDefault="00E9255E" w:rsidP="00E9255E">
      <w:pPr>
        <w:tabs>
          <w:tab w:val="left" w:pos="0"/>
          <w:tab w:val="left" w:pos="330"/>
          <w:tab w:val="left" w:pos="540"/>
        </w:tabs>
        <w:spacing w:before="0"/>
        <w:ind w:left="6"/>
        <w:jc w:val="center"/>
        <w:rPr>
          <w:rFonts w:eastAsia="Calibri" w:cs="Arial"/>
          <w:lang w:val="sr-Cyrl-CS"/>
        </w:rPr>
      </w:pPr>
      <w:r w:rsidRPr="00937E06">
        <w:rPr>
          <w:rFonts w:cs="Arial"/>
          <w:bCs/>
          <w:kern w:val="28"/>
          <w:lang w:val="sr-Cyrl-CS"/>
        </w:rPr>
        <w:t>(назив и седиште наручиоца)</w:t>
      </w:r>
    </w:p>
    <w:p w14:paraId="097341D3" w14:textId="77777777" w:rsidR="00E9255E" w:rsidRPr="00937E06" w:rsidRDefault="00E9255E" w:rsidP="00E9255E">
      <w:pPr>
        <w:jc w:val="left"/>
        <w:rPr>
          <w:rFonts w:cs="Arial"/>
          <w:lang w:val="sr-Cyrl-CS"/>
        </w:rPr>
      </w:pPr>
      <w:r w:rsidRPr="00937E06">
        <w:rPr>
          <w:rFonts w:cs="Arial"/>
          <w:lang w:val="sr-Cyrl-CS"/>
        </w:rPr>
        <w:t>Лице за контакт:      ___________________________________________________________________</w:t>
      </w:r>
    </w:p>
    <w:p w14:paraId="25B103E3" w14:textId="77777777" w:rsidR="00E9255E" w:rsidRPr="00937E06" w:rsidRDefault="00E9255E" w:rsidP="00E9255E">
      <w:pPr>
        <w:jc w:val="center"/>
        <w:rPr>
          <w:rFonts w:cs="Arial"/>
          <w:lang w:val="sr-Cyrl-CS"/>
        </w:rPr>
      </w:pPr>
      <w:r w:rsidRPr="00937E06">
        <w:rPr>
          <w:rFonts w:cs="Arial"/>
          <w:lang w:val="sr-Cyrl-CS"/>
        </w:rPr>
        <w:t>(име, презиме,  контакт телефон)</w:t>
      </w:r>
    </w:p>
    <w:p w14:paraId="12EED2D7" w14:textId="77777777" w:rsidR="00E9255E" w:rsidRPr="00937E06" w:rsidRDefault="00E9255E" w:rsidP="00E9255E">
      <w:pPr>
        <w:jc w:val="left"/>
        <w:rPr>
          <w:rFonts w:cs="Arial"/>
          <w:lang w:val="sr-Cyrl-CS"/>
        </w:rPr>
      </w:pPr>
      <w:r w:rsidRPr="00937E06">
        <w:rPr>
          <w:rFonts w:cs="Arial"/>
          <w:lang w:val="sr-Cyrl-CS"/>
        </w:rPr>
        <w:t>Овим путем потврђујем да је ___________________________________________________________________</w:t>
      </w:r>
    </w:p>
    <w:p w14:paraId="6F1B3E7F" w14:textId="77777777" w:rsidR="00E9255E" w:rsidRPr="00937E06" w:rsidRDefault="00E9255E" w:rsidP="00E9255E">
      <w:pPr>
        <w:jc w:val="center"/>
        <w:rPr>
          <w:rFonts w:cs="Arial"/>
          <w:lang w:val="sr-Cyrl-CS"/>
        </w:rPr>
      </w:pPr>
      <w:r w:rsidRPr="00937E06">
        <w:rPr>
          <w:rFonts w:cs="Arial"/>
          <w:lang w:val="sr-Cyrl-CS"/>
        </w:rPr>
        <w:t>(навести назив седиште  понуђача)</w:t>
      </w:r>
    </w:p>
    <w:p w14:paraId="0339776A" w14:textId="77777777" w:rsidR="00E9255E" w:rsidRPr="00937E06" w:rsidRDefault="00E9255E" w:rsidP="00E9255E">
      <w:pPr>
        <w:rPr>
          <w:rFonts w:cs="Arial"/>
          <w:lang w:val="sr-Cyrl-CS"/>
        </w:rPr>
      </w:pPr>
      <w:r w:rsidRPr="00937E06">
        <w:rPr>
          <w:rFonts w:cs="Arial"/>
          <w:lang w:val="sr-Cyrl-CS"/>
        </w:rPr>
        <w:t>за наше потребе испоручио добра "</w:t>
      </w:r>
      <w:r w:rsidR="0066424A" w:rsidRPr="00937E06">
        <w:rPr>
          <w:rFonts w:eastAsia="Arial" w:cs="Arial"/>
        </w:rPr>
        <w:t xml:space="preserve"> СКЛОП КОЧНИЦЕ СА ОТКОЧНИКОМ</w:t>
      </w:r>
      <w:r w:rsidR="0066424A" w:rsidRPr="00937E06">
        <w:rPr>
          <w:rFonts w:cs="Arial"/>
          <w:lang w:val="sr-Cyrl-CS"/>
        </w:rPr>
        <w:t xml:space="preserve"> </w:t>
      </w:r>
      <w:r w:rsidRPr="00937E06">
        <w:rPr>
          <w:rFonts w:cs="Arial"/>
          <w:lang w:val="sr-Cyrl-CS"/>
        </w:rPr>
        <w:t>"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E9255E" w:rsidRPr="00937E06" w14:paraId="01F5346B" w14:textId="77777777" w:rsidTr="00E9255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EA6D8ED" w14:textId="77777777" w:rsidR="00E9255E" w:rsidRPr="00937E06" w:rsidRDefault="007B66A1" w:rsidP="00E9255E">
            <w:pPr>
              <w:jc w:val="center"/>
              <w:rPr>
                <w:rFonts w:eastAsia="Calibri" w:cs="Arial"/>
                <w:lang w:val="sr-Cyrl-CS"/>
              </w:rPr>
            </w:pPr>
            <w:r w:rsidRPr="00937E06">
              <w:rPr>
                <w:rFonts w:eastAsia="Calibri" w:cs="Arial"/>
                <w:lang w:val="sr-Cyrl-CS"/>
              </w:rPr>
              <w:t>Број и датум  закључења уговор</w:t>
            </w:r>
          </w:p>
        </w:tc>
        <w:tc>
          <w:tcPr>
            <w:tcW w:w="2308" w:type="dxa"/>
            <w:tcBorders>
              <w:top w:val="single" w:sz="4" w:space="0" w:color="auto"/>
              <w:left w:val="single" w:sz="4" w:space="0" w:color="auto"/>
              <w:bottom w:val="single" w:sz="4" w:space="0" w:color="auto"/>
              <w:right w:val="single" w:sz="4" w:space="0" w:color="auto"/>
            </w:tcBorders>
            <w:vAlign w:val="center"/>
          </w:tcPr>
          <w:p w14:paraId="71DCD783" w14:textId="77777777" w:rsidR="00E9255E" w:rsidRPr="00937E06" w:rsidRDefault="00E9255E" w:rsidP="00E9255E">
            <w:pPr>
              <w:jc w:val="center"/>
              <w:rPr>
                <w:rFonts w:eastAsia="Calibri" w:cs="Arial"/>
              </w:rPr>
            </w:pPr>
            <w:r w:rsidRPr="00937E0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40449E26" w14:textId="77777777" w:rsidR="00E9255E" w:rsidRPr="00937E06" w:rsidRDefault="00E9255E" w:rsidP="00E9255E">
            <w:pPr>
              <w:jc w:val="center"/>
              <w:rPr>
                <w:rFonts w:eastAsia="Calibri" w:cs="Arial"/>
              </w:rPr>
            </w:pPr>
            <w:r w:rsidRPr="00937E0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373DE77" w14:textId="77777777" w:rsidR="00E9255E" w:rsidRPr="00937E06" w:rsidRDefault="00E9255E" w:rsidP="00E9255E">
            <w:pPr>
              <w:jc w:val="center"/>
              <w:rPr>
                <w:rFonts w:eastAsia="Calibri" w:cs="Arial"/>
              </w:rPr>
            </w:pPr>
            <w:r w:rsidRPr="00937E06">
              <w:rPr>
                <w:rFonts w:eastAsia="Calibri" w:cs="Arial"/>
              </w:rPr>
              <w:t>Вредност испоручених добара без ПДВ</w:t>
            </w:r>
          </w:p>
          <w:p w14:paraId="2F2A39B9" w14:textId="77777777" w:rsidR="00E9255E" w:rsidRPr="00937E06" w:rsidRDefault="00B7050A" w:rsidP="00E9255E">
            <w:pPr>
              <w:spacing w:before="0"/>
              <w:jc w:val="center"/>
              <w:rPr>
                <w:rFonts w:eastAsia="Calibri" w:cs="Arial"/>
              </w:rPr>
            </w:pPr>
            <w:r w:rsidRPr="00937E06">
              <w:rPr>
                <w:rFonts w:eastAsia="Calibri" w:cs="Arial"/>
              </w:rPr>
              <w:t>(Дин./EUR)</w:t>
            </w:r>
          </w:p>
        </w:tc>
      </w:tr>
      <w:tr w:rsidR="00E9255E" w:rsidRPr="00937E06" w14:paraId="7848FB0F" w14:textId="77777777"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14:paraId="36E8A7EA" w14:textId="77777777" w:rsidR="00E9255E" w:rsidRPr="00937E06"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67E9AF2" w14:textId="77777777" w:rsidR="00E9255E" w:rsidRPr="00937E06"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20B05B7" w14:textId="77777777" w:rsidR="00E9255E" w:rsidRPr="00937E06"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BE7021D" w14:textId="77777777" w:rsidR="00E9255E" w:rsidRPr="00937E06" w:rsidRDefault="00E9255E" w:rsidP="00E9255E">
            <w:pPr>
              <w:rPr>
                <w:rFonts w:eastAsia="Calibri" w:cs="Arial"/>
              </w:rPr>
            </w:pPr>
          </w:p>
        </w:tc>
      </w:tr>
      <w:tr w:rsidR="00E9255E" w:rsidRPr="00937E06" w14:paraId="449923F3" w14:textId="77777777"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14:paraId="22D45733" w14:textId="77777777" w:rsidR="00E9255E" w:rsidRPr="00937E06"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72216F8" w14:textId="77777777" w:rsidR="00E9255E" w:rsidRPr="00937E06"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1D800F6" w14:textId="77777777" w:rsidR="00E9255E" w:rsidRPr="00937E06"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6A9A12D" w14:textId="77777777" w:rsidR="00E9255E" w:rsidRPr="00937E06" w:rsidRDefault="00E9255E" w:rsidP="00E9255E">
            <w:pPr>
              <w:rPr>
                <w:rFonts w:eastAsia="Calibri" w:cs="Arial"/>
              </w:rPr>
            </w:pPr>
          </w:p>
        </w:tc>
      </w:tr>
      <w:tr w:rsidR="00E9255E" w:rsidRPr="00937E06" w14:paraId="0AD7954C" w14:textId="77777777"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14:paraId="420501A3" w14:textId="77777777" w:rsidR="00E9255E" w:rsidRPr="00937E06"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51C9451" w14:textId="77777777" w:rsidR="00E9255E" w:rsidRPr="00937E06"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472D9EB" w14:textId="77777777" w:rsidR="00E9255E" w:rsidRPr="00937E06"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51ED4D5" w14:textId="77777777" w:rsidR="00E9255E" w:rsidRPr="00937E06" w:rsidRDefault="00E9255E" w:rsidP="00E9255E">
            <w:pPr>
              <w:rPr>
                <w:rFonts w:eastAsia="Calibri" w:cs="Arial"/>
              </w:rPr>
            </w:pPr>
          </w:p>
        </w:tc>
      </w:tr>
      <w:tr w:rsidR="00E9255E" w:rsidRPr="00937E06" w14:paraId="5E233FAF" w14:textId="77777777"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14:paraId="0B8734A4" w14:textId="77777777" w:rsidR="00E9255E" w:rsidRPr="00937E06"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CFB3B9D" w14:textId="77777777" w:rsidR="00E9255E" w:rsidRPr="00937E06"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D2ACD2E" w14:textId="77777777" w:rsidR="00E9255E" w:rsidRPr="00937E06"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E0E1AB3" w14:textId="77777777" w:rsidR="00E9255E" w:rsidRPr="00937E06" w:rsidRDefault="00E9255E" w:rsidP="00E9255E">
            <w:pPr>
              <w:rPr>
                <w:rFonts w:eastAsia="Calibri" w:cs="Arial"/>
              </w:rPr>
            </w:pPr>
          </w:p>
        </w:tc>
      </w:tr>
    </w:tbl>
    <w:p w14:paraId="094F03AE" w14:textId="77777777" w:rsidR="00E9255E" w:rsidRPr="00937E06" w:rsidRDefault="00E9255E" w:rsidP="00E9255E">
      <w:pPr>
        <w:rPr>
          <w:rFonts w:eastAsia="TimesNewRomanPS-BoldMT" w:cs="Arial"/>
          <w:b/>
          <w:bCs/>
          <w:i/>
          <w:iCs/>
        </w:rPr>
      </w:pPr>
      <w:r w:rsidRPr="00937E06">
        <w:rPr>
          <w:rFonts w:cs="Arial"/>
        </w:rPr>
        <w:tab/>
      </w:r>
    </w:p>
    <w:p w14:paraId="374CDB4A" w14:textId="77777777" w:rsidR="00E9255E" w:rsidRPr="00937E06" w:rsidRDefault="00E9255E" w:rsidP="00E9255E">
      <w:pPr>
        <w:rPr>
          <w:rFonts w:cs="Arial"/>
          <w:b/>
          <w:i/>
        </w:rPr>
      </w:pPr>
    </w:p>
    <w:p w14:paraId="1A857EC0" w14:textId="77777777" w:rsidR="00E9255E" w:rsidRPr="00937E06" w:rsidRDefault="00E9255E" w:rsidP="00E9255E">
      <w:pPr>
        <w:rPr>
          <w:rFonts w:cs="Arial"/>
          <w:b/>
          <w:i/>
        </w:rPr>
      </w:pPr>
    </w:p>
    <w:p w14:paraId="0E5C4F90" w14:textId="77777777" w:rsidR="00E9255E" w:rsidRPr="00937E06" w:rsidRDefault="00E9255E" w:rsidP="00E9255E">
      <w:pPr>
        <w:rPr>
          <w:rFonts w:cs="Arial"/>
          <w:b/>
          <w:i/>
        </w:rPr>
      </w:pPr>
    </w:p>
    <w:p w14:paraId="0665098E" w14:textId="77777777" w:rsidR="00E9255E" w:rsidRPr="00937E06" w:rsidRDefault="00E9255E" w:rsidP="00E9255E">
      <w:pPr>
        <w:rPr>
          <w:rFonts w:cs="Arial"/>
          <w:b/>
          <w:i/>
        </w:rPr>
      </w:pPr>
    </w:p>
    <w:p w14:paraId="6D2C2F93" w14:textId="77777777" w:rsidR="002841E1" w:rsidRPr="00937E06" w:rsidRDefault="002841E1" w:rsidP="002841E1">
      <w:pPr>
        <w:rPr>
          <w:rFonts w:cs="Arial"/>
          <w:noProof/>
          <w:lang w:val="sr-Cyrl-CS"/>
        </w:rPr>
      </w:pPr>
      <w:r w:rsidRPr="00937E06">
        <w:rPr>
          <w:rFonts w:cs="Arial"/>
          <w:noProof/>
          <w:lang w:val="sr-Cyrl-CS"/>
        </w:rPr>
        <w:t xml:space="preserve">             Датум                                                  М.П.                               </w:t>
      </w:r>
      <w:r w:rsidRPr="00937E06">
        <w:rPr>
          <w:rFonts w:cs="Arial"/>
          <w:lang w:val="sr-Cyrl-CS"/>
        </w:rPr>
        <w:t>Наручилац/купац добара</w:t>
      </w:r>
    </w:p>
    <w:p w14:paraId="532A13EF" w14:textId="77777777" w:rsidR="002841E1" w:rsidRPr="00937E06" w:rsidRDefault="002841E1" w:rsidP="002841E1">
      <w:pPr>
        <w:jc w:val="center"/>
        <w:rPr>
          <w:rFonts w:cs="Arial"/>
          <w:noProof/>
          <w:lang w:val="sr-Cyrl-CS"/>
        </w:rPr>
      </w:pPr>
    </w:p>
    <w:p w14:paraId="104BA9A5" w14:textId="77777777" w:rsidR="002841E1" w:rsidRPr="00937E06" w:rsidRDefault="002841E1" w:rsidP="002841E1">
      <w:pPr>
        <w:rPr>
          <w:rFonts w:cs="Arial"/>
          <w:noProof/>
          <w:lang w:val="sr-Cyrl-CS"/>
        </w:rPr>
      </w:pPr>
      <w:r w:rsidRPr="00937E06">
        <w:rPr>
          <w:rFonts w:cs="Arial"/>
          <w:noProof/>
          <w:lang w:val="sr-Cyrl-CS"/>
        </w:rPr>
        <w:t>___________________                                                                             _____________________</w:t>
      </w:r>
    </w:p>
    <w:p w14:paraId="41B7CF0C" w14:textId="77777777" w:rsidR="002841E1" w:rsidRPr="00937E06" w:rsidRDefault="002841E1" w:rsidP="002841E1">
      <w:pPr>
        <w:rPr>
          <w:rFonts w:cs="Arial"/>
          <w:noProof/>
          <w:lang w:val="sr-Cyrl-CS"/>
        </w:rPr>
      </w:pPr>
    </w:p>
    <w:p w14:paraId="438ECA5D" w14:textId="77777777" w:rsidR="002841E1" w:rsidRPr="00937E06" w:rsidRDefault="002841E1" w:rsidP="002841E1">
      <w:pPr>
        <w:rPr>
          <w:rFonts w:cs="Arial"/>
          <w:b/>
          <w:i/>
          <w:lang w:val="sr-Cyrl-CS"/>
        </w:rPr>
      </w:pPr>
    </w:p>
    <w:p w14:paraId="57F624CE" w14:textId="77777777" w:rsidR="002841E1" w:rsidRPr="00937E06" w:rsidRDefault="002841E1" w:rsidP="002841E1">
      <w:pPr>
        <w:rPr>
          <w:rFonts w:cs="Arial"/>
          <w:b/>
          <w:lang w:val="sr-Cyrl-CS"/>
        </w:rPr>
      </w:pPr>
      <w:r w:rsidRPr="00937E06">
        <w:rPr>
          <w:rFonts w:cs="Arial"/>
          <w:b/>
          <w:lang w:val="sr-Cyrl-CS"/>
        </w:rPr>
        <w:t>НАПОМЕНЕ:</w:t>
      </w:r>
    </w:p>
    <w:p w14:paraId="18EED691" w14:textId="77777777" w:rsidR="002841E1" w:rsidRPr="00937E06" w:rsidRDefault="002841E1" w:rsidP="002841E1">
      <w:pPr>
        <w:spacing w:before="0"/>
        <w:rPr>
          <w:rFonts w:cs="Arial"/>
          <w:lang w:val="sr-Cyrl-CS"/>
        </w:rPr>
      </w:pPr>
    </w:p>
    <w:p w14:paraId="1DAA4973" w14:textId="77777777" w:rsidR="002841E1" w:rsidRPr="00937E06" w:rsidRDefault="002841E1" w:rsidP="002841E1">
      <w:pPr>
        <w:spacing w:before="0"/>
        <w:rPr>
          <w:rFonts w:cs="Arial"/>
          <w:i/>
          <w:lang w:val="sr-Cyrl-CS"/>
        </w:rPr>
      </w:pPr>
      <w:r w:rsidRPr="00937E06">
        <w:rPr>
          <w:rFonts w:cs="Arial"/>
          <w:i/>
          <w:lang w:val="sr-Cyrl-CS"/>
        </w:rPr>
        <w:t>Приликом подношења понуде овај образац копирати у потребном броју примерака.</w:t>
      </w:r>
    </w:p>
    <w:p w14:paraId="28D09346" w14:textId="77777777" w:rsidR="002841E1" w:rsidRPr="00937E06" w:rsidRDefault="002841E1" w:rsidP="002841E1">
      <w:pPr>
        <w:spacing w:before="0"/>
        <w:rPr>
          <w:rFonts w:cs="Arial"/>
          <w:i/>
          <w:lang w:val="sr-Cyrl-CS"/>
        </w:rPr>
      </w:pPr>
      <w:r w:rsidRPr="00937E06">
        <w:rPr>
          <w:rFonts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4AEBDBE" w14:textId="77777777" w:rsidR="002841E1" w:rsidRPr="00937E06" w:rsidRDefault="002841E1" w:rsidP="002841E1">
      <w:pPr>
        <w:suppressAutoHyphens/>
        <w:rPr>
          <w:rFonts w:eastAsia="Lucida Sans Unicode" w:cs="Arial"/>
          <w:i/>
          <w:kern w:val="1"/>
          <w:sz w:val="20"/>
          <w:szCs w:val="20"/>
          <w:lang w:val="sr-Cyrl-CS" w:eastAsia="hi-IN" w:bidi="hi-IN"/>
        </w:rPr>
      </w:pPr>
      <w:r w:rsidRPr="00937E06">
        <w:rPr>
          <w:rFonts w:eastAsia="Lucida Sans Unicode" w:cs="Arial"/>
          <w:i/>
          <w:kern w:val="1"/>
          <w:sz w:val="20"/>
          <w:szCs w:val="20"/>
          <w:lang w:val="sr-Cyrl-CS" w:eastAsia="hi-IN" w:bidi="hi-IN"/>
        </w:rPr>
        <w:t>Уколико је референтни уговор закључен у страној валути, у поступку стручне оцене понуда наручилац ће извршити прерачун (</w:t>
      </w:r>
      <w:r w:rsidRPr="00937E06">
        <w:rPr>
          <w:rFonts w:eastAsia="Calibri" w:cs="Arial"/>
          <w:i/>
          <w:kern w:val="1"/>
          <w:sz w:val="20"/>
          <w:szCs w:val="20"/>
          <w:lang w:val="sr-Cyrl-CS" w:eastAsia="hi-IN" w:bidi="hi-IN"/>
        </w:rPr>
        <w:t>вредности испоручених добара)</w:t>
      </w:r>
      <w:r w:rsidRPr="00937E06">
        <w:rPr>
          <w:rFonts w:eastAsia="Lucida Sans Unicode" w:cs="Arial"/>
          <w:i/>
          <w:kern w:val="1"/>
          <w:sz w:val="20"/>
          <w:szCs w:val="20"/>
          <w:lang w:val="sr-Cyrl-CS" w:eastAsia="hi-IN" w:bidi="hi-IN"/>
        </w:rPr>
        <w:t xml:space="preserve"> у динаре по средњем курсу Народне Банке Србије на дан закључења референтног уговора.</w:t>
      </w:r>
    </w:p>
    <w:p w14:paraId="1EB20FA5" w14:textId="77777777" w:rsidR="00E9255E" w:rsidRPr="00937E06" w:rsidRDefault="00E9255E" w:rsidP="00E9255E">
      <w:pPr>
        <w:spacing w:before="0"/>
        <w:rPr>
          <w:rFonts w:cs="Arial"/>
          <w:sz w:val="20"/>
          <w:szCs w:val="20"/>
          <w:lang w:val="sr-Cyrl-CS"/>
        </w:rPr>
      </w:pPr>
    </w:p>
    <w:p w14:paraId="300EFCD1" w14:textId="77777777" w:rsidR="00047060" w:rsidRPr="00937E06" w:rsidRDefault="00047060" w:rsidP="00E9255E">
      <w:pPr>
        <w:spacing w:before="0"/>
        <w:rPr>
          <w:rFonts w:cs="Arial"/>
          <w:sz w:val="20"/>
          <w:szCs w:val="20"/>
          <w:lang w:val="sr-Cyrl-CS"/>
        </w:rPr>
      </w:pPr>
    </w:p>
    <w:p w14:paraId="4A05A987" w14:textId="77777777" w:rsidR="004B5479" w:rsidRPr="00937E06" w:rsidRDefault="004B5479" w:rsidP="00BB094D">
      <w:pPr>
        <w:spacing w:before="0"/>
        <w:rPr>
          <w:rFonts w:cs="Arial"/>
          <w:i/>
          <w:sz w:val="20"/>
          <w:szCs w:val="20"/>
          <w:lang w:val="sr-Cyrl-CS"/>
        </w:rPr>
      </w:pPr>
    </w:p>
    <w:p w14:paraId="56458472" w14:textId="77777777" w:rsidR="00BB094D" w:rsidRPr="00937E06" w:rsidRDefault="00BB094D" w:rsidP="00BB094D">
      <w:pPr>
        <w:pStyle w:val="KDObrazac"/>
        <w:rPr>
          <w:lang w:val="sr-Cyrl-CS"/>
        </w:rPr>
      </w:pPr>
      <w:r w:rsidRPr="00937E06">
        <w:rPr>
          <w:lang w:val="sr-Cyrl-CS"/>
        </w:rPr>
        <w:lastRenderedPageBreak/>
        <w:t>ОБРАЗАЦ 6.</w:t>
      </w:r>
    </w:p>
    <w:p w14:paraId="43F6F28A" w14:textId="77777777" w:rsidR="00BB094D" w:rsidRPr="00937E06" w:rsidRDefault="00BB094D" w:rsidP="00BB094D">
      <w:pPr>
        <w:pStyle w:val="KDObrazac"/>
        <w:jc w:val="both"/>
        <w:rPr>
          <w:sz w:val="24"/>
          <w:szCs w:val="24"/>
          <w:lang w:val="sr-Cyrl-CS"/>
        </w:rPr>
      </w:pPr>
    </w:p>
    <w:p w14:paraId="73C36BE6" w14:textId="77777777" w:rsidR="00BB094D" w:rsidRPr="00937E06" w:rsidRDefault="00BB094D" w:rsidP="00BB094D">
      <w:pPr>
        <w:jc w:val="center"/>
        <w:rPr>
          <w:rFonts w:cs="Arial"/>
          <w:b/>
          <w:lang w:val="sr-Cyrl-CS"/>
        </w:rPr>
      </w:pPr>
      <w:r w:rsidRPr="00937E06">
        <w:rPr>
          <w:rFonts w:cs="Arial"/>
          <w:b/>
          <w:lang w:val="sr-Cyrl-CS"/>
        </w:rPr>
        <w:t>ПОТВРДА О РЕФЕРЕНТНИМ НАБАВКАМА</w:t>
      </w:r>
    </w:p>
    <w:p w14:paraId="2B0F599B" w14:textId="77777777" w:rsidR="00BB094D" w:rsidRPr="00937E06" w:rsidRDefault="002841E1" w:rsidP="00BB094D">
      <w:pPr>
        <w:spacing w:before="0"/>
        <w:jc w:val="center"/>
        <w:rPr>
          <w:rFonts w:cs="Arial"/>
          <w:b/>
          <w:lang w:val="sr-Cyrl-CS"/>
        </w:rPr>
      </w:pPr>
      <w:r w:rsidRPr="00937E06">
        <w:rPr>
          <w:rFonts w:cs="Arial"/>
          <w:b/>
          <w:lang w:val="sr-Cyrl-CS"/>
        </w:rPr>
        <w:t xml:space="preserve">- За партију </w:t>
      </w:r>
      <w:r w:rsidR="0066424A" w:rsidRPr="00937E06">
        <w:rPr>
          <w:rFonts w:cs="Arial"/>
          <w:b/>
          <w:lang w:val="sr-Cyrl-CS"/>
        </w:rPr>
        <w:t>7</w:t>
      </w:r>
      <w:r w:rsidRPr="00937E06">
        <w:rPr>
          <w:rFonts w:cs="Arial"/>
          <w:b/>
          <w:lang w:val="sr-Cyrl-CS"/>
        </w:rPr>
        <w:t xml:space="preserve"> -</w:t>
      </w:r>
    </w:p>
    <w:p w14:paraId="06ED5D50" w14:textId="77777777" w:rsidR="00BB094D" w:rsidRPr="00937E06" w:rsidRDefault="00BB094D" w:rsidP="00BB094D">
      <w:pPr>
        <w:jc w:val="center"/>
        <w:rPr>
          <w:rFonts w:cs="Arial"/>
          <w:lang w:val="sr-Cyrl-CS"/>
        </w:rPr>
      </w:pPr>
    </w:p>
    <w:p w14:paraId="5B217CE9" w14:textId="77777777" w:rsidR="00BB094D" w:rsidRPr="00937E06" w:rsidRDefault="00BB094D" w:rsidP="00BB094D">
      <w:pPr>
        <w:tabs>
          <w:tab w:val="left" w:pos="0"/>
          <w:tab w:val="left" w:pos="330"/>
          <w:tab w:val="left" w:pos="540"/>
        </w:tabs>
        <w:spacing w:before="0"/>
        <w:jc w:val="left"/>
        <w:rPr>
          <w:rFonts w:eastAsia="Calibri" w:cs="Arial"/>
          <w:lang w:val="sr-Cyrl-CS"/>
        </w:rPr>
      </w:pPr>
      <w:r w:rsidRPr="00937E06">
        <w:rPr>
          <w:rFonts w:eastAsia="Calibri" w:cs="Arial"/>
          <w:lang w:val="ru-RU"/>
        </w:rPr>
        <w:t xml:space="preserve">Наручилац односно купац предметних добара : </w:t>
      </w:r>
    </w:p>
    <w:p w14:paraId="2EC1CEFD" w14:textId="77777777" w:rsidR="00BB094D" w:rsidRPr="00937E06" w:rsidRDefault="00BB094D" w:rsidP="00BB094D">
      <w:pPr>
        <w:tabs>
          <w:tab w:val="left" w:pos="0"/>
          <w:tab w:val="left" w:pos="330"/>
          <w:tab w:val="left" w:pos="540"/>
        </w:tabs>
        <w:spacing w:before="0"/>
        <w:ind w:left="6"/>
        <w:rPr>
          <w:rFonts w:eastAsia="Calibri" w:cs="Arial"/>
          <w:lang w:val="sr-Cyrl-CS"/>
        </w:rPr>
      </w:pPr>
      <w:r w:rsidRPr="00937E06">
        <w:rPr>
          <w:rFonts w:eastAsia="Calibri" w:cs="Arial"/>
          <w:lang w:val="sr-Cyrl-CS"/>
        </w:rPr>
        <w:t xml:space="preserve">                                                  ___________________________________________________________________</w:t>
      </w:r>
    </w:p>
    <w:p w14:paraId="5C2E794E" w14:textId="77777777" w:rsidR="00BB094D" w:rsidRPr="00937E06" w:rsidRDefault="00BB094D" w:rsidP="00BB094D">
      <w:pPr>
        <w:tabs>
          <w:tab w:val="left" w:pos="0"/>
          <w:tab w:val="left" w:pos="330"/>
          <w:tab w:val="left" w:pos="540"/>
        </w:tabs>
        <w:spacing w:before="0"/>
        <w:ind w:left="6"/>
        <w:jc w:val="center"/>
        <w:rPr>
          <w:rFonts w:eastAsia="Calibri" w:cs="Arial"/>
          <w:lang w:val="sr-Cyrl-CS"/>
        </w:rPr>
      </w:pPr>
      <w:r w:rsidRPr="00937E06">
        <w:rPr>
          <w:rFonts w:cs="Arial"/>
          <w:bCs/>
          <w:kern w:val="28"/>
          <w:lang w:val="sr-Cyrl-CS"/>
        </w:rPr>
        <w:t>(назив и седиште наручиоца)</w:t>
      </w:r>
    </w:p>
    <w:p w14:paraId="7DF0846B" w14:textId="77777777" w:rsidR="00BB094D" w:rsidRPr="00937E06" w:rsidRDefault="00BB094D" w:rsidP="00BB094D">
      <w:pPr>
        <w:jc w:val="left"/>
        <w:rPr>
          <w:rFonts w:cs="Arial"/>
          <w:lang w:val="sr-Cyrl-CS"/>
        </w:rPr>
      </w:pPr>
      <w:r w:rsidRPr="00937E06">
        <w:rPr>
          <w:rFonts w:cs="Arial"/>
          <w:lang w:val="sr-Cyrl-CS"/>
        </w:rPr>
        <w:t>Лице за контакт:      ___________________________________________________________________</w:t>
      </w:r>
    </w:p>
    <w:p w14:paraId="0F14E9F8" w14:textId="77777777" w:rsidR="00BB094D" w:rsidRPr="00937E06" w:rsidRDefault="00BB094D" w:rsidP="00BB094D">
      <w:pPr>
        <w:jc w:val="center"/>
        <w:rPr>
          <w:rFonts w:cs="Arial"/>
          <w:lang w:val="sr-Cyrl-CS"/>
        </w:rPr>
      </w:pPr>
      <w:r w:rsidRPr="00937E06">
        <w:rPr>
          <w:rFonts w:cs="Arial"/>
          <w:lang w:val="sr-Cyrl-CS"/>
        </w:rPr>
        <w:t>(име, презиме,  контакт телефон)</w:t>
      </w:r>
    </w:p>
    <w:p w14:paraId="3060948E" w14:textId="77777777" w:rsidR="00BB094D" w:rsidRPr="00937E06" w:rsidRDefault="00BB094D" w:rsidP="00BB094D">
      <w:pPr>
        <w:jc w:val="left"/>
        <w:rPr>
          <w:rFonts w:cs="Arial"/>
          <w:lang w:val="sr-Cyrl-CS"/>
        </w:rPr>
      </w:pPr>
      <w:r w:rsidRPr="00937E06">
        <w:rPr>
          <w:rFonts w:cs="Arial"/>
          <w:lang w:val="sr-Cyrl-CS"/>
        </w:rPr>
        <w:t>Овим путем потврђујем да је ___________________________________________________________________</w:t>
      </w:r>
    </w:p>
    <w:p w14:paraId="042FCDAD" w14:textId="77777777" w:rsidR="00BB094D" w:rsidRPr="00937E06" w:rsidRDefault="00BB094D" w:rsidP="00BB094D">
      <w:pPr>
        <w:jc w:val="center"/>
        <w:rPr>
          <w:rFonts w:cs="Arial"/>
          <w:lang w:val="sr-Cyrl-CS"/>
        </w:rPr>
      </w:pPr>
      <w:r w:rsidRPr="00937E06">
        <w:rPr>
          <w:rFonts w:cs="Arial"/>
          <w:lang w:val="sr-Cyrl-CS"/>
        </w:rPr>
        <w:t>(навести назив седиште  понуђача)</w:t>
      </w:r>
    </w:p>
    <w:p w14:paraId="38F22144" w14:textId="77777777" w:rsidR="00BB094D" w:rsidRPr="00937E06" w:rsidRDefault="00BB094D" w:rsidP="00BB094D">
      <w:pPr>
        <w:rPr>
          <w:rFonts w:cs="Arial"/>
          <w:lang w:val="sr-Cyrl-CS"/>
        </w:rPr>
      </w:pPr>
      <w:r w:rsidRPr="00937E06">
        <w:rPr>
          <w:rFonts w:cs="Arial"/>
          <w:lang w:val="sr-Cyrl-CS"/>
        </w:rPr>
        <w:t xml:space="preserve">за наше потребе испоручио добра </w:t>
      </w:r>
      <w:r w:rsidR="008C74E9" w:rsidRPr="00937E06">
        <w:rPr>
          <w:rFonts w:cs="Arial"/>
          <w:lang w:val="sr-Cyrl-CS"/>
        </w:rPr>
        <w:t>"</w:t>
      </w:r>
      <w:r w:rsidR="0066424A" w:rsidRPr="00937E06">
        <w:rPr>
          <w:rFonts w:eastAsia="Arial" w:cs="Arial"/>
        </w:rPr>
        <w:t xml:space="preserve"> ГОТОВИ ДЕЛОВИ ПО ЦРТЕЖУ ДОБИЈЕНИ</w:t>
      </w:r>
      <w:r w:rsidR="0066424A" w:rsidRPr="00937E06">
        <w:rPr>
          <w:rFonts w:eastAsia="Arial" w:cs="Arial"/>
          <w:lang w:val="sr-Cyrl-RS"/>
        </w:rPr>
        <w:t xml:space="preserve"> </w:t>
      </w:r>
      <w:r w:rsidR="0066424A" w:rsidRPr="00937E06">
        <w:rPr>
          <w:rFonts w:eastAsia="Arial" w:cs="Arial"/>
        </w:rPr>
        <w:t>КОВАЊЕМ-тежине веће од 100 кг</w:t>
      </w:r>
      <w:r w:rsidR="0066424A" w:rsidRPr="00937E06">
        <w:rPr>
          <w:rFonts w:cs="Arial"/>
          <w:lang w:val="sr-Cyrl-CS"/>
        </w:rPr>
        <w:t xml:space="preserve"> </w:t>
      </w:r>
      <w:r w:rsidR="008C74E9" w:rsidRPr="00937E06">
        <w:rPr>
          <w:rFonts w:cs="Arial"/>
          <w:lang w:val="sr-Cyrl-CS"/>
        </w:rPr>
        <w:t>"</w:t>
      </w:r>
      <w:r w:rsidRPr="00937E06">
        <w:rPr>
          <w:rFonts w:cs="Arial"/>
          <w:lang w:val="sr-Cyrl-CS"/>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BB094D" w:rsidRPr="00937E06" w14:paraId="0F4E5582" w14:textId="77777777" w:rsidTr="00BB094D">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BF3091E" w14:textId="77777777" w:rsidR="00BB094D" w:rsidRPr="00937E06" w:rsidRDefault="00BB094D" w:rsidP="00BB094D">
            <w:pPr>
              <w:jc w:val="center"/>
              <w:rPr>
                <w:rFonts w:eastAsia="Calibri" w:cs="Arial"/>
                <w:lang w:val="sr-Cyrl-CS"/>
              </w:rPr>
            </w:pPr>
            <w:r w:rsidRPr="00937E06">
              <w:rPr>
                <w:rFonts w:eastAsia="Calibri" w:cs="Arial"/>
                <w:lang w:val="sr-Cyrl-CS"/>
              </w:rPr>
              <w:t>Број и датум  закључења уговор</w:t>
            </w:r>
          </w:p>
        </w:tc>
        <w:tc>
          <w:tcPr>
            <w:tcW w:w="2308" w:type="dxa"/>
            <w:tcBorders>
              <w:top w:val="single" w:sz="4" w:space="0" w:color="auto"/>
              <w:left w:val="single" w:sz="4" w:space="0" w:color="auto"/>
              <w:bottom w:val="single" w:sz="4" w:space="0" w:color="auto"/>
              <w:right w:val="single" w:sz="4" w:space="0" w:color="auto"/>
            </w:tcBorders>
            <w:vAlign w:val="center"/>
          </w:tcPr>
          <w:p w14:paraId="75B18E73" w14:textId="77777777" w:rsidR="00BB094D" w:rsidRPr="00937E06" w:rsidRDefault="00BB094D" w:rsidP="00BB094D">
            <w:pPr>
              <w:jc w:val="center"/>
              <w:rPr>
                <w:rFonts w:eastAsia="Calibri" w:cs="Arial"/>
              </w:rPr>
            </w:pPr>
            <w:r w:rsidRPr="00937E0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7B2C7B7" w14:textId="77777777" w:rsidR="00BB094D" w:rsidRPr="00937E06" w:rsidRDefault="00BB094D" w:rsidP="00BB094D">
            <w:pPr>
              <w:jc w:val="center"/>
              <w:rPr>
                <w:rFonts w:eastAsia="Calibri" w:cs="Arial"/>
              </w:rPr>
            </w:pPr>
            <w:r w:rsidRPr="00937E0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0A48DB9" w14:textId="77777777" w:rsidR="00BB094D" w:rsidRPr="00937E06" w:rsidRDefault="00BB094D" w:rsidP="00BB094D">
            <w:pPr>
              <w:jc w:val="center"/>
              <w:rPr>
                <w:rFonts w:eastAsia="Calibri" w:cs="Arial"/>
              </w:rPr>
            </w:pPr>
            <w:r w:rsidRPr="00937E06">
              <w:rPr>
                <w:rFonts w:eastAsia="Calibri" w:cs="Arial"/>
              </w:rPr>
              <w:t>Вредност испоручених добара без ПДВ</w:t>
            </w:r>
          </w:p>
          <w:p w14:paraId="23DDCEAC" w14:textId="77777777" w:rsidR="00BB094D" w:rsidRPr="00937E06" w:rsidRDefault="00B7050A" w:rsidP="00BB094D">
            <w:pPr>
              <w:spacing w:before="0"/>
              <w:jc w:val="center"/>
              <w:rPr>
                <w:rFonts w:eastAsia="Calibri" w:cs="Arial"/>
              </w:rPr>
            </w:pPr>
            <w:r w:rsidRPr="00937E06">
              <w:rPr>
                <w:rFonts w:eastAsia="Calibri" w:cs="Arial"/>
              </w:rPr>
              <w:t>(Дин./EUR)</w:t>
            </w:r>
          </w:p>
        </w:tc>
      </w:tr>
      <w:tr w:rsidR="00BB094D" w:rsidRPr="00937E06" w14:paraId="485811D4" w14:textId="77777777" w:rsidTr="00BB094D">
        <w:tc>
          <w:tcPr>
            <w:tcW w:w="2313" w:type="dxa"/>
            <w:tcBorders>
              <w:top w:val="single" w:sz="4" w:space="0" w:color="auto"/>
              <w:left w:val="single" w:sz="4" w:space="0" w:color="auto"/>
              <w:bottom w:val="single" w:sz="4" w:space="0" w:color="auto"/>
              <w:right w:val="single" w:sz="4" w:space="0" w:color="auto"/>
            </w:tcBorders>
            <w:shd w:val="clear" w:color="auto" w:fill="auto"/>
          </w:tcPr>
          <w:p w14:paraId="4B331878" w14:textId="77777777" w:rsidR="00BB094D" w:rsidRPr="00937E06" w:rsidRDefault="00BB094D" w:rsidP="00BB094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23E8EEF" w14:textId="77777777" w:rsidR="00BB094D" w:rsidRPr="00937E06" w:rsidRDefault="00BB094D" w:rsidP="00BB094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4FE2A69" w14:textId="77777777" w:rsidR="00BB094D" w:rsidRPr="00937E06" w:rsidRDefault="00BB094D" w:rsidP="00BB094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5ADD1D8" w14:textId="77777777" w:rsidR="00BB094D" w:rsidRPr="00937E06" w:rsidRDefault="00BB094D" w:rsidP="00BB094D">
            <w:pPr>
              <w:rPr>
                <w:rFonts w:eastAsia="Calibri" w:cs="Arial"/>
              </w:rPr>
            </w:pPr>
          </w:p>
        </w:tc>
      </w:tr>
      <w:tr w:rsidR="00BB094D" w:rsidRPr="00937E06" w14:paraId="6378F95B" w14:textId="77777777" w:rsidTr="00BB094D">
        <w:tc>
          <w:tcPr>
            <w:tcW w:w="2313" w:type="dxa"/>
            <w:tcBorders>
              <w:top w:val="single" w:sz="4" w:space="0" w:color="auto"/>
              <w:left w:val="single" w:sz="4" w:space="0" w:color="auto"/>
              <w:bottom w:val="single" w:sz="4" w:space="0" w:color="auto"/>
              <w:right w:val="single" w:sz="4" w:space="0" w:color="auto"/>
            </w:tcBorders>
            <w:shd w:val="clear" w:color="auto" w:fill="auto"/>
          </w:tcPr>
          <w:p w14:paraId="75B0BAFE" w14:textId="77777777" w:rsidR="00BB094D" w:rsidRPr="00937E06" w:rsidRDefault="00BB094D" w:rsidP="00BB094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8029F55" w14:textId="77777777" w:rsidR="00BB094D" w:rsidRPr="00937E06" w:rsidRDefault="00BB094D" w:rsidP="00BB094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7A73980" w14:textId="77777777" w:rsidR="00BB094D" w:rsidRPr="00937E06" w:rsidRDefault="00BB094D" w:rsidP="00BB094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555B121" w14:textId="77777777" w:rsidR="00BB094D" w:rsidRPr="00937E06" w:rsidRDefault="00BB094D" w:rsidP="00BB094D">
            <w:pPr>
              <w:rPr>
                <w:rFonts w:eastAsia="Calibri" w:cs="Arial"/>
              </w:rPr>
            </w:pPr>
          </w:p>
        </w:tc>
      </w:tr>
      <w:tr w:rsidR="00BB094D" w:rsidRPr="00937E06" w14:paraId="4F05DC91" w14:textId="77777777" w:rsidTr="00BB094D">
        <w:tc>
          <w:tcPr>
            <w:tcW w:w="2313" w:type="dxa"/>
            <w:tcBorders>
              <w:top w:val="single" w:sz="4" w:space="0" w:color="auto"/>
              <w:left w:val="single" w:sz="4" w:space="0" w:color="auto"/>
              <w:bottom w:val="single" w:sz="4" w:space="0" w:color="auto"/>
              <w:right w:val="single" w:sz="4" w:space="0" w:color="auto"/>
            </w:tcBorders>
            <w:shd w:val="clear" w:color="auto" w:fill="auto"/>
          </w:tcPr>
          <w:p w14:paraId="33030501" w14:textId="77777777" w:rsidR="00BB094D" w:rsidRPr="00937E06" w:rsidRDefault="00BB094D" w:rsidP="00BB094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5E3D540" w14:textId="77777777" w:rsidR="00BB094D" w:rsidRPr="00937E06" w:rsidRDefault="00BB094D" w:rsidP="00BB094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078C294" w14:textId="77777777" w:rsidR="00BB094D" w:rsidRPr="00937E06" w:rsidRDefault="00BB094D" w:rsidP="00BB094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3CD88CD" w14:textId="77777777" w:rsidR="00BB094D" w:rsidRPr="00937E06" w:rsidRDefault="00BB094D" w:rsidP="00BB094D">
            <w:pPr>
              <w:rPr>
                <w:rFonts w:eastAsia="Calibri" w:cs="Arial"/>
              </w:rPr>
            </w:pPr>
          </w:p>
        </w:tc>
      </w:tr>
      <w:tr w:rsidR="00BB094D" w:rsidRPr="00937E06" w14:paraId="1581AF5D" w14:textId="77777777" w:rsidTr="00BB094D">
        <w:tc>
          <w:tcPr>
            <w:tcW w:w="2313" w:type="dxa"/>
            <w:tcBorders>
              <w:top w:val="single" w:sz="4" w:space="0" w:color="auto"/>
              <w:left w:val="single" w:sz="4" w:space="0" w:color="auto"/>
              <w:bottom w:val="single" w:sz="4" w:space="0" w:color="auto"/>
              <w:right w:val="single" w:sz="4" w:space="0" w:color="auto"/>
            </w:tcBorders>
            <w:shd w:val="clear" w:color="auto" w:fill="auto"/>
          </w:tcPr>
          <w:p w14:paraId="2EEB7414" w14:textId="77777777" w:rsidR="00BB094D" w:rsidRPr="00937E06" w:rsidRDefault="00BB094D" w:rsidP="00BB094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9D0EF19" w14:textId="77777777" w:rsidR="00BB094D" w:rsidRPr="00937E06" w:rsidRDefault="00BB094D" w:rsidP="00BB094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F713EA9" w14:textId="77777777" w:rsidR="00BB094D" w:rsidRPr="00937E06" w:rsidRDefault="00BB094D" w:rsidP="00BB094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67DDC85" w14:textId="77777777" w:rsidR="00BB094D" w:rsidRPr="00937E06" w:rsidRDefault="00BB094D" w:rsidP="00BB094D">
            <w:pPr>
              <w:rPr>
                <w:rFonts w:eastAsia="Calibri" w:cs="Arial"/>
              </w:rPr>
            </w:pPr>
          </w:p>
        </w:tc>
      </w:tr>
    </w:tbl>
    <w:p w14:paraId="2B313C7B" w14:textId="77777777" w:rsidR="00BB094D" w:rsidRPr="00937E06" w:rsidRDefault="00BB094D" w:rsidP="00BB094D">
      <w:pPr>
        <w:rPr>
          <w:rFonts w:eastAsia="TimesNewRomanPS-BoldMT" w:cs="Arial"/>
          <w:b/>
          <w:bCs/>
          <w:i/>
          <w:iCs/>
        </w:rPr>
      </w:pPr>
      <w:r w:rsidRPr="00937E06">
        <w:rPr>
          <w:rFonts w:cs="Arial"/>
        </w:rPr>
        <w:tab/>
      </w:r>
    </w:p>
    <w:p w14:paraId="1AEA0F48" w14:textId="77777777" w:rsidR="00BB094D" w:rsidRPr="00937E06" w:rsidRDefault="00BB094D" w:rsidP="00BB094D">
      <w:pPr>
        <w:rPr>
          <w:rFonts w:cs="Arial"/>
          <w:b/>
          <w:i/>
        </w:rPr>
      </w:pPr>
    </w:p>
    <w:p w14:paraId="2058F368" w14:textId="77777777" w:rsidR="00BB094D" w:rsidRPr="00937E06" w:rsidRDefault="00BB094D" w:rsidP="00BB094D">
      <w:pPr>
        <w:rPr>
          <w:rFonts w:cs="Arial"/>
          <w:b/>
          <w:i/>
        </w:rPr>
      </w:pPr>
    </w:p>
    <w:p w14:paraId="0F7EA3BE" w14:textId="77777777" w:rsidR="00BB094D" w:rsidRPr="00937E06" w:rsidRDefault="00BB094D" w:rsidP="00BB094D">
      <w:pPr>
        <w:rPr>
          <w:rFonts w:cs="Arial"/>
          <w:b/>
          <w:i/>
        </w:rPr>
      </w:pPr>
    </w:p>
    <w:p w14:paraId="085C6407" w14:textId="77777777" w:rsidR="00BB094D" w:rsidRPr="00937E06" w:rsidRDefault="00BB094D" w:rsidP="00BB094D">
      <w:pPr>
        <w:rPr>
          <w:rFonts w:cs="Arial"/>
          <w:b/>
          <w:i/>
        </w:rPr>
      </w:pPr>
    </w:p>
    <w:p w14:paraId="5B761644" w14:textId="77777777" w:rsidR="002841E1" w:rsidRPr="00937E06" w:rsidRDefault="002841E1" w:rsidP="002841E1">
      <w:pPr>
        <w:rPr>
          <w:rFonts w:cs="Arial"/>
          <w:noProof/>
          <w:lang w:val="sr-Cyrl-CS"/>
        </w:rPr>
      </w:pPr>
      <w:r w:rsidRPr="00937E06">
        <w:rPr>
          <w:rFonts w:cs="Arial"/>
          <w:noProof/>
          <w:lang w:val="sr-Cyrl-CS"/>
        </w:rPr>
        <w:t xml:space="preserve">             Датум                                                  М.П.                               </w:t>
      </w:r>
      <w:r w:rsidRPr="00937E06">
        <w:rPr>
          <w:rFonts w:cs="Arial"/>
          <w:lang w:val="sr-Cyrl-CS"/>
        </w:rPr>
        <w:t>Наручилац/купац добара</w:t>
      </w:r>
    </w:p>
    <w:p w14:paraId="5C41119B" w14:textId="77777777" w:rsidR="002841E1" w:rsidRPr="00937E06" w:rsidRDefault="002841E1" w:rsidP="002841E1">
      <w:pPr>
        <w:jc w:val="center"/>
        <w:rPr>
          <w:rFonts w:cs="Arial"/>
          <w:noProof/>
          <w:lang w:val="sr-Cyrl-CS"/>
        </w:rPr>
      </w:pPr>
    </w:p>
    <w:p w14:paraId="474D5E85" w14:textId="77777777" w:rsidR="002841E1" w:rsidRPr="00937E06" w:rsidRDefault="002841E1" w:rsidP="002841E1">
      <w:pPr>
        <w:rPr>
          <w:rFonts w:cs="Arial"/>
          <w:noProof/>
          <w:lang w:val="sr-Cyrl-CS"/>
        </w:rPr>
      </w:pPr>
      <w:r w:rsidRPr="00937E06">
        <w:rPr>
          <w:rFonts w:cs="Arial"/>
          <w:noProof/>
          <w:lang w:val="sr-Cyrl-CS"/>
        </w:rPr>
        <w:t>___________________                                                                             _____________________</w:t>
      </w:r>
    </w:p>
    <w:p w14:paraId="7E2FEDC7" w14:textId="77777777" w:rsidR="002841E1" w:rsidRPr="00937E06" w:rsidRDefault="002841E1" w:rsidP="002841E1">
      <w:pPr>
        <w:rPr>
          <w:rFonts w:cs="Arial"/>
          <w:noProof/>
          <w:lang w:val="sr-Cyrl-CS"/>
        </w:rPr>
      </w:pPr>
    </w:p>
    <w:p w14:paraId="0FC1E6DA" w14:textId="77777777" w:rsidR="002841E1" w:rsidRPr="00937E06" w:rsidRDefault="002841E1" w:rsidP="002841E1">
      <w:pPr>
        <w:rPr>
          <w:rFonts w:cs="Arial"/>
          <w:b/>
          <w:i/>
          <w:lang w:val="sr-Cyrl-CS"/>
        </w:rPr>
      </w:pPr>
    </w:p>
    <w:p w14:paraId="1CC200E7" w14:textId="77777777" w:rsidR="002841E1" w:rsidRPr="00937E06" w:rsidRDefault="002841E1" w:rsidP="002841E1">
      <w:pPr>
        <w:rPr>
          <w:rFonts w:cs="Arial"/>
          <w:b/>
          <w:lang w:val="sr-Cyrl-CS"/>
        </w:rPr>
      </w:pPr>
      <w:r w:rsidRPr="00937E06">
        <w:rPr>
          <w:rFonts w:cs="Arial"/>
          <w:b/>
          <w:lang w:val="sr-Cyrl-CS"/>
        </w:rPr>
        <w:t>НАПОМЕНЕ:</w:t>
      </w:r>
    </w:p>
    <w:p w14:paraId="59A9713D" w14:textId="77777777" w:rsidR="002841E1" w:rsidRPr="00937E06" w:rsidRDefault="002841E1" w:rsidP="002841E1">
      <w:pPr>
        <w:spacing w:before="0"/>
        <w:rPr>
          <w:rFonts w:cs="Arial"/>
          <w:lang w:val="sr-Cyrl-CS"/>
        </w:rPr>
      </w:pPr>
    </w:p>
    <w:p w14:paraId="546A0A66" w14:textId="77777777" w:rsidR="002841E1" w:rsidRPr="00937E06" w:rsidRDefault="002841E1" w:rsidP="002841E1">
      <w:pPr>
        <w:spacing w:before="0"/>
        <w:rPr>
          <w:rFonts w:cs="Arial"/>
          <w:i/>
          <w:lang w:val="sr-Cyrl-CS"/>
        </w:rPr>
      </w:pPr>
      <w:r w:rsidRPr="00937E06">
        <w:rPr>
          <w:rFonts w:cs="Arial"/>
          <w:i/>
          <w:lang w:val="sr-Cyrl-CS"/>
        </w:rPr>
        <w:t>Приликом подношења понуде овај образац копирати у потребном броју примерака.</w:t>
      </w:r>
    </w:p>
    <w:p w14:paraId="031DD1B6" w14:textId="77777777" w:rsidR="002841E1" w:rsidRPr="00937E06" w:rsidRDefault="002841E1" w:rsidP="002841E1">
      <w:pPr>
        <w:spacing w:before="0"/>
        <w:rPr>
          <w:rFonts w:cs="Arial"/>
          <w:i/>
          <w:lang w:val="sr-Cyrl-CS"/>
        </w:rPr>
      </w:pPr>
      <w:r w:rsidRPr="00937E06">
        <w:rPr>
          <w:rFonts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A02E0C0" w14:textId="24E2B6CE" w:rsidR="002841E1" w:rsidRPr="00937E06" w:rsidRDefault="002841E1" w:rsidP="00793FD2">
      <w:pPr>
        <w:suppressAutoHyphens/>
        <w:rPr>
          <w:rFonts w:eastAsia="Lucida Sans Unicode" w:cs="Arial"/>
          <w:i/>
          <w:kern w:val="1"/>
          <w:sz w:val="20"/>
          <w:szCs w:val="20"/>
          <w:lang w:val="sr-Cyrl-CS" w:eastAsia="hi-IN" w:bidi="hi-IN"/>
        </w:rPr>
      </w:pPr>
      <w:r w:rsidRPr="00937E06">
        <w:rPr>
          <w:rFonts w:eastAsia="Lucida Sans Unicode" w:cs="Arial"/>
          <w:i/>
          <w:kern w:val="1"/>
          <w:sz w:val="20"/>
          <w:szCs w:val="20"/>
          <w:lang w:val="sr-Cyrl-CS" w:eastAsia="hi-IN" w:bidi="hi-IN"/>
        </w:rPr>
        <w:t>Уколико је референтни уговор закључен у страној валути, у поступку стручне оцене понуда наручилац ће извршити прерачун (</w:t>
      </w:r>
      <w:r w:rsidRPr="00937E06">
        <w:rPr>
          <w:rFonts w:eastAsia="Calibri" w:cs="Arial"/>
          <w:i/>
          <w:kern w:val="1"/>
          <w:sz w:val="20"/>
          <w:szCs w:val="20"/>
          <w:lang w:val="sr-Cyrl-CS" w:eastAsia="hi-IN" w:bidi="hi-IN"/>
        </w:rPr>
        <w:t>вредности испоручених добара)</w:t>
      </w:r>
      <w:r w:rsidRPr="00937E06">
        <w:rPr>
          <w:rFonts w:eastAsia="Lucida Sans Unicode" w:cs="Arial"/>
          <w:i/>
          <w:kern w:val="1"/>
          <w:sz w:val="20"/>
          <w:szCs w:val="20"/>
          <w:lang w:val="sr-Cyrl-CS" w:eastAsia="hi-IN" w:bidi="hi-IN"/>
        </w:rPr>
        <w:t xml:space="preserve"> у динаре по средњем курсу Народне Банке Србије на дан закључења референтног уговора.</w:t>
      </w:r>
    </w:p>
    <w:p w14:paraId="288BC6CA" w14:textId="68505DED" w:rsidR="008A03F7" w:rsidRPr="00937E06" w:rsidRDefault="008A03F7" w:rsidP="00793FD2">
      <w:pPr>
        <w:suppressAutoHyphens/>
        <w:rPr>
          <w:rFonts w:eastAsia="Lucida Sans Unicode" w:cs="Arial"/>
          <w:i/>
          <w:kern w:val="1"/>
          <w:sz w:val="20"/>
          <w:szCs w:val="20"/>
          <w:lang w:val="sr-Cyrl-CS" w:eastAsia="hi-IN" w:bidi="hi-IN"/>
        </w:rPr>
      </w:pPr>
    </w:p>
    <w:p w14:paraId="6E304B6D" w14:textId="43E1486E" w:rsidR="008A03F7" w:rsidRPr="00937E06" w:rsidRDefault="008A03F7" w:rsidP="00793FD2">
      <w:pPr>
        <w:suppressAutoHyphens/>
        <w:rPr>
          <w:rFonts w:eastAsia="Lucida Sans Unicode" w:cs="Arial"/>
          <w:i/>
          <w:kern w:val="1"/>
          <w:sz w:val="20"/>
          <w:szCs w:val="20"/>
          <w:lang w:val="sr-Cyrl-CS" w:eastAsia="hi-IN" w:bidi="hi-IN"/>
        </w:rPr>
      </w:pPr>
    </w:p>
    <w:p w14:paraId="6FC7B5BB" w14:textId="0E82BFAF" w:rsidR="008A03F7" w:rsidRPr="00937E06" w:rsidRDefault="008A03F7" w:rsidP="00793FD2">
      <w:pPr>
        <w:suppressAutoHyphens/>
        <w:rPr>
          <w:rFonts w:eastAsia="Lucida Sans Unicode" w:cs="Arial"/>
          <w:i/>
          <w:kern w:val="1"/>
          <w:sz w:val="20"/>
          <w:szCs w:val="20"/>
          <w:lang w:val="sr-Cyrl-CS" w:eastAsia="hi-IN" w:bidi="hi-IN"/>
        </w:rPr>
      </w:pPr>
    </w:p>
    <w:p w14:paraId="4B74F0FB" w14:textId="77777777" w:rsidR="002841E1" w:rsidRPr="00937E06" w:rsidRDefault="002841E1" w:rsidP="002841E1">
      <w:pPr>
        <w:pStyle w:val="KDObrazac"/>
        <w:rPr>
          <w:lang w:val="sr-Cyrl-CS"/>
        </w:rPr>
      </w:pPr>
      <w:r w:rsidRPr="00937E06">
        <w:rPr>
          <w:lang w:val="sr-Cyrl-CS"/>
        </w:rPr>
        <w:t>ОБРАЗАЦ 6.</w:t>
      </w:r>
    </w:p>
    <w:p w14:paraId="604DA5BF" w14:textId="77777777" w:rsidR="002841E1" w:rsidRPr="00937E06" w:rsidRDefault="002841E1" w:rsidP="002841E1">
      <w:pPr>
        <w:pStyle w:val="KDObrazac"/>
        <w:rPr>
          <w:lang w:val="sr-Cyrl-CS"/>
        </w:rPr>
      </w:pPr>
    </w:p>
    <w:p w14:paraId="1DDC850D" w14:textId="77777777" w:rsidR="002841E1" w:rsidRPr="00937E06" w:rsidRDefault="002841E1" w:rsidP="002841E1">
      <w:pPr>
        <w:jc w:val="center"/>
        <w:rPr>
          <w:rFonts w:cs="Arial"/>
          <w:b/>
          <w:lang w:val="sr-Cyrl-CS"/>
        </w:rPr>
      </w:pPr>
      <w:r w:rsidRPr="00937E06">
        <w:rPr>
          <w:rFonts w:cs="Arial"/>
          <w:b/>
          <w:lang w:val="sr-Cyrl-CS"/>
        </w:rPr>
        <w:t>ПОТВРДА О РЕФЕРЕНТНИМ НАБАВКАМА</w:t>
      </w:r>
    </w:p>
    <w:p w14:paraId="2FE91672" w14:textId="77777777" w:rsidR="002841E1" w:rsidRPr="00937E06" w:rsidRDefault="002841E1" w:rsidP="002841E1">
      <w:pPr>
        <w:spacing w:before="0"/>
        <w:jc w:val="center"/>
        <w:rPr>
          <w:rFonts w:cs="Arial"/>
          <w:b/>
          <w:lang w:val="sr-Cyrl-CS"/>
        </w:rPr>
      </w:pPr>
      <w:r w:rsidRPr="00937E06">
        <w:rPr>
          <w:rFonts w:cs="Arial"/>
          <w:b/>
          <w:lang w:val="sr-Cyrl-CS"/>
        </w:rPr>
        <w:t xml:space="preserve">- За партију </w:t>
      </w:r>
      <w:r w:rsidR="0066424A" w:rsidRPr="00937E06">
        <w:rPr>
          <w:rFonts w:cs="Arial"/>
          <w:b/>
          <w:lang w:val="sr-Cyrl-CS"/>
        </w:rPr>
        <w:t>8</w:t>
      </w:r>
      <w:r w:rsidRPr="00937E06">
        <w:rPr>
          <w:rFonts w:cs="Arial"/>
          <w:b/>
          <w:lang w:val="sr-Cyrl-CS"/>
        </w:rPr>
        <w:t xml:space="preserve"> -</w:t>
      </w:r>
    </w:p>
    <w:p w14:paraId="1C0EDB46" w14:textId="77777777" w:rsidR="002841E1" w:rsidRPr="00937E06" w:rsidRDefault="002841E1" w:rsidP="002841E1">
      <w:pPr>
        <w:jc w:val="center"/>
        <w:rPr>
          <w:rFonts w:cs="Arial"/>
          <w:lang w:val="sr-Cyrl-CS"/>
        </w:rPr>
      </w:pPr>
    </w:p>
    <w:p w14:paraId="00FEC754" w14:textId="77777777" w:rsidR="002841E1" w:rsidRPr="00937E06" w:rsidRDefault="002841E1" w:rsidP="002841E1">
      <w:pPr>
        <w:tabs>
          <w:tab w:val="left" w:pos="0"/>
          <w:tab w:val="left" w:pos="330"/>
          <w:tab w:val="left" w:pos="540"/>
        </w:tabs>
        <w:spacing w:before="0"/>
        <w:jc w:val="left"/>
        <w:rPr>
          <w:rFonts w:eastAsia="Calibri" w:cs="Arial"/>
          <w:lang w:val="sr-Cyrl-CS"/>
        </w:rPr>
      </w:pPr>
      <w:r w:rsidRPr="00937E06">
        <w:rPr>
          <w:rFonts w:eastAsia="Calibri" w:cs="Arial"/>
          <w:lang w:val="ru-RU"/>
        </w:rPr>
        <w:t xml:space="preserve">Наручилац односно купац предметних добара : </w:t>
      </w:r>
    </w:p>
    <w:p w14:paraId="49318C26" w14:textId="77777777" w:rsidR="002841E1" w:rsidRPr="00937E06" w:rsidRDefault="002841E1" w:rsidP="002841E1">
      <w:pPr>
        <w:tabs>
          <w:tab w:val="left" w:pos="0"/>
          <w:tab w:val="left" w:pos="330"/>
          <w:tab w:val="left" w:pos="540"/>
        </w:tabs>
        <w:spacing w:before="0"/>
        <w:ind w:left="6"/>
        <w:rPr>
          <w:rFonts w:eastAsia="Calibri" w:cs="Arial"/>
          <w:lang w:val="sr-Cyrl-CS"/>
        </w:rPr>
      </w:pPr>
      <w:r w:rsidRPr="00937E06">
        <w:rPr>
          <w:rFonts w:eastAsia="Calibri" w:cs="Arial"/>
          <w:lang w:val="sr-Cyrl-CS"/>
        </w:rPr>
        <w:t xml:space="preserve">                                                  ___________________________________________________________________</w:t>
      </w:r>
    </w:p>
    <w:p w14:paraId="0CDA7536" w14:textId="77777777" w:rsidR="002841E1" w:rsidRPr="00937E06" w:rsidRDefault="002841E1" w:rsidP="002841E1">
      <w:pPr>
        <w:tabs>
          <w:tab w:val="left" w:pos="0"/>
          <w:tab w:val="left" w:pos="330"/>
          <w:tab w:val="left" w:pos="540"/>
        </w:tabs>
        <w:spacing w:before="0"/>
        <w:ind w:left="6"/>
        <w:jc w:val="center"/>
        <w:rPr>
          <w:rFonts w:eastAsia="Calibri" w:cs="Arial"/>
          <w:lang w:val="sr-Cyrl-CS"/>
        </w:rPr>
      </w:pPr>
      <w:r w:rsidRPr="00937E06">
        <w:rPr>
          <w:rFonts w:cs="Arial"/>
          <w:bCs/>
          <w:kern w:val="28"/>
          <w:lang w:val="sr-Cyrl-CS"/>
        </w:rPr>
        <w:t>(назив и седиште наручиоца)</w:t>
      </w:r>
    </w:p>
    <w:p w14:paraId="33CF4AAC" w14:textId="77777777" w:rsidR="002841E1" w:rsidRPr="00937E06" w:rsidRDefault="002841E1" w:rsidP="002841E1">
      <w:pPr>
        <w:jc w:val="left"/>
        <w:rPr>
          <w:rFonts w:cs="Arial"/>
          <w:lang w:val="sr-Cyrl-CS"/>
        </w:rPr>
      </w:pPr>
      <w:r w:rsidRPr="00937E06">
        <w:rPr>
          <w:rFonts w:cs="Arial"/>
          <w:lang w:val="sr-Cyrl-CS"/>
        </w:rPr>
        <w:t>Лице за контакт:      ___________________________________________________________________</w:t>
      </w:r>
    </w:p>
    <w:p w14:paraId="327068D9" w14:textId="77777777" w:rsidR="002841E1" w:rsidRPr="00937E06" w:rsidRDefault="002841E1" w:rsidP="002841E1">
      <w:pPr>
        <w:jc w:val="center"/>
        <w:rPr>
          <w:rFonts w:cs="Arial"/>
          <w:lang w:val="sr-Cyrl-CS"/>
        </w:rPr>
      </w:pPr>
      <w:r w:rsidRPr="00937E06">
        <w:rPr>
          <w:rFonts w:cs="Arial"/>
          <w:lang w:val="sr-Cyrl-CS"/>
        </w:rPr>
        <w:t>(име, презиме,  контакт телефон)</w:t>
      </w:r>
    </w:p>
    <w:p w14:paraId="1D7327CC" w14:textId="77777777" w:rsidR="002841E1" w:rsidRPr="00937E06" w:rsidRDefault="002841E1" w:rsidP="002841E1">
      <w:pPr>
        <w:jc w:val="left"/>
        <w:rPr>
          <w:rFonts w:cs="Arial"/>
          <w:lang w:val="sr-Cyrl-CS"/>
        </w:rPr>
      </w:pPr>
      <w:r w:rsidRPr="00937E06">
        <w:rPr>
          <w:rFonts w:cs="Arial"/>
          <w:lang w:val="sr-Cyrl-CS"/>
        </w:rPr>
        <w:t>Овим путем потврђујем да је ___________________________________________________________________</w:t>
      </w:r>
    </w:p>
    <w:p w14:paraId="65CA8437" w14:textId="77777777" w:rsidR="002841E1" w:rsidRPr="00937E06" w:rsidRDefault="002841E1" w:rsidP="002841E1">
      <w:pPr>
        <w:jc w:val="center"/>
        <w:rPr>
          <w:rFonts w:cs="Arial"/>
          <w:lang w:val="sr-Cyrl-CS"/>
        </w:rPr>
      </w:pPr>
      <w:r w:rsidRPr="00937E06">
        <w:rPr>
          <w:rFonts w:cs="Arial"/>
          <w:lang w:val="sr-Cyrl-CS"/>
        </w:rPr>
        <w:t>(навести назив седиште  понуђача)</w:t>
      </w:r>
    </w:p>
    <w:p w14:paraId="253F1A48" w14:textId="77777777" w:rsidR="002841E1" w:rsidRPr="00937E06" w:rsidRDefault="002841E1" w:rsidP="002841E1">
      <w:pPr>
        <w:rPr>
          <w:rFonts w:cs="Arial"/>
          <w:lang w:val="sr-Cyrl-CS"/>
        </w:rPr>
      </w:pPr>
      <w:r w:rsidRPr="00937E06">
        <w:rPr>
          <w:rFonts w:cs="Arial"/>
          <w:lang w:val="sr-Cyrl-CS"/>
        </w:rPr>
        <w:t>за наше потребе испоручио добра "</w:t>
      </w:r>
      <w:r w:rsidR="0066424A" w:rsidRPr="00937E06">
        <w:rPr>
          <w:rFonts w:eastAsia="Arial" w:cs="Arial"/>
        </w:rPr>
        <w:t xml:space="preserve"> ОТКОВЦИ-ПРЕДОБРАЂЕНИ ДЕЛОВИ тежине  од 200 до 300 кг</w:t>
      </w:r>
      <w:r w:rsidR="0066424A" w:rsidRPr="00937E06">
        <w:rPr>
          <w:rFonts w:cs="Arial"/>
          <w:lang w:val="sr-Cyrl-CS"/>
        </w:rPr>
        <w:t xml:space="preserve"> </w:t>
      </w:r>
      <w:r w:rsidRPr="00937E06">
        <w:rPr>
          <w:rFonts w:cs="Arial"/>
          <w:lang w:val="sr-Cyrl-CS"/>
        </w:rPr>
        <w:t>"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2841E1" w:rsidRPr="00937E06" w14:paraId="6E8BBBFE" w14:textId="77777777" w:rsidTr="00A4605F">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00E01001" w14:textId="77777777" w:rsidR="002841E1" w:rsidRPr="00937E06" w:rsidRDefault="002841E1" w:rsidP="00A4605F">
            <w:pPr>
              <w:jc w:val="center"/>
              <w:rPr>
                <w:rFonts w:eastAsia="Calibri" w:cs="Arial"/>
                <w:lang w:val="sr-Cyrl-CS"/>
              </w:rPr>
            </w:pPr>
            <w:r w:rsidRPr="00937E06">
              <w:rPr>
                <w:rFonts w:eastAsia="Calibri" w:cs="Arial"/>
                <w:lang w:val="sr-Cyrl-CS"/>
              </w:rPr>
              <w:t>Број и датум  закључења уговор</w:t>
            </w:r>
          </w:p>
        </w:tc>
        <w:tc>
          <w:tcPr>
            <w:tcW w:w="2308" w:type="dxa"/>
            <w:tcBorders>
              <w:top w:val="single" w:sz="4" w:space="0" w:color="auto"/>
              <w:left w:val="single" w:sz="4" w:space="0" w:color="auto"/>
              <w:bottom w:val="single" w:sz="4" w:space="0" w:color="auto"/>
              <w:right w:val="single" w:sz="4" w:space="0" w:color="auto"/>
            </w:tcBorders>
            <w:vAlign w:val="center"/>
          </w:tcPr>
          <w:p w14:paraId="2ED2B3A8" w14:textId="77777777" w:rsidR="002841E1" w:rsidRPr="00937E06" w:rsidRDefault="002841E1" w:rsidP="00A4605F">
            <w:pPr>
              <w:jc w:val="center"/>
              <w:rPr>
                <w:rFonts w:eastAsia="Calibri" w:cs="Arial"/>
              </w:rPr>
            </w:pPr>
            <w:r w:rsidRPr="00937E0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442FDD6" w14:textId="77777777" w:rsidR="002841E1" w:rsidRPr="00937E06" w:rsidRDefault="002841E1" w:rsidP="00A4605F">
            <w:pPr>
              <w:jc w:val="center"/>
              <w:rPr>
                <w:rFonts w:eastAsia="Calibri" w:cs="Arial"/>
              </w:rPr>
            </w:pPr>
            <w:r w:rsidRPr="00937E0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910DCDC" w14:textId="77777777" w:rsidR="002841E1" w:rsidRPr="00937E06" w:rsidRDefault="002841E1" w:rsidP="00A4605F">
            <w:pPr>
              <w:jc w:val="center"/>
              <w:rPr>
                <w:rFonts w:eastAsia="Calibri" w:cs="Arial"/>
              </w:rPr>
            </w:pPr>
            <w:r w:rsidRPr="00937E06">
              <w:rPr>
                <w:rFonts w:eastAsia="Calibri" w:cs="Arial"/>
              </w:rPr>
              <w:t>Вредност испоручених добара без ПДВ</w:t>
            </w:r>
          </w:p>
          <w:p w14:paraId="16F5CB7A" w14:textId="77777777" w:rsidR="002841E1" w:rsidRPr="00937E06" w:rsidRDefault="00B7050A" w:rsidP="00A4605F">
            <w:pPr>
              <w:spacing w:before="0"/>
              <w:jc w:val="center"/>
              <w:rPr>
                <w:rFonts w:eastAsia="Calibri" w:cs="Arial"/>
              </w:rPr>
            </w:pPr>
            <w:r w:rsidRPr="00937E06">
              <w:rPr>
                <w:rFonts w:eastAsia="Calibri" w:cs="Arial"/>
              </w:rPr>
              <w:t>(Дин./EUR)</w:t>
            </w:r>
          </w:p>
        </w:tc>
      </w:tr>
      <w:tr w:rsidR="002841E1" w:rsidRPr="00937E06" w14:paraId="24FC9F0F" w14:textId="77777777" w:rsidTr="00A4605F">
        <w:tc>
          <w:tcPr>
            <w:tcW w:w="2313" w:type="dxa"/>
            <w:tcBorders>
              <w:top w:val="single" w:sz="4" w:space="0" w:color="auto"/>
              <w:left w:val="single" w:sz="4" w:space="0" w:color="auto"/>
              <w:bottom w:val="single" w:sz="4" w:space="0" w:color="auto"/>
              <w:right w:val="single" w:sz="4" w:space="0" w:color="auto"/>
            </w:tcBorders>
            <w:shd w:val="clear" w:color="auto" w:fill="auto"/>
          </w:tcPr>
          <w:p w14:paraId="01B7F3B7" w14:textId="77777777" w:rsidR="002841E1" w:rsidRPr="00937E06" w:rsidRDefault="002841E1" w:rsidP="00A4605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90D7173" w14:textId="77777777" w:rsidR="002841E1" w:rsidRPr="00937E06" w:rsidRDefault="002841E1" w:rsidP="00A4605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3C60492" w14:textId="77777777" w:rsidR="002841E1" w:rsidRPr="00937E06" w:rsidRDefault="002841E1" w:rsidP="00A4605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EAA43ED" w14:textId="77777777" w:rsidR="002841E1" w:rsidRPr="00937E06" w:rsidRDefault="002841E1" w:rsidP="00A4605F">
            <w:pPr>
              <w:rPr>
                <w:rFonts w:eastAsia="Calibri" w:cs="Arial"/>
              </w:rPr>
            </w:pPr>
          </w:p>
        </w:tc>
      </w:tr>
      <w:tr w:rsidR="002841E1" w:rsidRPr="00937E06" w14:paraId="06AB6684" w14:textId="77777777" w:rsidTr="00A4605F">
        <w:tc>
          <w:tcPr>
            <w:tcW w:w="2313" w:type="dxa"/>
            <w:tcBorders>
              <w:top w:val="single" w:sz="4" w:space="0" w:color="auto"/>
              <w:left w:val="single" w:sz="4" w:space="0" w:color="auto"/>
              <w:bottom w:val="single" w:sz="4" w:space="0" w:color="auto"/>
              <w:right w:val="single" w:sz="4" w:space="0" w:color="auto"/>
            </w:tcBorders>
            <w:shd w:val="clear" w:color="auto" w:fill="auto"/>
          </w:tcPr>
          <w:p w14:paraId="0A6ED2A0" w14:textId="77777777" w:rsidR="002841E1" w:rsidRPr="00937E06" w:rsidRDefault="002841E1" w:rsidP="00A4605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893053D" w14:textId="77777777" w:rsidR="002841E1" w:rsidRPr="00937E06" w:rsidRDefault="002841E1" w:rsidP="00A4605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B3CC915" w14:textId="77777777" w:rsidR="002841E1" w:rsidRPr="00937E06" w:rsidRDefault="002841E1" w:rsidP="00A4605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5FAEEE4" w14:textId="77777777" w:rsidR="002841E1" w:rsidRPr="00937E06" w:rsidRDefault="002841E1" w:rsidP="00A4605F">
            <w:pPr>
              <w:rPr>
                <w:rFonts w:eastAsia="Calibri" w:cs="Arial"/>
              </w:rPr>
            </w:pPr>
          </w:p>
        </w:tc>
      </w:tr>
      <w:tr w:rsidR="002841E1" w:rsidRPr="00937E06" w14:paraId="2FF7CB7B" w14:textId="77777777" w:rsidTr="00A4605F">
        <w:tc>
          <w:tcPr>
            <w:tcW w:w="2313" w:type="dxa"/>
            <w:tcBorders>
              <w:top w:val="single" w:sz="4" w:space="0" w:color="auto"/>
              <w:left w:val="single" w:sz="4" w:space="0" w:color="auto"/>
              <w:bottom w:val="single" w:sz="4" w:space="0" w:color="auto"/>
              <w:right w:val="single" w:sz="4" w:space="0" w:color="auto"/>
            </w:tcBorders>
            <w:shd w:val="clear" w:color="auto" w:fill="auto"/>
          </w:tcPr>
          <w:p w14:paraId="78888694" w14:textId="77777777" w:rsidR="002841E1" w:rsidRPr="00937E06" w:rsidRDefault="002841E1" w:rsidP="00A4605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89FD78D" w14:textId="77777777" w:rsidR="002841E1" w:rsidRPr="00937E06" w:rsidRDefault="002841E1" w:rsidP="00A4605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1CF266" w14:textId="77777777" w:rsidR="002841E1" w:rsidRPr="00937E06" w:rsidRDefault="002841E1" w:rsidP="00A4605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C8BF30B" w14:textId="77777777" w:rsidR="002841E1" w:rsidRPr="00937E06" w:rsidRDefault="002841E1" w:rsidP="00A4605F">
            <w:pPr>
              <w:rPr>
                <w:rFonts w:eastAsia="Calibri" w:cs="Arial"/>
              </w:rPr>
            </w:pPr>
          </w:p>
        </w:tc>
      </w:tr>
      <w:tr w:rsidR="002841E1" w:rsidRPr="00937E06" w14:paraId="3FFC6552" w14:textId="77777777" w:rsidTr="00A4605F">
        <w:tc>
          <w:tcPr>
            <w:tcW w:w="2313" w:type="dxa"/>
            <w:tcBorders>
              <w:top w:val="single" w:sz="4" w:space="0" w:color="auto"/>
              <w:left w:val="single" w:sz="4" w:space="0" w:color="auto"/>
              <w:bottom w:val="single" w:sz="4" w:space="0" w:color="auto"/>
              <w:right w:val="single" w:sz="4" w:space="0" w:color="auto"/>
            </w:tcBorders>
            <w:shd w:val="clear" w:color="auto" w:fill="auto"/>
          </w:tcPr>
          <w:p w14:paraId="50460965" w14:textId="77777777" w:rsidR="002841E1" w:rsidRPr="00937E06" w:rsidRDefault="002841E1" w:rsidP="00A4605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9E34E1F" w14:textId="77777777" w:rsidR="002841E1" w:rsidRPr="00937E06" w:rsidRDefault="002841E1" w:rsidP="00A4605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038BA5B" w14:textId="77777777" w:rsidR="002841E1" w:rsidRPr="00937E06" w:rsidRDefault="002841E1" w:rsidP="00A4605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B51E649" w14:textId="77777777" w:rsidR="002841E1" w:rsidRPr="00937E06" w:rsidRDefault="002841E1" w:rsidP="00A4605F">
            <w:pPr>
              <w:rPr>
                <w:rFonts w:eastAsia="Calibri" w:cs="Arial"/>
              </w:rPr>
            </w:pPr>
          </w:p>
        </w:tc>
      </w:tr>
    </w:tbl>
    <w:p w14:paraId="50C7DCB8" w14:textId="77777777" w:rsidR="002841E1" w:rsidRPr="00937E06" w:rsidRDefault="002841E1" w:rsidP="002841E1">
      <w:pPr>
        <w:rPr>
          <w:rFonts w:eastAsia="TimesNewRomanPS-BoldMT" w:cs="Arial"/>
          <w:b/>
          <w:bCs/>
          <w:i/>
          <w:iCs/>
        </w:rPr>
      </w:pPr>
      <w:r w:rsidRPr="00937E06">
        <w:rPr>
          <w:rFonts w:cs="Arial"/>
        </w:rPr>
        <w:tab/>
      </w:r>
    </w:p>
    <w:p w14:paraId="1E6B6832" w14:textId="77777777" w:rsidR="002841E1" w:rsidRPr="00937E06" w:rsidRDefault="002841E1" w:rsidP="002841E1">
      <w:pPr>
        <w:rPr>
          <w:rFonts w:cs="Arial"/>
          <w:b/>
          <w:i/>
        </w:rPr>
      </w:pPr>
    </w:p>
    <w:p w14:paraId="1989087A" w14:textId="77777777" w:rsidR="002841E1" w:rsidRPr="00937E06" w:rsidRDefault="002841E1" w:rsidP="002841E1">
      <w:pPr>
        <w:rPr>
          <w:rFonts w:cs="Arial"/>
          <w:b/>
          <w:i/>
        </w:rPr>
      </w:pPr>
    </w:p>
    <w:p w14:paraId="391700A5" w14:textId="77777777" w:rsidR="002841E1" w:rsidRPr="00937E06" w:rsidRDefault="002841E1" w:rsidP="002841E1">
      <w:pPr>
        <w:rPr>
          <w:rFonts w:cs="Arial"/>
          <w:b/>
          <w:i/>
        </w:rPr>
      </w:pPr>
    </w:p>
    <w:p w14:paraId="428088FE" w14:textId="77777777" w:rsidR="002841E1" w:rsidRPr="00937E06" w:rsidRDefault="002841E1" w:rsidP="002841E1">
      <w:pPr>
        <w:rPr>
          <w:rFonts w:cs="Arial"/>
          <w:b/>
          <w:i/>
        </w:rPr>
      </w:pPr>
    </w:p>
    <w:p w14:paraId="581443F3" w14:textId="77777777" w:rsidR="002841E1" w:rsidRPr="00937E06" w:rsidRDefault="002841E1" w:rsidP="002841E1">
      <w:pPr>
        <w:rPr>
          <w:rFonts w:cs="Arial"/>
          <w:noProof/>
          <w:lang w:val="sr-Cyrl-CS"/>
        </w:rPr>
      </w:pPr>
      <w:r w:rsidRPr="00937E06">
        <w:rPr>
          <w:rFonts w:cs="Arial"/>
          <w:noProof/>
          <w:lang w:val="sr-Cyrl-CS"/>
        </w:rPr>
        <w:t xml:space="preserve">             Датум                                                  М.П.                               </w:t>
      </w:r>
      <w:r w:rsidRPr="00937E06">
        <w:rPr>
          <w:rFonts w:cs="Arial"/>
          <w:lang w:val="sr-Cyrl-CS"/>
        </w:rPr>
        <w:t>Наручилац/купац добара</w:t>
      </w:r>
    </w:p>
    <w:p w14:paraId="1C7FACA7" w14:textId="77777777" w:rsidR="002841E1" w:rsidRPr="00937E06" w:rsidRDefault="002841E1" w:rsidP="002841E1">
      <w:pPr>
        <w:jc w:val="center"/>
        <w:rPr>
          <w:rFonts w:cs="Arial"/>
          <w:noProof/>
          <w:lang w:val="sr-Cyrl-CS"/>
        </w:rPr>
      </w:pPr>
    </w:p>
    <w:p w14:paraId="690F414E" w14:textId="77777777" w:rsidR="002841E1" w:rsidRPr="00937E06" w:rsidRDefault="002841E1" w:rsidP="002841E1">
      <w:pPr>
        <w:rPr>
          <w:rFonts w:cs="Arial"/>
          <w:noProof/>
          <w:lang w:val="sr-Cyrl-CS"/>
        </w:rPr>
      </w:pPr>
      <w:r w:rsidRPr="00937E06">
        <w:rPr>
          <w:rFonts w:cs="Arial"/>
          <w:noProof/>
          <w:lang w:val="sr-Cyrl-CS"/>
        </w:rPr>
        <w:t>___________________                                                                             _____________________</w:t>
      </w:r>
    </w:p>
    <w:p w14:paraId="094947D9" w14:textId="77777777" w:rsidR="002841E1" w:rsidRPr="00937E06" w:rsidRDefault="002841E1" w:rsidP="002841E1">
      <w:pPr>
        <w:rPr>
          <w:rFonts w:cs="Arial"/>
          <w:noProof/>
          <w:lang w:val="sr-Cyrl-CS"/>
        </w:rPr>
      </w:pPr>
    </w:p>
    <w:p w14:paraId="5B5602A2" w14:textId="77777777" w:rsidR="002841E1" w:rsidRPr="00937E06" w:rsidRDefault="002841E1" w:rsidP="002841E1">
      <w:pPr>
        <w:rPr>
          <w:rFonts w:cs="Arial"/>
          <w:b/>
          <w:i/>
          <w:lang w:val="sr-Cyrl-CS"/>
        </w:rPr>
      </w:pPr>
    </w:p>
    <w:p w14:paraId="0DAFE08A" w14:textId="77777777" w:rsidR="002841E1" w:rsidRPr="00937E06" w:rsidRDefault="002841E1" w:rsidP="002841E1">
      <w:pPr>
        <w:rPr>
          <w:rFonts w:cs="Arial"/>
          <w:b/>
          <w:lang w:val="sr-Cyrl-CS"/>
        </w:rPr>
      </w:pPr>
      <w:r w:rsidRPr="00937E06">
        <w:rPr>
          <w:rFonts w:cs="Arial"/>
          <w:b/>
          <w:lang w:val="sr-Cyrl-CS"/>
        </w:rPr>
        <w:t>НАПОМЕНЕ:</w:t>
      </w:r>
    </w:p>
    <w:p w14:paraId="2F45BFE3" w14:textId="77777777" w:rsidR="002841E1" w:rsidRPr="00937E06" w:rsidRDefault="002841E1" w:rsidP="002841E1">
      <w:pPr>
        <w:spacing w:before="0"/>
        <w:rPr>
          <w:rFonts w:cs="Arial"/>
          <w:lang w:val="sr-Cyrl-CS"/>
        </w:rPr>
      </w:pPr>
    </w:p>
    <w:p w14:paraId="21DF3252" w14:textId="77777777" w:rsidR="002841E1" w:rsidRPr="00937E06" w:rsidRDefault="002841E1" w:rsidP="002841E1">
      <w:pPr>
        <w:spacing w:before="0"/>
        <w:rPr>
          <w:rFonts w:cs="Arial"/>
          <w:i/>
          <w:lang w:val="sr-Cyrl-CS"/>
        </w:rPr>
      </w:pPr>
      <w:r w:rsidRPr="00937E06">
        <w:rPr>
          <w:rFonts w:cs="Arial"/>
          <w:i/>
          <w:lang w:val="sr-Cyrl-CS"/>
        </w:rPr>
        <w:t>Приликом подношења понуде овај образац копирати у потребном броју примерака.</w:t>
      </w:r>
    </w:p>
    <w:p w14:paraId="0A9A38E0" w14:textId="77777777" w:rsidR="002841E1" w:rsidRPr="00937E06" w:rsidRDefault="002841E1" w:rsidP="002841E1">
      <w:pPr>
        <w:spacing w:before="0"/>
        <w:rPr>
          <w:rFonts w:cs="Arial"/>
          <w:i/>
          <w:lang w:val="sr-Cyrl-CS"/>
        </w:rPr>
      </w:pPr>
      <w:r w:rsidRPr="00937E06">
        <w:rPr>
          <w:rFonts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984AEFB" w14:textId="77777777" w:rsidR="002841E1" w:rsidRPr="00937E06" w:rsidRDefault="002841E1" w:rsidP="002841E1">
      <w:pPr>
        <w:suppressAutoHyphens/>
        <w:rPr>
          <w:rFonts w:eastAsia="Lucida Sans Unicode" w:cs="Arial"/>
          <w:i/>
          <w:kern w:val="1"/>
          <w:sz w:val="20"/>
          <w:szCs w:val="20"/>
          <w:lang w:val="sr-Cyrl-CS" w:eastAsia="hi-IN" w:bidi="hi-IN"/>
        </w:rPr>
      </w:pPr>
      <w:r w:rsidRPr="00937E06">
        <w:rPr>
          <w:rFonts w:eastAsia="Lucida Sans Unicode" w:cs="Arial"/>
          <w:i/>
          <w:kern w:val="1"/>
          <w:sz w:val="20"/>
          <w:szCs w:val="20"/>
          <w:lang w:val="sr-Cyrl-CS" w:eastAsia="hi-IN" w:bidi="hi-IN"/>
        </w:rPr>
        <w:t>Уколико је референтни уговор закључен у страној валути, у поступку стручне оцене понуда наручилац ће извршити прерачун (</w:t>
      </w:r>
      <w:r w:rsidRPr="00937E06">
        <w:rPr>
          <w:rFonts w:eastAsia="Calibri" w:cs="Arial"/>
          <w:i/>
          <w:kern w:val="1"/>
          <w:sz w:val="20"/>
          <w:szCs w:val="20"/>
          <w:lang w:val="sr-Cyrl-CS" w:eastAsia="hi-IN" w:bidi="hi-IN"/>
        </w:rPr>
        <w:t>вредности испоручених добара)</w:t>
      </w:r>
      <w:r w:rsidRPr="00937E06">
        <w:rPr>
          <w:rFonts w:eastAsia="Lucida Sans Unicode" w:cs="Arial"/>
          <w:i/>
          <w:kern w:val="1"/>
          <w:sz w:val="20"/>
          <w:szCs w:val="20"/>
          <w:lang w:val="sr-Cyrl-CS" w:eastAsia="hi-IN" w:bidi="hi-IN"/>
        </w:rPr>
        <w:t xml:space="preserve"> у динаре по средњем курсу Народне Банке Србије на дан закључења референтног уговора.</w:t>
      </w:r>
    </w:p>
    <w:p w14:paraId="5239C992" w14:textId="77777777" w:rsidR="00B40782" w:rsidRPr="00937E06" w:rsidRDefault="00B40782" w:rsidP="002373AA">
      <w:pPr>
        <w:pStyle w:val="ListParagraph"/>
        <w:tabs>
          <w:tab w:val="left" w:pos="90"/>
        </w:tabs>
        <w:autoSpaceDE w:val="0"/>
        <w:autoSpaceDN w:val="0"/>
        <w:adjustRightInd w:val="0"/>
        <w:spacing w:after="0"/>
        <w:ind w:left="340"/>
        <w:rPr>
          <w:rFonts w:ascii="Arial" w:hAnsi="Arial" w:cs="Arial"/>
          <w:bCs/>
          <w:iCs/>
          <w:u w:val="single"/>
          <w:lang w:val="sr-Cyrl-CS"/>
        </w:rPr>
      </w:pPr>
    </w:p>
    <w:p w14:paraId="0DF6BF95" w14:textId="77777777" w:rsidR="002841E1" w:rsidRPr="00937E06" w:rsidRDefault="002841E1" w:rsidP="002841E1">
      <w:pPr>
        <w:spacing w:before="0"/>
        <w:rPr>
          <w:rFonts w:cs="Arial"/>
          <w:i/>
          <w:sz w:val="20"/>
          <w:szCs w:val="20"/>
          <w:u w:val="single"/>
          <w:lang w:val="sr-Cyrl-CS"/>
        </w:rPr>
      </w:pPr>
    </w:p>
    <w:p w14:paraId="4E206CED" w14:textId="77777777" w:rsidR="002841E1" w:rsidRPr="00937E06" w:rsidRDefault="002841E1" w:rsidP="002841E1">
      <w:pPr>
        <w:spacing w:before="0"/>
        <w:rPr>
          <w:rFonts w:cs="Arial"/>
          <w:i/>
          <w:sz w:val="20"/>
          <w:szCs w:val="20"/>
          <w:lang w:val="sr-Cyrl-CS"/>
        </w:rPr>
      </w:pPr>
    </w:p>
    <w:p w14:paraId="4CFFA9F9" w14:textId="77777777" w:rsidR="00793FD2" w:rsidRPr="00937E06" w:rsidRDefault="00793FD2" w:rsidP="00793FD2">
      <w:pPr>
        <w:pStyle w:val="KDObrazac"/>
        <w:rPr>
          <w:lang w:val="sr-Cyrl-CS"/>
        </w:rPr>
      </w:pPr>
      <w:r w:rsidRPr="00937E06">
        <w:rPr>
          <w:lang w:val="sr-Cyrl-CS"/>
        </w:rPr>
        <w:t>ОБРАЗАЦ 6.</w:t>
      </w:r>
    </w:p>
    <w:p w14:paraId="07288230" w14:textId="77777777" w:rsidR="00793FD2" w:rsidRPr="00937E06" w:rsidRDefault="00793FD2" w:rsidP="00793FD2">
      <w:pPr>
        <w:pStyle w:val="KDObrazac"/>
        <w:rPr>
          <w:lang w:val="sr-Cyrl-CS"/>
        </w:rPr>
      </w:pPr>
    </w:p>
    <w:p w14:paraId="38171EEA" w14:textId="77777777" w:rsidR="00793FD2" w:rsidRPr="00937E06" w:rsidRDefault="00793FD2" w:rsidP="00793FD2">
      <w:pPr>
        <w:jc w:val="center"/>
        <w:rPr>
          <w:rFonts w:cs="Arial"/>
          <w:b/>
          <w:lang w:val="sr-Cyrl-CS"/>
        </w:rPr>
      </w:pPr>
      <w:r w:rsidRPr="00937E06">
        <w:rPr>
          <w:rFonts w:cs="Arial"/>
          <w:b/>
          <w:lang w:val="sr-Cyrl-CS"/>
        </w:rPr>
        <w:t>ПОТВРДА О РЕФЕРЕНТНИМ НАБАВКАМА</w:t>
      </w:r>
    </w:p>
    <w:p w14:paraId="6A09C8AD" w14:textId="77777777" w:rsidR="00793FD2" w:rsidRPr="00937E06" w:rsidRDefault="00793FD2" w:rsidP="00793FD2">
      <w:pPr>
        <w:spacing w:before="0"/>
        <w:jc w:val="center"/>
        <w:rPr>
          <w:rFonts w:cs="Arial"/>
          <w:b/>
          <w:lang w:val="sr-Cyrl-CS"/>
        </w:rPr>
      </w:pPr>
      <w:r w:rsidRPr="00937E06">
        <w:rPr>
          <w:rFonts w:cs="Arial"/>
          <w:b/>
          <w:lang w:val="sr-Cyrl-CS"/>
        </w:rPr>
        <w:t>- За партију 9 -</w:t>
      </w:r>
    </w:p>
    <w:p w14:paraId="1464949A" w14:textId="77777777" w:rsidR="00793FD2" w:rsidRPr="00937E06" w:rsidRDefault="00793FD2" w:rsidP="00793FD2">
      <w:pPr>
        <w:jc w:val="center"/>
        <w:rPr>
          <w:rFonts w:cs="Arial"/>
          <w:lang w:val="sr-Cyrl-CS"/>
        </w:rPr>
      </w:pPr>
    </w:p>
    <w:p w14:paraId="71A5A62B" w14:textId="77777777" w:rsidR="00793FD2" w:rsidRPr="00937E06" w:rsidRDefault="00793FD2" w:rsidP="00793FD2">
      <w:pPr>
        <w:tabs>
          <w:tab w:val="left" w:pos="0"/>
          <w:tab w:val="left" w:pos="330"/>
          <w:tab w:val="left" w:pos="540"/>
        </w:tabs>
        <w:spacing w:before="0"/>
        <w:jc w:val="left"/>
        <w:rPr>
          <w:rFonts w:eastAsia="Calibri" w:cs="Arial"/>
          <w:lang w:val="sr-Cyrl-CS"/>
        </w:rPr>
      </w:pPr>
      <w:r w:rsidRPr="00937E06">
        <w:rPr>
          <w:rFonts w:eastAsia="Calibri" w:cs="Arial"/>
          <w:lang w:val="ru-RU"/>
        </w:rPr>
        <w:t xml:space="preserve">Наручилац односно купац предметних добара : </w:t>
      </w:r>
    </w:p>
    <w:p w14:paraId="7AE4B1BC" w14:textId="77777777" w:rsidR="00793FD2" w:rsidRPr="00937E06" w:rsidRDefault="00793FD2" w:rsidP="00793FD2">
      <w:pPr>
        <w:tabs>
          <w:tab w:val="left" w:pos="0"/>
          <w:tab w:val="left" w:pos="330"/>
          <w:tab w:val="left" w:pos="540"/>
        </w:tabs>
        <w:spacing w:before="0"/>
        <w:ind w:left="6"/>
        <w:rPr>
          <w:rFonts w:eastAsia="Calibri" w:cs="Arial"/>
          <w:lang w:val="sr-Cyrl-CS"/>
        </w:rPr>
      </w:pPr>
      <w:r w:rsidRPr="00937E06">
        <w:rPr>
          <w:rFonts w:eastAsia="Calibri" w:cs="Arial"/>
          <w:lang w:val="sr-Cyrl-CS"/>
        </w:rPr>
        <w:t xml:space="preserve">                                                  ___________________________________________________________________</w:t>
      </w:r>
    </w:p>
    <w:p w14:paraId="32836BB7" w14:textId="77777777" w:rsidR="00793FD2" w:rsidRPr="00937E06" w:rsidRDefault="00793FD2" w:rsidP="00793FD2">
      <w:pPr>
        <w:tabs>
          <w:tab w:val="left" w:pos="0"/>
          <w:tab w:val="left" w:pos="330"/>
          <w:tab w:val="left" w:pos="540"/>
        </w:tabs>
        <w:spacing w:before="0"/>
        <w:ind w:left="6"/>
        <w:jc w:val="center"/>
        <w:rPr>
          <w:rFonts w:eastAsia="Calibri" w:cs="Arial"/>
          <w:lang w:val="sr-Cyrl-CS"/>
        </w:rPr>
      </w:pPr>
      <w:r w:rsidRPr="00937E06">
        <w:rPr>
          <w:rFonts w:cs="Arial"/>
          <w:bCs/>
          <w:kern w:val="28"/>
          <w:lang w:val="sr-Cyrl-CS"/>
        </w:rPr>
        <w:t>(назив и седиште наручиоца)</w:t>
      </w:r>
    </w:p>
    <w:p w14:paraId="76C80D0A" w14:textId="77777777" w:rsidR="00793FD2" w:rsidRPr="00937E06" w:rsidRDefault="00793FD2" w:rsidP="00793FD2">
      <w:pPr>
        <w:jc w:val="left"/>
        <w:rPr>
          <w:rFonts w:cs="Arial"/>
          <w:lang w:val="sr-Cyrl-CS"/>
        </w:rPr>
      </w:pPr>
      <w:r w:rsidRPr="00937E06">
        <w:rPr>
          <w:rFonts w:cs="Arial"/>
          <w:lang w:val="sr-Cyrl-CS"/>
        </w:rPr>
        <w:t>Лице за контакт:      ___________________________________________________________________</w:t>
      </w:r>
    </w:p>
    <w:p w14:paraId="73A9365C" w14:textId="77777777" w:rsidR="00793FD2" w:rsidRPr="00937E06" w:rsidRDefault="00793FD2" w:rsidP="00793FD2">
      <w:pPr>
        <w:jc w:val="center"/>
        <w:rPr>
          <w:rFonts w:cs="Arial"/>
          <w:lang w:val="sr-Cyrl-CS"/>
        </w:rPr>
      </w:pPr>
      <w:r w:rsidRPr="00937E06">
        <w:rPr>
          <w:rFonts w:cs="Arial"/>
          <w:lang w:val="sr-Cyrl-CS"/>
        </w:rPr>
        <w:t>(име, презиме,  контакт телефон)</w:t>
      </w:r>
    </w:p>
    <w:p w14:paraId="3D975FD5" w14:textId="77777777" w:rsidR="00793FD2" w:rsidRPr="00937E06" w:rsidRDefault="00793FD2" w:rsidP="00793FD2">
      <w:pPr>
        <w:jc w:val="left"/>
        <w:rPr>
          <w:rFonts w:cs="Arial"/>
          <w:lang w:val="sr-Cyrl-CS"/>
        </w:rPr>
      </w:pPr>
      <w:r w:rsidRPr="00937E06">
        <w:rPr>
          <w:rFonts w:cs="Arial"/>
          <w:lang w:val="sr-Cyrl-CS"/>
        </w:rPr>
        <w:t>Овим путем потврђујем да је ___________________________________________________________________</w:t>
      </w:r>
    </w:p>
    <w:p w14:paraId="73444452" w14:textId="77777777" w:rsidR="00793FD2" w:rsidRPr="00937E06" w:rsidRDefault="00793FD2" w:rsidP="00793FD2">
      <w:pPr>
        <w:jc w:val="center"/>
        <w:rPr>
          <w:rFonts w:cs="Arial"/>
          <w:lang w:val="sr-Cyrl-CS"/>
        </w:rPr>
      </w:pPr>
      <w:r w:rsidRPr="00937E06">
        <w:rPr>
          <w:rFonts w:cs="Arial"/>
          <w:lang w:val="sr-Cyrl-CS"/>
        </w:rPr>
        <w:t>(навести назив седиште  понуђача)</w:t>
      </w:r>
    </w:p>
    <w:p w14:paraId="1CFDE4BE" w14:textId="77777777" w:rsidR="00793FD2" w:rsidRPr="00937E06" w:rsidRDefault="00793FD2" w:rsidP="00793FD2">
      <w:pPr>
        <w:rPr>
          <w:rFonts w:cs="Arial"/>
          <w:lang w:val="sr-Cyrl-CS"/>
        </w:rPr>
      </w:pPr>
      <w:r w:rsidRPr="00937E06">
        <w:rPr>
          <w:rFonts w:cs="Arial"/>
          <w:lang w:val="sr-Cyrl-CS"/>
        </w:rPr>
        <w:t>за наше потребе испоручио добра "</w:t>
      </w:r>
      <w:r w:rsidRPr="00937E06">
        <w:rPr>
          <w:rFonts w:eastAsia="Arial" w:cs="Arial"/>
        </w:rPr>
        <w:t xml:space="preserve"> ОТКОВЦИ-ПРЕДОБРАЂЕНИ ДЕЛОВИ тежине  од 200 до 300 кг</w:t>
      </w:r>
      <w:r w:rsidRPr="00937E06">
        <w:rPr>
          <w:rFonts w:cs="Arial"/>
          <w:lang w:val="sr-Cyrl-CS"/>
        </w:rPr>
        <w:t xml:space="preserve"> "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793FD2" w:rsidRPr="00937E06" w14:paraId="4670C7D0" w14:textId="77777777" w:rsidTr="00DB78EA">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33D16AD" w14:textId="77777777" w:rsidR="00793FD2" w:rsidRPr="00937E06" w:rsidRDefault="00793FD2" w:rsidP="00DB78EA">
            <w:pPr>
              <w:jc w:val="center"/>
              <w:rPr>
                <w:rFonts w:eastAsia="Calibri" w:cs="Arial"/>
                <w:lang w:val="sr-Cyrl-CS"/>
              </w:rPr>
            </w:pPr>
            <w:r w:rsidRPr="00937E06">
              <w:rPr>
                <w:rFonts w:eastAsia="Calibri" w:cs="Arial"/>
                <w:lang w:val="sr-Cyrl-CS"/>
              </w:rPr>
              <w:t>Број и датум  закључења уговор</w:t>
            </w:r>
          </w:p>
        </w:tc>
        <w:tc>
          <w:tcPr>
            <w:tcW w:w="2308" w:type="dxa"/>
            <w:tcBorders>
              <w:top w:val="single" w:sz="4" w:space="0" w:color="auto"/>
              <w:left w:val="single" w:sz="4" w:space="0" w:color="auto"/>
              <w:bottom w:val="single" w:sz="4" w:space="0" w:color="auto"/>
              <w:right w:val="single" w:sz="4" w:space="0" w:color="auto"/>
            </w:tcBorders>
            <w:vAlign w:val="center"/>
          </w:tcPr>
          <w:p w14:paraId="699BD9E4" w14:textId="77777777" w:rsidR="00793FD2" w:rsidRPr="00937E06" w:rsidRDefault="00793FD2" w:rsidP="00DB78EA">
            <w:pPr>
              <w:jc w:val="center"/>
              <w:rPr>
                <w:rFonts w:eastAsia="Calibri" w:cs="Arial"/>
              </w:rPr>
            </w:pPr>
            <w:r w:rsidRPr="00937E0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B02E103" w14:textId="77777777" w:rsidR="00793FD2" w:rsidRPr="00937E06" w:rsidRDefault="00793FD2" w:rsidP="00DB78EA">
            <w:pPr>
              <w:jc w:val="center"/>
              <w:rPr>
                <w:rFonts w:eastAsia="Calibri" w:cs="Arial"/>
              </w:rPr>
            </w:pPr>
            <w:r w:rsidRPr="00937E0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87EFA1E" w14:textId="77777777" w:rsidR="00793FD2" w:rsidRPr="00937E06" w:rsidRDefault="00793FD2" w:rsidP="00DB78EA">
            <w:pPr>
              <w:jc w:val="center"/>
              <w:rPr>
                <w:rFonts w:eastAsia="Calibri" w:cs="Arial"/>
              </w:rPr>
            </w:pPr>
            <w:r w:rsidRPr="00937E06">
              <w:rPr>
                <w:rFonts w:eastAsia="Calibri" w:cs="Arial"/>
              </w:rPr>
              <w:t>Вредност испоручених добара без ПДВ</w:t>
            </w:r>
          </w:p>
          <w:p w14:paraId="1A4E3C6C" w14:textId="77777777" w:rsidR="00793FD2" w:rsidRPr="00937E06" w:rsidRDefault="00793FD2" w:rsidP="00DB78EA">
            <w:pPr>
              <w:spacing w:before="0"/>
              <w:jc w:val="center"/>
              <w:rPr>
                <w:rFonts w:eastAsia="Calibri" w:cs="Arial"/>
              </w:rPr>
            </w:pPr>
            <w:r w:rsidRPr="00937E06">
              <w:rPr>
                <w:rFonts w:eastAsia="Calibri" w:cs="Arial"/>
              </w:rPr>
              <w:t>(Дин./EUR)</w:t>
            </w:r>
          </w:p>
        </w:tc>
      </w:tr>
      <w:tr w:rsidR="00793FD2" w:rsidRPr="00937E06" w14:paraId="0780E929" w14:textId="77777777" w:rsidTr="00DB78EA">
        <w:tc>
          <w:tcPr>
            <w:tcW w:w="2313" w:type="dxa"/>
            <w:tcBorders>
              <w:top w:val="single" w:sz="4" w:space="0" w:color="auto"/>
              <w:left w:val="single" w:sz="4" w:space="0" w:color="auto"/>
              <w:bottom w:val="single" w:sz="4" w:space="0" w:color="auto"/>
              <w:right w:val="single" w:sz="4" w:space="0" w:color="auto"/>
            </w:tcBorders>
            <w:shd w:val="clear" w:color="auto" w:fill="auto"/>
          </w:tcPr>
          <w:p w14:paraId="6FAE4276" w14:textId="77777777" w:rsidR="00793FD2" w:rsidRPr="00937E06" w:rsidRDefault="00793FD2" w:rsidP="00DB78EA">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B38A926" w14:textId="77777777" w:rsidR="00793FD2" w:rsidRPr="00937E06" w:rsidRDefault="00793FD2" w:rsidP="00DB78EA">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BDC916" w14:textId="77777777" w:rsidR="00793FD2" w:rsidRPr="00937E06" w:rsidRDefault="00793FD2" w:rsidP="00DB78EA">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6D7FFE5" w14:textId="77777777" w:rsidR="00793FD2" w:rsidRPr="00937E06" w:rsidRDefault="00793FD2" w:rsidP="00DB78EA">
            <w:pPr>
              <w:rPr>
                <w:rFonts w:eastAsia="Calibri" w:cs="Arial"/>
              </w:rPr>
            </w:pPr>
          </w:p>
        </w:tc>
      </w:tr>
      <w:tr w:rsidR="00793FD2" w:rsidRPr="00937E06" w14:paraId="47399895" w14:textId="77777777" w:rsidTr="00DB78EA">
        <w:tc>
          <w:tcPr>
            <w:tcW w:w="2313" w:type="dxa"/>
            <w:tcBorders>
              <w:top w:val="single" w:sz="4" w:space="0" w:color="auto"/>
              <w:left w:val="single" w:sz="4" w:space="0" w:color="auto"/>
              <w:bottom w:val="single" w:sz="4" w:space="0" w:color="auto"/>
              <w:right w:val="single" w:sz="4" w:space="0" w:color="auto"/>
            </w:tcBorders>
            <w:shd w:val="clear" w:color="auto" w:fill="auto"/>
          </w:tcPr>
          <w:p w14:paraId="777D6BC2" w14:textId="77777777" w:rsidR="00793FD2" w:rsidRPr="00937E06" w:rsidRDefault="00793FD2" w:rsidP="00DB78EA">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19BF594" w14:textId="77777777" w:rsidR="00793FD2" w:rsidRPr="00937E06" w:rsidRDefault="00793FD2" w:rsidP="00DB78EA">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728EB3B" w14:textId="77777777" w:rsidR="00793FD2" w:rsidRPr="00937E06" w:rsidRDefault="00793FD2" w:rsidP="00DB78EA">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7D526AC" w14:textId="77777777" w:rsidR="00793FD2" w:rsidRPr="00937E06" w:rsidRDefault="00793FD2" w:rsidP="00DB78EA">
            <w:pPr>
              <w:rPr>
                <w:rFonts w:eastAsia="Calibri" w:cs="Arial"/>
              </w:rPr>
            </w:pPr>
          </w:p>
        </w:tc>
      </w:tr>
      <w:tr w:rsidR="00793FD2" w:rsidRPr="00937E06" w14:paraId="11E24A73" w14:textId="77777777" w:rsidTr="00DB78EA">
        <w:tc>
          <w:tcPr>
            <w:tcW w:w="2313" w:type="dxa"/>
            <w:tcBorders>
              <w:top w:val="single" w:sz="4" w:space="0" w:color="auto"/>
              <w:left w:val="single" w:sz="4" w:space="0" w:color="auto"/>
              <w:bottom w:val="single" w:sz="4" w:space="0" w:color="auto"/>
              <w:right w:val="single" w:sz="4" w:space="0" w:color="auto"/>
            </w:tcBorders>
            <w:shd w:val="clear" w:color="auto" w:fill="auto"/>
          </w:tcPr>
          <w:p w14:paraId="079F6EF7" w14:textId="77777777" w:rsidR="00793FD2" w:rsidRPr="00937E06" w:rsidRDefault="00793FD2" w:rsidP="00DB78EA">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A709D40" w14:textId="77777777" w:rsidR="00793FD2" w:rsidRPr="00937E06" w:rsidRDefault="00793FD2" w:rsidP="00DB78EA">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D4D5779" w14:textId="77777777" w:rsidR="00793FD2" w:rsidRPr="00937E06" w:rsidRDefault="00793FD2" w:rsidP="00DB78EA">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B2191C7" w14:textId="77777777" w:rsidR="00793FD2" w:rsidRPr="00937E06" w:rsidRDefault="00793FD2" w:rsidP="00DB78EA">
            <w:pPr>
              <w:rPr>
                <w:rFonts w:eastAsia="Calibri" w:cs="Arial"/>
              </w:rPr>
            </w:pPr>
          </w:p>
        </w:tc>
      </w:tr>
      <w:tr w:rsidR="00793FD2" w:rsidRPr="00937E06" w14:paraId="6E2E37D1" w14:textId="77777777" w:rsidTr="00DB78EA">
        <w:tc>
          <w:tcPr>
            <w:tcW w:w="2313" w:type="dxa"/>
            <w:tcBorders>
              <w:top w:val="single" w:sz="4" w:space="0" w:color="auto"/>
              <w:left w:val="single" w:sz="4" w:space="0" w:color="auto"/>
              <w:bottom w:val="single" w:sz="4" w:space="0" w:color="auto"/>
              <w:right w:val="single" w:sz="4" w:space="0" w:color="auto"/>
            </w:tcBorders>
            <w:shd w:val="clear" w:color="auto" w:fill="auto"/>
          </w:tcPr>
          <w:p w14:paraId="314ED85F" w14:textId="77777777" w:rsidR="00793FD2" w:rsidRPr="00937E06" w:rsidRDefault="00793FD2" w:rsidP="00DB78EA">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8CF9000" w14:textId="77777777" w:rsidR="00793FD2" w:rsidRPr="00937E06" w:rsidRDefault="00793FD2" w:rsidP="00DB78EA">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DD42186" w14:textId="77777777" w:rsidR="00793FD2" w:rsidRPr="00937E06" w:rsidRDefault="00793FD2" w:rsidP="00DB78EA">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E16DD23" w14:textId="77777777" w:rsidR="00793FD2" w:rsidRPr="00937E06" w:rsidRDefault="00793FD2" w:rsidP="00DB78EA">
            <w:pPr>
              <w:rPr>
                <w:rFonts w:eastAsia="Calibri" w:cs="Arial"/>
              </w:rPr>
            </w:pPr>
          </w:p>
        </w:tc>
      </w:tr>
    </w:tbl>
    <w:p w14:paraId="7E203E4A" w14:textId="77777777" w:rsidR="00793FD2" w:rsidRPr="00937E06" w:rsidRDefault="00793FD2" w:rsidP="00793FD2">
      <w:pPr>
        <w:rPr>
          <w:rFonts w:eastAsia="TimesNewRomanPS-BoldMT" w:cs="Arial"/>
          <w:b/>
          <w:bCs/>
          <w:i/>
          <w:iCs/>
        </w:rPr>
      </w:pPr>
      <w:r w:rsidRPr="00937E06">
        <w:rPr>
          <w:rFonts w:cs="Arial"/>
        </w:rPr>
        <w:tab/>
      </w:r>
    </w:p>
    <w:p w14:paraId="36029658" w14:textId="77777777" w:rsidR="00793FD2" w:rsidRPr="00937E06" w:rsidRDefault="00793FD2" w:rsidP="00793FD2">
      <w:pPr>
        <w:rPr>
          <w:rFonts w:cs="Arial"/>
          <w:b/>
          <w:i/>
        </w:rPr>
      </w:pPr>
    </w:p>
    <w:p w14:paraId="1C4E7261" w14:textId="77777777" w:rsidR="00793FD2" w:rsidRPr="00937E06" w:rsidRDefault="00793FD2" w:rsidP="00793FD2">
      <w:pPr>
        <w:rPr>
          <w:rFonts w:cs="Arial"/>
          <w:b/>
          <w:i/>
        </w:rPr>
      </w:pPr>
    </w:p>
    <w:p w14:paraId="0886C6DD" w14:textId="77777777" w:rsidR="00793FD2" w:rsidRPr="00937E06" w:rsidRDefault="00793FD2" w:rsidP="00793FD2">
      <w:pPr>
        <w:rPr>
          <w:rFonts w:cs="Arial"/>
          <w:b/>
          <w:i/>
        </w:rPr>
      </w:pPr>
    </w:p>
    <w:p w14:paraId="3587B4AC" w14:textId="77777777" w:rsidR="00793FD2" w:rsidRPr="00937E06" w:rsidRDefault="00793FD2" w:rsidP="00793FD2">
      <w:pPr>
        <w:rPr>
          <w:rFonts w:cs="Arial"/>
          <w:b/>
          <w:i/>
        </w:rPr>
      </w:pPr>
    </w:p>
    <w:p w14:paraId="322B00A7" w14:textId="77777777" w:rsidR="00793FD2" w:rsidRPr="00937E06" w:rsidRDefault="00793FD2" w:rsidP="00793FD2">
      <w:pPr>
        <w:rPr>
          <w:rFonts w:cs="Arial"/>
          <w:noProof/>
          <w:lang w:val="sr-Cyrl-CS"/>
        </w:rPr>
      </w:pPr>
      <w:r w:rsidRPr="00937E06">
        <w:rPr>
          <w:rFonts w:cs="Arial"/>
          <w:noProof/>
          <w:lang w:val="sr-Cyrl-CS"/>
        </w:rPr>
        <w:t xml:space="preserve">             Датум                                                  М.П.                               </w:t>
      </w:r>
      <w:r w:rsidRPr="00937E06">
        <w:rPr>
          <w:rFonts w:cs="Arial"/>
          <w:lang w:val="sr-Cyrl-CS"/>
        </w:rPr>
        <w:t>Наручилац/купац добара</w:t>
      </w:r>
    </w:p>
    <w:p w14:paraId="36C4DC29" w14:textId="77777777" w:rsidR="00793FD2" w:rsidRPr="00937E06" w:rsidRDefault="00793FD2" w:rsidP="00793FD2">
      <w:pPr>
        <w:jc w:val="center"/>
        <w:rPr>
          <w:rFonts w:cs="Arial"/>
          <w:noProof/>
          <w:lang w:val="sr-Cyrl-CS"/>
        </w:rPr>
      </w:pPr>
    </w:p>
    <w:p w14:paraId="393EF466" w14:textId="77777777" w:rsidR="00793FD2" w:rsidRPr="00937E06" w:rsidRDefault="00793FD2" w:rsidP="00793FD2">
      <w:pPr>
        <w:rPr>
          <w:rFonts w:cs="Arial"/>
          <w:noProof/>
          <w:lang w:val="sr-Cyrl-CS"/>
        </w:rPr>
      </w:pPr>
      <w:r w:rsidRPr="00937E06">
        <w:rPr>
          <w:rFonts w:cs="Arial"/>
          <w:noProof/>
          <w:lang w:val="sr-Cyrl-CS"/>
        </w:rPr>
        <w:t>___________________                                                                             _____________________</w:t>
      </w:r>
    </w:p>
    <w:p w14:paraId="3F32CF49" w14:textId="77777777" w:rsidR="00793FD2" w:rsidRPr="00937E06" w:rsidRDefault="00793FD2" w:rsidP="00793FD2">
      <w:pPr>
        <w:rPr>
          <w:rFonts w:cs="Arial"/>
          <w:noProof/>
          <w:lang w:val="sr-Cyrl-CS"/>
        </w:rPr>
      </w:pPr>
    </w:p>
    <w:p w14:paraId="1B470262" w14:textId="77777777" w:rsidR="00793FD2" w:rsidRPr="00937E06" w:rsidRDefault="00793FD2" w:rsidP="00793FD2">
      <w:pPr>
        <w:rPr>
          <w:rFonts w:cs="Arial"/>
          <w:b/>
          <w:i/>
          <w:lang w:val="sr-Cyrl-CS"/>
        </w:rPr>
      </w:pPr>
    </w:p>
    <w:p w14:paraId="0E331B6F" w14:textId="77777777" w:rsidR="00793FD2" w:rsidRPr="00937E06" w:rsidRDefault="00793FD2" w:rsidP="00793FD2">
      <w:pPr>
        <w:rPr>
          <w:rFonts w:cs="Arial"/>
          <w:b/>
          <w:lang w:val="sr-Cyrl-CS"/>
        </w:rPr>
      </w:pPr>
      <w:r w:rsidRPr="00937E06">
        <w:rPr>
          <w:rFonts w:cs="Arial"/>
          <w:b/>
          <w:lang w:val="sr-Cyrl-CS"/>
        </w:rPr>
        <w:t>НАПОМЕНЕ:</w:t>
      </w:r>
    </w:p>
    <w:p w14:paraId="59B01CC8" w14:textId="77777777" w:rsidR="00793FD2" w:rsidRPr="00937E06" w:rsidRDefault="00793FD2" w:rsidP="00793FD2">
      <w:pPr>
        <w:spacing w:before="0"/>
        <w:rPr>
          <w:rFonts w:cs="Arial"/>
          <w:lang w:val="sr-Cyrl-CS"/>
        </w:rPr>
      </w:pPr>
    </w:p>
    <w:p w14:paraId="544D0BFB" w14:textId="77777777" w:rsidR="00793FD2" w:rsidRPr="00937E06" w:rsidRDefault="00793FD2" w:rsidP="00793FD2">
      <w:pPr>
        <w:spacing w:before="0"/>
        <w:rPr>
          <w:rFonts w:cs="Arial"/>
          <w:i/>
          <w:lang w:val="sr-Cyrl-CS"/>
        </w:rPr>
      </w:pPr>
      <w:r w:rsidRPr="00937E06">
        <w:rPr>
          <w:rFonts w:cs="Arial"/>
          <w:i/>
          <w:lang w:val="sr-Cyrl-CS"/>
        </w:rPr>
        <w:t>Приликом подношења понуде овај образац копирати у потребном броју примерака.</w:t>
      </w:r>
    </w:p>
    <w:p w14:paraId="2AD18888" w14:textId="77777777" w:rsidR="00793FD2" w:rsidRPr="00937E06" w:rsidRDefault="00793FD2" w:rsidP="00793FD2">
      <w:pPr>
        <w:spacing w:before="0"/>
        <w:rPr>
          <w:rFonts w:cs="Arial"/>
          <w:i/>
          <w:lang w:val="sr-Cyrl-CS"/>
        </w:rPr>
      </w:pPr>
      <w:r w:rsidRPr="00937E06">
        <w:rPr>
          <w:rFonts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36F95E8" w14:textId="77777777" w:rsidR="00793FD2" w:rsidRPr="00937E06" w:rsidRDefault="00793FD2" w:rsidP="00793FD2">
      <w:pPr>
        <w:suppressAutoHyphens/>
        <w:rPr>
          <w:rFonts w:eastAsia="Lucida Sans Unicode" w:cs="Arial"/>
          <w:i/>
          <w:kern w:val="1"/>
          <w:sz w:val="20"/>
          <w:szCs w:val="20"/>
          <w:lang w:val="sr-Cyrl-CS" w:eastAsia="hi-IN" w:bidi="hi-IN"/>
        </w:rPr>
      </w:pPr>
      <w:r w:rsidRPr="00937E06">
        <w:rPr>
          <w:rFonts w:eastAsia="Lucida Sans Unicode" w:cs="Arial"/>
          <w:i/>
          <w:kern w:val="1"/>
          <w:sz w:val="20"/>
          <w:szCs w:val="20"/>
          <w:lang w:val="sr-Cyrl-CS" w:eastAsia="hi-IN" w:bidi="hi-IN"/>
        </w:rPr>
        <w:t>Уколико је референтни уговор закључен у страној валути, у поступку стручне оцене понуда наручилац ће извршити прерачун (</w:t>
      </w:r>
      <w:r w:rsidRPr="00937E06">
        <w:rPr>
          <w:rFonts w:eastAsia="Calibri" w:cs="Arial"/>
          <w:i/>
          <w:kern w:val="1"/>
          <w:sz w:val="20"/>
          <w:szCs w:val="20"/>
          <w:lang w:val="sr-Cyrl-CS" w:eastAsia="hi-IN" w:bidi="hi-IN"/>
        </w:rPr>
        <w:t>вредности испоручених добара)</w:t>
      </w:r>
      <w:r w:rsidRPr="00937E06">
        <w:rPr>
          <w:rFonts w:eastAsia="Lucida Sans Unicode" w:cs="Arial"/>
          <w:i/>
          <w:kern w:val="1"/>
          <w:sz w:val="20"/>
          <w:szCs w:val="20"/>
          <w:lang w:val="sr-Cyrl-CS" w:eastAsia="hi-IN" w:bidi="hi-IN"/>
        </w:rPr>
        <w:t xml:space="preserve"> у динаре по средњем курсу Народне Банке Србије на дан закључења референтног уговора.</w:t>
      </w:r>
    </w:p>
    <w:p w14:paraId="2AD6D095" w14:textId="77777777" w:rsidR="00793FD2" w:rsidRPr="00937E06" w:rsidRDefault="00793FD2" w:rsidP="00793FD2">
      <w:pPr>
        <w:pStyle w:val="ListParagraph"/>
        <w:tabs>
          <w:tab w:val="left" w:pos="90"/>
        </w:tabs>
        <w:autoSpaceDE w:val="0"/>
        <w:autoSpaceDN w:val="0"/>
        <w:adjustRightInd w:val="0"/>
        <w:spacing w:after="0"/>
        <w:ind w:left="340"/>
        <w:rPr>
          <w:rFonts w:ascii="Arial" w:hAnsi="Arial" w:cs="Arial"/>
          <w:bCs/>
          <w:iCs/>
          <w:u w:val="single"/>
          <w:lang w:val="sr-Cyrl-CS"/>
        </w:rPr>
      </w:pPr>
    </w:p>
    <w:p w14:paraId="0E0C9BCE" w14:textId="77777777" w:rsidR="00793FD2" w:rsidRPr="00937E06" w:rsidRDefault="00793FD2" w:rsidP="00793FD2">
      <w:pPr>
        <w:pStyle w:val="KDObrazac"/>
        <w:rPr>
          <w:lang w:val="sr-Cyrl-CS"/>
        </w:rPr>
      </w:pPr>
      <w:r w:rsidRPr="00937E06">
        <w:rPr>
          <w:lang w:val="sr-Cyrl-CS"/>
        </w:rPr>
        <w:lastRenderedPageBreak/>
        <w:t>ОБРАЗАЦ 6.</w:t>
      </w:r>
    </w:p>
    <w:p w14:paraId="14C1DFBE" w14:textId="77777777" w:rsidR="00793FD2" w:rsidRPr="00937E06" w:rsidRDefault="00793FD2" w:rsidP="00793FD2">
      <w:pPr>
        <w:pStyle w:val="KDObrazac"/>
        <w:rPr>
          <w:lang w:val="sr-Cyrl-CS"/>
        </w:rPr>
      </w:pPr>
    </w:p>
    <w:p w14:paraId="6CB12E73" w14:textId="77777777" w:rsidR="00793FD2" w:rsidRPr="00937E06" w:rsidRDefault="00793FD2" w:rsidP="00793FD2">
      <w:pPr>
        <w:jc w:val="center"/>
        <w:rPr>
          <w:rFonts w:cs="Arial"/>
          <w:b/>
          <w:lang w:val="sr-Cyrl-CS"/>
        </w:rPr>
      </w:pPr>
      <w:r w:rsidRPr="00937E06">
        <w:rPr>
          <w:rFonts w:cs="Arial"/>
          <w:b/>
          <w:lang w:val="sr-Cyrl-CS"/>
        </w:rPr>
        <w:t>ПОТВРДА О РЕФЕРЕНТНИМ НАБАВКАМА</w:t>
      </w:r>
    </w:p>
    <w:p w14:paraId="644FD4FB" w14:textId="77777777" w:rsidR="00793FD2" w:rsidRPr="00937E06" w:rsidRDefault="00793FD2" w:rsidP="00793FD2">
      <w:pPr>
        <w:spacing w:before="0"/>
        <w:jc w:val="center"/>
        <w:rPr>
          <w:rFonts w:cs="Arial"/>
          <w:b/>
          <w:lang w:val="sr-Cyrl-CS"/>
        </w:rPr>
      </w:pPr>
      <w:r w:rsidRPr="00937E06">
        <w:rPr>
          <w:rFonts w:cs="Arial"/>
          <w:b/>
          <w:lang w:val="sr-Cyrl-CS"/>
        </w:rPr>
        <w:t>- За партију 10 -</w:t>
      </w:r>
    </w:p>
    <w:p w14:paraId="65AA8DE7" w14:textId="77777777" w:rsidR="00793FD2" w:rsidRPr="00937E06" w:rsidRDefault="00793FD2" w:rsidP="00793FD2">
      <w:pPr>
        <w:jc w:val="center"/>
        <w:rPr>
          <w:rFonts w:cs="Arial"/>
          <w:lang w:val="sr-Cyrl-CS"/>
        </w:rPr>
      </w:pPr>
    </w:p>
    <w:p w14:paraId="5B12C643" w14:textId="77777777" w:rsidR="00793FD2" w:rsidRPr="00937E06" w:rsidRDefault="00793FD2" w:rsidP="00793FD2">
      <w:pPr>
        <w:tabs>
          <w:tab w:val="left" w:pos="0"/>
          <w:tab w:val="left" w:pos="330"/>
          <w:tab w:val="left" w:pos="540"/>
        </w:tabs>
        <w:spacing w:before="0"/>
        <w:jc w:val="left"/>
        <w:rPr>
          <w:rFonts w:eastAsia="Calibri" w:cs="Arial"/>
          <w:lang w:val="sr-Cyrl-CS"/>
        </w:rPr>
      </w:pPr>
      <w:r w:rsidRPr="00937E06">
        <w:rPr>
          <w:rFonts w:eastAsia="Calibri" w:cs="Arial"/>
          <w:lang w:val="ru-RU"/>
        </w:rPr>
        <w:t xml:space="preserve">Наручилац односно купац предметних добара : </w:t>
      </w:r>
    </w:p>
    <w:p w14:paraId="7A4CCF07" w14:textId="77777777" w:rsidR="00793FD2" w:rsidRPr="00937E06" w:rsidRDefault="00793FD2" w:rsidP="00793FD2">
      <w:pPr>
        <w:tabs>
          <w:tab w:val="left" w:pos="0"/>
          <w:tab w:val="left" w:pos="330"/>
          <w:tab w:val="left" w:pos="540"/>
        </w:tabs>
        <w:spacing w:before="0"/>
        <w:ind w:left="6"/>
        <w:rPr>
          <w:rFonts w:eastAsia="Calibri" w:cs="Arial"/>
          <w:lang w:val="sr-Cyrl-CS"/>
        </w:rPr>
      </w:pPr>
      <w:r w:rsidRPr="00937E06">
        <w:rPr>
          <w:rFonts w:eastAsia="Calibri" w:cs="Arial"/>
          <w:lang w:val="sr-Cyrl-CS"/>
        </w:rPr>
        <w:t xml:space="preserve">                                                  ___________________________________________________________________</w:t>
      </w:r>
    </w:p>
    <w:p w14:paraId="6FAF45D0" w14:textId="77777777" w:rsidR="00793FD2" w:rsidRPr="00937E06" w:rsidRDefault="00793FD2" w:rsidP="00793FD2">
      <w:pPr>
        <w:tabs>
          <w:tab w:val="left" w:pos="0"/>
          <w:tab w:val="left" w:pos="330"/>
          <w:tab w:val="left" w:pos="540"/>
        </w:tabs>
        <w:spacing w:before="0"/>
        <w:ind w:left="6"/>
        <w:jc w:val="center"/>
        <w:rPr>
          <w:rFonts w:eastAsia="Calibri" w:cs="Arial"/>
          <w:lang w:val="sr-Cyrl-CS"/>
        </w:rPr>
      </w:pPr>
      <w:r w:rsidRPr="00937E06">
        <w:rPr>
          <w:rFonts w:cs="Arial"/>
          <w:bCs/>
          <w:kern w:val="28"/>
          <w:lang w:val="sr-Cyrl-CS"/>
        </w:rPr>
        <w:t>(назив и седиште наручиоца)</w:t>
      </w:r>
    </w:p>
    <w:p w14:paraId="32162996" w14:textId="77777777" w:rsidR="00793FD2" w:rsidRPr="00937E06" w:rsidRDefault="00793FD2" w:rsidP="00793FD2">
      <w:pPr>
        <w:jc w:val="left"/>
        <w:rPr>
          <w:rFonts w:cs="Arial"/>
          <w:lang w:val="sr-Cyrl-CS"/>
        </w:rPr>
      </w:pPr>
      <w:r w:rsidRPr="00937E06">
        <w:rPr>
          <w:rFonts w:cs="Arial"/>
          <w:lang w:val="sr-Cyrl-CS"/>
        </w:rPr>
        <w:t>Лице за контакт:      ___________________________________________________________________</w:t>
      </w:r>
    </w:p>
    <w:p w14:paraId="17461E0F" w14:textId="77777777" w:rsidR="00793FD2" w:rsidRPr="00937E06" w:rsidRDefault="00793FD2" w:rsidP="00793FD2">
      <w:pPr>
        <w:jc w:val="center"/>
        <w:rPr>
          <w:rFonts w:cs="Arial"/>
          <w:lang w:val="sr-Cyrl-CS"/>
        </w:rPr>
      </w:pPr>
      <w:r w:rsidRPr="00937E06">
        <w:rPr>
          <w:rFonts w:cs="Arial"/>
          <w:lang w:val="sr-Cyrl-CS"/>
        </w:rPr>
        <w:t>(име, презиме,  контакт телефон)</w:t>
      </w:r>
    </w:p>
    <w:p w14:paraId="77FBF29F" w14:textId="77777777" w:rsidR="00793FD2" w:rsidRPr="00937E06" w:rsidRDefault="00793FD2" w:rsidP="00793FD2">
      <w:pPr>
        <w:jc w:val="left"/>
        <w:rPr>
          <w:rFonts w:cs="Arial"/>
          <w:lang w:val="sr-Cyrl-CS"/>
        </w:rPr>
      </w:pPr>
      <w:r w:rsidRPr="00937E06">
        <w:rPr>
          <w:rFonts w:cs="Arial"/>
          <w:lang w:val="sr-Cyrl-CS"/>
        </w:rPr>
        <w:t>Овим путем потврђујем да је ___________________________________________________________________</w:t>
      </w:r>
    </w:p>
    <w:p w14:paraId="1797C16A" w14:textId="77777777" w:rsidR="00793FD2" w:rsidRPr="00937E06" w:rsidRDefault="00793FD2" w:rsidP="00793FD2">
      <w:pPr>
        <w:jc w:val="center"/>
        <w:rPr>
          <w:rFonts w:cs="Arial"/>
          <w:lang w:val="sr-Cyrl-CS"/>
        </w:rPr>
      </w:pPr>
      <w:r w:rsidRPr="00937E06">
        <w:rPr>
          <w:rFonts w:cs="Arial"/>
          <w:lang w:val="sr-Cyrl-CS"/>
        </w:rPr>
        <w:t>(навести назив седиште  понуђача)</w:t>
      </w:r>
    </w:p>
    <w:p w14:paraId="33E3B888" w14:textId="77777777" w:rsidR="00793FD2" w:rsidRPr="00937E06" w:rsidRDefault="00793FD2" w:rsidP="00793FD2">
      <w:pPr>
        <w:rPr>
          <w:rFonts w:cs="Arial"/>
          <w:lang w:val="sr-Cyrl-CS"/>
        </w:rPr>
      </w:pPr>
      <w:r w:rsidRPr="00937E06">
        <w:rPr>
          <w:rFonts w:cs="Arial"/>
          <w:lang w:val="sr-Cyrl-CS"/>
        </w:rPr>
        <w:t>за наше потребе испоручио добра "</w:t>
      </w:r>
      <w:r w:rsidRPr="00937E06">
        <w:rPr>
          <w:rFonts w:eastAsia="Arial" w:cs="Arial"/>
        </w:rPr>
        <w:t xml:space="preserve"> </w:t>
      </w:r>
      <w:r w:rsidRPr="00937E06">
        <w:rPr>
          <w:rFonts w:eastAsia="Arial" w:cs="Arial"/>
          <w:lang w:val="sr-Cyrl-RS"/>
        </w:rPr>
        <w:t xml:space="preserve">челични одливци </w:t>
      </w:r>
      <w:r w:rsidRPr="00937E06">
        <w:rPr>
          <w:rFonts w:cs="Arial"/>
          <w:lang w:val="sr-Cyrl-CS"/>
        </w:rPr>
        <w:t>"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793FD2" w:rsidRPr="00937E06" w14:paraId="1F67CE4A" w14:textId="77777777" w:rsidTr="00DB78EA">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22AF5A6" w14:textId="77777777" w:rsidR="00793FD2" w:rsidRPr="00937E06" w:rsidRDefault="00793FD2" w:rsidP="00DB78EA">
            <w:pPr>
              <w:jc w:val="center"/>
              <w:rPr>
                <w:rFonts w:eastAsia="Calibri" w:cs="Arial"/>
                <w:lang w:val="sr-Cyrl-CS"/>
              </w:rPr>
            </w:pPr>
            <w:r w:rsidRPr="00937E06">
              <w:rPr>
                <w:rFonts w:eastAsia="Calibri" w:cs="Arial"/>
                <w:lang w:val="sr-Cyrl-CS"/>
              </w:rPr>
              <w:t>Број и датум  закључења уговор</w:t>
            </w:r>
          </w:p>
        </w:tc>
        <w:tc>
          <w:tcPr>
            <w:tcW w:w="2308" w:type="dxa"/>
            <w:tcBorders>
              <w:top w:val="single" w:sz="4" w:space="0" w:color="auto"/>
              <w:left w:val="single" w:sz="4" w:space="0" w:color="auto"/>
              <w:bottom w:val="single" w:sz="4" w:space="0" w:color="auto"/>
              <w:right w:val="single" w:sz="4" w:space="0" w:color="auto"/>
            </w:tcBorders>
            <w:vAlign w:val="center"/>
          </w:tcPr>
          <w:p w14:paraId="051EBCA5" w14:textId="77777777" w:rsidR="00793FD2" w:rsidRPr="00937E06" w:rsidRDefault="00793FD2" w:rsidP="00DB78EA">
            <w:pPr>
              <w:jc w:val="center"/>
              <w:rPr>
                <w:rFonts w:eastAsia="Calibri" w:cs="Arial"/>
              </w:rPr>
            </w:pPr>
            <w:r w:rsidRPr="00937E0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737C988" w14:textId="77777777" w:rsidR="00793FD2" w:rsidRPr="00937E06" w:rsidRDefault="00793FD2" w:rsidP="00DB78EA">
            <w:pPr>
              <w:jc w:val="center"/>
              <w:rPr>
                <w:rFonts w:eastAsia="Calibri" w:cs="Arial"/>
              </w:rPr>
            </w:pPr>
            <w:r w:rsidRPr="00937E0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23B13BE" w14:textId="77777777" w:rsidR="00793FD2" w:rsidRPr="00937E06" w:rsidRDefault="00793FD2" w:rsidP="00DB78EA">
            <w:pPr>
              <w:jc w:val="center"/>
              <w:rPr>
                <w:rFonts w:eastAsia="Calibri" w:cs="Arial"/>
              </w:rPr>
            </w:pPr>
            <w:r w:rsidRPr="00937E06">
              <w:rPr>
                <w:rFonts w:eastAsia="Calibri" w:cs="Arial"/>
              </w:rPr>
              <w:t>Вредност испоручених добара без ПДВ</w:t>
            </w:r>
          </w:p>
          <w:p w14:paraId="2F710F61" w14:textId="77777777" w:rsidR="00793FD2" w:rsidRPr="00937E06" w:rsidRDefault="00793FD2" w:rsidP="00DB78EA">
            <w:pPr>
              <w:spacing w:before="0"/>
              <w:jc w:val="center"/>
              <w:rPr>
                <w:rFonts w:eastAsia="Calibri" w:cs="Arial"/>
              </w:rPr>
            </w:pPr>
            <w:r w:rsidRPr="00937E06">
              <w:rPr>
                <w:rFonts w:eastAsia="Calibri" w:cs="Arial"/>
              </w:rPr>
              <w:t>(Дин./EUR)</w:t>
            </w:r>
          </w:p>
        </w:tc>
      </w:tr>
      <w:tr w:rsidR="00793FD2" w:rsidRPr="00937E06" w14:paraId="50A5CD67" w14:textId="77777777" w:rsidTr="00DB78EA">
        <w:tc>
          <w:tcPr>
            <w:tcW w:w="2313" w:type="dxa"/>
            <w:tcBorders>
              <w:top w:val="single" w:sz="4" w:space="0" w:color="auto"/>
              <w:left w:val="single" w:sz="4" w:space="0" w:color="auto"/>
              <w:bottom w:val="single" w:sz="4" w:space="0" w:color="auto"/>
              <w:right w:val="single" w:sz="4" w:space="0" w:color="auto"/>
            </w:tcBorders>
            <w:shd w:val="clear" w:color="auto" w:fill="auto"/>
          </w:tcPr>
          <w:p w14:paraId="6C61B363" w14:textId="77777777" w:rsidR="00793FD2" w:rsidRPr="00937E06" w:rsidRDefault="00793FD2" w:rsidP="00DB78EA">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B2BDA3E" w14:textId="77777777" w:rsidR="00793FD2" w:rsidRPr="00937E06" w:rsidRDefault="00793FD2" w:rsidP="00DB78EA">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C607156" w14:textId="77777777" w:rsidR="00793FD2" w:rsidRPr="00937E06" w:rsidRDefault="00793FD2" w:rsidP="00DB78EA">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AE8D0F9" w14:textId="77777777" w:rsidR="00793FD2" w:rsidRPr="00937E06" w:rsidRDefault="00793FD2" w:rsidP="00DB78EA">
            <w:pPr>
              <w:rPr>
                <w:rFonts w:eastAsia="Calibri" w:cs="Arial"/>
              </w:rPr>
            </w:pPr>
          </w:p>
        </w:tc>
      </w:tr>
      <w:tr w:rsidR="00793FD2" w:rsidRPr="00937E06" w14:paraId="525F913E" w14:textId="77777777" w:rsidTr="00DB78EA">
        <w:tc>
          <w:tcPr>
            <w:tcW w:w="2313" w:type="dxa"/>
            <w:tcBorders>
              <w:top w:val="single" w:sz="4" w:space="0" w:color="auto"/>
              <w:left w:val="single" w:sz="4" w:space="0" w:color="auto"/>
              <w:bottom w:val="single" w:sz="4" w:space="0" w:color="auto"/>
              <w:right w:val="single" w:sz="4" w:space="0" w:color="auto"/>
            </w:tcBorders>
            <w:shd w:val="clear" w:color="auto" w:fill="auto"/>
          </w:tcPr>
          <w:p w14:paraId="03C5C675" w14:textId="77777777" w:rsidR="00793FD2" w:rsidRPr="00937E06" w:rsidRDefault="00793FD2" w:rsidP="00DB78EA">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55B2868" w14:textId="77777777" w:rsidR="00793FD2" w:rsidRPr="00937E06" w:rsidRDefault="00793FD2" w:rsidP="00DB78EA">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529F693" w14:textId="77777777" w:rsidR="00793FD2" w:rsidRPr="00937E06" w:rsidRDefault="00793FD2" w:rsidP="00DB78EA">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5E5223E" w14:textId="77777777" w:rsidR="00793FD2" w:rsidRPr="00937E06" w:rsidRDefault="00793FD2" w:rsidP="00DB78EA">
            <w:pPr>
              <w:rPr>
                <w:rFonts w:eastAsia="Calibri" w:cs="Arial"/>
              </w:rPr>
            </w:pPr>
          </w:p>
        </w:tc>
      </w:tr>
      <w:tr w:rsidR="00793FD2" w:rsidRPr="00937E06" w14:paraId="05701987" w14:textId="77777777" w:rsidTr="00DB78EA">
        <w:tc>
          <w:tcPr>
            <w:tcW w:w="2313" w:type="dxa"/>
            <w:tcBorders>
              <w:top w:val="single" w:sz="4" w:space="0" w:color="auto"/>
              <w:left w:val="single" w:sz="4" w:space="0" w:color="auto"/>
              <w:bottom w:val="single" w:sz="4" w:space="0" w:color="auto"/>
              <w:right w:val="single" w:sz="4" w:space="0" w:color="auto"/>
            </w:tcBorders>
            <w:shd w:val="clear" w:color="auto" w:fill="auto"/>
          </w:tcPr>
          <w:p w14:paraId="3753E6DE" w14:textId="77777777" w:rsidR="00793FD2" w:rsidRPr="00937E06" w:rsidRDefault="00793FD2" w:rsidP="00DB78EA">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8CCA958" w14:textId="77777777" w:rsidR="00793FD2" w:rsidRPr="00937E06" w:rsidRDefault="00793FD2" w:rsidP="00DB78EA">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E894E83" w14:textId="77777777" w:rsidR="00793FD2" w:rsidRPr="00937E06" w:rsidRDefault="00793FD2" w:rsidP="00DB78EA">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495E49D" w14:textId="77777777" w:rsidR="00793FD2" w:rsidRPr="00937E06" w:rsidRDefault="00793FD2" w:rsidP="00DB78EA">
            <w:pPr>
              <w:rPr>
                <w:rFonts w:eastAsia="Calibri" w:cs="Arial"/>
              </w:rPr>
            </w:pPr>
          </w:p>
        </w:tc>
      </w:tr>
      <w:tr w:rsidR="00793FD2" w:rsidRPr="00937E06" w14:paraId="638403AD" w14:textId="77777777" w:rsidTr="00DB78EA">
        <w:tc>
          <w:tcPr>
            <w:tcW w:w="2313" w:type="dxa"/>
            <w:tcBorders>
              <w:top w:val="single" w:sz="4" w:space="0" w:color="auto"/>
              <w:left w:val="single" w:sz="4" w:space="0" w:color="auto"/>
              <w:bottom w:val="single" w:sz="4" w:space="0" w:color="auto"/>
              <w:right w:val="single" w:sz="4" w:space="0" w:color="auto"/>
            </w:tcBorders>
            <w:shd w:val="clear" w:color="auto" w:fill="auto"/>
          </w:tcPr>
          <w:p w14:paraId="38901640" w14:textId="77777777" w:rsidR="00793FD2" w:rsidRPr="00937E06" w:rsidRDefault="00793FD2" w:rsidP="00DB78EA">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AB276A9" w14:textId="77777777" w:rsidR="00793FD2" w:rsidRPr="00937E06" w:rsidRDefault="00793FD2" w:rsidP="00DB78EA">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B7EE9F6" w14:textId="77777777" w:rsidR="00793FD2" w:rsidRPr="00937E06" w:rsidRDefault="00793FD2" w:rsidP="00DB78EA">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EE287E4" w14:textId="77777777" w:rsidR="00793FD2" w:rsidRPr="00937E06" w:rsidRDefault="00793FD2" w:rsidP="00DB78EA">
            <w:pPr>
              <w:rPr>
                <w:rFonts w:eastAsia="Calibri" w:cs="Arial"/>
              </w:rPr>
            </w:pPr>
          </w:p>
        </w:tc>
      </w:tr>
    </w:tbl>
    <w:p w14:paraId="5A8DF97C" w14:textId="77777777" w:rsidR="00793FD2" w:rsidRPr="00937E06" w:rsidRDefault="00793FD2" w:rsidP="00793FD2">
      <w:pPr>
        <w:rPr>
          <w:rFonts w:eastAsia="TimesNewRomanPS-BoldMT" w:cs="Arial"/>
          <w:b/>
          <w:bCs/>
          <w:i/>
          <w:iCs/>
        </w:rPr>
      </w:pPr>
      <w:r w:rsidRPr="00937E06">
        <w:rPr>
          <w:rFonts w:cs="Arial"/>
        </w:rPr>
        <w:tab/>
      </w:r>
    </w:p>
    <w:p w14:paraId="13A8EAA2" w14:textId="77777777" w:rsidR="00793FD2" w:rsidRPr="00937E06" w:rsidRDefault="00793FD2" w:rsidP="00793FD2">
      <w:pPr>
        <w:rPr>
          <w:rFonts w:cs="Arial"/>
          <w:b/>
          <w:i/>
        </w:rPr>
      </w:pPr>
    </w:p>
    <w:p w14:paraId="523E017F" w14:textId="77777777" w:rsidR="00793FD2" w:rsidRPr="00937E06" w:rsidRDefault="00793FD2" w:rsidP="00793FD2">
      <w:pPr>
        <w:rPr>
          <w:rFonts w:cs="Arial"/>
          <w:b/>
          <w:i/>
        </w:rPr>
      </w:pPr>
    </w:p>
    <w:p w14:paraId="2FCC4B44" w14:textId="77777777" w:rsidR="00793FD2" w:rsidRPr="00937E06" w:rsidRDefault="00793FD2" w:rsidP="00793FD2">
      <w:pPr>
        <w:rPr>
          <w:rFonts w:cs="Arial"/>
          <w:b/>
          <w:i/>
        </w:rPr>
      </w:pPr>
    </w:p>
    <w:p w14:paraId="4B703948" w14:textId="77777777" w:rsidR="00793FD2" w:rsidRPr="00937E06" w:rsidRDefault="00793FD2" w:rsidP="00793FD2">
      <w:pPr>
        <w:rPr>
          <w:rFonts w:cs="Arial"/>
          <w:b/>
          <w:i/>
        </w:rPr>
      </w:pPr>
    </w:p>
    <w:p w14:paraId="2B52673C" w14:textId="77777777" w:rsidR="00793FD2" w:rsidRPr="00937E06" w:rsidRDefault="00793FD2" w:rsidP="00793FD2">
      <w:pPr>
        <w:rPr>
          <w:rFonts w:cs="Arial"/>
          <w:noProof/>
          <w:lang w:val="sr-Cyrl-CS"/>
        </w:rPr>
      </w:pPr>
      <w:r w:rsidRPr="00937E06">
        <w:rPr>
          <w:rFonts w:cs="Arial"/>
          <w:noProof/>
          <w:lang w:val="sr-Cyrl-CS"/>
        </w:rPr>
        <w:t xml:space="preserve">             Датум                                                  М.П.                               </w:t>
      </w:r>
      <w:r w:rsidRPr="00937E06">
        <w:rPr>
          <w:rFonts w:cs="Arial"/>
          <w:lang w:val="sr-Cyrl-CS"/>
        </w:rPr>
        <w:t>Наручилац/купац добара</w:t>
      </w:r>
    </w:p>
    <w:p w14:paraId="134F27BD" w14:textId="77777777" w:rsidR="00793FD2" w:rsidRPr="00937E06" w:rsidRDefault="00793FD2" w:rsidP="00793FD2">
      <w:pPr>
        <w:jc w:val="center"/>
        <w:rPr>
          <w:rFonts w:cs="Arial"/>
          <w:noProof/>
          <w:lang w:val="sr-Cyrl-CS"/>
        </w:rPr>
      </w:pPr>
    </w:p>
    <w:p w14:paraId="5EB44750" w14:textId="77777777" w:rsidR="00793FD2" w:rsidRPr="00937E06" w:rsidRDefault="00793FD2" w:rsidP="00793FD2">
      <w:pPr>
        <w:rPr>
          <w:rFonts w:cs="Arial"/>
          <w:noProof/>
          <w:lang w:val="sr-Cyrl-CS"/>
        </w:rPr>
      </w:pPr>
      <w:r w:rsidRPr="00937E06">
        <w:rPr>
          <w:rFonts w:cs="Arial"/>
          <w:noProof/>
          <w:lang w:val="sr-Cyrl-CS"/>
        </w:rPr>
        <w:t>___________________                                                                             _____________________</w:t>
      </w:r>
    </w:p>
    <w:p w14:paraId="4520B71B" w14:textId="77777777" w:rsidR="00793FD2" w:rsidRPr="00937E06" w:rsidRDefault="00793FD2" w:rsidP="00793FD2">
      <w:pPr>
        <w:rPr>
          <w:rFonts w:cs="Arial"/>
          <w:noProof/>
          <w:lang w:val="sr-Cyrl-CS"/>
        </w:rPr>
      </w:pPr>
    </w:p>
    <w:p w14:paraId="131D67FE" w14:textId="77777777" w:rsidR="00793FD2" w:rsidRPr="00937E06" w:rsidRDefault="00793FD2" w:rsidP="00793FD2">
      <w:pPr>
        <w:rPr>
          <w:rFonts w:cs="Arial"/>
          <w:b/>
          <w:i/>
          <w:lang w:val="sr-Cyrl-CS"/>
        </w:rPr>
      </w:pPr>
    </w:p>
    <w:p w14:paraId="6A2B454D" w14:textId="77777777" w:rsidR="00793FD2" w:rsidRPr="00937E06" w:rsidRDefault="00793FD2" w:rsidP="00793FD2">
      <w:pPr>
        <w:rPr>
          <w:rFonts w:cs="Arial"/>
          <w:b/>
          <w:lang w:val="sr-Cyrl-CS"/>
        </w:rPr>
      </w:pPr>
      <w:r w:rsidRPr="00937E06">
        <w:rPr>
          <w:rFonts w:cs="Arial"/>
          <w:b/>
          <w:lang w:val="sr-Cyrl-CS"/>
        </w:rPr>
        <w:t>НАПОМЕНЕ:</w:t>
      </w:r>
    </w:p>
    <w:p w14:paraId="190E867F" w14:textId="77777777" w:rsidR="00793FD2" w:rsidRPr="00937E06" w:rsidRDefault="00793FD2" w:rsidP="00793FD2">
      <w:pPr>
        <w:spacing w:before="0"/>
        <w:rPr>
          <w:rFonts w:cs="Arial"/>
          <w:lang w:val="sr-Cyrl-CS"/>
        </w:rPr>
      </w:pPr>
    </w:p>
    <w:p w14:paraId="5D4A82B6" w14:textId="77777777" w:rsidR="00793FD2" w:rsidRPr="00937E06" w:rsidRDefault="00793FD2" w:rsidP="00793FD2">
      <w:pPr>
        <w:spacing w:before="0"/>
        <w:rPr>
          <w:rFonts w:cs="Arial"/>
          <w:i/>
          <w:lang w:val="sr-Cyrl-CS"/>
        </w:rPr>
      </w:pPr>
      <w:r w:rsidRPr="00937E06">
        <w:rPr>
          <w:rFonts w:cs="Arial"/>
          <w:i/>
          <w:lang w:val="sr-Cyrl-CS"/>
        </w:rPr>
        <w:t>Приликом подношења понуде овај образац копирати у потребном броју примерака.</w:t>
      </w:r>
    </w:p>
    <w:p w14:paraId="0E857263" w14:textId="77777777" w:rsidR="00793FD2" w:rsidRPr="00937E06" w:rsidRDefault="00793FD2" w:rsidP="00793FD2">
      <w:pPr>
        <w:spacing w:before="0"/>
        <w:rPr>
          <w:rFonts w:cs="Arial"/>
          <w:i/>
          <w:lang w:val="sr-Cyrl-CS"/>
        </w:rPr>
      </w:pPr>
      <w:r w:rsidRPr="00937E06">
        <w:rPr>
          <w:rFonts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081F384" w14:textId="77777777" w:rsidR="00793FD2" w:rsidRPr="00937E06" w:rsidRDefault="00793FD2" w:rsidP="00793FD2">
      <w:pPr>
        <w:suppressAutoHyphens/>
        <w:rPr>
          <w:rFonts w:eastAsia="Lucida Sans Unicode" w:cs="Arial"/>
          <w:i/>
          <w:kern w:val="1"/>
          <w:sz w:val="20"/>
          <w:szCs w:val="20"/>
          <w:lang w:val="sr-Cyrl-CS" w:eastAsia="hi-IN" w:bidi="hi-IN"/>
        </w:rPr>
      </w:pPr>
      <w:r w:rsidRPr="00937E06">
        <w:rPr>
          <w:rFonts w:eastAsia="Lucida Sans Unicode" w:cs="Arial"/>
          <w:i/>
          <w:kern w:val="1"/>
          <w:sz w:val="20"/>
          <w:szCs w:val="20"/>
          <w:lang w:val="sr-Cyrl-CS" w:eastAsia="hi-IN" w:bidi="hi-IN"/>
        </w:rPr>
        <w:t>Уколико је референтни уговор закључен у страној валути, у поступку стручне оцене понуда наручилац ће извршити прерачун (</w:t>
      </w:r>
      <w:r w:rsidRPr="00937E06">
        <w:rPr>
          <w:rFonts w:eastAsia="Calibri" w:cs="Arial"/>
          <w:i/>
          <w:kern w:val="1"/>
          <w:sz w:val="20"/>
          <w:szCs w:val="20"/>
          <w:lang w:val="sr-Cyrl-CS" w:eastAsia="hi-IN" w:bidi="hi-IN"/>
        </w:rPr>
        <w:t>вредности испоручених добара)</w:t>
      </w:r>
      <w:r w:rsidRPr="00937E06">
        <w:rPr>
          <w:rFonts w:eastAsia="Lucida Sans Unicode" w:cs="Arial"/>
          <w:i/>
          <w:kern w:val="1"/>
          <w:sz w:val="20"/>
          <w:szCs w:val="20"/>
          <w:lang w:val="sr-Cyrl-CS" w:eastAsia="hi-IN" w:bidi="hi-IN"/>
        </w:rPr>
        <w:t xml:space="preserve"> у динаре по средњем курсу Народне Банке Србије на дан закључења референтног уговора.</w:t>
      </w:r>
    </w:p>
    <w:p w14:paraId="0467E799" w14:textId="77777777" w:rsidR="00793FD2" w:rsidRPr="00937E06" w:rsidRDefault="00793FD2" w:rsidP="00793FD2">
      <w:pPr>
        <w:pStyle w:val="ListParagraph"/>
        <w:tabs>
          <w:tab w:val="left" w:pos="90"/>
        </w:tabs>
        <w:autoSpaceDE w:val="0"/>
        <w:autoSpaceDN w:val="0"/>
        <w:adjustRightInd w:val="0"/>
        <w:spacing w:after="0"/>
        <w:ind w:left="340"/>
        <w:rPr>
          <w:rFonts w:ascii="Arial" w:hAnsi="Arial" w:cs="Arial"/>
          <w:bCs/>
          <w:iCs/>
          <w:u w:val="single"/>
          <w:lang w:val="sr-Cyrl-CS"/>
        </w:rPr>
      </w:pPr>
    </w:p>
    <w:p w14:paraId="212C877D" w14:textId="77777777" w:rsidR="004B5479" w:rsidRPr="00937E06" w:rsidRDefault="004B5479" w:rsidP="004B5479">
      <w:pPr>
        <w:pStyle w:val="ListParagraph"/>
        <w:tabs>
          <w:tab w:val="left" w:pos="90"/>
        </w:tabs>
        <w:autoSpaceDE w:val="0"/>
        <w:autoSpaceDN w:val="0"/>
        <w:adjustRightInd w:val="0"/>
        <w:spacing w:after="0"/>
        <w:ind w:left="340"/>
        <w:rPr>
          <w:rFonts w:ascii="Arial" w:hAnsi="Arial" w:cs="Arial"/>
          <w:bCs/>
          <w:iCs/>
          <w:lang w:val="sr-Cyrl-CS"/>
        </w:rPr>
      </w:pPr>
    </w:p>
    <w:p w14:paraId="4750BB8C" w14:textId="77777777" w:rsidR="008D5F48" w:rsidRPr="00937E06" w:rsidRDefault="008D5F48" w:rsidP="00793FD2">
      <w:pPr>
        <w:pStyle w:val="KDObrazac"/>
        <w:rPr>
          <w:lang w:val="sr-Cyrl-CS"/>
        </w:rPr>
      </w:pPr>
    </w:p>
    <w:p w14:paraId="44569503" w14:textId="4218AA79" w:rsidR="00793FD2" w:rsidRPr="00937E06" w:rsidRDefault="00793FD2" w:rsidP="00793FD2">
      <w:pPr>
        <w:pStyle w:val="KDObrazac"/>
        <w:rPr>
          <w:lang w:val="sr-Cyrl-CS"/>
        </w:rPr>
      </w:pPr>
      <w:r w:rsidRPr="00937E06">
        <w:rPr>
          <w:lang w:val="sr-Cyrl-CS"/>
        </w:rPr>
        <w:lastRenderedPageBreak/>
        <w:t>ОБРАЗАЦ 6.</w:t>
      </w:r>
    </w:p>
    <w:p w14:paraId="489F5C52" w14:textId="77777777" w:rsidR="00793FD2" w:rsidRPr="00937E06" w:rsidRDefault="00793FD2" w:rsidP="00793FD2">
      <w:pPr>
        <w:pStyle w:val="KDObrazac"/>
        <w:rPr>
          <w:lang w:val="sr-Cyrl-CS"/>
        </w:rPr>
      </w:pPr>
    </w:p>
    <w:p w14:paraId="24A59387" w14:textId="77777777" w:rsidR="00793FD2" w:rsidRPr="00937E06" w:rsidRDefault="00793FD2" w:rsidP="00793FD2">
      <w:pPr>
        <w:jc w:val="center"/>
        <w:rPr>
          <w:rFonts w:cs="Arial"/>
          <w:b/>
          <w:lang w:val="sr-Cyrl-CS"/>
        </w:rPr>
      </w:pPr>
      <w:r w:rsidRPr="00937E06">
        <w:rPr>
          <w:rFonts w:cs="Arial"/>
          <w:b/>
          <w:lang w:val="sr-Cyrl-CS"/>
        </w:rPr>
        <w:t>ПОТВРДА О РЕФЕРЕНТНИМ НАБАВКАМА</w:t>
      </w:r>
    </w:p>
    <w:p w14:paraId="7F195E6F" w14:textId="77777777" w:rsidR="00793FD2" w:rsidRPr="00937E06" w:rsidRDefault="00793FD2" w:rsidP="00793FD2">
      <w:pPr>
        <w:spacing w:before="0"/>
        <w:jc w:val="center"/>
        <w:rPr>
          <w:rFonts w:cs="Arial"/>
          <w:b/>
          <w:lang w:val="sr-Cyrl-CS"/>
        </w:rPr>
      </w:pPr>
      <w:r w:rsidRPr="00937E06">
        <w:rPr>
          <w:rFonts w:cs="Arial"/>
          <w:b/>
          <w:lang w:val="sr-Cyrl-CS"/>
        </w:rPr>
        <w:t>- За партију 12 -</w:t>
      </w:r>
    </w:p>
    <w:p w14:paraId="0B48B19A" w14:textId="77777777" w:rsidR="00793FD2" w:rsidRPr="00937E06" w:rsidRDefault="00793FD2" w:rsidP="00793FD2">
      <w:pPr>
        <w:jc w:val="center"/>
        <w:rPr>
          <w:rFonts w:cs="Arial"/>
          <w:lang w:val="sr-Cyrl-CS"/>
        </w:rPr>
      </w:pPr>
    </w:p>
    <w:p w14:paraId="7ED21C5C" w14:textId="77777777" w:rsidR="00793FD2" w:rsidRPr="00937E06" w:rsidRDefault="00793FD2" w:rsidP="00793FD2">
      <w:pPr>
        <w:tabs>
          <w:tab w:val="left" w:pos="0"/>
          <w:tab w:val="left" w:pos="330"/>
          <w:tab w:val="left" w:pos="540"/>
        </w:tabs>
        <w:spacing w:before="0"/>
        <w:jc w:val="left"/>
        <w:rPr>
          <w:rFonts w:eastAsia="Calibri" w:cs="Arial"/>
          <w:lang w:val="sr-Cyrl-CS"/>
        </w:rPr>
      </w:pPr>
      <w:r w:rsidRPr="00937E06">
        <w:rPr>
          <w:rFonts w:eastAsia="Calibri" w:cs="Arial"/>
          <w:lang w:val="ru-RU"/>
        </w:rPr>
        <w:t xml:space="preserve">Наручилац односно купац предметних добара : </w:t>
      </w:r>
    </w:p>
    <w:p w14:paraId="5D96F732" w14:textId="77777777" w:rsidR="00793FD2" w:rsidRPr="00937E06" w:rsidRDefault="00793FD2" w:rsidP="00793FD2">
      <w:pPr>
        <w:tabs>
          <w:tab w:val="left" w:pos="0"/>
          <w:tab w:val="left" w:pos="330"/>
          <w:tab w:val="left" w:pos="540"/>
        </w:tabs>
        <w:spacing w:before="0"/>
        <w:ind w:left="6"/>
        <w:rPr>
          <w:rFonts w:eastAsia="Calibri" w:cs="Arial"/>
          <w:lang w:val="sr-Cyrl-CS"/>
        </w:rPr>
      </w:pPr>
      <w:r w:rsidRPr="00937E06">
        <w:rPr>
          <w:rFonts w:eastAsia="Calibri" w:cs="Arial"/>
          <w:lang w:val="sr-Cyrl-CS"/>
        </w:rPr>
        <w:t xml:space="preserve">                                                  ___________________________________________________________________</w:t>
      </w:r>
    </w:p>
    <w:p w14:paraId="03962A16" w14:textId="77777777" w:rsidR="00793FD2" w:rsidRPr="00937E06" w:rsidRDefault="00793FD2" w:rsidP="00793FD2">
      <w:pPr>
        <w:tabs>
          <w:tab w:val="left" w:pos="0"/>
          <w:tab w:val="left" w:pos="330"/>
          <w:tab w:val="left" w:pos="540"/>
        </w:tabs>
        <w:spacing w:before="0"/>
        <w:ind w:left="6"/>
        <w:jc w:val="center"/>
        <w:rPr>
          <w:rFonts w:eastAsia="Calibri" w:cs="Arial"/>
          <w:lang w:val="sr-Cyrl-CS"/>
        </w:rPr>
      </w:pPr>
      <w:r w:rsidRPr="00937E06">
        <w:rPr>
          <w:rFonts w:cs="Arial"/>
          <w:bCs/>
          <w:kern w:val="28"/>
          <w:lang w:val="sr-Cyrl-CS"/>
        </w:rPr>
        <w:t>(назив и седиште наручиоца)</w:t>
      </w:r>
    </w:p>
    <w:p w14:paraId="32D93734" w14:textId="77777777" w:rsidR="00793FD2" w:rsidRPr="00937E06" w:rsidRDefault="00793FD2" w:rsidP="00793FD2">
      <w:pPr>
        <w:jc w:val="left"/>
        <w:rPr>
          <w:rFonts w:cs="Arial"/>
          <w:lang w:val="sr-Cyrl-CS"/>
        </w:rPr>
      </w:pPr>
      <w:r w:rsidRPr="00937E06">
        <w:rPr>
          <w:rFonts w:cs="Arial"/>
          <w:lang w:val="sr-Cyrl-CS"/>
        </w:rPr>
        <w:t>Лице за контакт:      ___________________________________________________________________</w:t>
      </w:r>
    </w:p>
    <w:p w14:paraId="52279BFC" w14:textId="77777777" w:rsidR="00793FD2" w:rsidRPr="00937E06" w:rsidRDefault="00793FD2" w:rsidP="00793FD2">
      <w:pPr>
        <w:jc w:val="center"/>
        <w:rPr>
          <w:rFonts w:cs="Arial"/>
          <w:lang w:val="sr-Cyrl-CS"/>
        </w:rPr>
      </w:pPr>
      <w:r w:rsidRPr="00937E06">
        <w:rPr>
          <w:rFonts w:cs="Arial"/>
          <w:lang w:val="sr-Cyrl-CS"/>
        </w:rPr>
        <w:t>(име, презиме,  контакт телефон)</w:t>
      </w:r>
    </w:p>
    <w:p w14:paraId="5497E112" w14:textId="77777777" w:rsidR="00793FD2" w:rsidRPr="00937E06" w:rsidRDefault="00793FD2" w:rsidP="00793FD2">
      <w:pPr>
        <w:jc w:val="left"/>
        <w:rPr>
          <w:rFonts w:cs="Arial"/>
          <w:lang w:val="sr-Cyrl-CS"/>
        </w:rPr>
      </w:pPr>
      <w:r w:rsidRPr="00937E06">
        <w:rPr>
          <w:rFonts w:cs="Arial"/>
          <w:lang w:val="sr-Cyrl-CS"/>
        </w:rPr>
        <w:t>Овим путем потврђујем да је ___________________________________________________________________</w:t>
      </w:r>
    </w:p>
    <w:p w14:paraId="61A2572A" w14:textId="77777777" w:rsidR="00793FD2" w:rsidRPr="00937E06" w:rsidRDefault="00793FD2" w:rsidP="00793FD2">
      <w:pPr>
        <w:jc w:val="center"/>
        <w:rPr>
          <w:rFonts w:cs="Arial"/>
          <w:lang w:val="sr-Cyrl-CS"/>
        </w:rPr>
      </w:pPr>
      <w:r w:rsidRPr="00937E06">
        <w:rPr>
          <w:rFonts w:cs="Arial"/>
          <w:lang w:val="sr-Cyrl-CS"/>
        </w:rPr>
        <w:t>(навести назив седиште  понуђача)</w:t>
      </w:r>
    </w:p>
    <w:p w14:paraId="2BF6C81E" w14:textId="77777777" w:rsidR="00793FD2" w:rsidRPr="00937E06" w:rsidRDefault="00793FD2" w:rsidP="00793FD2">
      <w:pPr>
        <w:rPr>
          <w:rFonts w:cs="Arial"/>
          <w:lang w:val="sr-Cyrl-CS"/>
        </w:rPr>
      </w:pPr>
      <w:r w:rsidRPr="00937E06">
        <w:rPr>
          <w:rFonts w:cs="Arial"/>
          <w:lang w:val="sr-Cyrl-CS"/>
        </w:rPr>
        <w:t>за наше потребе испоручио добра "</w:t>
      </w:r>
      <w:r w:rsidRPr="00937E06">
        <w:rPr>
          <w:rFonts w:eastAsia="Arial" w:cs="Arial"/>
        </w:rPr>
        <w:t xml:space="preserve"> РЕДУКТОРИ</w:t>
      </w:r>
      <w:r w:rsidRPr="00937E06">
        <w:rPr>
          <w:rFonts w:cs="Arial"/>
          <w:lang w:val="sr-Cyrl-CS"/>
        </w:rPr>
        <w:t xml:space="preserve"> "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793FD2" w:rsidRPr="00937E06" w14:paraId="0BEFD542" w14:textId="77777777" w:rsidTr="00DB78EA">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567E2EB" w14:textId="77777777" w:rsidR="00793FD2" w:rsidRPr="00937E06" w:rsidRDefault="00793FD2" w:rsidP="00DB78EA">
            <w:pPr>
              <w:jc w:val="center"/>
              <w:rPr>
                <w:rFonts w:eastAsia="Calibri" w:cs="Arial"/>
                <w:lang w:val="sr-Cyrl-CS"/>
              </w:rPr>
            </w:pPr>
            <w:r w:rsidRPr="00937E06">
              <w:rPr>
                <w:rFonts w:eastAsia="Calibri" w:cs="Arial"/>
                <w:lang w:val="sr-Cyrl-CS"/>
              </w:rPr>
              <w:t>Број и датум  закључења уговор</w:t>
            </w:r>
          </w:p>
        </w:tc>
        <w:tc>
          <w:tcPr>
            <w:tcW w:w="2308" w:type="dxa"/>
            <w:tcBorders>
              <w:top w:val="single" w:sz="4" w:space="0" w:color="auto"/>
              <w:left w:val="single" w:sz="4" w:space="0" w:color="auto"/>
              <w:bottom w:val="single" w:sz="4" w:space="0" w:color="auto"/>
              <w:right w:val="single" w:sz="4" w:space="0" w:color="auto"/>
            </w:tcBorders>
            <w:vAlign w:val="center"/>
          </w:tcPr>
          <w:p w14:paraId="6D7917CD" w14:textId="77777777" w:rsidR="00793FD2" w:rsidRPr="00937E06" w:rsidRDefault="00793FD2" w:rsidP="00DB78EA">
            <w:pPr>
              <w:jc w:val="center"/>
              <w:rPr>
                <w:rFonts w:eastAsia="Calibri" w:cs="Arial"/>
              </w:rPr>
            </w:pPr>
            <w:r w:rsidRPr="00937E0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599309C8" w14:textId="77777777" w:rsidR="00793FD2" w:rsidRPr="00937E06" w:rsidRDefault="00793FD2" w:rsidP="00DB78EA">
            <w:pPr>
              <w:jc w:val="center"/>
              <w:rPr>
                <w:rFonts w:eastAsia="Calibri" w:cs="Arial"/>
              </w:rPr>
            </w:pPr>
            <w:r w:rsidRPr="00937E0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8EB36AA" w14:textId="77777777" w:rsidR="00793FD2" w:rsidRPr="00937E06" w:rsidRDefault="00793FD2" w:rsidP="00DB78EA">
            <w:pPr>
              <w:jc w:val="center"/>
              <w:rPr>
                <w:rFonts w:eastAsia="Calibri" w:cs="Arial"/>
              </w:rPr>
            </w:pPr>
            <w:r w:rsidRPr="00937E06">
              <w:rPr>
                <w:rFonts w:eastAsia="Calibri" w:cs="Arial"/>
              </w:rPr>
              <w:t>Вредност испоручених добара без ПДВ</w:t>
            </w:r>
          </w:p>
          <w:p w14:paraId="729CFF02" w14:textId="77777777" w:rsidR="00793FD2" w:rsidRPr="00937E06" w:rsidRDefault="00793FD2" w:rsidP="00DB78EA">
            <w:pPr>
              <w:spacing w:before="0"/>
              <w:jc w:val="center"/>
              <w:rPr>
                <w:rFonts w:eastAsia="Calibri" w:cs="Arial"/>
              </w:rPr>
            </w:pPr>
            <w:r w:rsidRPr="00937E06">
              <w:rPr>
                <w:rFonts w:eastAsia="Calibri" w:cs="Arial"/>
              </w:rPr>
              <w:t>(Дин./EUR)</w:t>
            </w:r>
          </w:p>
        </w:tc>
      </w:tr>
      <w:tr w:rsidR="00793FD2" w:rsidRPr="00937E06" w14:paraId="78DFA903" w14:textId="77777777" w:rsidTr="00DB78EA">
        <w:tc>
          <w:tcPr>
            <w:tcW w:w="2313" w:type="dxa"/>
            <w:tcBorders>
              <w:top w:val="single" w:sz="4" w:space="0" w:color="auto"/>
              <w:left w:val="single" w:sz="4" w:space="0" w:color="auto"/>
              <w:bottom w:val="single" w:sz="4" w:space="0" w:color="auto"/>
              <w:right w:val="single" w:sz="4" w:space="0" w:color="auto"/>
            </w:tcBorders>
            <w:shd w:val="clear" w:color="auto" w:fill="auto"/>
          </w:tcPr>
          <w:p w14:paraId="0AD4FD40" w14:textId="77777777" w:rsidR="00793FD2" w:rsidRPr="00937E06" w:rsidRDefault="00793FD2" w:rsidP="00DB78EA">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804438A" w14:textId="77777777" w:rsidR="00793FD2" w:rsidRPr="00937E06" w:rsidRDefault="00793FD2" w:rsidP="00DB78EA">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69FBCF4" w14:textId="77777777" w:rsidR="00793FD2" w:rsidRPr="00937E06" w:rsidRDefault="00793FD2" w:rsidP="00DB78EA">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920C2D7" w14:textId="77777777" w:rsidR="00793FD2" w:rsidRPr="00937E06" w:rsidRDefault="00793FD2" w:rsidP="00DB78EA">
            <w:pPr>
              <w:rPr>
                <w:rFonts w:eastAsia="Calibri" w:cs="Arial"/>
              </w:rPr>
            </w:pPr>
          </w:p>
        </w:tc>
      </w:tr>
      <w:tr w:rsidR="00793FD2" w:rsidRPr="00937E06" w14:paraId="447CCB64" w14:textId="77777777" w:rsidTr="00DB78EA">
        <w:tc>
          <w:tcPr>
            <w:tcW w:w="2313" w:type="dxa"/>
            <w:tcBorders>
              <w:top w:val="single" w:sz="4" w:space="0" w:color="auto"/>
              <w:left w:val="single" w:sz="4" w:space="0" w:color="auto"/>
              <w:bottom w:val="single" w:sz="4" w:space="0" w:color="auto"/>
              <w:right w:val="single" w:sz="4" w:space="0" w:color="auto"/>
            </w:tcBorders>
            <w:shd w:val="clear" w:color="auto" w:fill="auto"/>
          </w:tcPr>
          <w:p w14:paraId="3763E27C" w14:textId="77777777" w:rsidR="00793FD2" w:rsidRPr="00937E06" w:rsidRDefault="00793FD2" w:rsidP="00DB78EA">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DF47568" w14:textId="77777777" w:rsidR="00793FD2" w:rsidRPr="00937E06" w:rsidRDefault="00793FD2" w:rsidP="00DB78EA">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648DFC2" w14:textId="77777777" w:rsidR="00793FD2" w:rsidRPr="00937E06" w:rsidRDefault="00793FD2" w:rsidP="00DB78EA">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4BD1288" w14:textId="77777777" w:rsidR="00793FD2" w:rsidRPr="00937E06" w:rsidRDefault="00793FD2" w:rsidP="00DB78EA">
            <w:pPr>
              <w:rPr>
                <w:rFonts w:eastAsia="Calibri" w:cs="Arial"/>
              </w:rPr>
            </w:pPr>
          </w:p>
        </w:tc>
      </w:tr>
      <w:tr w:rsidR="00793FD2" w:rsidRPr="00937E06" w14:paraId="29C19AD4" w14:textId="77777777" w:rsidTr="00DB78EA">
        <w:tc>
          <w:tcPr>
            <w:tcW w:w="2313" w:type="dxa"/>
            <w:tcBorders>
              <w:top w:val="single" w:sz="4" w:space="0" w:color="auto"/>
              <w:left w:val="single" w:sz="4" w:space="0" w:color="auto"/>
              <w:bottom w:val="single" w:sz="4" w:space="0" w:color="auto"/>
              <w:right w:val="single" w:sz="4" w:space="0" w:color="auto"/>
            </w:tcBorders>
            <w:shd w:val="clear" w:color="auto" w:fill="auto"/>
          </w:tcPr>
          <w:p w14:paraId="029388F5" w14:textId="77777777" w:rsidR="00793FD2" w:rsidRPr="00937E06" w:rsidRDefault="00793FD2" w:rsidP="00DB78EA">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0F9D95F" w14:textId="77777777" w:rsidR="00793FD2" w:rsidRPr="00937E06" w:rsidRDefault="00793FD2" w:rsidP="00DB78EA">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C14FE76" w14:textId="77777777" w:rsidR="00793FD2" w:rsidRPr="00937E06" w:rsidRDefault="00793FD2" w:rsidP="00DB78EA">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C72C378" w14:textId="77777777" w:rsidR="00793FD2" w:rsidRPr="00937E06" w:rsidRDefault="00793FD2" w:rsidP="00DB78EA">
            <w:pPr>
              <w:rPr>
                <w:rFonts w:eastAsia="Calibri" w:cs="Arial"/>
              </w:rPr>
            </w:pPr>
          </w:p>
        </w:tc>
      </w:tr>
      <w:tr w:rsidR="00793FD2" w:rsidRPr="00937E06" w14:paraId="2CDCB0C1" w14:textId="77777777" w:rsidTr="00DB78EA">
        <w:tc>
          <w:tcPr>
            <w:tcW w:w="2313" w:type="dxa"/>
            <w:tcBorders>
              <w:top w:val="single" w:sz="4" w:space="0" w:color="auto"/>
              <w:left w:val="single" w:sz="4" w:space="0" w:color="auto"/>
              <w:bottom w:val="single" w:sz="4" w:space="0" w:color="auto"/>
              <w:right w:val="single" w:sz="4" w:space="0" w:color="auto"/>
            </w:tcBorders>
            <w:shd w:val="clear" w:color="auto" w:fill="auto"/>
          </w:tcPr>
          <w:p w14:paraId="035D6E64" w14:textId="77777777" w:rsidR="00793FD2" w:rsidRPr="00937E06" w:rsidRDefault="00793FD2" w:rsidP="00DB78EA">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260AEB9" w14:textId="77777777" w:rsidR="00793FD2" w:rsidRPr="00937E06" w:rsidRDefault="00793FD2" w:rsidP="00DB78EA">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21BB21E" w14:textId="77777777" w:rsidR="00793FD2" w:rsidRPr="00937E06" w:rsidRDefault="00793FD2" w:rsidP="00DB78EA">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B8D0A9B" w14:textId="77777777" w:rsidR="00793FD2" w:rsidRPr="00937E06" w:rsidRDefault="00793FD2" w:rsidP="00DB78EA">
            <w:pPr>
              <w:rPr>
                <w:rFonts w:eastAsia="Calibri" w:cs="Arial"/>
              </w:rPr>
            </w:pPr>
          </w:p>
        </w:tc>
      </w:tr>
    </w:tbl>
    <w:p w14:paraId="2975AACA" w14:textId="77777777" w:rsidR="00793FD2" w:rsidRPr="00937E06" w:rsidRDefault="00793FD2" w:rsidP="00793FD2">
      <w:pPr>
        <w:rPr>
          <w:rFonts w:eastAsia="TimesNewRomanPS-BoldMT" w:cs="Arial"/>
          <w:b/>
          <w:bCs/>
          <w:i/>
          <w:iCs/>
        </w:rPr>
      </w:pPr>
      <w:r w:rsidRPr="00937E06">
        <w:rPr>
          <w:rFonts w:cs="Arial"/>
        </w:rPr>
        <w:tab/>
      </w:r>
    </w:p>
    <w:p w14:paraId="2225D696" w14:textId="77777777" w:rsidR="00793FD2" w:rsidRPr="00937E06" w:rsidRDefault="00793FD2" w:rsidP="00793FD2">
      <w:pPr>
        <w:rPr>
          <w:rFonts w:cs="Arial"/>
          <w:b/>
          <w:i/>
        </w:rPr>
      </w:pPr>
    </w:p>
    <w:p w14:paraId="20A5EBBF" w14:textId="77777777" w:rsidR="00793FD2" w:rsidRPr="00937E06" w:rsidRDefault="00793FD2" w:rsidP="00793FD2">
      <w:pPr>
        <w:rPr>
          <w:rFonts w:cs="Arial"/>
          <w:b/>
          <w:i/>
        </w:rPr>
      </w:pPr>
    </w:p>
    <w:p w14:paraId="1851BB28" w14:textId="77777777" w:rsidR="00793FD2" w:rsidRPr="00937E06" w:rsidRDefault="00793FD2" w:rsidP="00793FD2">
      <w:pPr>
        <w:rPr>
          <w:rFonts w:cs="Arial"/>
          <w:b/>
          <w:i/>
        </w:rPr>
      </w:pPr>
    </w:p>
    <w:p w14:paraId="1285ACEC" w14:textId="77777777" w:rsidR="00793FD2" w:rsidRPr="00937E06" w:rsidRDefault="00793FD2" w:rsidP="00793FD2">
      <w:pPr>
        <w:rPr>
          <w:rFonts w:cs="Arial"/>
          <w:b/>
          <w:i/>
        </w:rPr>
      </w:pPr>
    </w:p>
    <w:p w14:paraId="2D47A6D6" w14:textId="77777777" w:rsidR="00793FD2" w:rsidRPr="00937E06" w:rsidRDefault="00793FD2" w:rsidP="00793FD2">
      <w:pPr>
        <w:rPr>
          <w:rFonts w:cs="Arial"/>
          <w:noProof/>
          <w:lang w:val="sr-Cyrl-CS"/>
        </w:rPr>
      </w:pPr>
      <w:r w:rsidRPr="00937E06">
        <w:rPr>
          <w:rFonts w:cs="Arial"/>
          <w:noProof/>
          <w:lang w:val="sr-Cyrl-CS"/>
        </w:rPr>
        <w:t xml:space="preserve">             Датум                                                  М.П.                               </w:t>
      </w:r>
      <w:r w:rsidRPr="00937E06">
        <w:rPr>
          <w:rFonts w:cs="Arial"/>
          <w:lang w:val="sr-Cyrl-CS"/>
        </w:rPr>
        <w:t>Наручилац/купац добара</w:t>
      </w:r>
    </w:p>
    <w:p w14:paraId="30D83610" w14:textId="77777777" w:rsidR="00793FD2" w:rsidRPr="00937E06" w:rsidRDefault="00793FD2" w:rsidP="00793FD2">
      <w:pPr>
        <w:jc w:val="center"/>
        <w:rPr>
          <w:rFonts w:cs="Arial"/>
          <w:noProof/>
          <w:lang w:val="sr-Cyrl-CS"/>
        </w:rPr>
      </w:pPr>
    </w:p>
    <w:p w14:paraId="719EC0E0" w14:textId="77777777" w:rsidR="00793FD2" w:rsidRPr="00937E06" w:rsidRDefault="00793FD2" w:rsidP="00793FD2">
      <w:pPr>
        <w:rPr>
          <w:rFonts w:cs="Arial"/>
          <w:noProof/>
          <w:lang w:val="sr-Cyrl-CS"/>
        </w:rPr>
      </w:pPr>
      <w:r w:rsidRPr="00937E06">
        <w:rPr>
          <w:rFonts w:cs="Arial"/>
          <w:noProof/>
          <w:lang w:val="sr-Cyrl-CS"/>
        </w:rPr>
        <w:t>___________________                                                                             _____________________</w:t>
      </w:r>
    </w:p>
    <w:p w14:paraId="725A5300" w14:textId="77777777" w:rsidR="00793FD2" w:rsidRPr="00937E06" w:rsidRDefault="00793FD2" w:rsidP="00793FD2">
      <w:pPr>
        <w:rPr>
          <w:rFonts w:cs="Arial"/>
          <w:noProof/>
          <w:lang w:val="sr-Cyrl-CS"/>
        </w:rPr>
      </w:pPr>
    </w:p>
    <w:p w14:paraId="0E2F0A22" w14:textId="77777777" w:rsidR="00793FD2" w:rsidRPr="00937E06" w:rsidRDefault="00793FD2" w:rsidP="00793FD2">
      <w:pPr>
        <w:rPr>
          <w:rFonts w:cs="Arial"/>
          <w:b/>
          <w:i/>
          <w:lang w:val="sr-Cyrl-CS"/>
        </w:rPr>
      </w:pPr>
    </w:p>
    <w:p w14:paraId="3DA479D1" w14:textId="77777777" w:rsidR="00793FD2" w:rsidRPr="00937E06" w:rsidRDefault="00793FD2" w:rsidP="00793FD2">
      <w:pPr>
        <w:rPr>
          <w:rFonts w:cs="Arial"/>
          <w:b/>
          <w:lang w:val="sr-Cyrl-CS"/>
        </w:rPr>
      </w:pPr>
      <w:r w:rsidRPr="00937E06">
        <w:rPr>
          <w:rFonts w:cs="Arial"/>
          <w:b/>
          <w:lang w:val="sr-Cyrl-CS"/>
        </w:rPr>
        <w:t>НАПОМЕНЕ:</w:t>
      </w:r>
    </w:p>
    <w:p w14:paraId="69E21AFE" w14:textId="77777777" w:rsidR="00793FD2" w:rsidRPr="00937E06" w:rsidRDefault="00793FD2" w:rsidP="00793FD2">
      <w:pPr>
        <w:spacing w:before="0"/>
        <w:rPr>
          <w:rFonts w:cs="Arial"/>
          <w:lang w:val="sr-Cyrl-CS"/>
        </w:rPr>
      </w:pPr>
    </w:p>
    <w:p w14:paraId="22327AD6" w14:textId="77777777" w:rsidR="00793FD2" w:rsidRPr="00937E06" w:rsidRDefault="00793FD2" w:rsidP="00793FD2">
      <w:pPr>
        <w:spacing w:before="0"/>
        <w:rPr>
          <w:rFonts w:cs="Arial"/>
          <w:i/>
          <w:lang w:val="sr-Cyrl-CS"/>
        </w:rPr>
      </w:pPr>
      <w:r w:rsidRPr="00937E06">
        <w:rPr>
          <w:rFonts w:cs="Arial"/>
          <w:i/>
          <w:lang w:val="sr-Cyrl-CS"/>
        </w:rPr>
        <w:t>Приликом подношења понуде овај образац копирати у потребном броју примерака.</w:t>
      </w:r>
    </w:p>
    <w:p w14:paraId="059F2130" w14:textId="77777777" w:rsidR="00793FD2" w:rsidRPr="00937E06" w:rsidRDefault="00793FD2" w:rsidP="00793FD2">
      <w:pPr>
        <w:spacing w:before="0"/>
        <w:rPr>
          <w:rFonts w:cs="Arial"/>
          <w:i/>
          <w:lang w:val="sr-Cyrl-CS"/>
        </w:rPr>
      </w:pPr>
      <w:r w:rsidRPr="00937E06">
        <w:rPr>
          <w:rFonts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4C8DFD1" w14:textId="77777777" w:rsidR="00793FD2" w:rsidRPr="00937E06" w:rsidRDefault="00793FD2" w:rsidP="00793FD2">
      <w:pPr>
        <w:suppressAutoHyphens/>
        <w:rPr>
          <w:rFonts w:eastAsia="Lucida Sans Unicode" w:cs="Arial"/>
          <w:i/>
          <w:kern w:val="1"/>
          <w:sz w:val="20"/>
          <w:szCs w:val="20"/>
          <w:lang w:val="sr-Cyrl-CS" w:eastAsia="hi-IN" w:bidi="hi-IN"/>
        </w:rPr>
      </w:pPr>
      <w:r w:rsidRPr="00937E06">
        <w:rPr>
          <w:rFonts w:eastAsia="Lucida Sans Unicode" w:cs="Arial"/>
          <w:i/>
          <w:kern w:val="1"/>
          <w:sz w:val="20"/>
          <w:szCs w:val="20"/>
          <w:lang w:val="sr-Cyrl-CS" w:eastAsia="hi-IN" w:bidi="hi-IN"/>
        </w:rPr>
        <w:t>Уколико је референтни уговор закључен у страној валути, у поступку стручне оцене понуда наручилац ће извршити прерачун (</w:t>
      </w:r>
      <w:r w:rsidRPr="00937E06">
        <w:rPr>
          <w:rFonts w:eastAsia="Calibri" w:cs="Arial"/>
          <w:i/>
          <w:kern w:val="1"/>
          <w:sz w:val="20"/>
          <w:szCs w:val="20"/>
          <w:lang w:val="sr-Cyrl-CS" w:eastAsia="hi-IN" w:bidi="hi-IN"/>
        </w:rPr>
        <w:t>вредности испоручених добара)</w:t>
      </w:r>
      <w:r w:rsidRPr="00937E06">
        <w:rPr>
          <w:rFonts w:eastAsia="Lucida Sans Unicode" w:cs="Arial"/>
          <w:i/>
          <w:kern w:val="1"/>
          <w:sz w:val="20"/>
          <w:szCs w:val="20"/>
          <w:lang w:val="sr-Cyrl-CS" w:eastAsia="hi-IN" w:bidi="hi-IN"/>
        </w:rPr>
        <w:t xml:space="preserve"> у динаре по средњем курсу Народне Банке Србије на дан закључења референтног уговора.</w:t>
      </w:r>
    </w:p>
    <w:p w14:paraId="693F234C" w14:textId="77777777" w:rsidR="00793FD2" w:rsidRPr="00937E06" w:rsidRDefault="00793FD2" w:rsidP="00793FD2">
      <w:pPr>
        <w:pStyle w:val="ListParagraph"/>
        <w:tabs>
          <w:tab w:val="left" w:pos="90"/>
        </w:tabs>
        <w:autoSpaceDE w:val="0"/>
        <w:autoSpaceDN w:val="0"/>
        <w:adjustRightInd w:val="0"/>
        <w:spacing w:after="0"/>
        <w:ind w:left="340"/>
        <w:rPr>
          <w:rFonts w:ascii="Arial" w:hAnsi="Arial" w:cs="Arial"/>
          <w:bCs/>
          <w:iCs/>
          <w:u w:val="single"/>
          <w:lang w:val="sr-Cyrl-CS"/>
        </w:rPr>
      </w:pPr>
    </w:p>
    <w:p w14:paraId="363A1AAA" w14:textId="77777777" w:rsidR="00A4605F" w:rsidRDefault="00A4605F" w:rsidP="004B5479">
      <w:pPr>
        <w:pStyle w:val="ListParagraph"/>
        <w:tabs>
          <w:tab w:val="left" w:pos="90"/>
        </w:tabs>
        <w:autoSpaceDE w:val="0"/>
        <w:autoSpaceDN w:val="0"/>
        <w:adjustRightInd w:val="0"/>
        <w:spacing w:after="0"/>
        <w:ind w:left="340"/>
        <w:rPr>
          <w:rFonts w:ascii="Arial" w:hAnsi="Arial" w:cs="Arial"/>
          <w:bCs/>
          <w:iCs/>
          <w:lang w:val="sr-Cyrl-CS"/>
        </w:rPr>
      </w:pPr>
    </w:p>
    <w:p w14:paraId="6E1DAF7E" w14:textId="77777777" w:rsidR="00793FD2" w:rsidRDefault="00793FD2" w:rsidP="004B5479">
      <w:pPr>
        <w:pStyle w:val="ListParagraph"/>
        <w:tabs>
          <w:tab w:val="left" w:pos="90"/>
        </w:tabs>
        <w:autoSpaceDE w:val="0"/>
        <w:autoSpaceDN w:val="0"/>
        <w:adjustRightInd w:val="0"/>
        <w:spacing w:after="0"/>
        <w:ind w:left="340"/>
        <w:rPr>
          <w:rFonts w:ascii="Arial" w:hAnsi="Arial" w:cs="Arial"/>
          <w:bCs/>
          <w:iCs/>
          <w:lang w:val="sr-Cyrl-CS"/>
        </w:rPr>
      </w:pPr>
    </w:p>
    <w:p w14:paraId="03E25669" w14:textId="77777777" w:rsidR="00793FD2" w:rsidRDefault="00793FD2" w:rsidP="004B5479">
      <w:pPr>
        <w:pStyle w:val="ListParagraph"/>
        <w:tabs>
          <w:tab w:val="left" w:pos="90"/>
        </w:tabs>
        <w:autoSpaceDE w:val="0"/>
        <w:autoSpaceDN w:val="0"/>
        <w:adjustRightInd w:val="0"/>
        <w:spacing w:after="0"/>
        <w:ind w:left="340"/>
        <w:rPr>
          <w:rFonts w:ascii="Arial" w:hAnsi="Arial" w:cs="Arial"/>
          <w:bCs/>
          <w:iCs/>
          <w:lang w:val="sr-Cyrl-CS"/>
        </w:rPr>
      </w:pPr>
    </w:p>
    <w:p w14:paraId="1D19A156" w14:textId="77777777" w:rsidR="00793FD2" w:rsidRPr="004B6CB7" w:rsidRDefault="00793FD2" w:rsidP="004B5479">
      <w:pPr>
        <w:pStyle w:val="ListParagraph"/>
        <w:tabs>
          <w:tab w:val="left" w:pos="90"/>
        </w:tabs>
        <w:autoSpaceDE w:val="0"/>
        <w:autoSpaceDN w:val="0"/>
        <w:adjustRightInd w:val="0"/>
        <w:spacing w:after="0"/>
        <w:ind w:left="340"/>
        <w:rPr>
          <w:rFonts w:ascii="Arial" w:hAnsi="Arial" w:cs="Arial"/>
          <w:bCs/>
          <w:iCs/>
          <w:lang w:val="sr-Cyrl-CS"/>
        </w:rPr>
      </w:pPr>
    </w:p>
    <w:bookmarkEnd w:id="15"/>
    <w:bookmarkEnd w:id="16"/>
    <w:bookmarkEnd w:id="17"/>
    <w:p w14:paraId="7B4F13A4" w14:textId="77777777" w:rsidR="00A4605F" w:rsidRDefault="00A4605F" w:rsidP="00A4605F">
      <w:pPr>
        <w:spacing w:before="0"/>
        <w:jc w:val="right"/>
        <w:outlineLvl w:val="1"/>
        <w:rPr>
          <w:rFonts w:cs="Arial"/>
          <w:b/>
          <w:noProof/>
          <w:lang w:val="sr-Cyrl-CS"/>
        </w:rPr>
      </w:pPr>
      <w:r w:rsidRPr="00A4605F">
        <w:rPr>
          <w:rFonts w:cs="Arial"/>
          <w:b/>
          <w:noProof/>
          <w:lang w:val="sr-Cyrl-CS"/>
        </w:rPr>
        <w:t>ОБРАЗАЦ 7</w:t>
      </w:r>
    </w:p>
    <w:p w14:paraId="23B16BA6" w14:textId="77777777" w:rsidR="00A4605F" w:rsidRPr="00A4605F" w:rsidRDefault="00A4605F" w:rsidP="00A4605F">
      <w:pPr>
        <w:spacing w:before="0"/>
        <w:jc w:val="right"/>
        <w:outlineLvl w:val="1"/>
        <w:rPr>
          <w:rFonts w:cs="Arial"/>
          <w:b/>
          <w:noProof/>
          <w:lang w:val="sr-Cyrl-CS"/>
        </w:rPr>
      </w:pPr>
    </w:p>
    <w:p w14:paraId="687B7686" w14:textId="77777777" w:rsidR="00A4605F" w:rsidRPr="00A4605F" w:rsidRDefault="00A4605F" w:rsidP="00A4605F">
      <w:pPr>
        <w:spacing w:before="0"/>
        <w:rPr>
          <w:rFonts w:cs="Arial"/>
          <w:noProof/>
          <w:sz w:val="24"/>
          <w:szCs w:val="24"/>
          <w:lang w:val="sr-Cyrl-CS"/>
        </w:rPr>
      </w:pPr>
    </w:p>
    <w:p w14:paraId="637EEDDC" w14:textId="77777777" w:rsidR="00A4605F" w:rsidRPr="00A4605F" w:rsidRDefault="00A4605F" w:rsidP="00A4605F">
      <w:pPr>
        <w:spacing w:before="0"/>
        <w:jc w:val="center"/>
        <w:rPr>
          <w:rFonts w:cs="Arial"/>
          <w:b/>
          <w:noProof/>
          <w:lang w:val="sr-Cyrl-CS"/>
        </w:rPr>
      </w:pPr>
      <w:r w:rsidRPr="00A4605F">
        <w:rPr>
          <w:rFonts w:cs="Arial"/>
          <w:b/>
          <w:noProof/>
          <w:lang w:val="sr-Cyrl-CS"/>
        </w:rPr>
        <w:t>ОБРАЗАЦ ТРОШКОВА ПРИПРЕМЕ ПОНУДЕ</w:t>
      </w:r>
    </w:p>
    <w:p w14:paraId="17780271" w14:textId="77777777" w:rsidR="00A4605F" w:rsidRPr="00A4605F" w:rsidRDefault="00A4605F" w:rsidP="00A4605F">
      <w:pPr>
        <w:spacing w:after="120"/>
        <w:jc w:val="center"/>
        <w:rPr>
          <w:rFonts w:cs="Arial"/>
          <w:noProof/>
          <w:lang w:val="sr-Cyrl-CS"/>
        </w:rPr>
      </w:pPr>
      <w:r w:rsidRPr="00A4605F">
        <w:rPr>
          <w:rFonts w:cs="Arial"/>
          <w:noProof/>
          <w:lang w:val="sr-Cyrl-CS"/>
        </w:rPr>
        <w:t xml:space="preserve">за јавну набавку добара </w:t>
      </w:r>
      <w:r w:rsidRPr="00BB381A">
        <w:rPr>
          <w:rFonts w:cs="Arial"/>
          <w:noProof/>
          <w:lang w:val="sr-Cyrl-CS"/>
        </w:rPr>
        <w:t>»</w:t>
      </w:r>
      <w:r w:rsidR="002D73EB" w:rsidRPr="002D73EB">
        <w:rPr>
          <w:rFonts w:cs="Arial"/>
          <w:noProof/>
        </w:rPr>
        <w:t xml:space="preserve"> </w:t>
      </w:r>
      <w:r w:rsidR="002D73EB" w:rsidRPr="00145C6C">
        <w:rPr>
          <w:rFonts w:cs="Arial"/>
          <w:noProof/>
        </w:rPr>
        <w:t xml:space="preserve">Набавка </w:t>
      </w:r>
      <w:r w:rsidR="002D73EB" w:rsidRPr="00145C6C">
        <w:rPr>
          <w:rFonts w:cs="Arial"/>
          <w:noProof/>
          <w:lang w:val="sr-Cyrl-RS"/>
        </w:rPr>
        <w:t>недостајуће машинске опреме и репро-материјала за израду челичне конструкције трнспортера и његово опремање ОПРЕМА ЗА ТРАНСПОРТЕР Б-1600</w:t>
      </w:r>
      <w:r>
        <w:rPr>
          <w:rFonts w:cs="Arial"/>
          <w:noProof/>
          <w:lang w:val="sr-Cyrl-CS"/>
        </w:rPr>
        <w:t>«</w:t>
      </w:r>
    </w:p>
    <w:p w14:paraId="720263A4" w14:textId="53C2D91F" w:rsidR="00A4605F" w:rsidRPr="00A4605F" w:rsidRDefault="00A4605F" w:rsidP="00A4605F">
      <w:pPr>
        <w:spacing w:after="120"/>
        <w:jc w:val="center"/>
        <w:rPr>
          <w:rFonts w:cs="Arial"/>
          <w:noProof/>
          <w:lang w:val="sr-Cyrl-CS"/>
        </w:rPr>
      </w:pPr>
      <w:r w:rsidRPr="00A4605F">
        <w:rPr>
          <w:rFonts w:cs="Arial"/>
          <w:noProof/>
          <w:lang w:val="sr-Cyrl-CS"/>
        </w:rPr>
        <w:t>ЈН бр. 4000/</w:t>
      </w:r>
      <w:r w:rsidR="00A6517D">
        <w:rPr>
          <w:rFonts w:cs="Arial"/>
          <w:noProof/>
          <w:lang w:val="sr-Cyrl-CS"/>
        </w:rPr>
        <w:t>0383</w:t>
      </w:r>
      <w:r w:rsidR="002D73EB">
        <w:rPr>
          <w:rFonts w:cs="Arial"/>
          <w:noProof/>
          <w:lang w:val="sr-Cyrl-CS"/>
        </w:rPr>
        <w:t>/2018 (1919/2018)</w:t>
      </w:r>
    </w:p>
    <w:p w14:paraId="60B58C6D" w14:textId="77777777" w:rsidR="00A4605F" w:rsidRDefault="00A4605F" w:rsidP="00A4605F">
      <w:pPr>
        <w:tabs>
          <w:tab w:val="left" w:pos="0"/>
        </w:tabs>
        <w:spacing w:after="120"/>
        <w:rPr>
          <w:rFonts w:cs="Arial"/>
          <w:noProof/>
          <w:lang w:val="sr-Cyrl-CS"/>
        </w:rPr>
      </w:pPr>
      <w:r w:rsidRPr="00A4605F">
        <w:rPr>
          <w:rFonts w:cs="Arial"/>
          <w:noProof/>
          <w:lang w:val="sr-Cyrl-CS"/>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FD9298F" w14:textId="77777777" w:rsidR="00A4605F" w:rsidRPr="00A4605F" w:rsidRDefault="00A4605F" w:rsidP="00A4605F">
      <w:pPr>
        <w:tabs>
          <w:tab w:val="left" w:pos="0"/>
        </w:tabs>
        <w:spacing w:after="120"/>
        <w:rPr>
          <w:rFonts w:cs="Arial"/>
          <w:noProof/>
          <w:lang w:val="sr-Cyrl-CS"/>
        </w:rPr>
      </w:pPr>
    </w:p>
    <w:p w14:paraId="391C255F" w14:textId="77777777" w:rsidR="00A4605F" w:rsidRPr="00A4605F" w:rsidRDefault="00A4605F" w:rsidP="00A4605F">
      <w:pPr>
        <w:tabs>
          <w:tab w:val="left" w:pos="0"/>
        </w:tabs>
        <w:spacing w:before="240"/>
        <w:jc w:val="center"/>
        <w:rPr>
          <w:rFonts w:cs="Arial"/>
          <w:noProof/>
          <w:lang w:val="sr-Cyrl-CS"/>
        </w:rPr>
      </w:pPr>
      <w:r w:rsidRPr="00A4605F">
        <w:rPr>
          <w:rFonts w:cs="Arial"/>
          <w:noProof/>
          <w:lang w:val="sr-Cyrl-CS"/>
        </w:rPr>
        <w:t>СТРУКТУРУ ТРОШКОВА ПРИПРЕМЕ ПОНУДЕ</w:t>
      </w:r>
    </w:p>
    <w:p w14:paraId="07D27FDD" w14:textId="77777777" w:rsidR="00A4605F" w:rsidRPr="00A4605F" w:rsidRDefault="00A4605F" w:rsidP="00A4605F">
      <w:pPr>
        <w:tabs>
          <w:tab w:val="left" w:pos="0"/>
        </w:tabs>
        <w:spacing w:before="0"/>
        <w:jc w:val="center"/>
        <w:rPr>
          <w:rFonts w:cs="Arial"/>
          <w:noProof/>
          <w:lang w:val="sr-Cyrl-CS"/>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4605F" w:rsidRPr="00A4605F" w14:paraId="2915E447" w14:textId="77777777" w:rsidTr="00A4605F">
        <w:trPr>
          <w:trHeight w:val="749"/>
          <w:tblCellSpacing w:w="20" w:type="dxa"/>
        </w:trPr>
        <w:tc>
          <w:tcPr>
            <w:tcW w:w="5323" w:type="dxa"/>
            <w:shd w:val="clear" w:color="auto" w:fill="auto"/>
            <w:vAlign w:val="center"/>
          </w:tcPr>
          <w:p w14:paraId="317FE64D" w14:textId="77777777" w:rsidR="00A4605F" w:rsidRPr="00A4605F" w:rsidRDefault="00A4605F" w:rsidP="00A4605F">
            <w:pPr>
              <w:rPr>
                <w:rFonts w:cs="Arial"/>
                <w:noProof/>
                <w:lang w:val="sr-Cyrl-CS"/>
              </w:rPr>
            </w:pPr>
            <w:r w:rsidRPr="00A4605F">
              <w:rPr>
                <w:rFonts w:cs="Arial"/>
                <w:noProof/>
                <w:lang w:val="sr-Cyrl-CS"/>
              </w:rPr>
              <w:t>трошкови прибављања средстава обезбеђења</w:t>
            </w:r>
          </w:p>
        </w:tc>
        <w:tc>
          <w:tcPr>
            <w:tcW w:w="4260" w:type="dxa"/>
            <w:shd w:val="clear" w:color="auto" w:fill="auto"/>
          </w:tcPr>
          <w:p w14:paraId="12B2E77A" w14:textId="77777777" w:rsidR="00A4605F" w:rsidRPr="006F59AB" w:rsidRDefault="00A4605F" w:rsidP="00A4605F">
            <w:pPr>
              <w:rPr>
                <w:rFonts w:cs="Arial"/>
                <w:noProof/>
                <w:sz w:val="24"/>
                <w:szCs w:val="24"/>
                <w:lang w:val="sr-Cyrl-CS"/>
              </w:rPr>
            </w:pPr>
          </w:p>
          <w:p w14:paraId="7466DC14" w14:textId="77777777" w:rsidR="00A4605F" w:rsidRPr="006F59AB" w:rsidRDefault="00A4605F" w:rsidP="00A4605F">
            <w:pPr>
              <w:jc w:val="right"/>
              <w:rPr>
                <w:rFonts w:cs="Arial"/>
                <w:noProof/>
                <w:sz w:val="24"/>
                <w:szCs w:val="24"/>
                <w:lang w:val="sr-Cyrl-CS"/>
              </w:rPr>
            </w:pPr>
            <w:r w:rsidRPr="006F59AB">
              <w:rPr>
                <w:rFonts w:cs="Arial"/>
                <w:noProof/>
                <w:sz w:val="24"/>
                <w:szCs w:val="24"/>
                <w:lang w:val="sr-Cyrl-CS"/>
              </w:rPr>
              <w:t>__________ динара</w:t>
            </w:r>
            <w:r w:rsidRPr="006F59AB">
              <w:rPr>
                <w:rFonts w:cs="Arial"/>
                <w:noProof/>
                <w:sz w:val="24"/>
                <w:szCs w:val="24"/>
                <w:lang w:val="sr-Latn-RS"/>
              </w:rPr>
              <w:t>/EUR</w:t>
            </w:r>
            <w:r w:rsidRPr="006F59AB">
              <w:rPr>
                <w:rFonts w:cs="Arial"/>
                <w:noProof/>
                <w:sz w:val="24"/>
                <w:szCs w:val="24"/>
                <w:lang w:val="sr-Cyrl-CS"/>
              </w:rPr>
              <w:t xml:space="preserve"> </w:t>
            </w:r>
          </w:p>
        </w:tc>
      </w:tr>
      <w:tr w:rsidR="00A4605F" w:rsidRPr="00A4605F" w14:paraId="6EF26085" w14:textId="77777777" w:rsidTr="00A4605F">
        <w:trPr>
          <w:trHeight w:val="307"/>
          <w:tblCellSpacing w:w="20" w:type="dxa"/>
        </w:trPr>
        <w:tc>
          <w:tcPr>
            <w:tcW w:w="5323" w:type="dxa"/>
            <w:shd w:val="clear" w:color="auto" w:fill="auto"/>
            <w:vAlign w:val="center"/>
          </w:tcPr>
          <w:p w14:paraId="47E338C1" w14:textId="77777777" w:rsidR="00A4605F" w:rsidRPr="00A4605F" w:rsidRDefault="00A4605F" w:rsidP="00A4605F">
            <w:pPr>
              <w:rPr>
                <w:rFonts w:cs="Arial"/>
                <w:noProof/>
                <w:lang w:val="sr-Cyrl-CS"/>
              </w:rPr>
            </w:pPr>
            <w:r w:rsidRPr="00A4605F">
              <w:rPr>
                <w:rFonts w:cs="Arial"/>
                <w:noProof/>
                <w:lang w:val="sr-Cyrl-CS"/>
              </w:rPr>
              <w:t>Укупни трошкови без ПДВ-а</w:t>
            </w:r>
          </w:p>
        </w:tc>
        <w:tc>
          <w:tcPr>
            <w:tcW w:w="4260" w:type="dxa"/>
            <w:shd w:val="clear" w:color="auto" w:fill="auto"/>
          </w:tcPr>
          <w:p w14:paraId="73053075" w14:textId="77777777" w:rsidR="00A4605F" w:rsidRPr="006F59AB" w:rsidRDefault="00A4605F" w:rsidP="00A4605F">
            <w:pPr>
              <w:rPr>
                <w:rFonts w:cs="Arial"/>
                <w:noProof/>
                <w:sz w:val="24"/>
                <w:szCs w:val="24"/>
                <w:lang w:val="sr-Cyrl-CS"/>
              </w:rPr>
            </w:pPr>
          </w:p>
          <w:p w14:paraId="2920EB5F" w14:textId="77777777" w:rsidR="00A4605F" w:rsidRPr="006F59AB" w:rsidRDefault="00A4605F" w:rsidP="00A4605F">
            <w:pPr>
              <w:jc w:val="right"/>
              <w:rPr>
                <w:rFonts w:cs="Arial"/>
                <w:noProof/>
                <w:sz w:val="24"/>
                <w:szCs w:val="24"/>
                <w:lang w:val="sr-Cyrl-CS"/>
              </w:rPr>
            </w:pPr>
            <w:r w:rsidRPr="006F59AB">
              <w:rPr>
                <w:rFonts w:cs="Arial"/>
                <w:noProof/>
                <w:sz w:val="24"/>
                <w:szCs w:val="24"/>
                <w:lang w:val="sr-Cyrl-CS"/>
              </w:rPr>
              <w:t>__________ динара</w:t>
            </w:r>
            <w:r w:rsidRPr="006F59AB">
              <w:rPr>
                <w:rFonts w:cs="Arial"/>
                <w:noProof/>
                <w:sz w:val="24"/>
                <w:szCs w:val="24"/>
                <w:lang w:val="sr-Latn-RS"/>
              </w:rPr>
              <w:t>/EUR</w:t>
            </w:r>
          </w:p>
        </w:tc>
      </w:tr>
      <w:tr w:rsidR="00A4605F" w:rsidRPr="00A4605F" w14:paraId="57137298" w14:textId="77777777" w:rsidTr="00A4605F">
        <w:trPr>
          <w:trHeight w:val="433"/>
          <w:tblCellSpacing w:w="20" w:type="dxa"/>
        </w:trPr>
        <w:tc>
          <w:tcPr>
            <w:tcW w:w="5323" w:type="dxa"/>
            <w:shd w:val="clear" w:color="auto" w:fill="auto"/>
            <w:vAlign w:val="center"/>
          </w:tcPr>
          <w:p w14:paraId="636DB351" w14:textId="77777777" w:rsidR="00A4605F" w:rsidRPr="00A4605F" w:rsidRDefault="00A4605F" w:rsidP="00A4605F">
            <w:pPr>
              <w:autoSpaceDE w:val="0"/>
              <w:autoSpaceDN w:val="0"/>
              <w:adjustRightInd w:val="0"/>
              <w:rPr>
                <w:rFonts w:cs="Arial"/>
                <w:noProof/>
                <w:lang w:val="sr-Cyrl-CS"/>
              </w:rPr>
            </w:pPr>
            <w:r w:rsidRPr="00A4605F">
              <w:rPr>
                <w:rFonts w:cs="Arial"/>
                <w:noProof/>
                <w:lang w:val="sr-Cyrl-CS"/>
              </w:rPr>
              <w:t>ПДВ</w:t>
            </w:r>
          </w:p>
        </w:tc>
        <w:tc>
          <w:tcPr>
            <w:tcW w:w="4260" w:type="dxa"/>
            <w:shd w:val="clear" w:color="auto" w:fill="auto"/>
          </w:tcPr>
          <w:p w14:paraId="028524F0" w14:textId="77777777" w:rsidR="00A4605F" w:rsidRPr="006F59AB" w:rsidRDefault="00A4605F" w:rsidP="00A4605F">
            <w:pPr>
              <w:rPr>
                <w:rFonts w:cs="Arial"/>
                <w:noProof/>
                <w:sz w:val="24"/>
                <w:szCs w:val="24"/>
                <w:lang w:val="sr-Cyrl-CS"/>
              </w:rPr>
            </w:pPr>
          </w:p>
          <w:p w14:paraId="48E6BDFD" w14:textId="77777777" w:rsidR="00A4605F" w:rsidRPr="006F59AB" w:rsidRDefault="00A4605F" w:rsidP="00A4605F">
            <w:pPr>
              <w:jc w:val="right"/>
              <w:rPr>
                <w:rFonts w:cs="Arial"/>
                <w:noProof/>
                <w:sz w:val="24"/>
                <w:szCs w:val="24"/>
                <w:lang w:val="sr-Cyrl-CS"/>
              </w:rPr>
            </w:pPr>
            <w:r w:rsidRPr="006F59AB">
              <w:rPr>
                <w:rFonts w:cs="Arial"/>
                <w:noProof/>
                <w:sz w:val="24"/>
                <w:szCs w:val="24"/>
                <w:lang w:val="sr-Cyrl-CS"/>
              </w:rPr>
              <w:t>__________ динара</w:t>
            </w:r>
            <w:r w:rsidRPr="006F59AB">
              <w:rPr>
                <w:rFonts w:cs="Arial"/>
                <w:noProof/>
                <w:sz w:val="24"/>
                <w:szCs w:val="24"/>
                <w:lang w:val="sr-Latn-RS"/>
              </w:rPr>
              <w:t>/EUR</w:t>
            </w:r>
          </w:p>
        </w:tc>
      </w:tr>
      <w:tr w:rsidR="00A4605F" w:rsidRPr="00A4605F" w14:paraId="6ABF4BBD" w14:textId="77777777" w:rsidTr="00A4605F">
        <w:trPr>
          <w:trHeight w:val="190"/>
          <w:tblCellSpacing w:w="20" w:type="dxa"/>
        </w:trPr>
        <w:tc>
          <w:tcPr>
            <w:tcW w:w="5323" w:type="dxa"/>
            <w:shd w:val="clear" w:color="auto" w:fill="auto"/>
          </w:tcPr>
          <w:p w14:paraId="20202057" w14:textId="77777777" w:rsidR="00A4605F" w:rsidRPr="00A4605F" w:rsidRDefault="00A4605F" w:rsidP="00A4605F">
            <w:pPr>
              <w:rPr>
                <w:rFonts w:cs="Arial"/>
                <w:noProof/>
                <w:lang w:val="sr-Cyrl-CS"/>
              </w:rPr>
            </w:pPr>
          </w:p>
          <w:p w14:paraId="0B856B65" w14:textId="77777777" w:rsidR="00A4605F" w:rsidRPr="00A4605F" w:rsidRDefault="00A4605F" w:rsidP="00A4605F">
            <w:pPr>
              <w:rPr>
                <w:rFonts w:cs="Arial"/>
                <w:noProof/>
                <w:lang w:val="sr-Cyrl-CS"/>
              </w:rPr>
            </w:pPr>
            <w:r w:rsidRPr="00A4605F">
              <w:rPr>
                <w:rFonts w:cs="Arial"/>
                <w:noProof/>
                <w:lang w:val="sr-Cyrl-CS"/>
              </w:rPr>
              <w:t>Укупни  трошкови са ПДВ-ом</w:t>
            </w:r>
          </w:p>
        </w:tc>
        <w:tc>
          <w:tcPr>
            <w:tcW w:w="4260" w:type="dxa"/>
            <w:shd w:val="clear" w:color="auto" w:fill="auto"/>
          </w:tcPr>
          <w:p w14:paraId="1875C79A" w14:textId="77777777" w:rsidR="00A4605F" w:rsidRPr="006F59AB" w:rsidRDefault="00A4605F" w:rsidP="00A4605F">
            <w:pPr>
              <w:rPr>
                <w:rFonts w:cs="Arial"/>
                <w:noProof/>
                <w:sz w:val="24"/>
                <w:szCs w:val="24"/>
                <w:lang w:val="sr-Cyrl-CS"/>
              </w:rPr>
            </w:pPr>
          </w:p>
          <w:p w14:paraId="7977247A" w14:textId="77777777" w:rsidR="00A4605F" w:rsidRPr="006F59AB" w:rsidRDefault="00A4605F" w:rsidP="00A4605F">
            <w:pPr>
              <w:jc w:val="right"/>
              <w:rPr>
                <w:rFonts w:cs="Arial"/>
                <w:noProof/>
                <w:sz w:val="24"/>
                <w:szCs w:val="24"/>
                <w:lang w:val="sr-Cyrl-CS"/>
              </w:rPr>
            </w:pPr>
            <w:r w:rsidRPr="006F59AB">
              <w:rPr>
                <w:rFonts w:cs="Arial"/>
                <w:noProof/>
                <w:sz w:val="24"/>
                <w:szCs w:val="24"/>
                <w:lang w:val="sr-Cyrl-CS"/>
              </w:rPr>
              <w:t>__________ динара</w:t>
            </w:r>
            <w:r w:rsidRPr="006F59AB">
              <w:rPr>
                <w:rFonts w:cs="Arial"/>
                <w:noProof/>
                <w:sz w:val="24"/>
                <w:szCs w:val="24"/>
                <w:lang w:val="sr-Latn-RS"/>
              </w:rPr>
              <w:t>/EUR</w:t>
            </w:r>
          </w:p>
        </w:tc>
      </w:tr>
    </w:tbl>
    <w:p w14:paraId="47C96F65" w14:textId="77777777" w:rsidR="00A4605F" w:rsidRPr="00A4605F" w:rsidRDefault="00A4605F" w:rsidP="00A4605F">
      <w:pPr>
        <w:tabs>
          <w:tab w:val="left" w:pos="0"/>
        </w:tabs>
        <w:spacing w:before="0"/>
        <w:rPr>
          <w:rFonts w:cs="Arial"/>
          <w:noProof/>
          <w:lang w:val="sr-Cyrl-CS"/>
        </w:rPr>
      </w:pPr>
    </w:p>
    <w:p w14:paraId="15C35873" w14:textId="77777777" w:rsidR="00A4605F" w:rsidRDefault="00A4605F" w:rsidP="006D159B">
      <w:pPr>
        <w:tabs>
          <w:tab w:val="left" w:pos="0"/>
        </w:tabs>
        <w:rPr>
          <w:rFonts w:cs="Arial"/>
          <w:noProof/>
          <w:lang w:val="sr-Cyrl-CS"/>
        </w:rPr>
      </w:pPr>
      <w:r w:rsidRPr="00A4605F">
        <w:rPr>
          <w:rFonts w:cs="Arial"/>
          <w:noProof/>
          <w:lang w:val="sr-Cyrl-C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("Службени гласник РС", бр.124/12, 14/15 и 68/15).</w:t>
      </w:r>
    </w:p>
    <w:p w14:paraId="0224F6B1" w14:textId="77777777" w:rsidR="00A4605F" w:rsidRPr="00A4605F" w:rsidRDefault="00A4605F" w:rsidP="00A4605F">
      <w:pPr>
        <w:rPr>
          <w:rFonts w:cs="Arial"/>
          <w:noProof/>
          <w:lang w:val="sr-Cyrl-CS"/>
        </w:rPr>
      </w:pPr>
    </w:p>
    <w:p w14:paraId="5F189FA4" w14:textId="682853F4" w:rsidR="00A4605F" w:rsidRPr="00A4605F" w:rsidRDefault="00A4605F" w:rsidP="00A4605F">
      <w:pPr>
        <w:jc w:val="left"/>
        <w:rPr>
          <w:rFonts w:cs="Arial"/>
          <w:noProof/>
          <w:lang w:val="sr-Cyrl-CS"/>
        </w:rPr>
      </w:pPr>
      <w:r w:rsidRPr="00A4605F">
        <w:rPr>
          <w:rFonts w:cs="Arial"/>
          <w:noProof/>
          <w:lang w:val="sr-Cyrl-CS"/>
        </w:rPr>
        <w:t xml:space="preserve">            Датум                                                        М.П.               </w:t>
      </w:r>
      <w:r w:rsidR="008630DD">
        <w:rPr>
          <w:rFonts w:cs="Arial"/>
          <w:noProof/>
          <w:lang w:val="sr-Cyrl-CS"/>
        </w:rPr>
        <w:t xml:space="preserve">                             </w:t>
      </w:r>
      <w:r w:rsidRPr="00A4605F">
        <w:rPr>
          <w:rFonts w:cs="Arial"/>
          <w:noProof/>
          <w:lang w:val="sr-Cyrl-CS"/>
        </w:rPr>
        <w:t>Понуђач</w:t>
      </w:r>
    </w:p>
    <w:p w14:paraId="4EB15163" w14:textId="77777777" w:rsidR="00A4605F" w:rsidRPr="00A4605F" w:rsidRDefault="00A4605F" w:rsidP="00A4605F">
      <w:pPr>
        <w:jc w:val="center"/>
        <w:rPr>
          <w:rFonts w:cs="Arial"/>
          <w:noProof/>
          <w:lang w:val="sr-Cyrl-CS"/>
        </w:rPr>
      </w:pPr>
    </w:p>
    <w:p w14:paraId="038C28A6" w14:textId="372E705D" w:rsidR="00A4605F" w:rsidRPr="00A4605F" w:rsidRDefault="00A4605F" w:rsidP="00A4605F">
      <w:pPr>
        <w:rPr>
          <w:rFonts w:cs="Arial"/>
          <w:noProof/>
          <w:lang w:val="sr-Cyrl-CS"/>
        </w:rPr>
      </w:pPr>
      <w:r w:rsidRPr="00A4605F">
        <w:rPr>
          <w:rFonts w:cs="Arial"/>
          <w:noProof/>
          <w:lang w:val="sr-Cyrl-CS"/>
        </w:rPr>
        <w:t xml:space="preserve">___________________                                                  </w:t>
      </w:r>
      <w:r w:rsidR="008630DD">
        <w:rPr>
          <w:rFonts w:cs="Arial"/>
          <w:noProof/>
          <w:lang w:val="sr-Cyrl-CS"/>
        </w:rPr>
        <w:t xml:space="preserve">                          </w:t>
      </w:r>
      <w:r w:rsidRPr="00A4605F">
        <w:rPr>
          <w:rFonts w:cs="Arial"/>
          <w:noProof/>
          <w:lang w:val="sr-Cyrl-CS"/>
        </w:rPr>
        <w:t>_____________________</w:t>
      </w:r>
    </w:p>
    <w:p w14:paraId="33000813" w14:textId="77777777" w:rsidR="00A4605F" w:rsidRPr="00A4605F" w:rsidRDefault="00A4605F" w:rsidP="00A4605F">
      <w:pPr>
        <w:tabs>
          <w:tab w:val="left" w:pos="0"/>
        </w:tabs>
        <w:rPr>
          <w:rFonts w:cs="Arial"/>
          <w:noProof/>
          <w:lang w:val="sr-Cyrl-CS"/>
        </w:rPr>
      </w:pPr>
    </w:p>
    <w:p w14:paraId="23429B58" w14:textId="77777777" w:rsidR="00A4605F" w:rsidRPr="00A4605F" w:rsidRDefault="00A4605F" w:rsidP="00A4605F">
      <w:pPr>
        <w:tabs>
          <w:tab w:val="left" w:pos="0"/>
        </w:tabs>
        <w:rPr>
          <w:rFonts w:cs="Arial"/>
          <w:noProof/>
          <w:lang w:val="sr-Cyrl-CS"/>
        </w:rPr>
      </w:pPr>
    </w:p>
    <w:p w14:paraId="4D4E3BA9" w14:textId="77777777" w:rsidR="00A4605F" w:rsidRPr="00A4605F" w:rsidRDefault="00A4605F" w:rsidP="00A4605F">
      <w:pPr>
        <w:tabs>
          <w:tab w:val="left" w:pos="0"/>
        </w:tabs>
        <w:spacing w:before="0"/>
        <w:rPr>
          <w:rFonts w:cs="Arial"/>
          <w:b/>
          <w:i/>
          <w:noProof/>
          <w:lang w:val="sr-Cyrl-CS"/>
        </w:rPr>
      </w:pPr>
      <w:r w:rsidRPr="00A4605F">
        <w:rPr>
          <w:rFonts w:cs="Arial"/>
          <w:b/>
          <w:i/>
          <w:noProof/>
          <w:lang w:val="sr-Cyrl-CS"/>
        </w:rPr>
        <w:t>Напомена:</w:t>
      </w:r>
    </w:p>
    <w:p w14:paraId="4D53A12E" w14:textId="77777777" w:rsidR="00A4605F" w:rsidRPr="00A4605F" w:rsidRDefault="00A4605F" w:rsidP="00A4605F">
      <w:pPr>
        <w:spacing w:before="0"/>
        <w:rPr>
          <w:rFonts w:cs="Arial"/>
          <w:i/>
          <w:noProof/>
          <w:lang w:val="sr-Cyrl-CS"/>
        </w:rPr>
      </w:pPr>
      <w:r w:rsidRPr="00A4605F">
        <w:rPr>
          <w:rFonts w:cs="Arial"/>
          <w:i/>
          <w:noProof/>
          <w:sz w:val="24"/>
          <w:szCs w:val="24"/>
          <w:lang w:val="sr-Cyrl-CS"/>
        </w:rPr>
        <w:t>-</w:t>
      </w:r>
      <w:r w:rsidRPr="00A4605F">
        <w:rPr>
          <w:rFonts w:cs="Arial"/>
          <w:i/>
          <w:noProof/>
          <w:lang w:val="sr-Cyrl-C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C5B32F0" w14:textId="77777777" w:rsidR="00A4605F" w:rsidRPr="00A4605F" w:rsidRDefault="00A4605F" w:rsidP="00A4605F">
      <w:pPr>
        <w:tabs>
          <w:tab w:val="left" w:pos="0"/>
        </w:tabs>
        <w:spacing w:before="0"/>
        <w:rPr>
          <w:rFonts w:cs="Arial"/>
          <w:i/>
          <w:noProof/>
          <w:lang w:val="sr-Cyrl-CS"/>
        </w:rPr>
      </w:pPr>
      <w:r w:rsidRPr="00A4605F">
        <w:rPr>
          <w:rFonts w:cs="Arial"/>
          <w:i/>
          <w:noProof/>
          <w:lang w:val="sr-Cyrl-CS"/>
        </w:rPr>
        <w:t xml:space="preserve">-остале трошкове припреме и подношења понуде сноси искључиво понуђач и не може тражити од наручиоца накнаду трошкова (члан 88. став 2. Закона ("Службени гласник РС", бр.124/12, 14/15 и 68/15) </w:t>
      </w:r>
    </w:p>
    <w:p w14:paraId="71BDD0C4" w14:textId="77777777" w:rsidR="00A4605F" w:rsidRPr="00A4605F" w:rsidRDefault="00A4605F" w:rsidP="00A4605F">
      <w:pPr>
        <w:spacing w:before="0"/>
        <w:rPr>
          <w:rFonts w:cs="Arial"/>
          <w:i/>
          <w:noProof/>
          <w:lang w:val="sr-Cyrl-CS"/>
        </w:rPr>
      </w:pPr>
      <w:r w:rsidRPr="00A4605F">
        <w:rPr>
          <w:rFonts w:cs="Arial"/>
          <w:i/>
          <w:noProof/>
          <w:lang w:val="sr-Cyrl-CS"/>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06A862F" w14:textId="0B442D13" w:rsidR="00332694" w:rsidRDefault="00A4605F" w:rsidP="008C1211">
      <w:pPr>
        <w:spacing w:before="0"/>
        <w:rPr>
          <w:lang w:val="sr-Cyrl-CS"/>
        </w:rPr>
      </w:pPr>
      <w:r w:rsidRPr="00A4605F">
        <w:rPr>
          <w:rFonts w:eastAsia="TimesNewRomanPS-BoldMT" w:cs="Arial"/>
          <w:i/>
          <w:noProof/>
          <w:lang w:val="sr-Cyrl-CS"/>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14:paraId="5FA186FB" w14:textId="52C21E85" w:rsidR="008C1211" w:rsidRPr="008C1211" w:rsidRDefault="008C1211" w:rsidP="008C1211">
      <w:pPr>
        <w:pStyle w:val="KDKomentar"/>
        <w:spacing w:before="0"/>
        <w:jc w:val="right"/>
        <w:rPr>
          <w:rFonts w:eastAsia="TimesNewRomanPS-BoldMT" w:cs="Arial"/>
          <w:i w:val="0"/>
          <w:noProof/>
          <w:color w:val="FF0000"/>
          <w:sz w:val="22"/>
          <w:szCs w:val="22"/>
          <w:highlight w:val="yellow"/>
          <w:lang w:val="sr-Cyrl-CS"/>
        </w:rPr>
      </w:pPr>
    </w:p>
    <w:p w14:paraId="7A35D95E" w14:textId="7726AA44" w:rsidR="008C1211" w:rsidRPr="008C1211" w:rsidRDefault="008C1211" w:rsidP="00E6797F">
      <w:pPr>
        <w:pStyle w:val="KDKomentar"/>
        <w:spacing w:before="0"/>
        <w:jc w:val="center"/>
        <w:rPr>
          <w:rFonts w:eastAsia="TimesNewRomanPS-BoldMT" w:cs="Arial"/>
          <w:i w:val="0"/>
          <w:noProof/>
          <w:color w:val="FF0000"/>
          <w:sz w:val="22"/>
          <w:szCs w:val="22"/>
          <w:lang w:val="sr-Cyrl-CS"/>
        </w:rPr>
        <w:sectPr w:rsidR="008C1211" w:rsidRPr="008C1211" w:rsidSect="00256BB1">
          <w:footnotePr>
            <w:pos w:val="beneathText"/>
          </w:footnotePr>
          <w:pgSz w:w="11909" w:h="16834" w:code="9"/>
          <w:pgMar w:top="567" w:right="567" w:bottom="567" w:left="1134" w:header="227" w:footer="227" w:gutter="0"/>
          <w:cols w:space="708"/>
          <w:titlePg/>
          <w:docGrid w:linePitch="360"/>
        </w:sectPr>
      </w:pPr>
    </w:p>
    <w:p w14:paraId="3B006815" w14:textId="77777777" w:rsidR="00332694" w:rsidRPr="00332694" w:rsidRDefault="00332694" w:rsidP="00E6797F">
      <w:pPr>
        <w:pStyle w:val="KDKomentar"/>
        <w:spacing w:before="0"/>
        <w:ind w:firstLine="0"/>
        <w:rPr>
          <w:rFonts w:eastAsia="TimesNewRomanPS-BoldMT" w:cs="Arial"/>
          <w:i w:val="0"/>
          <w:noProof/>
          <w:color w:val="auto"/>
          <w:sz w:val="22"/>
          <w:szCs w:val="22"/>
        </w:rPr>
      </w:pPr>
    </w:p>
    <w:p w14:paraId="19A5B7BC" w14:textId="7D3C641C" w:rsidR="00332694" w:rsidRDefault="00332694" w:rsidP="00E6797F">
      <w:pPr>
        <w:pStyle w:val="KDObrazac"/>
        <w:ind w:right="391"/>
        <w:rPr>
          <w:noProof/>
        </w:rPr>
      </w:pPr>
      <w:r w:rsidRPr="002A3FD7">
        <w:rPr>
          <w:noProof/>
          <w:lang w:val="sr-Cyrl-CS"/>
        </w:rPr>
        <w:t xml:space="preserve">ОБРАЗАЦ </w:t>
      </w:r>
      <w:r w:rsidRPr="002A3FD7">
        <w:rPr>
          <w:noProof/>
        </w:rPr>
        <w:t>10</w:t>
      </w:r>
    </w:p>
    <w:p w14:paraId="10D9948A" w14:textId="77777777" w:rsidR="00E6797F" w:rsidRPr="002A3FD7" w:rsidRDefault="00E6797F" w:rsidP="00E6797F">
      <w:pPr>
        <w:pStyle w:val="KDObrazac"/>
        <w:ind w:right="391"/>
        <w:rPr>
          <w:noProof/>
        </w:rPr>
      </w:pPr>
    </w:p>
    <w:tbl>
      <w:tblPr>
        <w:tblW w:w="14917" w:type="dxa"/>
        <w:jc w:val="center"/>
        <w:tblLayout w:type="fixed"/>
        <w:tblCellMar>
          <w:left w:w="0" w:type="dxa"/>
          <w:right w:w="0" w:type="dxa"/>
        </w:tblCellMar>
        <w:tblLook w:val="01E0" w:firstRow="1" w:lastRow="1" w:firstColumn="1" w:lastColumn="1" w:noHBand="0" w:noVBand="0"/>
      </w:tblPr>
      <w:tblGrid>
        <w:gridCol w:w="2769"/>
        <w:gridCol w:w="9174"/>
        <w:gridCol w:w="2974"/>
      </w:tblGrid>
      <w:tr w:rsidR="00E6797F" w14:paraId="7345FF84" w14:textId="77777777" w:rsidTr="00E6797F">
        <w:trPr>
          <w:trHeight w:hRule="exact" w:val="312"/>
          <w:jc w:val="center"/>
        </w:trPr>
        <w:tc>
          <w:tcPr>
            <w:tcW w:w="2769" w:type="dxa"/>
            <w:vMerge w:val="restart"/>
            <w:tcBorders>
              <w:top w:val="single" w:sz="13" w:space="0" w:color="000000"/>
              <w:left w:val="single" w:sz="12" w:space="0" w:color="000000"/>
              <w:right w:val="single" w:sz="12" w:space="0" w:color="000000"/>
            </w:tcBorders>
          </w:tcPr>
          <w:p w14:paraId="093AA436" w14:textId="77777777" w:rsidR="00E6797F" w:rsidRDefault="00E6797F" w:rsidP="00337D4F">
            <w:pPr>
              <w:pStyle w:val="TableParagraph"/>
              <w:spacing w:line="200" w:lineRule="exact"/>
              <w:rPr>
                <w:sz w:val="20"/>
                <w:szCs w:val="20"/>
              </w:rPr>
            </w:pPr>
          </w:p>
          <w:p w14:paraId="29BA5654" w14:textId="77777777" w:rsidR="00E6797F" w:rsidRDefault="00E6797F" w:rsidP="00E6797F">
            <w:pPr>
              <w:pStyle w:val="TableParagraph"/>
              <w:ind w:firstLine="0"/>
              <w:jc w:val="both"/>
              <w:rPr>
                <w:rFonts w:ascii="Times New Roman" w:eastAsia="Times New Roman" w:hAnsi="Times New Roman"/>
                <w:sz w:val="20"/>
                <w:szCs w:val="20"/>
              </w:rPr>
            </w:pPr>
            <w:r>
              <w:rPr>
                <w:noProof/>
              </w:rPr>
              <w:drawing>
                <wp:inline distT="0" distB="0" distL="0" distR="0" wp14:anchorId="42CE4D92" wp14:editId="7F82BE97">
                  <wp:extent cx="1657350" cy="32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657350" cy="323850"/>
                          </a:xfrm>
                          <a:prstGeom prst="rect">
                            <a:avLst/>
                          </a:prstGeom>
                          <a:noFill/>
                          <a:ln>
                            <a:noFill/>
                          </a:ln>
                        </pic:spPr>
                      </pic:pic>
                    </a:graphicData>
                  </a:graphic>
                </wp:inline>
              </w:drawing>
            </w:r>
          </w:p>
          <w:p w14:paraId="6C8E9C85" w14:textId="77777777" w:rsidR="00E6797F" w:rsidRDefault="00E6797F" w:rsidP="00337D4F">
            <w:pPr>
              <w:pStyle w:val="TableParagraph"/>
              <w:spacing w:before="14" w:line="240" w:lineRule="exact"/>
              <w:rPr>
                <w:sz w:val="24"/>
                <w:szCs w:val="24"/>
              </w:rPr>
            </w:pPr>
          </w:p>
        </w:tc>
        <w:tc>
          <w:tcPr>
            <w:tcW w:w="9174" w:type="dxa"/>
            <w:vMerge w:val="restart"/>
            <w:tcBorders>
              <w:top w:val="single" w:sz="13" w:space="0" w:color="000000"/>
              <w:left w:val="single" w:sz="12" w:space="0" w:color="000000"/>
              <w:right w:val="single" w:sz="12" w:space="0" w:color="000000"/>
            </w:tcBorders>
          </w:tcPr>
          <w:p w14:paraId="36178983" w14:textId="77777777" w:rsidR="00E6797F" w:rsidRDefault="00E6797F" w:rsidP="00337D4F">
            <w:pPr>
              <w:pStyle w:val="TableParagraph"/>
              <w:spacing w:before="8" w:line="170" w:lineRule="exact"/>
              <w:rPr>
                <w:sz w:val="17"/>
                <w:szCs w:val="17"/>
              </w:rPr>
            </w:pPr>
          </w:p>
          <w:p w14:paraId="40032F58" w14:textId="77777777" w:rsidR="00E6797F" w:rsidRDefault="00E6797F" w:rsidP="00337D4F">
            <w:pPr>
              <w:pStyle w:val="TableParagraph"/>
              <w:spacing w:line="200" w:lineRule="exact"/>
              <w:rPr>
                <w:sz w:val="20"/>
                <w:szCs w:val="20"/>
              </w:rPr>
            </w:pPr>
          </w:p>
          <w:p w14:paraId="553C2B1E" w14:textId="77777777" w:rsidR="00E6797F" w:rsidRDefault="00E6797F" w:rsidP="00337D4F">
            <w:pPr>
              <w:pStyle w:val="TableParagraph"/>
              <w:ind w:left="593"/>
              <w:jc w:val="center"/>
              <w:rPr>
                <w:rFonts w:ascii="Arial" w:eastAsia="Arial" w:hAnsi="Arial" w:cs="Arial"/>
                <w:sz w:val="20"/>
                <w:szCs w:val="20"/>
              </w:rPr>
            </w:pPr>
            <w:r>
              <w:rPr>
                <w:rFonts w:ascii="Arial" w:eastAsia="Arial" w:hAnsi="Arial" w:cs="Arial"/>
                <w:b/>
                <w:bCs/>
                <w:sz w:val="20"/>
                <w:szCs w:val="20"/>
              </w:rPr>
              <w:t>Нај</w:t>
            </w:r>
            <w:r>
              <w:rPr>
                <w:rFonts w:ascii="Arial" w:eastAsia="Arial" w:hAnsi="Arial" w:cs="Arial"/>
                <w:b/>
                <w:bCs/>
                <w:spacing w:val="-1"/>
                <w:sz w:val="20"/>
                <w:szCs w:val="20"/>
              </w:rPr>
              <w:t>а</w:t>
            </w:r>
            <w:r>
              <w:rPr>
                <w:rFonts w:ascii="Arial" w:eastAsia="Arial" w:hAnsi="Arial" w:cs="Arial"/>
                <w:b/>
                <w:bCs/>
                <w:spacing w:val="2"/>
                <w:sz w:val="20"/>
                <w:szCs w:val="20"/>
              </w:rPr>
              <w:t>в</w:t>
            </w:r>
            <w:r>
              <w:rPr>
                <w:rFonts w:ascii="Arial" w:eastAsia="Arial" w:hAnsi="Arial" w:cs="Arial"/>
                <w:b/>
                <w:bCs/>
                <w:sz w:val="20"/>
                <w:szCs w:val="20"/>
              </w:rPr>
              <w:t>а</w:t>
            </w:r>
            <w:r>
              <w:rPr>
                <w:rFonts w:ascii="Arial" w:eastAsia="Arial" w:hAnsi="Arial" w:cs="Arial"/>
                <w:b/>
                <w:bCs/>
                <w:spacing w:val="-13"/>
                <w:sz w:val="20"/>
                <w:szCs w:val="20"/>
              </w:rPr>
              <w:t xml:space="preserve"> </w:t>
            </w:r>
            <w:r>
              <w:rPr>
                <w:rFonts w:ascii="Arial" w:eastAsia="Arial" w:hAnsi="Arial" w:cs="Arial"/>
                <w:b/>
                <w:bCs/>
                <w:spacing w:val="-1"/>
                <w:sz w:val="20"/>
                <w:szCs w:val="20"/>
              </w:rPr>
              <w:t>и</w:t>
            </w:r>
            <w:r>
              <w:rPr>
                <w:rFonts w:ascii="Arial" w:eastAsia="Arial" w:hAnsi="Arial" w:cs="Arial"/>
                <w:b/>
                <w:bCs/>
                <w:spacing w:val="1"/>
                <w:sz w:val="20"/>
                <w:szCs w:val="20"/>
              </w:rPr>
              <w:t>с</w:t>
            </w:r>
            <w:r>
              <w:rPr>
                <w:rFonts w:ascii="Arial" w:eastAsia="Arial" w:hAnsi="Arial" w:cs="Arial"/>
                <w:b/>
                <w:bCs/>
                <w:sz w:val="20"/>
                <w:szCs w:val="20"/>
              </w:rPr>
              <w:t>по</w:t>
            </w:r>
            <w:r>
              <w:rPr>
                <w:rFonts w:ascii="Arial" w:eastAsia="Arial" w:hAnsi="Arial" w:cs="Arial"/>
                <w:b/>
                <w:bCs/>
                <w:spacing w:val="3"/>
                <w:sz w:val="20"/>
                <w:szCs w:val="20"/>
              </w:rPr>
              <w:t>р</w:t>
            </w:r>
            <w:r>
              <w:rPr>
                <w:rFonts w:ascii="Arial" w:eastAsia="Arial" w:hAnsi="Arial" w:cs="Arial"/>
                <w:b/>
                <w:bCs/>
                <w:spacing w:val="-3"/>
                <w:sz w:val="20"/>
                <w:szCs w:val="20"/>
              </w:rPr>
              <w:t>у</w:t>
            </w:r>
            <w:r>
              <w:rPr>
                <w:rFonts w:ascii="Arial" w:eastAsia="Arial" w:hAnsi="Arial" w:cs="Arial"/>
                <w:b/>
                <w:bCs/>
                <w:spacing w:val="1"/>
                <w:sz w:val="20"/>
                <w:szCs w:val="20"/>
              </w:rPr>
              <w:t>к</w:t>
            </w:r>
            <w:r>
              <w:rPr>
                <w:rFonts w:ascii="Arial" w:eastAsia="Arial" w:hAnsi="Arial" w:cs="Arial"/>
                <w:b/>
                <w:bCs/>
                <w:sz w:val="20"/>
                <w:szCs w:val="20"/>
              </w:rPr>
              <w:t>е</w:t>
            </w:r>
            <w:r>
              <w:rPr>
                <w:rFonts w:ascii="Arial" w:eastAsia="Arial" w:hAnsi="Arial" w:cs="Arial"/>
                <w:b/>
                <w:bCs/>
                <w:spacing w:val="-12"/>
                <w:sz w:val="20"/>
                <w:szCs w:val="20"/>
              </w:rPr>
              <w:t xml:space="preserve"> </w:t>
            </w:r>
            <w:r>
              <w:rPr>
                <w:rFonts w:ascii="Arial" w:eastAsia="Arial" w:hAnsi="Arial" w:cs="Arial"/>
                <w:b/>
                <w:bCs/>
                <w:sz w:val="20"/>
                <w:szCs w:val="20"/>
              </w:rPr>
              <w:t>до</w:t>
            </w:r>
            <w:r>
              <w:rPr>
                <w:rFonts w:ascii="Arial" w:eastAsia="Arial" w:hAnsi="Arial" w:cs="Arial"/>
                <w:b/>
                <w:bCs/>
                <w:spacing w:val="1"/>
                <w:sz w:val="20"/>
                <w:szCs w:val="20"/>
              </w:rPr>
              <w:t>ба</w:t>
            </w:r>
            <w:r>
              <w:rPr>
                <w:rFonts w:ascii="Arial" w:eastAsia="Arial" w:hAnsi="Arial" w:cs="Arial"/>
                <w:b/>
                <w:bCs/>
                <w:sz w:val="20"/>
                <w:szCs w:val="20"/>
              </w:rPr>
              <w:t>ра</w:t>
            </w:r>
          </w:p>
        </w:tc>
        <w:tc>
          <w:tcPr>
            <w:tcW w:w="2974" w:type="dxa"/>
            <w:tcBorders>
              <w:top w:val="single" w:sz="13" w:space="0" w:color="000000"/>
              <w:left w:val="single" w:sz="12" w:space="0" w:color="000000"/>
              <w:bottom w:val="single" w:sz="13" w:space="0" w:color="000000"/>
              <w:right w:val="single" w:sz="12" w:space="0" w:color="000000"/>
            </w:tcBorders>
          </w:tcPr>
          <w:p w14:paraId="004F0A2D" w14:textId="77777777" w:rsidR="00E6797F" w:rsidRDefault="00E6797F" w:rsidP="00E6797F">
            <w:pPr>
              <w:pStyle w:val="TableParagraph"/>
              <w:spacing w:line="252" w:lineRule="exact"/>
              <w:ind w:left="954" w:hanging="114"/>
              <w:rPr>
                <w:rFonts w:ascii="Arial" w:eastAsia="Arial" w:hAnsi="Arial" w:cs="Arial"/>
              </w:rPr>
            </w:pPr>
            <w:r>
              <w:rPr>
                <w:rFonts w:ascii="Arial" w:eastAsia="Arial" w:hAnsi="Arial" w:cs="Arial"/>
                <w:b/>
                <w:bCs/>
              </w:rPr>
              <w:t>ФК.</w:t>
            </w:r>
            <w:r>
              <w:rPr>
                <w:rFonts w:ascii="Arial" w:eastAsia="Arial" w:hAnsi="Arial" w:cs="Arial"/>
                <w:b/>
                <w:bCs/>
                <w:spacing w:val="-3"/>
              </w:rPr>
              <w:t>7</w:t>
            </w:r>
            <w:r>
              <w:rPr>
                <w:rFonts w:ascii="Arial" w:eastAsia="Arial" w:hAnsi="Arial" w:cs="Arial"/>
                <w:b/>
                <w:bCs/>
              </w:rPr>
              <w:t>.4.</w:t>
            </w:r>
            <w:r>
              <w:rPr>
                <w:rFonts w:ascii="Arial" w:eastAsia="Arial" w:hAnsi="Arial" w:cs="Arial"/>
                <w:b/>
                <w:bCs/>
                <w:spacing w:val="-3"/>
              </w:rPr>
              <w:t>4</w:t>
            </w:r>
            <w:r>
              <w:rPr>
                <w:rFonts w:ascii="Arial" w:eastAsia="Arial" w:hAnsi="Arial" w:cs="Arial"/>
                <w:b/>
                <w:bCs/>
              </w:rPr>
              <w:t>.</w:t>
            </w:r>
            <w:r>
              <w:rPr>
                <w:rFonts w:ascii="Arial" w:eastAsia="Arial" w:hAnsi="Arial" w:cs="Arial"/>
                <w:b/>
                <w:bCs/>
                <w:spacing w:val="-3"/>
              </w:rPr>
              <w:t>1</w:t>
            </w:r>
            <w:r>
              <w:rPr>
                <w:rFonts w:ascii="Arial" w:eastAsia="Arial" w:hAnsi="Arial" w:cs="Arial"/>
                <w:b/>
                <w:bCs/>
                <w:spacing w:val="1"/>
              </w:rPr>
              <w:t>.</w:t>
            </w:r>
            <w:r>
              <w:rPr>
                <w:rFonts w:ascii="Arial" w:eastAsia="Arial" w:hAnsi="Arial" w:cs="Arial"/>
                <w:b/>
                <w:bCs/>
              </w:rPr>
              <w:t>4</w:t>
            </w:r>
          </w:p>
        </w:tc>
      </w:tr>
      <w:tr w:rsidR="00E6797F" w14:paraId="02B05C37" w14:textId="77777777" w:rsidTr="00E6797F">
        <w:trPr>
          <w:trHeight w:hRule="exact" w:val="743"/>
          <w:jc w:val="center"/>
        </w:trPr>
        <w:tc>
          <w:tcPr>
            <w:tcW w:w="2769" w:type="dxa"/>
            <w:vMerge/>
            <w:tcBorders>
              <w:left w:val="single" w:sz="12" w:space="0" w:color="000000"/>
              <w:bottom w:val="single" w:sz="12" w:space="0" w:color="000000"/>
              <w:right w:val="single" w:sz="12" w:space="0" w:color="000000"/>
            </w:tcBorders>
          </w:tcPr>
          <w:p w14:paraId="5F685A5F" w14:textId="77777777" w:rsidR="00E6797F" w:rsidRDefault="00E6797F" w:rsidP="00337D4F"/>
        </w:tc>
        <w:tc>
          <w:tcPr>
            <w:tcW w:w="9174" w:type="dxa"/>
            <w:vMerge/>
            <w:tcBorders>
              <w:left w:val="single" w:sz="12" w:space="0" w:color="000000"/>
              <w:bottom w:val="single" w:sz="12" w:space="0" w:color="000000"/>
              <w:right w:val="single" w:sz="12" w:space="0" w:color="000000"/>
            </w:tcBorders>
          </w:tcPr>
          <w:p w14:paraId="415FDAA2" w14:textId="77777777" w:rsidR="00E6797F" w:rsidRDefault="00E6797F" w:rsidP="00337D4F"/>
        </w:tc>
        <w:tc>
          <w:tcPr>
            <w:tcW w:w="2974" w:type="dxa"/>
            <w:tcBorders>
              <w:top w:val="single" w:sz="13" w:space="0" w:color="000000"/>
              <w:left w:val="single" w:sz="12" w:space="0" w:color="000000"/>
              <w:bottom w:val="single" w:sz="12" w:space="0" w:color="000000"/>
              <w:right w:val="single" w:sz="12" w:space="0" w:color="000000"/>
            </w:tcBorders>
          </w:tcPr>
          <w:p w14:paraId="155356D1" w14:textId="77777777" w:rsidR="00E6797F" w:rsidRDefault="00E6797F" w:rsidP="00E6797F">
            <w:pPr>
              <w:pStyle w:val="TableParagraph"/>
              <w:spacing w:before="42"/>
              <w:ind w:left="13" w:firstLine="260"/>
              <w:rPr>
                <w:rFonts w:ascii="Arial" w:eastAsia="Arial" w:hAnsi="Arial" w:cs="Arial"/>
                <w:sz w:val="20"/>
                <w:szCs w:val="20"/>
              </w:rPr>
            </w:pPr>
            <w:r>
              <w:rPr>
                <w:rFonts w:ascii="Arial" w:eastAsia="Arial" w:hAnsi="Arial" w:cs="Arial"/>
                <w:spacing w:val="-1"/>
                <w:sz w:val="20"/>
                <w:szCs w:val="20"/>
              </w:rPr>
              <w:t>Б</w:t>
            </w:r>
            <w:r>
              <w:rPr>
                <w:rFonts w:ascii="Arial" w:eastAsia="Arial" w:hAnsi="Arial" w:cs="Arial"/>
                <w:sz w:val="20"/>
                <w:szCs w:val="20"/>
              </w:rPr>
              <w:t>р</w:t>
            </w:r>
            <w:r>
              <w:rPr>
                <w:rFonts w:ascii="Arial" w:eastAsia="Arial" w:hAnsi="Arial" w:cs="Arial"/>
                <w:spacing w:val="-1"/>
                <w:sz w:val="20"/>
                <w:szCs w:val="20"/>
              </w:rPr>
              <w:t>о</w:t>
            </w:r>
            <w:r>
              <w:rPr>
                <w:rFonts w:ascii="Arial" w:eastAsia="Arial" w:hAnsi="Arial" w:cs="Arial"/>
                <w:spacing w:val="1"/>
                <w:sz w:val="20"/>
                <w:szCs w:val="20"/>
              </w:rPr>
              <w:t>ј</w:t>
            </w:r>
            <w:r>
              <w:rPr>
                <w:rFonts w:ascii="Arial" w:eastAsia="Arial" w:hAnsi="Arial" w:cs="Arial"/>
                <w:sz w:val="20"/>
                <w:szCs w:val="20"/>
              </w:rPr>
              <w:t>:</w:t>
            </w:r>
          </w:p>
          <w:p w14:paraId="39363ADC" w14:textId="77777777" w:rsidR="00E6797F" w:rsidRDefault="00E6797F" w:rsidP="00E6797F">
            <w:pPr>
              <w:pStyle w:val="TableParagraph"/>
              <w:spacing w:before="8" w:line="110" w:lineRule="exact"/>
              <w:ind w:firstLine="260"/>
              <w:rPr>
                <w:sz w:val="11"/>
                <w:szCs w:val="11"/>
              </w:rPr>
            </w:pPr>
          </w:p>
          <w:p w14:paraId="707CE6D5" w14:textId="77777777" w:rsidR="00E6797F" w:rsidRDefault="00E6797F" w:rsidP="00E6797F">
            <w:pPr>
              <w:pStyle w:val="TableParagraph"/>
              <w:ind w:left="13" w:firstLine="260"/>
              <w:rPr>
                <w:rFonts w:ascii="Arial" w:eastAsia="Arial" w:hAnsi="Arial" w:cs="Arial"/>
                <w:sz w:val="20"/>
                <w:szCs w:val="20"/>
              </w:rPr>
            </w:pPr>
            <w:r>
              <w:rPr>
                <w:rFonts w:ascii="Arial" w:eastAsia="Arial" w:hAnsi="Arial" w:cs="Arial"/>
                <w:spacing w:val="-1"/>
                <w:sz w:val="20"/>
                <w:szCs w:val="20"/>
              </w:rPr>
              <w:t>Да</w:t>
            </w:r>
            <w:r>
              <w:rPr>
                <w:rFonts w:ascii="Arial" w:eastAsia="Arial" w:hAnsi="Arial" w:cs="Arial"/>
                <w:spacing w:val="4"/>
                <w:sz w:val="20"/>
                <w:szCs w:val="20"/>
              </w:rPr>
              <w:t>т</w:t>
            </w:r>
            <w:r>
              <w:rPr>
                <w:rFonts w:ascii="Arial" w:eastAsia="Arial" w:hAnsi="Arial" w:cs="Arial"/>
                <w:spacing w:val="-5"/>
                <w:sz w:val="20"/>
                <w:szCs w:val="20"/>
              </w:rPr>
              <w:t>у</w:t>
            </w:r>
            <w:r>
              <w:rPr>
                <w:rFonts w:ascii="Arial" w:eastAsia="Arial" w:hAnsi="Arial" w:cs="Arial"/>
                <w:spacing w:val="-1"/>
                <w:sz w:val="20"/>
                <w:szCs w:val="20"/>
              </w:rPr>
              <w:t>м</w:t>
            </w:r>
            <w:r>
              <w:rPr>
                <w:rFonts w:ascii="Arial" w:eastAsia="Arial" w:hAnsi="Arial" w:cs="Arial"/>
                <w:sz w:val="20"/>
                <w:szCs w:val="20"/>
              </w:rPr>
              <w:t>:</w:t>
            </w:r>
          </w:p>
        </w:tc>
      </w:tr>
    </w:tbl>
    <w:p w14:paraId="1206E50E" w14:textId="77777777" w:rsidR="00473215" w:rsidRPr="00473215" w:rsidRDefault="00473215" w:rsidP="00E6797F">
      <w:pPr>
        <w:tabs>
          <w:tab w:val="left" w:pos="-135"/>
          <w:tab w:val="left" w:pos="10620"/>
        </w:tabs>
        <w:spacing w:before="0"/>
        <w:ind w:firstLine="0"/>
        <w:rPr>
          <w:rFonts w:cs="Arial"/>
          <w:sz w:val="24"/>
          <w:szCs w:val="24"/>
          <w:lang w:val="sr-Cyrl-CS"/>
        </w:rPr>
      </w:pPr>
    </w:p>
    <w:tbl>
      <w:tblPr>
        <w:tblW w:w="14897" w:type="dxa"/>
        <w:jc w:val="center"/>
        <w:tblLayout w:type="fixed"/>
        <w:tblCellMar>
          <w:left w:w="0" w:type="dxa"/>
          <w:right w:w="0" w:type="dxa"/>
        </w:tblCellMar>
        <w:tblLook w:val="01E0" w:firstRow="1" w:lastRow="1" w:firstColumn="1" w:lastColumn="1" w:noHBand="0" w:noVBand="0"/>
      </w:tblPr>
      <w:tblGrid>
        <w:gridCol w:w="1218"/>
        <w:gridCol w:w="1114"/>
        <w:gridCol w:w="1250"/>
        <w:gridCol w:w="1117"/>
        <w:gridCol w:w="3905"/>
        <w:gridCol w:w="561"/>
        <w:gridCol w:w="974"/>
        <w:gridCol w:w="1245"/>
        <w:gridCol w:w="1213"/>
        <w:gridCol w:w="1160"/>
        <w:gridCol w:w="1140"/>
      </w:tblGrid>
      <w:tr w:rsidR="00E6797F" w14:paraId="5B283C83" w14:textId="77777777" w:rsidTr="00E6797F">
        <w:trPr>
          <w:trHeight w:hRule="exact" w:val="927"/>
          <w:jc w:val="center"/>
        </w:trPr>
        <w:tc>
          <w:tcPr>
            <w:tcW w:w="1218" w:type="dxa"/>
            <w:tcBorders>
              <w:top w:val="single" w:sz="5" w:space="0" w:color="000000"/>
              <w:left w:val="single" w:sz="5" w:space="0" w:color="000000"/>
              <w:bottom w:val="single" w:sz="5" w:space="0" w:color="000000"/>
              <w:right w:val="single" w:sz="5" w:space="0" w:color="000000"/>
            </w:tcBorders>
            <w:shd w:val="clear" w:color="auto" w:fill="F3F3F3"/>
          </w:tcPr>
          <w:p w14:paraId="491F2261" w14:textId="77777777" w:rsidR="00E6797F" w:rsidRDefault="00E6797F" w:rsidP="00E6797F">
            <w:pPr>
              <w:pStyle w:val="TableParagraph"/>
              <w:spacing w:line="260" w:lineRule="exact"/>
              <w:rPr>
                <w:sz w:val="26"/>
                <w:szCs w:val="26"/>
              </w:rPr>
            </w:pPr>
          </w:p>
          <w:p w14:paraId="4A76C6AB" w14:textId="77777777" w:rsidR="00E6797F" w:rsidRDefault="00E6797F" w:rsidP="00E6797F">
            <w:pPr>
              <w:pStyle w:val="TableParagraph"/>
              <w:spacing w:line="182" w:lineRule="exact"/>
              <w:ind w:right="127" w:firstLine="0"/>
              <w:jc w:val="center"/>
              <w:rPr>
                <w:rFonts w:ascii="Arial" w:eastAsia="Arial" w:hAnsi="Arial" w:cs="Arial"/>
                <w:sz w:val="16"/>
                <w:szCs w:val="16"/>
              </w:rPr>
            </w:pPr>
            <w:r>
              <w:rPr>
                <w:rFonts w:ascii="Arial" w:eastAsia="Arial" w:hAnsi="Arial" w:cs="Arial"/>
                <w:b/>
                <w:bCs/>
                <w:sz w:val="16"/>
                <w:szCs w:val="16"/>
              </w:rPr>
              <w:t>Р</w:t>
            </w:r>
            <w:r>
              <w:rPr>
                <w:rFonts w:ascii="Arial" w:eastAsia="Arial" w:hAnsi="Arial" w:cs="Arial"/>
                <w:b/>
                <w:bCs/>
                <w:spacing w:val="-1"/>
                <w:sz w:val="16"/>
                <w:szCs w:val="16"/>
              </w:rPr>
              <w:t>е</w:t>
            </w:r>
            <w:r>
              <w:rPr>
                <w:rFonts w:ascii="Arial" w:eastAsia="Arial" w:hAnsi="Arial" w:cs="Arial"/>
                <w:b/>
                <w:bCs/>
                <w:spacing w:val="-2"/>
                <w:sz w:val="16"/>
                <w:szCs w:val="16"/>
              </w:rPr>
              <w:t>д</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б</w:t>
            </w:r>
            <w:r>
              <w:rPr>
                <w:rFonts w:ascii="Arial" w:eastAsia="Arial" w:hAnsi="Arial" w:cs="Arial"/>
                <w:b/>
                <w:bCs/>
                <w:sz w:val="16"/>
                <w:szCs w:val="16"/>
              </w:rPr>
              <w:t>рој</w:t>
            </w:r>
            <w:r>
              <w:rPr>
                <w:rFonts w:ascii="Arial" w:eastAsia="Arial" w:hAnsi="Arial" w:cs="Arial"/>
                <w:b/>
                <w:bCs/>
                <w:spacing w:val="42"/>
                <w:sz w:val="16"/>
                <w:szCs w:val="16"/>
              </w:rPr>
              <w:t xml:space="preserve"> </w:t>
            </w:r>
            <w:r>
              <w:rPr>
                <w:rFonts w:ascii="Arial" w:eastAsia="Arial" w:hAnsi="Arial" w:cs="Arial"/>
                <w:b/>
                <w:bCs/>
                <w:spacing w:val="-1"/>
                <w:sz w:val="16"/>
                <w:szCs w:val="16"/>
              </w:rPr>
              <w:t>и</w:t>
            </w:r>
            <w:r>
              <w:rPr>
                <w:rFonts w:ascii="Arial" w:eastAsia="Arial" w:hAnsi="Arial" w:cs="Arial"/>
                <w:b/>
                <w:bCs/>
                <w:sz w:val="16"/>
                <w:szCs w:val="16"/>
              </w:rPr>
              <w:t>з Угов</w:t>
            </w:r>
            <w:r>
              <w:rPr>
                <w:rFonts w:ascii="Arial" w:eastAsia="Arial" w:hAnsi="Arial" w:cs="Arial"/>
                <w:b/>
                <w:bCs/>
                <w:spacing w:val="-3"/>
                <w:sz w:val="16"/>
                <w:szCs w:val="16"/>
              </w:rPr>
              <w:t>о</w:t>
            </w:r>
            <w:r>
              <w:rPr>
                <w:rFonts w:ascii="Arial" w:eastAsia="Arial" w:hAnsi="Arial" w:cs="Arial"/>
                <w:b/>
                <w:bCs/>
                <w:sz w:val="16"/>
                <w:szCs w:val="16"/>
              </w:rPr>
              <w:t>ра</w:t>
            </w:r>
          </w:p>
        </w:tc>
        <w:tc>
          <w:tcPr>
            <w:tcW w:w="1114" w:type="dxa"/>
            <w:tcBorders>
              <w:top w:val="single" w:sz="5" w:space="0" w:color="000000"/>
              <w:left w:val="single" w:sz="5" w:space="0" w:color="000000"/>
              <w:bottom w:val="single" w:sz="5" w:space="0" w:color="000000"/>
              <w:right w:val="single" w:sz="5" w:space="0" w:color="000000"/>
            </w:tcBorders>
            <w:shd w:val="clear" w:color="auto" w:fill="F3F3F3"/>
          </w:tcPr>
          <w:p w14:paraId="49B06962" w14:textId="77777777" w:rsidR="00E6797F" w:rsidRDefault="00E6797F" w:rsidP="00E6797F">
            <w:pPr>
              <w:pStyle w:val="TableParagraph"/>
              <w:spacing w:line="260" w:lineRule="exact"/>
              <w:rPr>
                <w:sz w:val="26"/>
                <w:szCs w:val="26"/>
              </w:rPr>
            </w:pPr>
          </w:p>
          <w:p w14:paraId="0FC7B796" w14:textId="77777777" w:rsidR="00E6797F" w:rsidRDefault="00E6797F" w:rsidP="00E6797F">
            <w:pPr>
              <w:pStyle w:val="TableParagraph"/>
              <w:spacing w:line="182" w:lineRule="exact"/>
              <w:ind w:right="67" w:firstLine="0"/>
              <w:jc w:val="center"/>
              <w:rPr>
                <w:rFonts w:ascii="Arial" w:eastAsia="Arial" w:hAnsi="Arial" w:cs="Arial"/>
                <w:sz w:val="16"/>
                <w:szCs w:val="16"/>
              </w:rPr>
            </w:pPr>
            <w:r>
              <w:rPr>
                <w:rFonts w:ascii="Arial" w:eastAsia="Arial" w:hAnsi="Arial" w:cs="Arial"/>
                <w:b/>
                <w:bCs/>
                <w:sz w:val="16"/>
                <w:szCs w:val="16"/>
              </w:rPr>
              <w:t>Број</w:t>
            </w:r>
            <w:r>
              <w:rPr>
                <w:rFonts w:ascii="Arial" w:eastAsia="Arial" w:hAnsi="Arial" w:cs="Arial"/>
                <w:b/>
                <w:bCs/>
                <w:spacing w:val="-1"/>
                <w:sz w:val="16"/>
                <w:szCs w:val="16"/>
              </w:rPr>
              <w:t xml:space="preserve"> </w:t>
            </w:r>
            <w:r>
              <w:rPr>
                <w:rFonts w:ascii="Arial" w:eastAsia="Arial" w:hAnsi="Arial" w:cs="Arial"/>
                <w:b/>
                <w:bCs/>
                <w:spacing w:val="-2"/>
                <w:sz w:val="16"/>
                <w:szCs w:val="16"/>
              </w:rPr>
              <w:t>ј</w:t>
            </w:r>
            <w:r>
              <w:rPr>
                <w:rFonts w:ascii="Arial" w:eastAsia="Arial" w:hAnsi="Arial" w:cs="Arial"/>
                <w:b/>
                <w:bCs/>
                <w:spacing w:val="-1"/>
                <w:sz w:val="16"/>
                <w:szCs w:val="16"/>
              </w:rPr>
              <w:t>ав</w:t>
            </w:r>
            <w:r>
              <w:rPr>
                <w:rFonts w:ascii="Arial" w:eastAsia="Arial" w:hAnsi="Arial" w:cs="Arial"/>
                <w:b/>
                <w:bCs/>
                <w:spacing w:val="-2"/>
                <w:sz w:val="16"/>
                <w:szCs w:val="16"/>
              </w:rPr>
              <w:t>н</w:t>
            </w:r>
            <w:r>
              <w:rPr>
                <w:rFonts w:ascii="Arial" w:eastAsia="Arial" w:hAnsi="Arial" w:cs="Arial"/>
                <w:b/>
                <w:bCs/>
                <w:sz w:val="16"/>
                <w:szCs w:val="16"/>
              </w:rPr>
              <w:t xml:space="preserve">е </w:t>
            </w:r>
            <w:r>
              <w:rPr>
                <w:rFonts w:ascii="Arial" w:eastAsia="Arial" w:hAnsi="Arial" w:cs="Arial"/>
                <w:b/>
                <w:bCs/>
                <w:spacing w:val="-2"/>
                <w:sz w:val="16"/>
                <w:szCs w:val="16"/>
              </w:rPr>
              <w:t>н</w:t>
            </w:r>
            <w:r>
              <w:rPr>
                <w:rFonts w:ascii="Arial" w:eastAsia="Arial" w:hAnsi="Arial" w:cs="Arial"/>
                <w:b/>
                <w:bCs/>
                <w:spacing w:val="-1"/>
                <w:sz w:val="16"/>
                <w:szCs w:val="16"/>
              </w:rPr>
              <w:t>абав</w:t>
            </w:r>
            <w:r>
              <w:rPr>
                <w:rFonts w:ascii="Arial" w:eastAsia="Arial" w:hAnsi="Arial" w:cs="Arial"/>
                <w:b/>
                <w:bCs/>
                <w:sz w:val="16"/>
                <w:szCs w:val="16"/>
              </w:rPr>
              <w:t>ке</w:t>
            </w:r>
          </w:p>
        </w:tc>
        <w:tc>
          <w:tcPr>
            <w:tcW w:w="1250" w:type="dxa"/>
            <w:tcBorders>
              <w:top w:val="single" w:sz="5" w:space="0" w:color="000000"/>
              <w:left w:val="single" w:sz="5" w:space="0" w:color="000000"/>
              <w:bottom w:val="single" w:sz="5" w:space="0" w:color="000000"/>
              <w:right w:val="single" w:sz="5" w:space="0" w:color="000000"/>
            </w:tcBorders>
            <w:shd w:val="clear" w:color="auto" w:fill="F3F3F3"/>
          </w:tcPr>
          <w:p w14:paraId="7BDAA6F1" w14:textId="77777777" w:rsidR="00E6797F" w:rsidRDefault="00E6797F" w:rsidP="00E6797F">
            <w:pPr>
              <w:pStyle w:val="TableParagraph"/>
              <w:spacing w:line="260" w:lineRule="exact"/>
              <w:rPr>
                <w:sz w:val="26"/>
                <w:szCs w:val="26"/>
              </w:rPr>
            </w:pPr>
          </w:p>
          <w:p w14:paraId="0E436743" w14:textId="77777777" w:rsidR="00E6797F" w:rsidRDefault="00E6797F" w:rsidP="00E6797F">
            <w:pPr>
              <w:pStyle w:val="TableParagraph"/>
              <w:spacing w:line="182" w:lineRule="exact"/>
              <w:ind w:firstLine="0"/>
              <w:jc w:val="center"/>
              <w:rPr>
                <w:rFonts w:ascii="Arial" w:eastAsia="Arial" w:hAnsi="Arial" w:cs="Arial"/>
                <w:sz w:val="16"/>
                <w:szCs w:val="16"/>
              </w:rPr>
            </w:pPr>
            <w:r>
              <w:rPr>
                <w:rFonts w:ascii="Arial" w:eastAsia="Arial" w:hAnsi="Arial" w:cs="Arial"/>
                <w:b/>
                <w:bCs/>
                <w:sz w:val="16"/>
                <w:szCs w:val="16"/>
              </w:rPr>
              <w:t>Д</w:t>
            </w:r>
            <w:r>
              <w:rPr>
                <w:rFonts w:ascii="Arial" w:eastAsia="Arial" w:hAnsi="Arial" w:cs="Arial"/>
                <w:b/>
                <w:bCs/>
                <w:spacing w:val="-1"/>
                <w:sz w:val="16"/>
                <w:szCs w:val="16"/>
              </w:rPr>
              <w:t>а</w:t>
            </w:r>
            <w:r>
              <w:rPr>
                <w:rFonts w:ascii="Arial" w:eastAsia="Arial" w:hAnsi="Arial" w:cs="Arial"/>
                <w:b/>
                <w:bCs/>
                <w:sz w:val="16"/>
                <w:szCs w:val="16"/>
              </w:rPr>
              <w:t>т</w:t>
            </w:r>
            <w:r>
              <w:rPr>
                <w:rFonts w:ascii="Arial" w:eastAsia="Arial" w:hAnsi="Arial" w:cs="Arial"/>
                <w:b/>
                <w:bCs/>
                <w:spacing w:val="-6"/>
                <w:sz w:val="16"/>
                <w:szCs w:val="16"/>
              </w:rPr>
              <w:t>у</w:t>
            </w:r>
            <w:r>
              <w:rPr>
                <w:rFonts w:ascii="Arial" w:eastAsia="Arial" w:hAnsi="Arial" w:cs="Arial"/>
                <w:b/>
                <w:bCs/>
                <w:sz w:val="16"/>
                <w:szCs w:val="16"/>
              </w:rPr>
              <w:t>м</w:t>
            </w:r>
            <w:r>
              <w:rPr>
                <w:rFonts w:ascii="Arial" w:eastAsia="Arial" w:hAnsi="Arial" w:cs="Arial"/>
                <w:b/>
                <w:bCs/>
                <w:spacing w:val="1"/>
                <w:sz w:val="16"/>
                <w:szCs w:val="16"/>
              </w:rPr>
              <w:t xml:space="preserve"> </w:t>
            </w:r>
            <w:r>
              <w:rPr>
                <w:rFonts w:ascii="Arial" w:eastAsia="Arial" w:hAnsi="Arial" w:cs="Arial"/>
                <w:b/>
                <w:bCs/>
                <w:sz w:val="16"/>
                <w:szCs w:val="16"/>
              </w:rPr>
              <w:t xml:space="preserve">и </w:t>
            </w:r>
            <w:r>
              <w:rPr>
                <w:rFonts w:ascii="Arial" w:eastAsia="Arial" w:hAnsi="Arial" w:cs="Arial"/>
                <w:b/>
                <w:bCs/>
                <w:spacing w:val="-1"/>
                <w:sz w:val="16"/>
                <w:szCs w:val="16"/>
              </w:rPr>
              <w:t>б</w:t>
            </w:r>
            <w:r>
              <w:rPr>
                <w:rFonts w:ascii="Arial" w:eastAsia="Arial" w:hAnsi="Arial" w:cs="Arial"/>
                <w:b/>
                <w:bCs/>
                <w:sz w:val="16"/>
                <w:szCs w:val="16"/>
              </w:rPr>
              <w:t>рој</w:t>
            </w:r>
            <w:r>
              <w:rPr>
                <w:rFonts w:ascii="Arial" w:eastAsia="Arial" w:hAnsi="Arial" w:cs="Arial"/>
                <w:b/>
                <w:bCs/>
                <w:spacing w:val="-1"/>
                <w:sz w:val="16"/>
                <w:szCs w:val="16"/>
              </w:rPr>
              <w:t xml:space="preserve"> </w:t>
            </w:r>
            <w:r>
              <w:rPr>
                <w:rFonts w:ascii="Arial" w:eastAsia="Arial" w:hAnsi="Arial" w:cs="Arial"/>
                <w:b/>
                <w:bCs/>
                <w:sz w:val="16"/>
                <w:szCs w:val="16"/>
              </w:rPr>
              <w:t>Уго</w:t>
            </w:r>
            <w:r>
              <w:rPr>
                <w:rFonts w:ascii="Arial" w:eastAsia="Arial" w:hAnsi="Arial" w:cs="Arial"/>
                <w:b/>
                <w:bCs/>
                <w:spacing w:val="-3"/>
                <w:sz w:val="16"/>
                <w:szCs w:val="16"/>
              </w:rPr>
              <w:t>в</w:t>
            </w:r>
            <w:r>
              <w:rPr>
                <w:rFonts w:ascii="Arial" w:eastAsia="Arial" w:hAnsi="Arial" w:cs="Arial"/>
                <w:b/>
                <w:bCs/>
                <w:sz w:val="16"/>
                <w:szCs w:val="16"/>
              </w:rPr>
              <w:t>ора</w:t>
            </w:r>
          </w:p>
        </w:tc>
        <w:tc>
          <w:tcPr>
            <w:tcW w:w="1117" w:type="dxa"/>
            <w:tcBorders>
              <w:top w:val="single" w:sz="5" w:space="0" w:color="000000"/>
              <w:left w:val="single" w:sz="5" w:space="0" w:color="000000"/>
              <w:bottom w:val="single" w:sz="5" w:space="0" w:color="000000"/>
              <w:right w:val="single" w:sz="5" w:space="0" w:color="000000"/>
            </w:tcBorders>
            <w:shd w:val="clear" w:color="auto" w:fill="F3F3F3"/>
          </w:tcPr>
          <w:p w14:paraId="4ADD249F" w14:textId="77777777" w:rsidR="00E6797F" w:rsidRDefault="00E6797F" w:rsidP="00E6797F">
            <w:pPr>
              <w:pStyle w:val="TableParagraph"/>
              <w:spacing w:line="260" w:lineRule="exact"/>
              <w:rPr>
                <w:sz w:val="26"/>
                <w:szCs w:val="26"/>
              </w:rPr>
            </w:pPr>
          </w:p>
          <w:p w14:paraId="20D2B2D8" w14:textId="77777777" w:rsidR="00E6797F" w:rsidRDefault="00E6797F" w:rsidP="00E6797F">
            <w:pPr>
              <w:pStyle w:val="TableParagraph"/>
              <w:spacing w:line="182" w:lineRule="exact"/>
              <w:ind w:right="24" w:firstLine="0"/>
              <w:jc w:val="center"/>
              <w:rPr>
                <w:rFonts w:ascii="Arial" w:eastAsia="Arial" w:hAnsi="Arial" w:cs="Arial"/>
                <w:sz w:val="16"/>
                <w:szCs w:val="16"/>
              </w:rPr>
            </w:pPr>
            <w:r>
              <w:rPr>
                <w:rFonts w:ascii="Arial" w:eastAsia="Arial" w:hAnsi="Arial" w:cs="Arial"/>
                <w:b/>
                <w:bCs/>
                <w:spacing w:val="-1"/>
                <w:sz w:val="16"/>
                <w:szCs w:val="16"/>
              </w:rPr>
              <w:t>Ши</w:t>
            </w:r>
            <w:r>
              <w:rPr>
                <w:rFonts w:ascii="Arial" w:eastAsia="Arial" w:hAnsi="Arial" w:cs="Arial"/>
                <w:b/>
                <w:bCs/>
                <w:spacing w:val="-2"/>
                <w:sz w:val="16"/>
                <w:szCs w:val="16"/>
              </w:rPr>
              <w:t>ф</w:t>
            </w:r>
            <w:r>
              <w:rPr>
                <w:rFonts w:ascii="Arial" w:eastAsia="Arial" w:hAnsi="Arial" w:cs="Arial"/>
                <w:b/>
                <w:bCs/>
                <w:sz w:val="16"/>
                <w:szCs w:val="16"/>
              </w:rPr>
              <w:t>ра ЕРЦ</w:t>
            </w:r>
          </w:p>
        </w:tc>
        <w:tc>
          <w:tcPr>
            <w:tcW w:w="3905" w:type="dxa"/>
            <w:tcBorders>
              <w:top w:val="single" w:sz="5" w:space="0" w:color="000000"/>
              <w:left w:val="single" w:sz="5" w:space="0" w:color="000000"/>
              <w:bottom w:val="single" w:sz="5" w:space="0" w:color="000000"/>
              <w:right w:val="single" w:sz="5" w:space="0" w:color="000000"/>
            </w:tcBorders>
            <w:shd w:val="clear" w:color="auto" w:fill="F3F3F3"/>
          </w:tcPr>
          <w:p w14:paraId="4E23BC18" w14:textId="77777777" w:rsidR="00E6797F" w:rsidRDefault="00E6797F" w:rsidP="00E6797F">
            <w:pPr>
              <w:pStyle w:val="TableParagraph"/>
              <w:spacing w:line="150" w:lineRule="exact"/>
              <w:rPr>
                <w:sz w:val="15"/>
                <w:szCs w:val="15"/>
              </w:rPr>
            </w:pPr>
          </w:p>
          <w:p w14:paraId="4BF3C454" w14:textId="77777777" w:rsidR="00E6797F" w:rsidRDefault="00E6797F" w:rsidP="00E6797F">
            <w:pPr>
              <w:pStyle w:val="TableParagraph"/>
              <w:spacing w:line="200" w:lineRule="exact"/>
              <w:rPr>
                <w:sz w:val="20"/>
                <w:szCs w:val="20"/>
              </w:rPr>
            </w:pPr>
          </w:p>
          <w:p w14:paraId="61BF9BA9" w14:textId="77777777" w:rsidR="00E6797F" w:rsidRDefault="00E6797F" w:rsidP="00E6797F">
            <w:pPr>
              <w:pStyle w:val="TableParagraph"/>
              <w:ind w:firstLine="0"/>
              <w:jc w:val="center"/>
              <w:rPr>
                <w:rFonts w:ascii="Arial" w:eastAsia="Arial" w:hAnsi="Arial" w:cs="Arial"/>
                <w:sz w:val="16"/>
                <w:szCs w:val="16"/>
              </w:rPr>
            </w:pPr>
            <w:r>
              <w:rPr>
                <w:rFonts w:ascii="Arial" w:eastAsia="Arial" w:hAnsi="Arial" w:cs="Arial"/>
                <w:b/>
                <w:bCs/>
                <w:spacing w:val="-1"/>
                <w:sz w:val="16"/>
                <w:szCs w:val="16"/>
              </w:rPr>
              <w:t>Назив</w:t>
            </w:r>
            <w:r>
              <w:rPr>
                <w:rFonts w:ascii="Arial" w:eastAsia="Arial" w:hAnsi="Arial" w:cs="Arial"/>
                <w:b/>
                <w:bCs/>
                <w:sz w:val="16"/>
                <w:szCs w:val="16"/>
              </w:rPr>
              <w:t>и</w:t>
            </w:r>
            <w:r>
              <w:rPr>
                <w:rFonts w:ascii="Arial" w:eastAsia="Arial" w:hAnsi="Arial" w:cs="Arial"/>
                <w:b/>
                <w:bCs/>
                <w:spacing w:val="-2"/>
                <w:sz w:val="16"/>
                <w:szCs w:val="16"/>
              </w:rPr>
              <w:t xml:space="preserve"> </w:t>
            </w:r>
            <w:r>
              <w:rPr>
                <w:rFonts w:ascii="Arial" w:eastAsia="Arial" w:hAnsi="Arial" w:cs="Arial"/>
                <w:b/>
                <w:bCs/>
                <w:spacing w:val="-1"/>
                <w:sz w:val="16"/>
                <w:szCs w:val="16"/>
              </w:rPr>
              <w:t>а</w:t>
            </w:r>
            <w:r>
              <w:rPr>
                <w:rFonts w:ascii="Arial" w:eastAsia="Arial" w:hAnsi="Arial" w:cs="Arial"/>
                <w:b/>
                <w:bCs/>
                <w:spacing w:val="-5"/>
                <w:sz w:val="16"/>
                <w:szCs w:val="16"/>
              </w:rPr>
              <w:t>т</w:t>
            </w:r>
            <w:r>
              <w:rPr>
                <w:rFonts w:ascii="Arial" w:eastAsia="Arial" w:hAnsi="Arial" w:cs="Arial"/>
                <w:b/>
                <w:bCs/>
                <w:sz w:val="16"/>
                <w:szCs w:val="16"/>
              </w:rPr>
              <w:t>ри</w:t>
            </w:r>
            <w:r>
              <w:rPr>
                <w:rFonts w:ascii="Arial" w:eastAsia="Arial" w:hAnsi="Arial" w:cs="Arial"/>
                <w:b/>
                <w:bCs/>
                <w:spacing w:val="3"/>
                <w:sz w:val="16"/>
                <w:szCs w:val="16"/>
              </w:rPr>
              <w:t>б</w:t>
            </w:r>
            <w:r>
              <w:rPr>
                <w:rFonts w:ascii="Arial" w:eastAsia="Arial" w:hAnsi="Arial" w:cs="Arial"/>
                <w:b/>
                <w:bCs/>
                <w:spacing w:val="-4"/>
                <w:sz w:val="16"/>
                <w:szCs w:val="16"/>
              </w:rPr>
              <w:t>у</w:t>
            </w:r>
            <w:r>
              <w:rPr>
                <w:rFonts w:ascii="Arial" w:eastAsia="Arial" w:hAnsi="Arial" w:cs="Arial"/>
                <w:b/>
                <w:bCs/>
                <w:spacing w:val="-2"/>
                <w:sz w:val="16"/>
                <w:szCs w:val="16"/>
              </w:rPr>
              <w:t>т</w:t>
            </w:r>
            <w:r>
              <w:rPr>
                <w:rFonts w:ascii="Arial" w:eastAsia="Arial" w:hAnsi="Arial" w:cs="Arial"/>
                <w:b/>
                <w:bCs/>
                <w:sz w:val="16"/>
                <w:szCs w:val="16"/>
              </w:rPr>
              <w:t>и</w:t>
            </w:r>
          </w:p>
        </w:tc>
        <w:tc>
          <w:tcPr>
            <w:tcW w:w="561" w:type="dxa"/>
            <w:tcBorders>
              <w:top w:val="single" w:sz="5" w:space="0" w:color="000000"/>
              <w:left w:val="single" w:sz="5" w:space="0" w:color="000000"/>
              <w:bottom w:val="single" w:sz="5" w:space="0" w:color="000000"/>
              <w:right w:val="single" w:sz="5" w:space="0" w:color="000000"/>
            </w:tcBorders>
            <w:shd w:val="clear" w:color="auto" w:fill="F3F3F3"/>
          </w:tcPr>
          <w:p w14:paraId="0EC397BC" w14:textId="77777777" w:rsidR="00E6797F" w:rsidRDefault="00E6797F" w:rsidP="00E6797F">
            <w:pPr>
              <w:pStyle w:val="TableParagraph"/>
              <w:spacing w:line="200" w:lineRule="exact"/>
              <w:rPr>
                <w:sz w:val="20"/>
                <w:szCs w:val="20"/>
              </w:rPr>
            </w:pPr>
          </w:p>
          <w:p w14:paraId="00A0CC03" w14:textId="77777777" w:rsidR="00E6797F" w:rsidRDefault="00E6797F" w:rsidP="00E6797F">
            <w:pPr>
              <w:pStyle w:val="TableParagraph"/>
              <w:spacing w:line="240" w:lineRule="exact"/>
              <w:rPr>
                <w:sz w:val="24"/>
                <w:szCs w:val="24"/>
              </w:rPr>
            </w:pPr>
          </w:p>
          <w:p w14:paraId="33BF31DC" w14:textId="77777777" w:rsidR="00E6797F" w:rsidRDefault="00E6797F" w:rsidP="00E6797F">
            <w:pPr>
              <w:pStyle w:val="TableParagraph"/>
              <w:ind w:left="4"/>
              <w:jc w:val="center"/>
              <w:rPr>
                <w:rFonts w:ascii="Arial" w:eastAsia="Arial" w:hAnsi="Arial" w:cs="Arial"/>
                <w:sz w:val="16"/>
                <w:szCs w:val="16"/>
              </w:rPr>
            </w:pPr>
            <w:r>
              <w:rPr>
                <w:rFonts w:ascii="Arial" w:eastAsia="Arial" w:hAnsi="Arial" w:cs="Arial"/>
                <w:b/>
                <w:bCs/>
                <w:sz w:val="16"/>
                <w:szCs w:val="16"/>
              </w:rPr>
              <w:t>М</w:t>
            </w:r>
          </w:p>
        </w:tc>
        <w:tc>
          <w:tcPr>
            <w:tcW w:w="974" w:type="dxa"/>
            <w:tcBorders>
              <w:top w:val="single" w:sz="5" w:space="0" w:color="000000"/>
              <w:left w:val="single" w:sz="5" w:space="0" w:color="000000"/>
              <w:bottom w:val="single" w:sz="5" w:space="0" w:color="000000"/>
              <w:right w:val="single" w:sz="5" w:space="0" w:color="000000"/>
            </w:tcBorders>
            <w:shd w:val="clear" w:color="auto" w:fill="F3F3F3"/>
          </w:tcPr>
          <w:p w14:paraId="48E88330" w14:textId="77777777" w:rsidR="00E6797F" w:rsidRDefault="00E6797F" w:rsidP="00E6797F">
            <w:pPr>
              <w:pStyle w:val="TableParagraph"/>
              <w:spacing w:line="260" w:lineRule="exact"/>
              <w:rPr>
                <w:sz w:val="26"/>
                <w:szCs w:val="26"/>
              </w:rPr>
            </w:pPr>
          </w:p>
          <w:p w14:paraId="1AFDAB9C" w14:textId="77777777" w:rsidR="00E6797F" w:rsidRDefault="00E6797F" w:rsidP="00E6797F">
            <w:pPr>
              <w:pStyle w:val="TableParagraph"/>
              <w:spacing w:line="182" w:lineRule="exact"/>
              <w:ind w:right="166" w:firstLine="0"/>
              <w:jc w:val="center"/>
              <w:rPr>
                <w:rFonts w:ascii="Arial" w:eastAsia="Arial" w:hAnsi="Arial" w:cs="Arial"/>
                <w:sz w:val="16"/>
                <w:szCs w:val="16"/>
              </w:rPr>
            </w:pPr>
            <w:r>
              <w:rPr>
                <w:rFonts w:ascii="Arial" w:eastAsia="Arial" w:hAnsi="Arial" w:cs="Arial"/>
                <w:b/>
                <w:bCs/>
                <w:spacing w:val="2"/>
                <w:sz w:val="16"/>
                <w:szCs w:val="16"/>
              </w:rPr>
              <w:t>М</w:t>
            </w:r>
            <w:r>
              <w:rPr>
                <w:rFonts w:ascii="Arial" w:eastAsia="Arial" w:hAnsi="Arial" w:cs="Arial"/>
                <w:b/>
                <w:bCs/>
                <w:spacing w:val="-1"/>
                <w:sz w:val="16"/>
                <w:szCs w:val="16"/>
              </w:rPr>
              <w:t>ас</w:t>
            </w:r>
            <w:r>
              <w:rPr>
                <w:rFonts w:ascii="Arial" w:eastAsia="Arial" w:hAnsi="Arial" w:cs="Arial"/>
                <w:b/>
                <w:bCs/>
                <w:sz w:val="16"/>
                <w:szCs w:val="16"/>
              </w:rPr>
              <w:t xml:space="preserve">а </w:t>
            </w:r>
            <w:r>
              <w:rPr>
                <w:rFonts w:ascii="Arial" w:eastAsia="Arial" w:hAnsi="Arial" w:cs="Arial"/>
                <w:b/>
                <w:bCs/>
                <w:spacing w:val="-1"/>
                <w:sz w:val="16"/>
                <w:szCs w:val="16"/>
              </w:rPr>
              <w:t>(k</w:t>
            </w:r>
            <w:r>
              <w:rPr>
                <w:rFonts w:ascii="Arial" w:eastAsia="Arial" w:hAnsi="Arial" w:cs="Arial"/>
                <w:b/>
                <w:bCs/>
                <w:sz w:val="16"/>
                <w:szCs w:val="16"/>
              </w:rPr>
              <w:t>g/</w:t>
            </w:r>
            <w:r>
              <w:rPr>
                <w:rFonts w:ascii="Arial" w:eastAsia="Arial" w:hAnsi="Arial" w:cs="Arial"/>
                <w:b/>
                <w:bCs/>
                <w:spacing w:val="-1"/>
                <w:sz w:val="16"/>
                <w:szCs w:val="16"/>
              </w:rPr>
              <w:t>k</w:t>
            </w:r>
            <w:r>
              <w:rPr>
                <w:rFonts w:ascii="Arial" w:eastAsia="Arial" w:hAnsi="Arial" w:cs="Arial"/>
                <w:b/>
                <w:bCs/>
                <w:sz w:val="16"/>
                <w:szCs w:val="16"/>
              </w:rPr>
              <w:t>o</w:t>
            </w:r>
            <w:r>
              <w:rPr>
                <w:rFonts w:ascii="Arial" w:eastAsia="Arial" w:hAnsi="Arial" w:cs="Arial"/>
                <w:b/>
                <w:bCs/>
                <w:spacing w:val="1"/>
                <w:sz w:val="16"/>
                <w:szCs w:val="16"/>
              </w:rPr>
              <w:t>m</w:t>
            </w:r>
            <w:r>
              <w:rPr>
                <w:rFonts w:ascii="Arial" w:eastAsia="Arial" w:hAnsi="Arial" w:cs="Arial"/>
                <w:b/>
                <w:bCs/>
                <w:sz w:val="16"/>
                <w:szCs w:val="16"/>
              </w:rPr>
              <w:t>)</w:t>
            </w:r>
          </w:p>
        </w:tc>
        <w:tc>
          <w:tcPr>
            <w:tcW w:w="1245" w:type="dxa"/>
            <w:tcBorders>
              <w:top w:val="single" w:sz="5" w:space="0" w:color="000000"/>
              <w:left w:val="single" w:sz="5" w:space="0" w:color="000000"/>
              <w:bottom w:val="single" w:sz="5" w:space="0" w:color="000000"/>
              <w:right w:val="single" w:sz="5" w:space="0" w:color="000000"/>
            </w:tcBorders>
            <w:shd w:val="clear" w:color="auto" w:fill="F3F3F3"/>
          </w:tcPr>
          <w:p w14:paraId="10AD2F54" w14:textId="77777777" w:rsidR="00E6797F" w:rsidRDefault="00E6797F" w:rsidP="00E6797F">
            <w:pPr>
              <w:pStyle w:val="TableParagraph"/>
              <w:spacing w:line="260" w:lineRule="exact"/>
              <w:rPr>
                <w:sz w:val="26"/>
                <w:szCs w:val="26"/>
              </w:rPr>
            </w:pPr>
          </w:p>
          <w:p w14:paraId="5EFD7112" w14:textId="77777777" w:rsidR="00E6797F" w:rsidRDefault="00E6797F" w:rsidP="00E6797F">
            <w:pPr>
              <w:pStyle w:val="TableParagraph"/>
              <w:spacing w:line="182" w:lineRule="exact"/>
              <w:ind w:right="49" w:firstLine="0"/>
              <w:jc w:val="center"/>
              <w:rPr>
                <w:rFonts w:ascii="Arial" w:eastAsia="Arial" w:hAnsi="Arial" w:cs="Arial"/>
                <w:sz w:val="16"/>
                <w:szCs w:val="16"/>
              </w:rPr>
            </w:pPr>
            <w:r>
              <w:rPr>
                <w:rFonts w:ascii="Arial" w:eastAsia="Arial" w:hAnsi="Arial" w:cs="Arial"/>
                <w:b/>
                <w:bCs/>
                <w:sz w:val="16"/>
                <w:szCs w:val="16"/>
              </w:rPr>
              <w:t>О</w:t>
            </w:r>
            <w:r>
              <w:rPr>
                <w:rFonts w:ascii="Arial" w:eastAsia="Arial" w:hAnsi="Arial" w:cs="Arial"/>
                <w:b/>
                <w:bCs/>
                <w:spacing w:val="-1"/>
                <w:sz w:val="16"/>
                <w:szCs w:val="16"/>
              </w:rPr>
              <w:t>з</w:t>
            </w:r>
            <w:r>
              <w:rPr>
                <w:rFonts w:ascii="Arial" w:eastAsia="Arial" w:hAnsi="Arial" w:cs="Arial"/>
                <w:b/>
                <w:bCs/>
                <w:spacing w:val="-2"/>
                <w:sz w:val="16"/>
                <w:szCs w:val="16"/>
              </w:rPr>
              <w:t>н</w:t>
            </w:r>
            <w:r>
              <w:rPr>
                <w:rFonts w:ascii="Arial" w:eastAsia="Arial" w:hAnsi="Arial" w:cs="Arial"/>
                <w:b/>
                <w:bCs/>
                <w:spacing w:val="-1"/>
                <w:sz w:val="16"/>
                <w:szCs w:val="16"/>
              </w:rPr>
              <w:t>а</w:t>
            </w:r>
            <w:r>
              <w:rPr>
                <w:rFonts w:ascii="Arial" w:eastAsia="Arial" w:hAnsi="Arial" w:cs="Arial"/>
                <w:b/>
                <w:bCs/>
                <w:sz w:val="16"/>
                <w:szCs w:val="16"/>
              </w:rPr>
              <w:t>ка м</w:t>
            </w:r>
            <w:r>
              <w:rPr>
                <w:rFonts w:ascii="Arial" w:eastAsia="Arial" w:hAnsi="Arial" w:cs="Arial"/>
                <w:b/>
                <w:bCs/>
                <w:spacing w:val="-1"/>
                <w:sz w:val="16"/>
                <w:szCs w:val="16"/>
              </w:rPr>
              <w:t>а</w:t>
            </w:r>
            <w:r>
              <w:rPr>
                <w:rFonts w:ascii="Arial" w:eastAsia="Arial" w:hAnsi="Arial" w:cs="Arial"/>
                <w:b/>
                <w:bCs/>
                <w:spacing w:val="-5"/>
                <w:sz w:val="16"/>
                <w:szCs w:val="16"/>
              </w:rPr>
              <w:t>т</w:t>
            </w:r>
            <w:r>
              <w:rPr>
                <w:rFonts w:ascii="Arial" w:eastAsia="Arial" w:hAnsi="Arial" w:cs="Arial"/>
                <w:b/>
                <w:bCs/>
                <w:spacing w:val="-1"/>
                <w:sz w:val="16"/>
                <w:szCs w:val="16"/>
              </w:rPr>
              <w:t>е</w:t>
            </w:r>
            <w:r>
              <w:rPr>
                <w:rFonts w:ascii="Arial" w:eastAsia="Arial" w:hAnsi="Arial" w:cs="Arial"/>
                <w:b/>
                <w:bCs/>
                <w:sz w:val="16"/>
                <w:szCs w:val="16"/>
              </w:rPr>
              <w:t>ри</w:t>
            </w:r>
            <w:r>
              <w:rPr>
                <w:rFonts w:ascii="Arial" w:eastAsia="Arial" w:hAnsi="Arial" w:cs="Arial"/>
                <w:b/>
                <w:bCs/>
                <w:spacing w:val="-2"/>
                <w:sz w:val="16"/>
                <w:szCs w:val="16"/>
              </w:rPr>
              <w:t>ј</w:t>
            </w:r>
            <w:r>
              <w:rPr>
                <w:rFonts w:ascii="Arial" w:eastAsia="Arial" w:hAnsi="Arial" w:cs="Arial"/>
                <w:b/>
                <w:bCs/>
                <w:spacing w:val="-1"/>
                <w:sz w:val="16"/>
                <w:szCs w:val="16"/>
              </w:rPr>
              <w:t>а</w:t>
            </w:r>
            <w:r>
              <w:rPr>
                <w:rFonts w:ascii="Arial" w:eastAsia="Arial" w:hAnsi="Arial" w:cs="Arial"/>
                <w:b/>
                <w:bCs/>
                <w:sz w:val="16"/>
                <w:szCs w:val="16"/>
              </w:rPr>
              <w:t>ла</w:t>
            </w:r>
          </w:p>
        </w:tc>
        <w:tc>
          <w:tcPr>
            <w:tcW w:w="1213" w:type="dxa"/>
            <w:tcBorders>
              <w:top w:val="single" w:sz="5" w:space="0" w:color="000000"/>
              <w:left w:val="single" w:sz="5" w:space="0" w:color="000000"/>
              <w:bottom w:val="single" w:sz="5" w:space="0" w:color="000000"/>
              <w:right w:val="single" w:sz="5" w:space="0" w:color="000000"/>
            </w:tcBorders>
            <w:shd w:val="clear" w:color="auto" w:fill="F3F3F3"/>
          </w:tcPr>
          <w:p w14:paraId="3BE7AB49" w14:textId="77777777" w:rsidR="00E6797F" w:rsidRDefault="00E6797F" w:rsidP="00E6797F">
            <w:pPr>
              <w:pStyle w:val="TableParagraph"/>
              <w:spacing w:line="150" w:lineRule="exact"/>
              <w:rPr>
                <w:sz w:val="15"/>
                <w:szCs w:val="15"/>
              </w:rPr>
            </w:pPr>
          </w:p>
          <w:p w14:paraId="41A2F100" w14:textId="77777777" w:rsidR="00E6797F" w:rsidRDefault="00E6797F" w:rsidP="00E6797F">
            <w:pPr>
              <w:pStyle w:val="TableParagraph"/>
              <w:spacing w:line="200" w:lineRule="exact"/>
              <w:rPr>
                <w:sz w:val="20"/>
                <w:szCs w:val="20"/>
              </w:rPr>
            </w:pPr>
          </w:p>
          <w:p w14:paraId="230472E8" w14:textId="77777777" w:rsidR="00E6797F" w:rsidRDefault="00E6797F" w:rsidP="00E6797F">
            <w:pPr>
              <w:pStyle w:val="TableParagraph"/>
              <w:ind w:firstLine="0"/>
              <w:jc w:val="center"/>
              <w:rPr>
                <w:rFonts w:ascii="Arial" w:eastAsia="Arial" w:hAnsi="Arial" w:cs="Arial"/>
                <w:sz w:val="16"/>
                <w:szCs w:val="16"/>
              </w:rPr>
            </w:pPr>
            <w:r>
              <w:rPr>
                <w:rFonts w:ascii="Arial" w:eastAsia="Arial" w:hAnsi="Arial" w:cs="Arial"/>
                <w:b/>
                <w:bCs/>
                <w:spacing w:val="-1"/>
                <w:sz w:val="16"/>
                <w:szCs w:val="16"/>
              </w:rPr>
              <w:t>Ша</w:t>
            </w:r>
            <w:r>
              <w:rPr>
                <w:rFonts w:ascii="Arial" w:eastAsia="Arial" w:hAnsi="Arial" w:cs="Arial"/>
                <w:b/>
                <w:bCs/>
                <w:sz w:val="16"/>
                <w:szCs w:val="16"/>
              </w:rPr>
              <w:t>р</w:t>
            </w:r>
            <w:r>
              <w:rPr>
                <w:rFonts w:ascii="Arial" w:eastAsia="Arial" w:hAnsi="Arial" w:cs="Arial"/>
                <w:b/>
                <w:bCs/>
                <w:spacing w:val="-2"/>
                <w:sz w:val="16"/>
                <w:szCs w:val="16"/>
              </w:rPr>
              <w:t>ж</w:t>
            </w:r>
            <w:r>
              <w:rPr>
                <w:rFonts w:ascii="Arial" w:eastAsia="Arial" w:hAnsi="Arial" w:cs="Arial"/>
                <w:b/>
                <w:bCs/>
                <w:sz w:val="16"/>
                <w:szCs w:val="16"/>
              </w:rPr>
              <w:t>а</w:t>
            </w:r>
          </w:p>
        </w:tc>
        <w:tc>
          <w:tcPr>
            <w:tcW w:w="1160" w:type="dxa"/>
            <w:tcBorders>
              <w:top w:val="single" w:sz="5" w:space="0" w:color="000000"/>
              <w:left w:val="single" w:sz="5" w:space="0" w:color="000000"/>
              <w:bottom w:val="single" w:sz="5" w:space="0" w:color="000000"/>
              <w:right w:val="single" w:sz="5" w:space="0" w:color="000000"/>
            </w:tcBorders>
            <w:shd w:val="clear" w:color="auto" w:fill="F3F3F3"/>
          </w:tcPr>
          <w:p w14:paraId="7CB8E2F4" w14:textId="77777777" w:rsidR="00E6797F" w:rsidRDefault="00E6797F" w:rsidP="00E6797F">
            <w:pPr>
              <w:pStyle w:val="TableParagraph"/>
              <w:spacing w:line="260" w:lineRule="exact"/>
              <w:rPr>
                <w:sz w:val="26"/>
                <w:szCs w:val="26"/>
              </w:rPr>
            </w:pPr>
          </w:p>
          <w:p w14:paraId="5BE79F14" w14:textId="77777777" w:rsidR="00E6797F" w:rsidRDefault="00E6797F" w:rsidP="00E6797F">
            <w:pPr>
              <w:pStyle w:val="TableParagraph"/>
              <w:spacing w:line="182" w:lineRule="exact"/>
              <w:ind w:right="6" w:firstLine="16"/>
              <w:jc w:val="center"/>
              <w:rPr>
                <w:rFonts w:ascii="Arial" w:eastAsia="Arial" w:hAnsi="Arial" w:cs="Arial"/>
                <w:sz w:val="16"/>
                <w:szCs w:val="16"/>
              </w:rPr>
            </w:pPr>
            <w:r>
              <w:rPr>
                <w:rFonts w:ascii="Arial" w:eastAsia="Arial" w:hAnsi="Arial" w:cs="Arial"/>
                <w:b/>
                <w:bCs/>
                <w:spacing w:val="1"/>
                <w:sz w:val="16"/>
                <w:szCs w:val="16"/>
              </w:rPr>
              <w:t>О</w:t>
            </w:r>
            <w:r>
              <w:rPr>
                <w:rFonts w:ascii="Arial" w:eastAsia="Arial" w:hAnsi="Arial" w:cs="Arial"/>
                <w:b/>
                <w:bCs/>
                <w:spacing w:val="-5"/>
                <w:sz w:val="16"/>
                <w:szCs w:val="16"/>
              </w:rPr>
              <w:t>т</w:t>
            </w:r>
            <w:r>
              <w:rPr>
                <w:rFonts w:ascii="Arial" w:eastAsia="Arial" w:hAnsi="Arial" w:cs="Arial"/>
                <w:b/>
                <w:bCs/>
                <w:spacing w:val="-2"/>
                <w:sz w:val="16"/>
                <w:szCs w:val="16"/>
              </w:rPr>
              <w:t>п</w:t>
            </w:r>
            <w:r>
              <w:rPr>
                <w:rFonts w:ascii="Arial" w:eastAsia="Arial" w:hAnsi="Arial" w:cs="Arial"/>
                <w:b/>
                <w:bCs/>
                <w:sz w:val="16"/>
                <w:szCs w:val="16"/>
              </w:rPr>
              <w:t>рем</w:t>
            </w:r>
            <w:r>
              <w:rPr>
                <w:rFonts w:ascii="Arial" w:eastAsia="Arial" w:hAnsi="Arial" w:cs="Arial"/>
                <w:b/>
                <w:bCs/>
                <w:spacing w:val="-2"/>
                <w:sz w:val="16"/>
                <w:szCs w:val="16"/>
              </w:rPr>
              <w:t>н</w:t>
            </w:r>
            <w:r>
              <w:rPr>
                <w:rFonts w:ascii="Arial" w:eastAsia="Arial" w:hAnsi="Arial" w:cs="Arial"/>
                <w:b/>
                <w:bCs/>
                <w:spacing w:val="-1"/>
                <w:sz w:val="16"/>
                <w:szCs w:val="16"/>
              </w:rPr>
              <w:t>иц</w:t>
            </w:r>
            <w:r>
              <w:rPr>
                <w:rFonts w:ascii="Arial" w:eastAsia="Arial" w:hAnsi="Arial" w:cs="Arial"/>
                <w:b/>
                <w:bCs/>
                <w:sz w:val="16"/>
                <w:szCs w:val="16"/>
              </w:rPr>
              <w:t xml:space="preserve">а </w:t>
            </w:r>
            <w:r>
              <w:rPr>
                <w:rFonts w:ascii="Arial" w:eastAsia="Arial" w:hAnsi="Arial" w:cs="Arial"/>
                <w:b/>
                <w:bCs/>
                <w:spacing w:val="-1"/>
                <w:sz w:val="16"/>
                <w:szCs w:val="16"/>
              </w:rPr>
              <w:t>б</w:t>
            </w:r>
            <w:r>
              <w:rPr>
                <w:rFonts w:ascii="Arial" w:eastAsia="Arial" w:hAnsi="Arial" w:cs="Arial"/>
                <w:b/>
                <w:bCs/>
                <w:sz w:val="16"/>
                <w:szCs w:val="16"/>
              </w:rPr>
              <w:t>рој</w:t>
            </w:r>
          </w:p>
        </w:tc>
        <w:tc>
          <w:tcPr>
            <w:tcW w:w="1140" w:type="dxa"/>
            <w:tcBorders>
              <w:top w:val="single" w:sz="5" w:space="0" w:color="000000"/>
              <w:left w:val="single" w:sz="5" w:space="0" w:color="000000"/>
              <w:bottom w:val="single" w:sz="5" w:space="0" w:color="000000"/>
              <w:right w:val="single" w:sz="5" w:space="0" w:color="000000"/>
            </w:tcBorders>
            <w:shd w:val="clear" w:color="auto" w:fill="F3F3F3"/>
          </w:tcPr>
          <w:p w14:paraId="5FCEA698" w14:textId="77777777" w:rsidR="00E6797F" w:rsidRDefault="00E6797F" w:rsidP="00E6797F">
            <w:pPr>
              <w:pStyle w:val="TableParagraph"/>
              <w:spacing w:line="150" w:lineRule="exact"/>
              <w:rPr>
                <w:sz w:val="15"/>
                <w:szCs w:val="15"/>
              </w:rPr>
            </w:pPr>
          </w:p>
          <w:p w14:paraId="15D9F761" w14:textId="77777777" w:rsidR="00E6797F" w:rsidRDefault="00E6797F" w:rsidP="00E6797F">
            <w:pPr>
              <w:pStyle w:val="TableParagraph"/>
              <w:spacing w:line="200" w:lineRule="exact"/>
              <w:rPr>
                <w:sz w:val="20"/>
                <w:szCs w:val="20"/>
              </w:rPr>
            </w:pPr>
          </w:p>
          <w:p w14:paraId="65F3F5C4" w14:textId="77777777" w:rsidR="00E6797F" w:rsidRDefault="00E6797F" w:rsidP="00E6797F">
            <w:pPr>
              <w:pStyle w:val="TableParagraph"/>
              <w:ind w:firstLine="0"/>
              <w:jc w:val="center"/>
              <w:rPr>
                <w:rFonts w:ascii="Arial" w:eastAsia="Arial" w:hAnsi="Arial" w:cs="Arial"/>
                <w:sz w:val="16"/>
                <w:szCs w:val="16"/>
              </w:rPr>
            </w:pPr>
            <w:r>
              <w:rPr>
                <w:rFonts w:ascii="Arial" w:eastAsia="Arial" w:hAnsi="Arial" w:cs="Arial"/>
                <w:b/>
                <w:bCs/>
                <w:spacing w:val="-4"/>
                <w:sz w:val="16"/>
                <w:szCs w:val="16"/>
              </w:rPr>
              <w:t>А</w:t>
            </w:r>
            <w:r>
              <w:rPr>
                <w:rFonts w:ascii="Arial" w:eastAsia="Arial" w:hAnsi="Arial" w:cs="Arial"/>
                <w:b/>
                <w:bCs/>
                <w:spacing w:val="-2"/>
                <w:sz w:val="16"/>
                <w:szCs w:val="16"/>
              </w:rPr>
              <w:t>т</w:t>
            </w:r>
            <w:r>
              <w:rPr>
                <w:rFonts w:ascii="Arial" w:eastAsia="Arial" w:hAnsi="Arial" w:cs="Arial"/>
                <w:b/>
                <w:bCs/>
                <w:spacing w:val="1"/>
                <w:sz w:val="16"/>
                <w:szCs w:val="16"/>
              </w:rPr>
              <w:t>ес</w:t>
            </w:r>
            <w:r>
              <w:rPr>
                <w:rFonts w:ascii="Arial" w:eastAsia="Arial" w:hAnsi="Arial" w:cs="Arial"/>
                <w:b/>
                <w:bCs/>
                <w:sz w:val="16"/>
                <w:szCs w:val="16"/>
              </w:rPr>
              <w:t>т</w:t>
            </w:r>
            <w:r>
              <w:rPr>
                <w:rFonts w:ascii="Arial" w:eastAsia="Arial" w:hAnsi="Arial" w:cs="Arial"/>
                <w:b/>
                <w:bCs/>
                <w:spacing w:val="-4"/>
                <w:sz w:val="16"/>
                <w:szCs w:val="16"/>
              </w:rPr>
              <w:t xml:space="preserve"> </w:t>
            </w:r>
            <w:r>
              <w:rPr>
                <w:rFonts w:ascii="Arial" w:eastAsia="Arial" w:hAnsi="Arial" w:cs="Arial"/>
                <w:b/>
                <w:bCs/>
                <w:spacing w:val="-1"/>
                <w:sz w:val="16"/>
                <w:szCs w:val="16"/>
              </w:rPr>
              <w:t>б</w:t>
            </w:r>
            <w:r>
              <w:rPr>
                <w:rFonts w:ascii="Arial" w:eastAsia="Arial" w:hAnsi="Arial" w:cs="Arial"/>
                <w:b/>
                <w:bCs/>
                <w:sz w:val="16"/>
                <w:szCs w:val="16"/>
              </w:rPr>
              <w:t>рој</w:t>
            </w:r>
          </w:p>
        </w:tc>
      </w:tr>
      <w:tr w:rsidR="00E6797F" w14:paraId="38087F28" w14:textId="77777777" w:rsidTr="00E6797F">
        <w:trPr>
          <w:trHeight w:hRule="exact" w:val="345"/>
          <w:jc w:val="center"/>
        </w:trPr>
        <w:tc>
          <w:tcPr>
            <w:tcW w:w="1218" w:type="dxa"/>
            <w:tcBorders>
              <w:top w:val="single" w:sz="5" w:space="0" w:color="000000"/>
              <w:left w:val="single" w:sz="5" w:space="0" w:color="000000"/>
              <w:bottom w:val="single" w:sz="5" w:space="0" w:color="000000"/>
              <w:right w:val="single" w:sz="5" w:space="0" w:color="000000"/>
            </w:tcBorders>
          </w:tcPr>
          <w:p w14:paraId="31A66567" w14:textId="77777777" w:rsidR="00E6797F" w:rsidRDefault="00E6797F" w:rsidP="00E6797F">
            <w:pPr>
              <w:spacing w:before="0"/>
            </w:pPr>
          </w:p>
        </w:tc>
        <w:tc>
          <w:tcPr>
            <w:tcW w:w="1114" w:type="dxa"/>
            <w:tcBorders>
              <w:top w:val="single" w:sz="5" w:space="0" w:color="000000"/>
              <w:left w:val="single" w:sz="5" w:space="0" w:color="000000"/>
              <w:bottom w:val="single" w:sz="5" w:space="0" w:color="000000"/>
              <w:right w:val="single" w:sz="5" w:space="0" w:color="000000"/>
            </w:tcBorders>
          </w:tcPr>
          <w:p w14:paraId="578CE4E7" w14:textId="77777777" w:rsidR="00E6797F" w:rsidRDefault="00E6797F" w:rsidP="00E6797F">
            <w:pPr>
              <w:spacing w:before="0"/>
            </w:pPr>
          </w:p>
        </w:tc>
        <w:tc>
          <w:tcPr>
            <w:tcW w:w="1250" w:type="dxa"/>
            <w:tcBorders>
              <w:top w:val="single" w:sz="5" w:space="0" w:color="000000"/>
              <w:left w:val="single" w:sz="5" w:space="0" w:color="000000"/>
              <w:bottom w:val="single" w:sz="5" w:space="0" w:color="000000"/>
              <w:right w:val="single" w:sz="5" w:space="0" w:color="000000"/>
            </w:tcBorders>
          </w:tcPr>
          <w:p w14:paraId="53364C81" w14:textId="77777777" w:rsidR="00E6797F" w:rsidRDefault="00E6797F" w:rsidP="00E6797F">
            <w:pPr>
              <w:spacing w:before="0"/>
            </w:pPr>
          </w:p>
        </w:tc>
        <w:tc>
          <w:tcPr>
            <w:tcW w:w="1117" w:type="dxa"/>
            <w:tcBorders>
              <w:top w:val="single" w:sz="5" w:space="0" w:color="000000"/>
              <w:left w:val="single" w:sz="5" w:space="0" w:color="000000"/>
              <w:bottom w:val="single" w:sz="5" w:space="0" w:color="000000"/>
              <w:right w:val="single" w:sz="5" w:space="0" w:color="000000"/>
            </w:tcBorders>
          </w:tcPr>
          <w:p w14:paraId="6521E1DA" w14:textId="77777777" w:rsidR="00E6797F" w:rsidRDefault="00E6797F" w:rsidP="00E6797F">
            <w:pPr>
              <w:spacing w:before="0"/>
            </w:pPr>
          </w:p>
        </w:tc>
        <w:tc>
          <w:tcPr>
            <w:tcW w:w="3905" w:type="dxa"/>
            <w:tcBorders>
              <w:top w:val="single" w:sz="5" w:space="0" w:color="000000"/>
              <w:left w:val="single" w:sz="5" w:space="0" w:color="000000"/>
              <w:bottom w:val="single" w:sz="5" w:space="0" w:color="000000"/>
              <w:right w:val="single" w:sz="5" w:space="0" w:color="000000"/>
            </w:tcBorders>
          </w:tcPr>
          <w:p w14:paraId="5FE26519" w14:textId="77777777" w:rsidR="00E6797F" w:rsidRDefault="00E6797F" w:rsidP="00E6797F">
            <w:pPr>
              <w:spacing w:before="0"/>
            </w:pPr>
          </w:p>
        </w:tc>
        <w:tc>
          <w:tcPr>
            <w:tcW w:w="561" w:type="dxa"/>
            <w:tcBorders>
              <w:top w:val="single" w:sz="5" w:space="0" w:color="000000"/>
              <w:left w:val="single" w:sz="5" w:space="0" w:color="000000"/>
              <w:bottom w:val="single" w:sz="5" w:space="0" w:color="000000"/>
              <w:right w:val="single" w:sz="5" w:space="0" w:color="000000"/>
            </w:tcBorders>
          </w:tcPr>
          <w:p w14:paraId="0B4D686C" w14:textId="77777777" w:rsidR="00E6797F" w:rsidRDefault="00E6797F" w:rsidP="00E6797F">
            <w:pPr>
              <w:spacing w:before="0"/>
            </w:pPr>
          </w:p>
        </w:tc>
        <w:tc>
          <w:tcPr>
            <w:tcW w:w="974" w:type="dxa"/>
            <w:tcBorders>
              <w:top w:val="single" w:sz="5" w:space="0" w:color="000000"/>
              <w:left w:val="single" w:sz="5" w:space="0" w:color="000000"/>
              <w:bottom w:val="single" w:sz="5" w:space="0" w:color="000000"/>
              <w:right w:val="single" w:sz="5" w:space="0" w:color="000000"/>
            </w:tcBorders>
          </w:tcPr>
          <w:p w14:paraId="33AB9FC6" w14:textId="77777777" w:rsidR="00E6797F" w:rsidRDefault="00E6797F" w:rsidP="00E6797F">
            <w:pPr>
              <w:spacing w:before="0"/>
            </w:pPr>
          </w:p>
        </w:tc>
        <w:tc>
          <w:tcPr>
            <w:tcW w:w="1245" w:type="dxa"/>
            <w:tcBorders>
              <w:top w:val="single" w:sz="5" w:space="0" w:color="000000"/>
              <w:left w:val="single" w:sz="5" w:space="0" w:color="000000"/>
              <w:bottom w:val="single" w:sz="5" w:space="0" w:color="000000"/>
              <w:right w:val="single" w:sz="5" w:space="0" w:color="000000"/>
            </w:tcBorders>
          </w:tcPr>
          <w:p w14:paraId="5A1D2CAB" w14:textId="77777777" w:rsidR="00E6797F" w:rsidRDefault="00E6797F" w:rsidP="00E6797F">
            <w:pPr>
              <w:spacing w:before="0"/>
            </w:pPr>
          </w:p>
        </w:tc>
        <w:tc>
          <w:tcPr>
            <w:tcW w:w="1213" w:type="dxa"/>
            <w:tcBorders>
              <w:top w:val="single" w:sz="5" w:space="0" w:color="000000"/>
              <w:left w:val="single" w:sz="5" w:space="0" w:color="000000"/>
              <w:bottom w:val="single" w:sz="5" w:space="0" w:color="000000"/>
              <w:right w:val="single" w:sz="5" w:space="0" w:color="000000"/>
            </w:tcBorders>
          </w:tcPr>
          <w:p w14:paraId="2C478FBD" w14:textId="77777777" w:rsidR="00E6797F" w:rsidRDefault="00E6797F" w:rsidP="00E6797F">
            <w:pPr>
              <w:spacing w:before="0"/>
            </w:pPr>
          </w:p>
        </w:tc>
        <w:tc>
          <w:tcPr>
            <w:tcW w:w="1160" w:type="dxa"/>
            <w:tcBorders>
              <w:top w:val="single" w:sz="5" w:space="0" w:color="000000"/>
              <w:left w:val="single" w:sz="5" w:space="0" w:color="000000"/>
              <w:bottom w:val="single" w:sz="5" w:space="0" w:color="000000"/>
              <w:right w:val="single" w:sz="5" w:space="0" w:color="000000"/>
            </w:tcBorders>
          </w:tcPr>
          <w:p w14:paraId="5062038D" w14:textId="77777777" w:rsidR="00E6797F" w:rsidRDefault="00E6797F" w:rsidP="00E6797F">
            <w:pPr>
              <w:spacing w:before="0"/>
            </w:pPr>
          </w:p>
        </w:tc>
        <w:tc>
          <w:tcPr>
            <w:tcW w:w="1140" w:type="dxa"/>
            <w:tcBorders>
              <w:top w:val="single" w:sz="5" w:space="0" w:color="000000"/>
              <w:left w:val="single" w:sz="5" w:space="0" w:color="000000"/>
              <w:bottom w:val="single" w:sz="5" w:space="0" w:color="000000"/>
              <w:right w:val="single" w:sz="5" w:space="0" w:color="000000"/>
            </w:tcBorders>
          </w:tcPr>
          <w:p w14:paraId="5B2F1369" w14:textId="77777777" w:rsidR="00E6797F" w:rsidRDefault="00E6797F" w:rsidP="00E6797F">
            <w:pPr>
              <w:spacing w:before="0"/>
            </w:pPr>
          </w:p>
        </w:tc>
      </w:tr>
      <w:tr w:rsidR="00E6797F" w14:paraId="102529F8" w14:textId="77777777" w:rsidTr="00E6797F">
        <w:trPr>
          <w:trHeight w:hRule="exact" w:val="345"/>
          <w:jc w:val="center"/>
        </w:trPr>
        <w:tc>
          <w:tcPr>
            <w:tcW w:w="1218" w:type="dxa"/>
            <w:tcBorders>
              <w:top w:val="single" w:sz="5" w:space="0" w:color="000000"/>
              <w:left w:val="single" w:sz="5" w:space="0" w:color="000000"/>
              <w:bottom w:val="single" w:sz="5" w:space="0" w:color="000000"/>
              <w:right w:val="single" w:sz="5" w:space="0" w:color="000000"/>
            </w:tcBorders>
          </w:tcPr>
          <w:p w14:paraId="3902FD78" w14:textId="77777777" w:rsidR="00E6797F" w:rsidRDefault="00E6797F" w:rsidP="00E6797F">
            <w:pPr>
              <w:spacing w:before="0"/>
            </w:pPr>
          </w:p>
        </w:tc>
        <w:tc>
          <w:tcPr>
            <w:tcW w:w="1114" w:type="dxa"/>
            <w:tcBorders>
              <w:top w:val="single" w:sz="5" w:space="0" w:color="000000"/>
              <w:left w:val="single" w:sz="5" w:space="0" w:color="000000"/>
              <w:bottom w:val="single" w:sz="5" w:space="0" w:color="000000"/>
              <w:right w:val="single" w:sz="5" w:space="0" w:color="000000"/>
            </w:tcBorders>
          </w:tcPr>
          <w:p w14:paraId="42C2B990" w14:textId="77777777" w:rsidR="00E6797F" w:rsidRDefault="00E6797F" w:rsidP="00E6797F">
            <w:pPr>
              <w:spacing w:before="0"/>
            </w:pPr>
          </w:p>
        </w:tc>
        <w:tc>
          <w:tcPr>
            <w:tcW w:w="1250" w:type="dxa"/>
            <w:tcBorders>
              <w:top w:val="single" w:sz="5" w:space="0" w:color="000000"/>
              <w:left w:val="single" w:sz="5" w:space="0" w:color="000000"/>
              <w:bottom w:val="single" w:sz="5" w:space="0" w:color="000000"/>
              <w:right w:val="single" w:sz="5" w:space="0" w:color="000000"/>
            </w:tcBorders>
          </w:tcPr>
          <w:p w14:paraId="4355A267" w14:textId="77777777" w:rsidR="00E6797F" w:rsidRDefault="00E6797F" w:rsidP="00E6797F">
            <w:pPr>
              <w:spacing w:before="0"/>
            </w:pPr>
          </w:p>
        </w:tc>
        <w:tc>
          <w:tcPr>
            <w:tcW w:w="1117" w:type="dxa"/>
            <w:tcBorders>
              <w:top w:val="single" w:sz="5" w:space="0" w:color="000000"/>
              <w:left w:val="single" w:sz="5" w:space="0" w:color="000000"/>
              <w:bottom w:val="single" w:sz="5" w:space="0" w:color="000000"/>
              <w:right w:val="single" w:sz="5" w:space="0" w:color="000000"/>
            </w:tcBorders>
          </w:tcPr>
          <w:p w14:paraId="47442222" w14:textId="77777777" w:rsidR="00E6797F" w:rsidRDefault="00E6797F" w:rsidP="00E6797F">
            <w:pPr>
              <w:spacing w:before="0"/>
            </w:pPr>
          </w:p>
        </w:tc>
        <w:tc>
          <w:tcPr>
            <w:tcW w:w="3905" w:type="dxa"/>
            <w:tcBorders>
              <w:top w:val="single" w:sz="5" w:space="0" w:color="000000"/>
              <w:left w:val="single" w:sz="5" w:space="0" w:color="000000"/>
              <w:bottom w:val="single" w:sz="5" w:space="0" w:color="000000"/>
              <w:right w:val="single" w:sz="5" w:space="0" w:color="000000"/>
            </w:tcBorders>
          </w:tcPr>
          <w:p w14:paraId="1BDE4E97" w14:textId="77777777" w:rsidR="00E6797F" w:rsidRDefault="00E6797F" w:rsidP="00E6797F">
            <w:pPr>
              <w:spacing w:before="0"/>
            </w:pPr>
          </w:p>
        </w:tc>
        <w:tc>
          <w:tcPr>
            <w:tcW w:w="561" w:type="dxa"/>
            <w:tcBorders>
              <w:top w:val="single" w:sz="5" w:space="0" w:color="000000"/>
              <w:left w:val="single" w:sz="5" w:space="0" w:color="000000"/>
              <w:bottom w:val="single" w:sz="5" w:space="0" w:color="000000"/>
              <w:right w:val="single" w:sz="5" w:space="0" w:color="000000"/>
            </w:tcBorders>
          </w:tcPr>
          <w:p w14:paraId="3A79C156" w14:textId="77777777" w:rsidR="00E6797F" w:rsidRDefault="00E6797F" w:rsidP="00E6797F">
            <w:pPr>
              <w:spacing w:before="0"/>
            </w:pPr>
          </w:p>
        </w:tc>
        <w:tc>
          <w:tcPr>
            <w:tcW w:w="974" w:type="dxa"/>
            <w:tcBorders>
              <w:top w:val="single" w:sz="5" w:space="0" w:color="000000"/>
              <w:left w:val="single" w:sz="5" w:space="0" w:color="000000"/>
              <w:bottom w:val="single" w:sz="5" w:space="0" w:color="000000"/>
              <w:right w:val="single" w:sz="5" w:space="0" w:color="000000"/>
            </w:tcBorders>
          </w:tcPr>
          <w:p w14:paraId="6BFAC8D8" w14:textId="77777777" w:rsidR="00E6797F" w:rsidRDefault="00E6797F" w:rsidP="00E6797F">
            <w:pPr>
              <w:spacing w:before="0"/>
            </w:pPr>
          </w:p>
        </w:tc>
        <w:tc>
          <w:tcPr>
            <w:tcW w:w="1245" w:type="dxa"/>
            <w:tcBorders>
              <w:top w:val="single" w:sz="5" w:space="0" w:color="000000"/>
              <w:left w:val="single" w:sz="5" w:space="0" w:color="000000"/>
              <w:bottom w:val="single" w:sz="5" w:space="0" w:color="000000"/>
              <w:right w:val="single" w:sz="5" w:space="0" w:color="000000"/>
            </w:tcBorders>
          </w:tcPr>
          <w:p w14:paraId="0EF8070D" w14:textId="77777777" w:rsidR="00E6797F" w:rsidRDefault="00E6797F" w:rsidP="00E6797F">
            <w:pPr>
              <w:spacing w:before="0"/>
            </w:pPr>
          </w:p>
        </w:tc>
        <w:tc>
          <w:tcPr>
            <w:tcW w:w="1213" w:type="dxa"/>
            <w:tcBorders>
              <w:top w:val="single" w:sz="5" w:space="0" w:color="000000"/>
              <w:left w:val="single" w:sz="5" w:space="0" w:color="000000"/>
              <w:bottom w:val="single" w:sz="5" w:space="0" w:color="000000"/>
              <w:right w:val="single" w:sz="5" w:space="0" w:color="000000"/>
            </w:tcBorders>
          </w:tcPr>
          <w:p w14:paraId="5C332582" w14:textId="77777777" w:rsidR="00E6797F" w:rsidRDefault="00E6797F" w:rsidP="00E6797F">
            <w:pPr>
              <w:spacing w:before="0"/>
            </w:pPr>
          </w:p>
        </w:tc>
        <w:tc>
          <w:tcPr>
            <w:tcW w:w="1160" w:type="dxa"/>
            <w:tcBorders>
              <w:top w:val="single" w:sz="5" w:space="0" w:color="000000"/>
              <w:left w:val="single" w:sz="5" w:space="0" w:color="000000"/>
              <w:bottom w:val="single" w:sz="5" w:space="0" w:color="000000"/>
              <w:right w:val="single" w:sz="5" w:space="0" w:color="000000"/>
            </w:tcBorders>
          </w:tcPr>
          <w:p w14:paraId="3132D760" w14:textId="77777777" w:rsidR="00E6797F" w:rsidRDefault="00E6797F" w:rsidP="00E6797F">
            <w:pPr>
              <w:spacing w:before="0"/>
            </w:pPr>
          </w:p>
        </w:tc>
        <w:tc>
          <w:tcPr>
            <w:tcW w:w="1140" w:type="dxa"/>
            <w:tcBorders>
              <w:top w:val="single" w:sz="5" w:space="0" w:color="000000"/>
              <w:left w:val="single" w:sz="5" w:space="0" w:color="000000"/>
              <w:bottom w:val="single" w:sz="5" w:space="0" w:color="000000"/>
              <w:right w:val="single" w:sz="5" w:space="0" w:color="000000"/>
            </w:tcBorders>
          </w:tcPr>
          <w:p w14:paraId="067D4DFA" w14:textId="77777777" w:rsidR="00E6797F" w:rsidRDefault="00E6797F" w:rsidP="00E6797F">
            <w:pPr>
              <w:spacing w:before="0"/>
            </w:pPr>
          </w:p>
        </w:tc>
      </w:tr>
      <w:tr w:rsidR="00E6797F" w14:paraId="6C7D70FD" w14:textId="77777777" w:rsidTr="00E6797F">
        <w:trPr>
          <w:trHeight w:hRule="exact" w:val="345"/>
          <w:jc w:val="center"/>
        </w:trPr>
        <w:tc>
          <w:tcPr>
            <w:tcW w:w="1218" w:type="dxa"/>
            <w:tcBorders>
              <w:top w:val="single" w:sz="5" w:space="0" w:color="000000"/>
              <w:left w:val="single" w:sz="5" w:space="0" w:color="000000"/>
              <w:bottom w:val="single" w:sz="5" w:space="0" w:color="000000"/>
              <w:right w:val="single" w:sz="5" w:space="0" w:color="000000"/>
            </w:tcBorders>
          </w:tcPr>
          <w:p w14:paraId="7CC7C0C5" w14:textId="77777777" w:rsidR="00E6797F" w:rsidRDefault="00E6797F" w:rsidP="00E6797F">
            <w:pPr>
              <w:spacing w:before="0"/>
            </w:pPr>
          </w:p>
        </w:tc>
        <w:tc>
          <w:tcPr>
            <w:tcW w:w="1114" w:type="dxa"/>
            <w:tcBorders>
              <w:top w:val="single" w:sz="5" w:space="0" w:color="000000"/>
              <w:left w:val="single" w:sz="5" w:space="0" w:color="000000"/>
              <w:bottom w:val="single" w:sz="5" w:space="0" w:color="000000"/>
              <w:right w:val="single" w:sz="5" w:space="0" w:color="000000"/>
            </w:tcBorders>
          </w:tcPr>
          <w:p w14:paraId="163B2FD1" w14:textId="77777777" w:rsidR="00E6797F" w:rsidRDefault="00E6797F" w:rsidP="00E6797F">
            <w:pPr>
              <w:spacing w:before="0"/>
            </w:pPr>
          </w:p>
        </w:tc>
        <w:tc>
          <w:tcPr>
            <w:tcW w:w="1250" w:type="dxa"/>
            <w:tcBorders>
              <w:top w:val="single" w:sz="5" w:space="0" w:color="000000"/>
              <w:left w:val="single" w:sz="5" w:space="0" w:color="000000"/>
              <w:bottom w:val="single" w:sz="5" w:space="0" w:color="000000"/>
              <w:right w:val="single" w:sz="5" w:space="0" w:color="000000"/>
            </w:tcBorders>
          </w:tcPr>
          <w:p w14:paraId="77A62E47" w14:textId="77777777" w:rsidR="00E6797F" w:rsidRDefault="00E6797F" w:rsidP="00E6797F">
            <w:pPr>
              <w:spacing w:before="0"/>
            </w:pPr>
          </w:p>
        </w:tc>
        <w:tc>
          <w:tcPr>
            <w:tcW w:w="1117" w:type="dxa"/>
            <w:tcBorders>
              <w:top w:val="single" w:sz="5" w:space="0" w:color="000000"/>
              <w:left w:val="single" w:sz="5" w:space="0" w:color="000000"/>
              <w:bottom w:val="single" w:sz="5" w:space="0" w:color="000000"/>
              <w:right w:val="single" w:sz="5" w:space="0" w:color="000000"/>
            </w:tcBorders>
          </w:tcPr>
          <w:p w14:paraId="3D4A5354" w14:textId="77777777" w:rsidR="00E6797F" w:rsidRDefault="00E6797F" w:rsidP="00E6797F">
            <w:pPr>
              <w:spacing w:before="0"/>
            </w:pPr>
          </w:p>
        </w:tc>
        <w:tc>
          <w:tcPr>
            <w:tcW w:w="3905" w:type="dxa"/>
            <w:tcBorders>
              <w:top w:val="single" w:sz="5" w:space="0" w:color="000000"/>
              <w:left w:val="single" w:sz="5" w:space="0" w:color="000000"/>
              <w:bottom w:val="single" w:sz="5" w:space="0" w:color="000000"/>
              <w:right w:val="single" w:sz="5" w:space="0" w:color="000000"/>
            </w:tcBorders>
          </w:tcPr>
          <w:p w14:paraId="676B88F7" w14:textId="77777777" w:rsidR="00E6797F" w:rsidRDefault="00E6797F" w:rsidP="00E6797F">
            <w:pPr>
              <w:spacing w:before="0"/>
            </w:pPr>
          </w:p>
        </w:tc>
        <w:tc>
          <w:tcPr>
            <w:tcW w:w="561" w:type="dxa"/>
            <w:tcBorders>
              <w:top w:val="single" w:sz="5" w:space="0" w:color="000000"/>
              <w:left w:val="single" w:sz="5" w:space="0" w:color="000000"/>
              <w:bottom w:val="single" w:sz="5" w:space="0" w:color="000000"/>
              <w:right w:val="single" w:sz="5" w:space="0" w:color="000000"/>
            </w:tcBorders>
          </w:tcPr>
          <w:p w14:paraId="23726890" w14:textId="77777777" w:rsidR="00E6797F" w:rsidRDefault="00E6797F" w:rsidP="00E6797F">
            <w:pPr>
              <w:spacing w:before="0"/>
            </w:pPr>
          </w:p>
        </w:tc>
        <w:tc>
          <w:tcPr>
            <w:tcW w:w="974" w:type="dxa"/>
            <w:tcBorders>
              <w:top w:val="single" w:sz="5" w:space="0" w:color="000000"/>
              <w:left w:val="single" w:sz="5" w:space="0" w:color="000000"/>
              <w:bottom w:val="single" w:sz="5" w:space="0" w:color="000000"/>
              <w:right w:val="single" w:sz="5" w:space="0" w:color="000000"/>
            </w:tcBorders>
          </w:tcPr>
          <w:p w14:paraId="77222750" w14:textId="77777777" w:rsidR="00E6797F" w:rsidRDefault="00E6797F" w:rsidP="00E6797F">
            <w:pPr>
              <w:spacing w:before="0"/>
            </w:pPr>
          </w:p>
        </w:tc>
        <w:tc>
          <w:tcPr>
            <w:tcW w:w="1245" w:type="dxa"/>
            <w:tcBorders>
              <w:top w:val="single" w:sz="5" w:space="0" w:color="000000"/>
              <w:left w:val="single" w:sz="5" w:space="0" w:color="000000"/>
              <w:bottom w:val="single" w:sz="5" w:space="0" w:color="000000"/>
              <w:right w:val="single" w:sz="5" w:space="0" w:color="000000"/>
            </w:tcBorders>
          </w:tcPr>
          <w:p w14:paraId="744B2172" w14:textId="77777777" w:rsidR="00E6797F" w:rsidRDefault="00E6797F" w:rsidP="00E6797F">
            <w:pPr>
              <w:spacing w:before="0"/>
            </w:pPr>
          </w:p>
        </w:tc>
        <w:tc>
          <w:tcPr>
            <w:tcW w:w="1213" w:type="dxa"/>
            <w:tcBorders>
              <w:top w:val="single" w:sz="5" w:space="0" w:color="000000"/>
              <w:left w:val="single" w:sz="5" w:space="0" w:color="000000"/>
              <w:bottom w:val="single" w:sz="5" w:space="0" w:color="000000"/>
              <w:right w:val="single" w:sz="5" w:space="0" w:color="000000"/>
            </w:tcBorders>
          </w:tcPr>
          <w:p w14:paraId="014EF626" w14:textId="77777777" w:rsidR="00E6797F" w:rsidRDefault="00E6797F" w:rsidP="00E6797F">
            <w:pPr>
              <w:spacing w:before="0"/>
            </w:pPr>
          </w:p>
        </w:tc>
        <w:tc>
          <w:tcPr>
            <w:tcW w:w="1160" w:type="dxa"/>
            <w:tcBorders>
              <w:top w:val="single" w:sz="5" w:space="0" w:color="000000"/>
              <w:left w:val="single" w:sz="5" w:space="0" w:color="000000"/>
              <w:bottom w:val="single" w:sz="5" w:space="0" w:color="000000"/>
              <w:right w:val="single" w:sz="5" w:space="0" w:color="000000"/>
            </w:tcBorders>
          </w:tcPr>
          <w:p w14:paraId="4D45BA4A" w14:textId="77777777" w:rsidR="00E6797F" w:rsidRDefault="00E6797F" w:rsidP="00E6797F">
            <w:pPr>
              <w:spacing w:before="0"/>
            </w:pPr>
          </w:p>
        </w:tc>
        <w:tc>
          <w:tcPr>
            <w:tcW w:w="1140" w:type="dxa"/>
            <w:tcBorders>
              <w:top w:val="single" w:sz="5" w:space="0" w:color="000000"/>
              <w:left w:val="single" w:sz="5" w:space="0" w:color="000000"/>
              <w:bottom w:val="single" w:sz="5" w:space="0" w:color="000000"/>
              <w:right w:val="single" w:sz="5" w:space="0" w:color="000000"/>
            </w:tcBorders>
          </w:tcPr>
          <w:p w14:paraId="0708825A" w14:textId="77777777" w:rsidR="00E6797F" w:rsidRDefault="00E6797F" w:rsidP="00E6797F">
            <w:pPr>
              <w:spacing w:before="0"/>
            </w:pPr>
          </w:p>
        </w:tc>
      </w:tr>
      <w:tr w:rsidR="00E6797F" w14:paraId="6FD3DFCB" w14:textId="77777777" w:rsidTr="00E6797F">
        <w:trPr>
          <w:trHeight w:hRule="exact" w:val="347"/>
          <w:jc w:val="center"/>
        </w:trPr>
        <w:tc>
          <w:tcPr>
            <w:tcW w:w="1218" w:type="dxa"/>
            <w:tcBorders>
              <w:top w:val="single" w:sz="5" w:space="0" w:color="000000"/>
              <w:left w:val="single" w:sz="5" w:space="0" w:color="000000"/>
              <w:bottom w:val="single" w:sz="5" w:space="0" w:color="000000"/>
              <w:right w:val="single" w:sz="5" w:space="0" w:color="000000"/>
            </w:tcBorders>
          </w:tcPr>
          <w:p w14:paraId="23647FE4" w14:textId="77777777" w:rsidR="00E6797F" w:rsidRDefault="00E6797F" w:rsidP="00E6797F">
            <w:pPr>
              <w:spacing w:before="0"/>
            </w:pPr>
          </w:p>
        </w:tc>
        <w:tc>
          <w:tcPr>
            <w:tcW w:w="1114" w:type="dxa"/>
            <w:tcBorders>
              <w:top w:val="single" w:sz="5" w:space="0" w:color="000000"/>
              <w:left w:val="single" w:sz="5" w:space="0" w:color="000000"/>
              <w:bottom w:val="single" w:sz="5" w:space="0" w:color="000000"/>
              <w:right w:val="single" w:sz="5" w:space="0" w:color="000000"/>
            </w:tcBorders>
          </w:tcPr>
          <w:p w14:paraId="618B098B" w14:textId="77777777" w:rsidR="00E6797F" w:rsidRDefault="00E6797F" w:rsidP="00E6797F">
            <w:pPr>
              <w:spacing w:before="0"/>
            </w:pPr>
          </w:p>
        </w:tc>
        <w:tc>
          <w:tcPr>
            <w:tcW w:w="1250" w:type="dxa"/>
            <w:tcBorders>
              <w:top w:val="single" w:sz="5" w:space="0" w:color="000000"/>
              <w:left w:val="single" w:sz="5" w:space="0" w:color="000000"/>
              <w:bottom w:val="single" w:sz="5" w:space="0" w:color="000000"/>
              <w:right w:val="single" w:sz="5" w:space="0" w:color="000000"/>
            </w:tcBorders>
          </w:tcPr>
          <w:p w14:paraId="2DFA10C9" w14:textId="77777777" w:rsidR="00E6797F" w:rsidRDefault="00E6797F" w:rsidP="00E6797F">
            <w:pPr>
              <w:spacing w:before="0"/>
            </w:pPr>
          </w:p>
        </w:tc>
        <w:tc>
          <w:tcPr>
            <w:tcW w:w="1117" w:type="dxa"/>
            <w:tcBorders>
              <w:top w:val="single" w:sz="5" w:space="0" w:color="000000"/>
              <w:left w:val="single" w:sz="5" w:space="0" w:color="000000"/>
              <w:bottom w:val="single" w:sz="5" w:space="0" w:color="000000"/>
              <w:right w:val="single" w:sz="5" w:space="0" w:color="000000"/>
            </w:tcBorders>
          </w:tcPr>
          <w:p w14:paraId="6D62A916" w14:textId="77777777" w:rsidR="00E6797F" w:rsidRDefault="00E6797F" w:rsidP="00E6797F">
            <w:pPr>
              <w:spacing w:before="0"/>
            </w:pPr>
          </w:p>
        </w:tc>
        <w:tc>
          <w:tcPr>
            <w:tcW w:w="3905" w:type="dxa"/>
            <w:tcBorders>
              <w:top w:val="single" w:sz="5" w:space="0" w:color="000000"/>
              <w:left w:val="single" w:sz="5" w:space="0" w:color="000000"/>
              <w:bottom w:val="single" w:sz="5" w:space="0" w:color="000000"/>
              <w:right w:val="single" w:sz="5" w:space="0" w:color="000000"/>
            </w:tcBorders>
          </w:tcPr>
          <w:p w14:paraId="7CFDA86D" w14:textId="77777777" w:rsidR="00E6797F" w:rsidRDefault="00E6797F" w:rsidP="00E6797F">
            <w:pPr>
              <w:spacing w:before="0"/>
            </w:pPr>
          </w:p>
        </w:tc>
        <w:tc>
          <w:tcPr>
            <w:tcW w:w="561" w:type="dxa"/>
            <w:tcBorders>
              <w:top w:val="single" w:sz="5" w:space="0" w:color="000000"/>
              <w:left w:val="single" w:sz="5" w:space="0" w:color="000000"/>
              <w:bottom w:val="single" w:sz="5" w:space="0" w:color="000000"/>
              <w:right w:val="single" w:sz="5" w:space="0" w:color="000000"/>
            </w:tcBorders>
          </w:tcPr>
          <w:p w14:paraId="2A334C1E" w14:textId="77777777" w:rsidR="00E6797F" w:rsidRDefault="00E6797F" w:rsidP="00E6797F">
            <w:pPr>
              <w:spacing w:before="0"/>
            </w:pPr>
          </w:p>
        </w:tc>
        <w:tc>
          <w:tcPr>
            <w:tcW w:w="974" w:type="dxa"/>
            <w:tcBorders>
              <w:top w:val="single" w:sz="5" w:space="0" w:color="000000"/>
              <w:left w:val="single" w:sz="5" w:space="0" w:color="000000"/>
              <w:bottom w:val="single" w:sz="5" w:space="0" w:color="000000"/>
              <w:right w:val="single" w:sz="5" w:space="0" w:color="000000"/>
            </w:tcBorders>
          </w:tcPr>
          <w:p w14:paraId="0CFBF1BE" w14:textId="77777777" w:rsidR="00E6797F" w:rsidRDefault="00E6797F" w:rsidP="00E6797F">
            <w:pPr>
              <w:spacing w:before="0"/>
            </w:pPr>
          </w:p>
        </w:tc>
        <w:tc>
          <w:tcPr>
            <w:tcW w:w="1245" w:type="dxa"/>
            <w:tcBorders>
              <w:top w:val="single" w:sz="5" w:space="0" w:color="000000"/>
              <w:left w:val="single" w:sz="5" w:space="0" w:color="000000"/>
              <w:bottom w:val="single" w:sz="5" w:space="0" w:color="000000"/>
              <w:right w:val="single" w:sz="5" w:space="0" w:color="000000"/>
            </w:tcBorders>
          </w:tcPr>
          <w:p w14:paraId="3875CD81" w14:textId="77777777" w:rsidR="00E6797F" w:rsidRDefault="00E6797F" w:rsidP="00E6797F">
            <w:pPr>
              <w:spacing w:before="0"/>
            </w:pPr>
          </w:p>
        </w:tc>
        <w:tc>
          <w:tcPr>
            <w:tcW w:w="1213" w:type="dxa"/>
            <w:tcBorders>
              <w:top w:val="single" w:sz="5" w:space="0" w:color="000000"/>
              <w:left w:val="single" w:sz="5" w:space="0" w:color="000000"/>
              <w:bottom w:val="single" w:sz="5" w:space="0" w:color="000000"/>
              <w:right w:val="single" w:sz="5" w:space="0" w:color="000000"/>
            </w:tcBorders>
          </w:tcPr>
          <w:p w14:paraId="1A59B2A5" w14:textId="77777777" w:rsidR="00E6797F" w:rsidRDefault="00E6797F" w:rsidP="00E6797F">
            <w:pPr>
              <w:spacing w:before="0"/>
            </w:pPr>
          </w:p>
        </w:tc>
        <w:tc>
          <w:tcPr>
            <w:tcW w:w="1160" w:type="dxa"/>
            <w:tcBorders>
              <w:top w:val="single" w:sz="5" w:space="0" w:color="000000"/>
              <w:left w:val="single" w:sz="5" w:space="0" w:color="000000"/>
              <w:bottom w:val="single" w:sz="5" w:space="0" w:color="000000"/>
              <w:right w:val="single" w:sz="5" w:space="0" w:color="000000"/>
            </w:tcBorders>
          </w:tcPr>
          <w:p w14:paraId="7E27232D" w14:textId="77777777" w:rsidR="00E6797F" w:rsidRDefault="00E6797F" w:rsidP="00E6797F">
            <w:pPr>
              <w:spacing w:before="0"/>
            </w:pPr>
          </w:p>
        </w:tc>
        <w:tc>
          <w:tcPr>
            <w:tcW w:w="1140" w:type="dxa"/>
            <w:tcBorders>
              <w:top w:val="single" w:sz="5" w:space="0" w:color="000000"/>
              <w:left w:val="single" w:sz="5" w:space="0" w:color="000000"/>
              <w:bottom w:val="single" w:sz="5" w:space="0" w:color="000000"/>
              <w:right w:val="single" w:sz="5" w:space="0" w:color="000000"/>
            </w:tcBorders>
          </w:tcPr>
          <w:p w14:paraId="3E7D813D" w14:textId="77777777" w:rsidR="00E6797F" w:rsidRDefault="00E6797F" w:rsidP="00E6797F">
            <w:pPr>
              <w:spacing w:before="0"/>
            </w:pPr>
          </w:p>
        </w:tc>
      </w:tr>
      <w:tr w:rsidR="00E6797F" w14:paraId="16B3109A" w14:textId="77777777" w:rsidTr="00E6797F">
        <w:trPr>
          <w:trHeight w:hRule="exact" w:val="345"/>
          <w:jc w:val="center"/>
        </w:trPr>
        <w:tc>
          <w:tcPr>
            <w:tcW w:w="1218" w:type="dxa"/>
            <w:tcBorders>
              <w:top w:val="single" w:sz="5" w:space="0" w:color="000000"/>
              <w:left w:val="single" w:sz="5" w:space="0" w:color="000000"/>
              <w:bottom w:val="single" w:sz="5" w:space="0" w:color="000000"/>
              <w:right w:val="single" w:sz="5" w:space="0" w:color="000000"/>
            </w:tcBorders>
          </w:tcPr>
          <w:p w14:paraId="2E3D5865" w14:textId="77777777" w:rsidR="00E6797F" w:rsidRDefault="00E6797F" w:rsidP="00E6797F">
            <w:pPr>
              <w:spacing w:before="0"/>
            </w:pPr>
          </w:p>
        </w:tc>
        <w:tc>
          <w:tcPr>
            <w:tcW w:w="1114" w:type="dxa"/>
            <w:tcBorders>
              <w:top w:val="single" w:sz="5" w:space="0" w:color="000000"/>
              <w:left w:val="single" w:sz="5" w:space="0" w:color="000000"/>
              <w:bottom w:val="single" w:sz="5" w:space="0" w:color="000000"/>
              <w:right w:val="single" w:sz="5" w:space="0" w:color="000000"/>
            </w:tcBorders>
          </w:tcPr>
          <w:p w14:paraId="0274F908" w14:textId="77777777" w:rsidR="00E6797F" w:rsidRDefault="00E6797F" w:rsidP="00E6797F">
            <w:pPr>
              <w:spacing w:before="0"/>
            </w:pPr>
          </w:p>
        </w:tc>
        <w:tc>
          <w:tcPr>
            <w:tcW w:w="1250" w:type="dxa"/>
            <w:tcBorders>
              <w:top w:val="single" w:sz="5" w:space="0" w:color="000000"/>
              <w:left w:val="single" w:sz="5" w:space="0" w:color="000000"/>
              <w:bottom w:val="single" w:sz="5" w:space="0" w:color="000000"/>
              <w:right w:val="single" w:sz="5" w:space="0" w:color="000000"/>
            </w:tcBorders>
          </w:tcPr>
          <w:p w14:paraId="5C824F51" w14:textId="77777777" w:rsidR="00E6797F" w:rsidRDefault="00E6797F" w:rsidP="00E6797F">
            <w:pPr>
              <w:spacing w:before="0"/>
            </w:pPr>
          </w:p>
        </w:tc>
        <w:tc>
          <w:tcPr>
            <w:tcW w:w="1117" w:type="dxa"/>
            <w:tcBorders>
              <w:top w:val="single" w:sz="5" w:space="0" w:color="000000"/>
              <w:left w:val="single" w:sz="5" w:space="0" w:color="000000"/>
              <w:bottom w:val="single" w:sz="5" w:space="0" w:color="000000"/>
              <w:right w:val="single" w:sz="5" w:space="0" w:color="000000"/>
            </w:tcBorders>
          </w:tcPr>
          <w:p w14:paraId="0E29C51A" w14:textId="77777777" w:rsidR="00E6797F" w:rsidRDefault="00E6797F" w:rsidP="00E6797F">
            <w:pPr>
              <w:spacing w:before="0"/>
            </w:pPr>
          </w:p>
        </w:tc>
        <w:tc>
          <w:tcPr>
            <w:tcW w:w="3905" w:type="dxa"/>
            <w:tcBorders>
              <w:top w:val="single" w:sz="5" w:space="0" w:color="000000"/>
              <w:left w:val="single" w:sz="5" w:space="0" w:color="000000"/>
              <w:bottom w:val="single" w:sz="5" w:space="0" w:color="000000"/>
              <w:right w:val="single" w:sz="5" w:space="0" w:color="000000"/>
            </w:tcBorders>
          </w:tcPr>
          <w:p w14:paraId="737B256C" w14:textId="77777777" w:rsidR="00E6797F" w:rsidRDefault="00E6797F" w:rsidP="00E6797F">
            <w:pPr>
              <w:spacing w:before="0"/>
            </w:pPr>
          </w:p>
        </w:tc>
        <w:tc>
          <w:tcPr>
            <w:tcW w:w="561" w:type="dxa"/>
            <w:tcBorders>
              <w:top w:val="single" w:sz="5" w:space="0" w:color="000000"/>
              <w:left w:val="single" w:sz="5" w:space="0" w:color="000000"/>
              <w:bottom w:val="single" w:sz="5" w:space="0" w:color="000000"/>
              <w:right w:val="single" w:sz="5" w:space="0" w:color="000000"/>
            </w:tcBorders>
          </w:tcPr>
          <w:p w14:paraId="56579C2A" w14:textId="77777777" w:rsidR="00E6797F" w:rsidRDefault="00E6797F" w:rsidP="00E6797F">
            <w:pPr>
              <w:spacing w:before="0"/>
            </w:pPr>
          </w:p>
        </w:tc>
        <w:tc>
          <w:tcPr>
            <w:tcW w:w="974" w:type="dxa"/>
            <w:tcBorders>
              <w:top w:val="single" w:sz="5" w:space="0" w:color="000000"/>
              <w:left w:val="single" w:sz="5" w:space="0" w:color="000000"/>
              <w:bottom w:val="single" w:sz="5" w:space="0" w:color="000000"/>
              <w:right w:val="single" w:sz="5" w:space="0" w:color="000000"/>
            </w:tcBorders>
          </w:tcPr>
          <w:p w14:paraId="7A0EE1E1" w14:textId="77777777" w:rsidR="00E6797F" w:rsidRDefault="00E6797F" w:rsidP="00E6797F">
            <w:pPr>
              <w:spacing w:before="0"/>
            </w:pPr>
          </w:p>
        </w:tc>
        <w:tc>
          <w:tcPr>
            <w:tcW w:w="1245" w:type="dxa"/>
            <w:tcBorders>
              <w:top w:val="single" w:sz="5" w:space="0" w:color="000000"/>
              <w:left w:val="single" w:sz="5" w:space="0" w:color="000000"/>
              <w:bottom w:val="single" w:sz="5" w:space="0" w:color="000000"/>
              <w:right w:val="single" w:sz="5" w:space="0" w:color="000000"/>
            </w:tcBorders>
          </w:tcPr>
          <w:p w14:paraId="27FC60C9" w14:textId="77777777" w:rsidR="00E6797F" w:rsidRDefault="00E6797F" w:rsidP="00E6797F">
            <w:pPr>
              <w:spacing w:before="0"/>
            </w:pPr>
          </w:p>
        </w:tc>
        <w:tc>
          <w:tcPr>
            <w:tcW w:w="1213" w:type="dxa"/>
            <w:tcBorders>
              <w:top w:val="single" w:sz="5" w:space="0" w:color="000000"/>
              <w:left w:val="single" w:sz="5" w:space="0" w:color="000000"/>
              <w:bottom w:val="single" w:sz="5" w:space="0" w:color="000000"/>
              <w:right w:val="single" w:sz="5" w:space="0" w:color="000000"/>
            </w:tcBorders>
          </w:tcPr>
          <w:p w14:paraId="1819D62A" w14:textId="77777777" w:rsidR="00E6797F" w:rsidRDefault="00E6797F" w:rsidP="00E6797F">
            <w:pPr>
              <w:spacing w:before="0"/>
            </w:pPr>
          </w:p>
        </w:tc>
        <w:tc>
          <w:tcPr>
            <w:tcW w:w="1160" w:type="dxa"/>
            <w:tcBorders>
              <w:top w:val="single" w:sz="5" w:space="0" w:color="000000"/>
              <w:left w:val="single" w:sz="5" w:space="0" w:color="000000"/>
              <w:bottom w:val="single" w:sz="5" w:space="0" w:color="000000"/>
              <w:right w:val="single" w:sz="5" w:space="0" w:color="000000"/>
            </w:tcBorders>
          </w:tcPr>
          <w:p w14:paraId="3239C640" w14:textId="77777777" w:rsidR="00E6797F" w:rsidRDefault="00E6797F" w:rsidP="00E6797F">
            <w:pPr>
              <w:spacing w:before="0"/>
            </w:pPr>
          </w:p>
        </w:tc>
        <w:tc>
          <w:tcPr>
            <w:tcW w:w="1140" w:type="dxa"/>
            <w:tcBorders>
              <w:top w:val="single" w:sz="5" w:space="0" w:color="000000"/>
              <w:left w:val="single" w:sz="5" w:space="0" w:color="000000"/>
              <w:bottom w:val="single" w:sz="5" w:space="0" w:color="000000"/>
              <w:right w:val="single" w:sz="5" w:space="0" w:color="000000"/>
            </w:tcBorders>
          </w:tcPr>
          <w:p w14:paraId="6D77598B" w14:textId="77777777" w:rsidR="00E6797F" w:rsidRDefault="00E6797F" w:rsidP="00E6797F">
            <w:pPr>
              <w:spacing w:before="0"/>
            </w:pPr>
          </w:p>
        </w:tc>
      </w:tr>
      <w:tr w:rsidR="00E6797F" w14:paraId="294468C3" w14:textId="77777777" w:rsidTr="00E6797F">
        <w:trPr>
          <w:trHeight w:hRule="exact" w:val="345"/>
          <w:jc w:val="center"/>
        </w:trPr>
        <w:tc>
          <w:tcPr>
            <w:tcW w:w="1218" w:type="dxa"/>
            <w:tcBorders>
              <w:top w:val="single" w:sz="5" w:space="0" w:color="000000"/>
              <w:left w:val="single" w:sz="5" w:space="0" w:color="000000"/>
              <w:bottom w:val="single" w:sz="5" w:space="0" w:color="000000"/>
              <w:right w:val="single" w:sz="5" w:space="0" w:color="000000"/>
            </w:tcBorders>
          </w:tcPr>
          <w:p w14:paraId="6E909505" w14:textId="77777777" w:rsidR="00E6797F" w:rsidRDefault="00E6797F" w:rsidP="00E6797F">
            <w:pPr>
              <w:spacing w:before="0"/>
            </w:pPr>
          </w:p>
        </w:tc>
        <w:tc>
          <w:tcPr>
            <w:tcW w:w="1114" w:type="dxa"/>
            <w:tcBorders>
              <w:top w:val="single" w:sz="5" w:space="0" w:color="000000"/>
              <w:left w:val="single" w:sz="5" w:space="0" w:color="000000"/>
              <w:bottom w:val="single" w:sz="5" w:space="0" w:color="000000"/>
              <w:right w:val="single" w:sz="5" w:space="0" w:color="000000"/>
            </w:tcBorders>
          </w:tcPr>
          <w:p w14:paraId="3BB1E00C" w14:textId="77777777" w:rsidR="00E6797F" w:rsidRDefault="00E6797F" w:rsidP="00E6797F">
            <w:pPr>
              <w:spacing w:before="0"/>
            </w:pPr>
          </w:p>
        </w:tc>
        <w:tc>
          <w:tcPr>
            <w:tcW w:w="1250" w:type="dxa"/>
            <w:tcBorders>
              <w:top w:val="single" w:sz="5" w:space="0" w:color="000000"/>
              <w:left w:val="single" w:sz="5" w:space="0" w:color="000000"/>
              <w:bottom w:val="single" w:sz="5" w:space="0" w:color="000000"/>
              <w:right w:val="single" w:sz="5" w:space="0" w:color="000000"/>
            </w:tcBorders>
          </w:tcPr>
          <w:p w14:paraId="31ECF052" w14:textId="77777777" w:rsidR="00E6797F" w:rsidRDefault="00E6797F" w:rsidP="00E6797F">
            <w:pPr>
              <w:spacing w:before="0"/>
            </w:pPr>
          </w:p>
        </w:tc>
        <w:tc>
          <w:tcPr>
            <w:tcW w:w="1117" w:type="dxa"/>
            <w:tcBorders>
              <w:top w:val="single" w:sz="5" w:space="0" w:color="000000"/>
              <w:left w:val="single" w:sz="5" w:space="0" w:color="000000"/>
              <w:bottom w:val="single" w:sz="5" w:space="0" w:color="000000"/>
              <w:right w:val="single" w:sz="5" w:space="0" w:color="000000"/>
            </w:tcBorders>
          </w:tcPr>
          <w:p w14:paraId="69CC49F6" w14:textId="77777777" w:rsidR="00E6797F" w:rsidRDefault="00E6797F" w:rsidP="00E6797F">
            <w:pPr>
              <w:spacing w:before="0"/>
            </w:pPr>
          </w:p>
        </w:tc>
        <w:tc>
          <w:tcPr>
            <w:tcW w:w="3905" w:type="dxa"/>
            <w:tcBorders>
              <w:top w:val="single" w:sz="5" w:space="0" w:color="000000"/>
              <w:left w:val="single" w:sz="5" w:space="0" w:color="000000"/>
              <w:bottom w:val="single" w:sz="5" w:space="0" w:color="000000"/>
              <w:right w:val="single" w:sz="5" w:space="0" w:color="000000"/>
            </w:tcBorders>
          </w:tcPr>
          <w:p w14:paraId="5D3E49D7" w14:textId="77777777" w:rsidR="00E6797F" w:rsidRDefault="00E6797F" w:rsidP="00E6797F">
            <w:pPr>
              <w:spacing w:before="0"/>
            </w:pPr>
          </w:p>
        </w:tc>
        <w:tc>
          <w:tcPr>
            <w:tcW w:w="561" w:type="dxa"/>
            <w:tcBorders>
              <w:top w:val="single" w:sz="5" w:space="0" w:color="000000"/>
              <w:left w:val="single" w:sz="5" w:space="0" w:color="000000"/>
              <w:bottom w:val="single" w:sz="5" w:space="0" w:color="000000"/>
              <w:right w:val="single" w:sz="5" w:space="0" w:color="000000"/>
            </w:tcBorders>
          </w:tcPr>
          <w:p w14:paraId="39A3B764" w14:textId="77777777" w:rsidR="00E6797F" w:rsidRDefault="00E6797F" w:rsidP="00E6797F">
            <w:pPr>
              <w:spacing w:before="0"/>
            </w:pPr>
          </w:p>
        </w:tc>
        <w:tc>
          <w:tcPr>
            <w:tcW w:w="974" w:type="dxa"/>
            <w:tcBorders>
              <w:top w:val="single" w:sz="5" w:space="0" w:color="000000"/>
              <w:left w:val="single" w:sz="5" w:space="0" w:color="000000"/>
              <w:bottom w:val="single" w:sz="5" w:space="0" w:color="000000"/>
              <w:right w:val="single" w:sz="5" w:space="0" w:color="000000"/>
            </w:tcBorders>
          </w:tcPr>
          <w:p w14:paraId="58BF3B96" w14:textId="77777777" w:rsidR="00E6797F" w:rsidRDefault="00E6797F" w:rsidP="00E6797F">
            <w:pPr>
              <w:spacing w:before="0"/>
            </w:pPr>
          </w:p>
        </w:tc>
        <w:tc>
          <w:tcPr>
            <w:tcW w:w="1245" w:type="dxa"/>
            <w:tcBorders>
              <w:top w:val="single" w:sz="5" w:space="0" w:color="000000"/>
              <w:left w:val="single" w:sz="5" w:space="0" w:color="000000"/>
              <w:bottom w:val="single" w:sz="5" w:space="0" w:color="000000"/>
              <w:right w:val="single" w:sz="5" w:space="0" w:color="000000"/>
            </w:tcBorders>
          </w:tcPr>
          <w:p w14:paraId="3B5DD58A" w14:textId="77777777" w:rsidR="00E6797F" w:rsidRDefault="00E6797F" w:rsidP="00E6797F">
            <w:pPr>
              <w:spacing w:before="0"/>
            </w:pPr>
          </w:p>
        </w:tc>
        <w:tc>
          <w:tcPr>
            <w:tcW w:w="1213" w:type="dxa"/>
            <w:tcBorders>
              <w:top w:val="single" w:sz="5" w:space="0" w:color="000000"/>
              <w:left w:val="single" w:sz="5" w:space="0" w:color="000000"/>
              <w:bottom w:val="single" w:sz="5" w:space="0" w:color="000000"/>
              <w:right w:val="single" w:sz="5" w:space="0" w:color="000000"/>
            </w:tcBorders>
          </w:tcPr>
          <w:p w14:paraId="19D5E621" w14:textId="77777777" w:rsidR="00E6797F" w:rsidRDefault="00E6797F" w:rsidP="00E6797F">
            <w:pPr>
              <w:spacing w:before="0"/>
            </w:pPr>
          </w:p>
        </w:tc>
        <w:tc>
          <w:tcPr>
            <w:tcW w:w="1160" w:type="dxa"/>
            <w:tcBorders>
              <w:top w:val="single" w:sz="5" w:space="0" w:color="000000"/>
              <w:left w:val="single" w:sz="5" w:space="0" w:color="000000"/>
              <w:bottom w:val="single" w:sz="5" w:space="0" w:color="000000"/>
              <w:right w:val="single" w:sz="5" w:space="0" w:color="000000"/>
            </w:tcBorders>
          </w:tcPr>
          <w:p w14:paraId="3DEA2F0B" w14:textId="77777777" w:rsidR="00E6797F" w:rsidRDefault="00E6797F" w:rsidP="00E6797F">
            <w:pPr>
              <w:spacing w:before="0"/>
            </w:pPr>
          </w:p>
        </w:tc>
        <w:tc>
          <w:tcPr>
            <w:tcW w:w="1140" w:type="dxa"/>
            <w:tcBorders>
              <w:top w:val="single" w:sz="5" w:space="0" w:color="000000"/>
              <w:left w:val="single" w:sz="5" w:space="0" w:color="000000"/>
              <w:bottom w:val="single" w:sz="5" w:space="0" w:color="000000"/>
              <w:right w:val="single" w:sz="5" w:space="0" w:color="000000"/>
            </w:tcBorders>
          </w:tcPr>
          <w:p w14:paraId="5C1B9588" w14:textId="77777777" w:rsidR="00E6797F" w:rsidRDefault="00E6797F" w:rsidP="00E6797F">
            <w:pPr>
              <w:spacing w:before="0"/>
            </w:pPr>
          </w:p>
        </w:tc>
      </w:tr>
      <w:tr w:rsidR="00E6797F" w14:paraId="0DBFE409" w14:textId="77777777" w:rsidTr="00E6797F">
        <w:trPr>
          <w:trHeight w:hRule="exact" w:val="345"/>
          <w:jc w:val="center"/>
        </w:trPr>
        <w:tc>
          <w:tcPr>
            <w:tcW w:w="1218" w:type="dxa"/>
            <w:tcBorders>
              <w:top w:val="single" w:sz="5" w:space="0" w:color="000000"/>
              <w:left w:val="single" w:sz="5" w:space="0" w:color="000000"/>
              <w:bottom w:val="single" w:sz="5" w:space="0" w:color="000000"/>
              <w:right w:val="single" w:sz="5" w:space="0" w:color="000000"/>
            </w:tcBorders>
          </w:tcPr>
          <w:p w14:paraId="4073B8F6" w14:textId="77777777" w:rsidR="00E6797F" w:rsidRDefault="00E6797F" w:rsidP="00E6797F">
            <w:pPr>
              <w:spacing w:before="0"/>
            </w:pPr>
          </w:p>
        </w:tc>
        <w:tc>
          <w:tcPr>
            <w:tcW w:w="1114" w:type="dxa"/>
            <w:tcBorders>
              <w:top w:val="single" w:sz="5" w:space="0" w:color="000000"/>
              <w:left w:val="single" w:sz="5" w:space="0" w:color="000000"/>
              <w:bottom w:val="single" w:sz="5" w:space="0" w:color="000000"/>
              <w:right w:val="single" w:sz="5" w:space="0" w:color="000000"/>
            </w:tcBorders>
          </w:tcPr>
          <w:p w14:paraId="328B9115" w14:textId="77777777" w:rsidR="00E6797F" w:rsidRDefault="00E6797F" w:rsidP="00E6797F">
            <w:pPr>
              <w:spacing w:before="0"/>
            </w:pPr>
          </w:p>
        </w:tc>
        <w:tc>
          <w:tcPr>
            <w:tcW w:w="1250" w:type="dxa"/>
            <w:tcBorders>
              <w:top w:val="single" w:sz="5" w:space="0" w:color="000000"/>
              <w:left w:val="single" w:sz="5" w:space="0" w:color="000000"/>
              <w:bottom w:val="single" w:sz="5" w:space="0" w:color="000000"/>
              <w:right w:val="single" w:sz="5" w:space="0" w:color="000000"/>
            </w:tcBorders>
          </w:tcPr>
          <w:p w14:paraId="2F4992B2" w14:textId="77777777" w:rsidR="00E6797F" w:rsidRDefault="00E6797F" w:rsidP="00E6797F">
            <w:pPr>
              <w:spacing w:before="0"/>
            </w:pPr>
          </w:p>
        </w:tc>
        <w:tc>
          <w:tcPr>
            <w:tcW w:w="1117" w:type="dxa"/>
            <w:tcBorders>
              <w:top w:val="single" w:sz="5" w:space="0" w:color="000000"/>
              <w:left w:val="single" w:sz="5" w:space="0" w:color="000000"/>
              <w:bottom w:val="single" w:sz="5" w:space="0" w:color="000000"/>
              <w:right w:val="single" w:sz="5" w:space="0" w:color="000000"/>
            </w:tcBorders>
          </w:tcPr>
          <w:p w14:paraId="348D75C1" w14:textId="77777777" w:rsidR="00E6797F" w:rsidRDefault="00E6797F" w:rsidP="00E6797F">
            <w:pPr>
              <w:spacing w:before="0"/>
            </w:pPr>
          </w:p>
        </w:tc>
        <w:tc>
          <w:tcPr>
            <w:tcW w:w="3905" w:type="dxa"/>
            <w:tcBorders>
              <w:top w:val="single" w:sz="5" w:space="0" w:color="000000"/>
              <w:left w:val="single" w:sz="5" w:space="0" w:color="000000"/>
              <w:bottom w:val="single" w:sz="5" w:space="0" w:color="000000"/>
              <w:right w:val="single" w:sz="5" w:space="0" w:color="000000"/>
            </w:tcBorders>
          </w:tcPr>
          <w:p w14:paraId="31EB44B5" w14:textId="77777777" w:rsidR="00E6797F" w:rsidRDefault="00E6797F" w:rsidP="00E6797F">
            <w:pPr>
              <w:spacing w:before="0"/>
            </w:pPr>
          </w:p>
        </w:tc>
        <w:tc>
          <w:tcPr>
            <w:tcW w:w="561" w:type="dxa"/>
            <w:tcBorders>
              <w:top w:val="single" w:sz="5" w:space="0" w:color="000000"/>
              <w:left w:val="single" w:sz="5" w:space="0" w:color="000000"/>
              <w:bottom w:val="single" w:sz="5" w:space="0" w:color="000000"/>
              <w:right w:val="single" w:sz="5" w:space="0" w:color="000000"/>
            </w:tcBorders>
          </w:tcPr>
          <w:p w14:paraId="29B79432" w14:textId="77777777" w:rsidR="00E6797F" w:rsidRDefault="00E6797F" w:rsidP="00E6797F">
            <w:pPr>
              <w:spacing w:before="0"/>
            </w:pPr>
          </w:p>
        </w:tc>
        <w:tc>
          <w:tcPr>
            <w:tcW w:w="974" w:type="dxa"/>
            <w:tcBorders>
              <w:top w:val="single" w:sz="5" w:space="0" w:color="000000"/>
              <w:left w:val="single" w:sz="5" w:space="0" w:color="000000"/>
              <w:bottom w:val="single" w:sz="5" w:space="0" w:color="000000"/>
              <w:right w:val="single" w:sz="5" w:space="0" w:color="000000"/>
            </w:tcBorders>
          </w:tcPr>
          <w:p w14:paraId="02BCFDBC" w14:textId="77777777" w:rsidR="00E6797F" w:rsidRDefault="00E6797F" w:rsidP="00E6797F">
            <w:pPr>
              <w:spacing w:before="0"/>
            </w:pPr>
          </w:p>
        </w:tc>
        <w:tc>
          <w:tcPr>
            <w:tcW w:w="1245" w:type="dxa"/>
            <w:tcBorders>
              <w:top w:val="single" w:sz="5" w:space="0" w:color="000000"/>
              <w:left w:val="single" w:sz="5" w:space="0" w:color="000000"/>
              <w:bottom w:val="single" w:sz="5" w:space="0" w:color="000000"/>
              <w:right w:val="single" w:sz="5" w:space="0" w:color="000000"/>
            </w:tcBorders>
          </w:tcPr>
          <w:p w14:paraId="275ED849" w14:textId="77777777" w:rsidR="00E6797F" w:rsidRDefault="00E6797F" w:rsidP="00E6797F">
            <w:pPr>
              <w:spacing w:before="0"/>
            </w:pPr>
          </w:p>
        </w:tc>
        <w:tc>
          <w:tcPr>
            <w:tcW w:w="1213" w:type="dxa"/>
            <w:tcBorders>
              <w:top w:val="single" w:sz="5" w:space="0" w:color="000000"/>
              <w:left w:val="single" w:sz="5" w:space="0" w:color="000000"/>
              <w:bottom w:val="single" w:sz="5" w:space="0" w:color="000000"/>
              <w:right w:val="single" w:sz="5" w:space="0" w:color="000000"/>
            </w:tcBorders>
          </w:tcPr>
          <w:p w14:paraId="7C9C2AD4" w14:textId="77777777" w:rsidR="00E6797F" w:rsidRDefault="00E6797F" w:rsidP="00E6797F">
            <w:pPr>
              <w:spacing w:before="0"/>
            </w:pPr>
          </w:p>
        </w:tc>
        <w:tc>
          <w:tcPr>
            <w:tcW w:w="1160" w:type="dxa"/>
            <w:tcBorders>
              <w:top w:val="single" w:sz="5" w:space="0" w:color="000000"/>
              <w:left w:val="single" w:sz="5" w:space="0" w:color="000000"/>
              <w:bottom w:val="single" w:sz="5" w:space="0" w:color="000000"/>
              <w:right w:val="single" w:sz="5" w:space="0" w:color="000000"/>
            </w:tcBorders>
          </w:tcPr>
          <w:p w14:paraId="0E2414B5" w14:textId="77777777" w:rsidR="00E6797F" w:rsidRDefault="00E6797F" w:rsidP="00E6797F">
            <w:pPr>
              <w:spacing w:before="0"/>
            </w:pPr>
          </w:p>
        </w:tc>
        <w:tc>
          <w:tcPr>
            <w:tcW w:w="1140" w:type="dxa"/>
            <w:tcBorders>
              <w:top w:val="single" w:sz="5" w:space="0" w:color="000000"/>
              <w:left w:val="single" w:sz="5" w:space="0" w:color="000000"/>
              <w:bottom w:val="single" w:sz="5" w:space="0" w:color="000000"/>
              <w:right w:val="single" w:sz="5" w:space="0" w:color="000000"/>
            </w:tcBorders>
          </w:tcPr>
          <w:p w14:paraId="193B29D1" w14:textId="77777777" w:rsidR="00E6797F" w:rsidRDefault="00E6797F" w:rsidP="00E6797F">
            <w:pPr>
              <w:spacing w:before="0"/>
            </w:pPr>
          </w:p>
        </w:tc>
      </w:tr>
    </w:tbl>
    <w:p w14:paraId="52ACC827" w14:textId="7FFA6EA8" w:rsidR="00473215" w:rsidRDefault="00473215" w:rsidP="00473215">
      <w:pPr>
        <w:tabs>
          <w:tab w:val="left" w:pos="-135"/>
          <w:tab w:val="left" w:pos="10620"/>
        </w:tabs>
        <w:jc w:val="center"/>
        <w:rPr>
          <w:rFonts w:cs="Arial"/>
          <w:sz w:val="20"/>
          <w:szCs w:val="20"/>
          <w:lang w:val="sr-Cyrl-CS"/>
        </w:rPr>
      </w:pPr>
    </w:p>
    <w:p w14:paraId="45743014" w14:textId="77777777" w:rsidR="004E532C" w:rsidRPr="00473215" w:rsidRDefault="004E532C" w:rsidP="00473215">
      <w:pPr>
        <w:tabs>
          <w:tab w:val="left" w:pos="-135"/>
          <w:tab w:val="left" w:pos="10620"/>
        </w:tabs>
        <w:jc w:val="center"/>
        <w:rPr>
          <w:rFonts w:cs="Arial"/>
          <w:sz w:val="20"/>
          <w:szCs w:val="20"/>
          <w:lang w:val="sr-Cyrl-CS"/>
        </w:rPr>
      </w:pPr>
    </w:p>
    <w:tbl>
      <w:tblPr>
        <w:tblW w:w="15466" w:type="dxa"/>
        <w:jc w:val="center"/>
        <w:tblCellMar>
          <w:left w:w="70" w:type="dxa"/>
          <w:right w:w="70" w:type="dxa"/>
        </w:tblCellMar>
        <w:tblLook w:val="04A0" w:firstRow="1" w:lastRow="0" w:firstColumn="1" w:lastColumn="0" w:noHBand="0" w:noVBand="1"/>
      </w:tblPr>
      <w:tblGrid>
        <w:gridCol w:w="15466"/>
      </w:tblGrid>
      <w:tr w:rsidR="00473215" w:rsidRPr="00E6797F" w14:paraId="68A8EF7E" w14:textId="77777777" w:rsidTr="002E59F4">
        <w:trPr>
          <w:trHeight w:val="227"/>
          <w:jc w:val="center"/>
        </w:trPr>
        <w:tc>
          <w:tcPr>
            <w:tcW w:w="15466" w:type="dxa"/>
            <w:shd w:val="clear" w:color="auto" w:fill="auto"/>
            <w:noWrap/>
            <w:vAlign w:val="center"/>
          </w:tcPr>
          <w:p w14:paraId="49875A88" w14:textId="77777777" w:rsidR="00473215" w:rsidRPr="00E6797F" w:rsidRDefault="00473215" w:rsidP="00E6797F">
            <w:pPr>
              <w:spacing w:before="0"/>
              <w:rPr>
                <w:rFonts w:cs="Arial"/>
                <w:bCs/>
                <w:noProof/>
                <w:sz w:val="20"/>
                <w:szCs w:val="20"/>
                <w:lang w:val="sr-Cyrl-CS" w:eastAsia="sr-Latn-CS"/>
              </w:rPr>
            </w:pPr>
            <w:r w:rsidRPr="00E6797F">
              <w:rPr>
                <w:rFonts w:cs="Arial"/>
                <w:bCs/>
                <w:noProof/>
                <w:sz w:val="20"/>
                <w:szCs w:val="20"/>
                <w:lang w:val="sr-Cyrl-CS" w:eastAsia="sr-Latn-CS"/>
              </w:rPr>
              <w:t>Датум испоруке:</w:t>
            </w:r>
          </w:p>
        </w:tc>
      </w:tr>
      <w:tr w:rsidR="00473215" w:rsidRPr="00E6797F" w14:paraId="62DFBF0F" w14:textId="77777777" w:rsidTr="002E59F4">
        <w:trPr>
          <w:trHeight w:val="227"/>
          <w:jc w:val="center"/>
        </w:trPr>
        <w:tc>
          <w:tcPr>
            <w:tcW w:w="15466" w:type="dxa"/>
            <w:shd w:val="clear" w:color="auto" w:fill="auto"/>
            <w:noWrap/>
            <w:vAlign w:val="center"/>
          </w:tcPr>
          <w:p w14:paraId="33F897AE" w14:textId="77777777" w:rsidR="00473215" w:rsidRPr="00E6797F" w:rsidRDefault="00473215" w:rsidP="00E6797F">
            <w:pPr>
              <w:spacing w:before="0"/>
              <w:rPr>
                <w:rFonts w:cs="Arial"/>
                <w:bCs/>
                <w:noProof/>
                <w:sz w:val="20"/>
                <w:szCs w:val="20"/>
                <w:lang w:val="sr-Cyrl-CS" w:eastAsia="sr-Latn-CS"/>
              </w:rPr>
            </w:pPr>
            <w:r w:rsidRPr="00E6797F">
              <w:rPr>
                <w:rFonts w:cs="Arial"/>
                <w:bCs/>
                <w:noProof/>
                <w:sz w:val="20"/>
                <w:szCs w:val="20"/>
                <w:lang w:val="sr-Cyrl-CS" w:eastAsia="sr-Latn-CS"/>
              </w:rPr>
              <w:t>Место испоруке: магацин.................</w:t>
            </w:r>
          </w:p>
        </w:tc>
      </w:tr>
      <w:tr w:rsidR="00473215" w:rsidRPr="00E6797F" w14:paraId="7FEB9533" w14:textId="77777777" w:rsidTr="002E59F4">
        <w:trPr>
          <w:trHeight w:val="227"/>
          <w:jc w:val="center"/>
        </w:trPr>
        <w:tc>
          <w:tcPr>
            <w:tcW w:w="15466" w:type="dxa"/>
            <w:shd w:val="clear" w:color="auto" w:fill="auto"/>
            <w:noWrap/>
            <w:vAlign w:val="center"/>
          </w:tcPr>
          <w:p w14:paraId="3CB17BEA" w14:textId="77777777" w:rsidR="00473215" w:rsidRPr="00E6797F" w:rsidRDefault="00473215" w:rsidP="00E6797F">
            <w:pPr>
              <w:spacing w:before="0"/>
              <w:rPr>
                <w:rFonts w:cs="Arial"/>
                <w:bCs/>
                <w:noProof/>
                <w:sz w:val="20"/>
                <w:szCs w:val="20"/>
                <w:lang w:val="sr-Cyrl-CS" w:eastAsia="sr-Latn-CS"/>
              </w:rPr>
            </w:pPr>
            <w:r w:rsidRPr="00E6797F">
              <w:rPr>
                <w:rFonts w:cs="Arial"/>
                <w:bCs/>
                <w:noProof/>
                <w:sz w:val="20"/>
                <w:szCs w:val="20"/>
                <w:lang w:val="sr-Cyrl-CS" w:eastAsia="sr-Latn-CS"/>
              </w:rPr>
              <w:t>Робу доставити у магацин радним даном од 7,00 до 12,00 часова</w:t>
            </w:r>
          </w:p>
        </w:tc>
      </w:tr>
      <w:tr w:rsidR="00473215" w:rsidRPr="00E6797F" w14:paraId="073EE809" w14:textId="77777777" w:rsidTr="002E59F4">
        <w:trPr>
          <w:trHeight w:val="227"/>
          <w:jc w:val="center"/>
        </w:trPr>
        <w:tc>
          <w:tcPr>
            <w:tcW w:w="15466" w:type="dxa"/>
            <w:shd w:val="clear" w:color="auto" w:fill="auto"/>
            <w:noWrap/>
            <w:vAlign w:val="center"/>
          </w:tcPr>
          <w:p w14:paraId="0BC7B387" w14:textId="2495AB49" w:rsidR="00473215" w:rsidRPr="00E6797F" w:rsidRDefault="00E6797F" w:rsidP="00E6797F">
            <w:pPr>
              <w:spacing w:before="0"/>
              <w:ind w:firstLine="0"/>
              <w:rPr>
                <w:rFonts w:cs="Arial"/>
                <w:bCs/>
                <w:noProof/>
                <w:sz w:val="20"/>
                <w:szCs w:val="20"/>
                <w:lang w:val="sr-Cyrl-CS" w:eastAsia="sr-Latn-CS"/>
              </w:rPr>
            </w:pPr>
            <w:r w:rsidRPr="00E6797F">
              <w:rPr>
                <w:rFonts w:cs="Arial"/>
                <w:bCs/>
                <w:noProof/>
                <w:sz w:val="20"/>
                <w:szCs w:val="20"/>
                <w:lang w:val="sr-Cyrl-CS" w:eastAsia="sr-Latn-CS"/>
              </w:rPr>
              <w:t xml:space="preserve">         </w:t>
            </w:r>
            <w:r w:rsidR="002E59F4">
              <w:rPr>
                <w:rFonts w:cs="Arial"/>
                <w:bCs/>
                <w:noProof/>
                <w:sz w:val="20"/>
                <w:szCs w:val="20"/>
                <w:lang w:val="sr-Cyrl-CS" w:eastAsia="sr-Latn-CS"/>
              </w:rPr>
              <w:t xml:space="preserve"> </w:t>
            </w:r>
            <w:r w:rsidR="00473215" w:rsidRPr="00E6797F">
              <w:rPr>
                <w:rFonts w:cs="Arial"/>
                <w:bCs/>
                <w:noProof/>
                <w:sz w:val="20"/>
                <w:szCs w:val="20"/>
                <w:lang w:val="sr-Cyrl-CS" w:eastAsia="sr-Latn-CS"/>
              </w:rPr>
              <w:t>За сваки магацин доставити посебну најаву испоруке.</w:t>
            </w:r>
          </w:p>
        </w:tc>
      </w:tr>
      <w:tr w:rsidR="00473215" w:rsidRPr="00E6797F" w14:paraId="3F3F0EFB" w14:textId="77777777" w:rsidTr="002E59F4">
        <w:trPr>
          <w:trHeight w:val="227"/>
          <w:jc w:val="center"/>
        </w:trPr>
        <w:tc>
          <w:tcPr>
            <w:tcW w:w="15466" w:type="dxa"/>
            <w:shd w:val="clear" w:color="auto" w:fill="auto"/>
            <w:noWrap/>
            <w:vAlign w:val="center"/>
          </w:tcPr>
          <w:p w14:paraId="13585845" w14:textId="77777777" w:rsidR="00473215" w:rsidRPr="00E6797F" w:rsidRDefault="00473215" w:rsidP="00E6797F">
            <w:pPr>
              <w:spacing w:before="0"/>
              <w:rPr>
                <w:rFonts w:cs="Arial"/>
                <w:bCs/>
                <w:noProof/>
                <w:sz w:val="20"/>
                <w:szCs w:val="20"/>
                <w:lang w:val="sr-Cyrl-CS" w:eastAsia="sr-Latn-CS"/>
              </w:rPr>
            </w:pPr>
            <w:r w:rsidRPr="00E6797F">
              <w:rPr>
                <w:rFonts w:cs="Arial"/>
                <w:bCs/>
                <w:noProof/>
                <w:sz w:val="20"/>
                <w:szCs w:val="20"/>
                <w:lang w:val="sr-Cyrl-CS" w:eastAsia="sr-Latn-CS"/>
              </w:rPr>
              <w:t>Напомена: Најаву испоруке доставити најмање 3 (словима: три) радна дана пре испоруке добара на:</w:t>
            </w:r>
          </w:p>
        </w:tc>
      </w:tr>
      <w:tr w:rsidR="00473215" w:rsidRPr="00E6797F" w14:paraId="218BD4DD" w14:textId="77777777" w:rsidTr="002E59F4">
        <w:trPr>
          <w:trHeight w:val="227"/>
          <w:jc w:val="center"/>
        </w:trPr>
        <w:tc>
          <w:tcPr>
            <w:tcW w:w="15466" w:type="dxa"/>
            <w:shd w:val="clear" w:color="auto" w:fill="auto"/>
            <w:noWrap/>
            <w:vAlign w:val="center"/>
          </w:tcPr>
          <w:p w14:paraId="27274C9A" w14:textId="6E3EEF74" w:rsidR="00473215" w:rsidRDefault="00473215" w:rsidP="00E6797F">
            <w:pPr>
              <w:spacing w:before="0"/>
              <w:rPr>
                <w:rFonts w:cs="Arial"/>
                <w:bCs/>
                <w:noProof/>
                <w:sz w:val="20"/>
                <w:szCs w:val="20"/>
                <w:lang w:val="sr-Latn-CS" w:eastAsia="sr-Latn-CS"/>
              </w:rPr>
            </w:pPr>
            <w:r w:rsidRPr="00E6797F">
              <w:rPr>
                <w:rFonts w:cs="Arial"/>
                <w:bCs/>
                <w:noProof/>
                <w:sz w:val="20"/>
                <w:szCs w:val="20"/>
                <w:lang w:val="de-DE" w:eastAsia="sr-Latn-CS"/>
              </w:rPr>
              <w:t>e-mail</w:t>
            </w:r>
            <w:r w:rsidRPr="00E6797F">
              <w:rPr>
                <w:rFonts w:cs="Arial"/>
                <w:bCs/>
                <w:noProof/>
                <w:sz w:val="20"/>
                <w:szCs w:val="20"/>
                <w:lang w:val="sr-Cyrl-CS" w:eastAsia="sr-Latn-CS"/>
              </w:rPr>
              <w:t xml:space="preserve">: </w:t>
            </w:r>
            <w:hyperlink r:id="rId179" w:history="1">
              <w:r w:rsidR="004E532C" w:rsidRPr="00940B32">
                <w:rPr>
                  <w:rStyle w:val="Hyperlink"/>
                  <w:rFonts w:cs="Arial"/>
                  <w:bCs/>
                  <w:noProof/>
                  <w:sz w:val="20"/>
                  <w:szCs w:val="20"/>
                  <w:lang w:val="sr-Latn-CS" w:eastAsia="sr-Latn-CS"/>
                </w:rPr>
                <w:t>milutin.krstovic</w:t>
              </w:r>
              <w:r w:rsidR="004E532C" w:rsidRPr="00940B32">
                <w:rPr>
                  <w:rStyle w:val="Hyperlink"/>
                  <w:rFonts w:cs="Arial"/>
                  <w:bCs/>
                  <w:noProof/>
                  <w:sz w:val="20"/>
                  <w:szCs w:val="20"/>
                  <w:lang w:val="sr-Cyrl-CS" w:eastAsia="sr-Latn-CS"/>
                </w:rPr>
                <w:t>@</w:t>
              </w:r>
              <w:r w:rsidR="004E532C" w:rsidRPr="00940B32">
                <w:rPr>
                  <w:rStyle w:val="Hyperlink"/>
                  <w:rFonts w:cs="Arial"/>
                  <w:bCs/>
                  <w:noProof/>
                  <w:sz w:val="20"/>
                  <w:szCs w:val="20"/>
                  <w:lang w:val="sr-Latn-CS" w:eastAsia="sr-Latn-CS"/>
                </w:rPr>
                <w:t>rbkolubara.rs</w:t>
              </w:r>
            </w:hyperlink>
          </w:p>
          <w:p w14:paraId="712E8AB2" w14:textId="477679B1" w:rsidR="004E532C" w:rsidRPr="00E6797F" w:rsidRDefault="004E532C" w:rsidP="00E6797F">
            <w:pPr>
              <w:spacing w:before="0"/>
              <w:rPr>
                <w:rFonts w:cs="Arial"/>
                <w:bCs/>
                <w:noProof/>
                <w:sz w:val="20"/>
                <w:szCs w:val="20"/>
                <w:lang w:val="sr-Cyrl-CS" w:eastAsia="sr-Latn-CS"/>
              </w:rPr>
            </w:pPr>
          </w:p>
        </w:tc>
      </w:tr>
    </w:tbl>
    <w:p w14:paraId="3B4F58BB" w14:textId="77777777" w:rsidR="00473215" w:rsidRPr="00473215" w:rsidRDefault="00473215" w:rsidP="00473215">
      <w:pPr>
        <w:tabs>
          <w:tab w:val="left" w:pos="-135"/>
          <w:tab w:val="left" w:pos="10620"/>
        </w:tabs>
        <w:rPr>
          <w:rFonts w:cs="Arial"/>
          <w:noProof/>
          <w:lang w:val="sr-Cyrl-CS"/>
        </w:rPr>
      </w:pPr>
      <w:r w:rsidRPr="00473215">
        <w:rPr>
          <w:rFonts w:cs="Arial"/>
          <w:noProof/>
          <w:lang w:val="sr-Cyrl-CS"/>
        </w:rPr>
        <w:t xml:space="preserve">               Место и датум                                                                                                                            </w:t>
      </w:r>
      <w:r w:rsidR="00B81E34">
        <w:rPr>
          <w:rFonts w:cs="Arial"/>
          <w:noProof/>
          <w:lang w:val="sr-Cyrl-CS"/>
        </w:rPr>
        <w:t xml:space="preserve">                          </w:t>
      </w:r>
      <w:r w:rsidRPr="00473215">
        <w:rPr>
          <w:rFonts w:cs="Arial"/>
          <w:noProof/>
          <w:lang w:val="sr-Cyrl-CS"/>
        </w:rPr>
        <w:t>Потпис овлашћеног лица</w:t>
      </w:r>
    </w:p>
    <w:p w14:paraId="6E0BD9B8" w14:textId="77777777" w:rsidR="00473215" w:rsidRPr="00473215" w:rsidRDefault="00473215" w:rsidP="00473215">
      <w:pPr>
        <w:tabs>
          <w:tab w:val="left" w:pos="-135"/>
          <w:tab w:val="left" w:pos="120"/>
          <w:tab w:val="left" w:pos="330"/>
        </w:tabs>
        <w:ind w:left="330" w:right="-540"/>
        <w:rPr>
          <w:rFonts w:cs="Arial"/>
          <w:noProof/>
          <w:lang w:val="sr-Cyrl-CS"/>
        </w:rPr>
      </w:pPr>
      <w:r w:rsidRPr="00473215">
        <w:rPr>
          <w:rFonts w:cs="Arial"/>
          <w:noProof/>
          <w:lang w:val="sr-Cyrl-CS"/>
        </w:rPr>
        <w:t>__________________________                                                                 М.П.                                                              _________________________</w:t>
      </w:r>
    </w:p>
    <w:p w14:paraId="57AC553D" w14:textId="77777777" w:rsidR="00473215" w:rsidRPr="00473215" w:rsidRDefault="00473215" w:rsidP="00473215">
      <w:pPr>
        <w:tabs>
          <w:tab w:val="left" w:pos="-135"/>
          <w:tab w:val="left" w:pos="120"/>
          <w:tab w:val="left" w:pos="330"/>
        </w:tabs>
        <w:ind w:left="330" w:right="-540"/>
        <w:rPr>
          <w:rFonts w:cs="Arial"/>
          <w:noProof/>
          <w:lang w:val="sr-Cyrl-CS"/>
        </w:rPr>
      </w:pPr>
    </w:p>
    <w:p w14:paraId="094EE67F" w14:textId="77777777" w:rsidR="00473215" w:rsidRPr="00473215" w:rsidRDefault="00473215" w:rsidP="00473215">
      <w:pPr>
        <w:rPr>
          <w:rFonts w:cs="Arial"/>
          <w:b/>
          <w:noProof/>
          <w:u w:val="single"/>
          <w:lang w:val="sr-Cyrl-CS"/>
        </w:rPr>
      </w:pPr>
      <w:r w:rsidRPr="00473215">
        <w:rPr>
          <w:rFonts w:cs="Arial"/>
          <w:b/>
          <w:noProof/>
          <w:u w:val="single"/>
          <w:lang w:val="sr-Cyrl-CS"/>
        </w:rPr>
        <w:t>Напомена:</w:t>
      </w:r>
    </w:p>
    <w:p w14:paraId="32ED47BE" w14:textId="77777777" w:rsidR="00473215" w:rsidRPr="00473215" w:rsidRDefault="00473215" w:rsidP="00473215">
      <w:pPr>
        <w:rPr>
          <w:rFonts w:cs="Arial"/>
          <w:b/>
          <w:noProof/>
          <w:u w:val="single"/>
          <w:lang w:val="sr-Cyrl-CS"/>
        </w:rPr>
      </w:pPr>
      <w:r w:rsidRPr="00473215">
        <w:rPr>
          <w:rFonts w:cs="Arial"/>
          <w:noProof/>
          <w:lang w:val="sr-Cyrl-CS"/>
        </w:rPr>
        <w:t>Образац "Најава испоруке добара" попуњава Продавац пре испоруке</w:t>
      </w:r>
    </w:p>
    <w:p w14:paraId="53E600F0" w14:textId="77777777" w:rsidR="00332694" w:rsidRPr="00473215" w:rsidRDefault="00332694" w:rsidP="00332694">
      <w:pPr>
        <w:pStyle w:val="KDKomentar"/>
        <w:spacing w:before="0"/>
        <w:rPr>
          <w:rFonts w:eastAsia="TimesNewRomanPS-BoldMT" w:cs="Arial"/>
          <w:i w:val="0"/>
          <w:noProof/>
          <w:color w:val="auto"/>
          <w:sz w:val="22"/>
          <w:szCs w:val="22"/>
          <w:lang w:val="sr-Cyrl-CS"/>
        </w:rPr>
      </w:pPr>
    </w:p>
    <w:p w14:paraId="39BEEAE1" w14:textId="77777777" w:rsidR="00332694" w:rsidRDefault="00332694" w:rsidP="00F80B8B">
      <w:pPr>
        <w:pStyle w:val="KDKomentar"/>
        <w:spacing w:before="0"/>
        <w:rPr>
          <w:rFonts w:eastAsia="TimesNewRomanPS-BoldMT" w:cs="Arial"/>
          <w:i w:val="0"/>
          <w:noProof/>
          <w:color w:val="auto"/>
          <w:sz w:val="22"/>
          <w:szCs w:val="22"/>
        </w:rPr>
        <w:sectPr w:rsidR="00332694" w:rsidSect="004E532C">
          <w:footnotePr>
            <w:pos w:val="beneathText"/>
          </w:footnotePr>
          <w:pgSz w:w="16834" w:h="11909" w:orient="landscape" w:code="9"/>
          <w:pgMar w:top="709" w:right="567" w:bottom="567" w:left="567" w:header="227" w:footer="227" w:gutter="0"/>
          <w:cols w:space="708"/>
          <w:titlePg/>
          <w:docGrid w:linePitch="360"/>
        </w:sectPr>
      </w:pPr>
    </w:p>
    <w:p w14:paraId="41168AA6" w14:textId="77777777" w:rsidR="003049D5" w:rsidRDefault="003049D5" w:rsidP="003049D5">
      <w:pPr>
        <w:pStyle w:val="KDObrazac"/>
        <w:spacing w:before="0"/>
        <w:jc w:val="both"/>
        <w:rPr>
          <w:noProof/>
          <w:lang w:val="sr-Cyrl-CS"/>
        </w:rPr>
      </w:pPr>
    </w:p>
    <w:p w14:paraId="465EC475" w14:textId="77777777" w:rsidR="00E06494" w:rsidRPr="002A3FD7" w:rsidRDefault="00E06494" w:rsidP="00332694">
      <w:pPr>
        <w:pStyle w:val="KDObrazac"/>
        <w:spacing w:before="0"/>
        <w:rPr>
          <w:noProof/>
          <w:lang w:val="sr-Cyrl-CS"/>
        </w:rPr>
      </w:pPr>
      <w:r w:rsidRPr="002A3FD7">
        <w:rPr>
          <w:noProof/>
          <w:lang w:val="sr-Cyrl-CS"/>
        </w:rPr>
        <w:t>ПРИЛОГ  1</w:t>
      </w:r>
    </w:p>
    <w:p w14:paraId="3CA39AFD" w14:textId="77777777" w:rsidR="00E06494" w:rsidRDefault="00E06494" w:rsidP="00F80B8B">
      <w:pPr>
        <w:pStyle w:val="KDKomentar"/>
        <w:spacing w:before="0"/>
        <w:rPr>
          <w:rFonts w:eastAsia="TimesNewRomanPS-BoldMT" w:cs="Arial"/>
          <w:i w:val="0"/>
          <w:noProof/>
          <w:color w:val="auto"/>
          <w:sz w:val="22"/>
          <w:szCs w:val="22"/>
        </w:rPr>
      </w:pPr>
    </w:p>
    <w:p w14:paraId="6B7DB79F" w14:textId="77777777" w:rsidR="00E06494" w:rsidRDefault="00E06494" w:rsidP="00F80B8B">
      <w:pPr>
        <w:pStyle w:val="KDKomentar"/>
        <w:spacing w:before="0"/>
        <w:rPr>
          <w:rFonts w:eastAsia="TimesNewRomanPS-BoldMT" w:cs="Arial"/>
          <w:i w:val="0"/>
          <w:noProof/>
          <w:color w:val="auto"/>
          <w:sz w:val="22"/>
          <w:szCs w:val="22"/>
        </w:rPr>
      </w:pPr>
    </w:p>
    <w:p w14:paraId="50FA3530" w14:textId="77777777" w:rsidR="00E06494" w:rsidRDefault="00E06494" w:rsidP="00F80B8B">
      <w:pPr>
        <w:pStyle w:val="KDKomentar"/>
        <w:spacing w:before="0"/>
        <w:rPr>
          <w:rFonts w:eastAsia="TimesNewRomanPS-BoldMT" w:cs="Arial"/>
          <w:i w:val="0"/>
          <w:noProof/>
          <w:color w:val="auto"/>
          <w:sz w:val="22"/>
          <w:szCs w:val="22"/>
        </w:rPr>
      </w:pPr>
    </w:p>
    <w:p w14:paraId="29D757F8" w14:textId="77777777" w:rsidR="00E06494" w:rsidRPr="00BB381A" w:rsidRDefault="00E06494" w:rsidP="00E06494">
      <w:pPr>
        <w:pStyle w:val="NoSpacing"/>
        <w:suppressAutoHyphens w:val="0"/>
        <w:spacing w:before="0"/>
        <w:jc w:val="center"/>
        <w:rPr>
          <w:rFonts w:cs="Arial"/>
          <w:b/>
          <w:noProof/>
          <w:sz w:val="22"/>
          <w:szCs w:val="22"/>
        </w:rPr>
      </w:pPr>
      <w:r w:rsidRPr="00BB381A">
        <w:rPr>
          <w:rFonts w:cs="Arial"/>
          <w:b/>
          <w:noProof/>
          <w:sz w:val="22"/>
          <w:szCs w:val="22"/>
        </w:rPr>
        <w:t>СПОРАЗУМ  УЧЕСНИКА ЗАЈЕДНИЧКЕ ПОНУДЕ</w:t>
      </w:r>
    </w:p>
    <w:p w14:paraId="45567D4A" w14:textId="77777777" w:rsidR="00E06494" w:rsidRPr="00BB381A" w:rsidRDefault="00E06494" w:rsidP="00E06494">
      <w:pPr>
        <w:pStyle w:val="NoSpacing"/>
        <w:suppressAutoHyphens w:val="0"/>
        <w:spacing w:before="0"/>
        <w:jc w:val="center"/>
        <w:rPr>
          <w:rFonts w:cs="Arial"/>
          <w:b/>
          <w:noProof/>
          <w:szCs w:val="24"/>
        </w:rPr>
      </w:pPr>
    </w:p>
    <w:p w14:paraId="22116291" w14:textId="77777777" w:rsidR="00E06494" w:rsidRPr="00111D79" w:rsidRDefault="00E06494" w:rsidP="00111D79">
      <w:pPr>
        <w:pStyle w:val="NoSpacing"/>
        <w:spacing w:after="120"/>
        <w:rPr>
          <w:rFonts w:cs="Arial"/>
          <w:noProof/>
          <w:sz w:val="22"/>
          <w:szCs w:val="22"/>
        </w:rPr>
      </w:pPr>
      <w:r w:rsidRPr="00BB381A">
        <w:rPr>
          <w:rFonts w:cs="Arial"/>
          <w:noProof/>
          <w:sz w:val="22"/>
          <w:szCs w:val="22"/>
        </w:rPr>
        <w:t xml:space="preserve">На основу члана 81. Закона о јавним набавкама </w:t>
      </w:r>
      <w:r w:rsidRPr="00BB381A">
        <w:rPr>
          <w:rFonts w:eastAsia="TimesNewRomanPSMT" w:cs="Arial"/>
          <w:noProof/>
          <w:sz w:val="22"/>
          <w:szCs w:val="22"/>
          <w:lang w:eastAsia="en-US"/>
        </w:rPr>
        <w:t>(„Сл. гласник РС” бр. 124/2012, 14/15, 68/15</w:t>
      </w:r>
      <w:r w:rsidRPr="00BB381A">
        <w:rPr>
          <w:rFonts w:cs="Arial"/>
          <w:noProof/>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06494" w:rsidRPr="00C40B6A" w14:paraId="33447C24" w14:textId="77777777" w:rsidTr="006B2398">
        <w:trPr>
          <w:trHeight w:val="624"/>
        </w:trPr>
        <w:tc>
          <w:tcPr>
            <w:tcW w:w="3651" w:type="dxa"/>
            <w:tcBorders>
              <w:top w:val="single" w:sz="4" w:space="0" w:color="auto"/>
              <w:left w:val="single" w:sz="4" w:space="0" w:color="auto"/>
              <w:bottom w:val="single" w:sz="4" w:space="0" w:color="auto"/>
              <w:right w:val="single" w:sz="4" w:space="0" w:color="auto"/>
            </w:tcBorders>
            <w:vAlign w:val="center"/>
          </w:tcPr>
          <w:p w14:paraId="0FFF109F" w14:textId="77777777" w:rsidR="00E06494" w:rsidRPr="00BB381A" w:rsidRDefault="00E06494" w:rsidP="006B2398">
            <w:pPr>
              <w:pStyle w:val="NoSpacing"/>
              <w:spacing w:before="0"/>
              <w:jc w:val="center"/>
              <w:rPr>
                <w:rFonts w:cs="Arial"/>
                <w:noProof/>
                <w:sz w:val="22"/>
                <w:szCs w:val="22"/>
              </w:rPr>
            </w:pPr>
            <w:r w:rsidRPr="00BB381A">
              <w:rPr>
                <w:rFonts w:cs="Arial"/>
                <w:noProof/>
                <w:sz w:val="22"/>
                <w:szCs w:val="22"/>
              </w:rPr>
              <w:t>ПОДАТАК</w:t>
            </w:r>
          </w:p>
        </w:tc>
        <w:tc>
          <w:tcPr>
            <w:tcW w:w="5637" w:type="dxa"/>
            <w:tcBorders>
              <w:top w:val="single" w:sz="4" w:space="0" w:color="auto"/>
              <w:left w:val="single" w:sz="4" w:space="0" w:color="auto"/>
              <w:bottom w:val="single" w:sz="4" w:space="0" w:color="auto"/>
              <w:right w:val="single" w:sz="4" w:space="0" w:color="auto"/>
            </w:tcBorders>
            <w:vAlign w:val="center"/>
          </w:tcPr>
          <w:p w14:paraId="472D633A" w14:textId="77777777" w:rsidR="00E06494" w:rsidRPr="006B2398" w:rsidRDefault="00E06494" w:rsidP="006B2398">
            <w:pPr>
              <w:pStyle w:val="NoSpacing"/>
              <w:spacing w:before="0"/>
              <w:jc w:val="center"/>
              <w:rPr>
                <w:rFonts w:cs="Arial"/>
                <w:noProof/>
                <w:sz w:val="22"/>
                <w:szCs w:val="22"/>
              </w:rPr>
            </w:pPr>
            <w:r w:rsidRPr="00BB381A">
              <w:rPr>
                <w:rFonts w:cs="Arial"/>
                <w:noProof/>
                <w:sz w:val="22"/>
                <w:szCs w:val="22"/>
              </w:rPr>
              <w:t>НАЗИВ И СЕДИШТЕ ЧЛАНА ГРУПЕ ПОНУЂАЧА</w:t>
            </w:r>
          </w:p>
        </w:tc>
      </w:tr>
      <w:tr w:rsidR="00E06494" w:rsidRPr="00C40B6A" w14:paraId="5D18AD89" w14:textId="77777777" w:rsidTr="006B2398">
        <w:trPr>
          <w:trHeight w:val="1244"/>
        </w:trPr>
        <w:tc>
          <w:tcPr>
            <w:tcW w:w="3651" w:type="dxa"/>
            <w:tcBorders>
              <w:top w:val="single" w:sz="4" w:space="0" w:color="auto"/>
              <w:left w:val="single" w:sz="4" w:space="0" w:color="auto"/>
              <w:bottom w:val="single" w:sz="4" w:space="0" w:color="auto"/>
              <w:right w:val="single" w:sz="4" w:space="0" w:color="auto"/>
            </w:tcBorders>
          </w:tcPr>
          <w:p w14:paraId="655B4346" w14:textId="77777777" w:rsidR="00E06494" w:rsidRPr="00BB381A" w:rsidRDefault="00E06494" w:rsidP="006B2398">
            <w:pPr>
              <w:pStyle w:val="NoSpacing"/>
              <w:jc w:val="left"/>
              <w:rPr>
                <w:rFonts w:cs="Arial"/>
                <w:noProof/>
                <w:sz w:val="22"/>
                <w:szCs w:val="22"/>
              </w:rPr>
            </w:pPr>
            <w:r w:rsidRPr="00BB381A">
              <w:rPr>
                <w:rFonts w:cs="Arial"/>
                <w:noProof/>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930B83B" w14:textId="77777777" w:rsidR="00E06494" w:rsidRPr="00BB381A" w:rsidRDefault="00E06494" w:rsidP="006B2398">
            <w:pPr>
              <w:pStyle w:val="NoSpacing"/>
              <w:rPr>
                <w:rFonts w:cs="Arial"/>
                <w:noProof/>
                <w:sz w:val="22"/>
                <w:szCs w:val="22"/>
              </w:rPr>
            </w:pPr>
          </w:p>
        </w:tc>
      </w:tr>
      <w:tr w:rsidR="00E06494" w:rsidRPr="00C40B6A" w14:paraId="67BB09A4" w14:textId="77777777" w:rsidTr="006B2398">
        <w:trPr>
          <w:trHeight w:val="1280"/>
        </w:trPr>
        <w:tc>
          <w:tcPr>
            <w:tcW w:w="3651" w:type="dxa"/>
            <w:tcBorders>
              <w:top w:val="single" w:sz="4" w:space="0" w:color="auto"/>
              <w:left w:val="single" w:sz="4" w:space="0" w:color="auto"/>
              <w:bottom w:val="single" w:sz="4" w:space="0" w:color="auto"/>
              <w:right w:val="single" w:sz="4" w:space="0" w:color="auto"/>
            </w:tcBorders>
          </w:tcPr>
          <w:p w14:paraId="16C65596" w14:textId="77777777" w:rsidR="00E06494" w:rsidRPr="00BB381A" w:rsidRDefault="006B2398" w:rsidP="006B2398">
            <w:pPr>
              <w:pStyle w:val="NoSpacing"/>
              <w:jc w:val="left"/>
              <w:rPr>
                <w:rFonts w:cs="Arial"/>
                <w:noProof/>
                <w:sz w:val="22"/>
                <w:szCs w:val="22"/>
              </w:rPr>
            </w:pPr>
            <w:r>
              <w:rPr>
                <w:rFonts w:cs="Arial"/>
                <w:noProof/>
                <w:sz w:val="22"/>
                <w:szCs w:val="22"/>
              </w:rPr>
              <w:t>2.</w:t>
            </w:r>
            <w:r w:rsidR="00E06494">
              <w:rPr>
                <w:rFonts w:cs="Arial"/>
                <w:noProof/>
                <w:sz w:val="22"/>
                <w:szCs w:val="22"/>
              </w:rPr>
              <w:t>О</w:t>
            </w:r>
            <w:r w:rsidR="00E06494" w:rsidRPr="00BB381A">
              <w:rPr>
                <w:rFonts w:cs="Arial"/>
                <w:noProof/>
                <w:sz w:val="22"/>
                <w:szCs w:val="22"/>
              </w:rPr>
              <w:t>пис послова сваког од понуђача из групе понуђача у извршењу уговора:</w:t>
            </w:r>
          </w:p>
          <w:p w14:paraId="51CE15C9" w14:textId="77777777" w:rsidR="00E06494" w:rsidRPr="006052B8" w:rsidRDefault="00E06494" w:rsidP="006B2398">
            <w:pPr>
              <w:pStyle w:val="NoSpacing"/>
              <w:jc w:val="left"/>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14:paraId="6A26A5FF" w14:textId="77777777" w:rsidR="00E06494" w:rsidRPr="00BB381A" w:rsidRDefault="00E06494" w:rsidP="006B2398">
            <w:pPr>
              <w:pStyle w:val="NoSpacing"/>
              <w:rPr>
                <w:rFonts w:cs="Arial"/>
                <w:noProof/>
                <w:sz w:val="22"/>
                <w:szCs w:val="22"/>
              </w:rPr>
            </w:pPr>
          </w:p>
        </w:tc>
      </w:tr>
      <w:tr w:rsidR="00E06494" w:rsidRPr="00BB381A" w14:paraId="090867C1" w14:textId="77777777" w:rsidTr="006B2398">
        <w:trPr>
          <w:trHeight w:val="1433"/>
        </w:trPr>
        <w:tc>
          <w:tcPr>
            <w:tcW w:w="3651" w:type="dxa"/>
            <w:tcBorders>
              <w:top w:val="single" w:sz="4" w:space="0" w:color="auto"/>
              <w:left w:val="single" w:sz="4" w:space="0" w:color="auto"/>
              <w:bottom w:val="single" w:sz="4" w:space="0" w:color="auto"/>
              <w:right w:val="single" w:sz="4" w:space="0" w:color="auto"/>
            </w:tcBorders>
          </w:tcPr>
          <w:p w14:paraId="0D6DC8E6" w14:textId="77777777" w:rsidR="00E06494" w:rsidRPr="00BB381A" w:rsidRDefault="00E06494" w:rsidP="006B2398">
            <w:pPr>
              <w:pStyle w:val="NoSpacing"/>
              <w:rPr>
                <w:rFonts w:cs="Arial"/>
                <w:noProof/>
                <w:sz w:val="22"/>
                <w:szCs w:val="22"/>
              </w:rPr>
            </w:pPr>
            <w:r w:rsidRPr="00BB381A">
              <w:rPr>
                <w:rFonts w:cs="Arial"/>
                <w:noProof/>
                <w:sz w:val="22"/>
                <w:szCs w:val="22"/>
              </w:rPr>
              <w:t>3.Друго:</w:t>
            </w:r>
          </w:p>
          <w:p w14:paraId="47C0DDBF" w14:textId="77777777" w:rsidR="00E06494" w:rsidRPr="00BB381A" w:rsidRDefault="00E06494" w:rsidP="006B2398">
            <w:pPr>
              <w:pStyle w:val="NoSpacing"/>
              <w:rPr>
                <w:rFonts w:cs="Arial"/>
                <w:noProof/>
                <w:sz w:val="22"/>
                <w:szCs w:val="22"/>
              </w:rPr>
            </w:pPr>
          </w:p>
          <w:p w14:paraId="4D07B916" w14:textId="77777777" w:rsidR="00E06494" w:rsidRPr="006052B8" w:rsidRDefault="00E06494" w:rsidP="006B2398">
            <w:pPr>
              <w:pStyle w:val="NoSpacing"/>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C544C85" w14:textId="77777777" w:rsidR="00E06494" w:rsidRPr="00BB381A" w:rsidRDefault="00E06494" w:rsidP="006B2398">
            <w:pPr>
              <w:pStyle w:val="NoSpacing"/>
              <w:rPr>
                <w:rFonts w:cs="Arial"/>
                <w:noProof/>
                <w:sz w:val="22"/>
                <w:szCs w:val="22"/>
              </w:rPr>
            </w:pPr>
          </w:p>
        </w:tc>
      </w:tr>
    </w:tbl>
    <w:p w14:paraId="22811DFF" w14:textId="77777777" w:rsidR="00E06494" w:rsidRDefault="00E06494" w:rsidP="00E06494">
      <w:pPr>
        <w:rPr>
          <w:noProof/>
        </w:rPr>
      </w:pPr>
    </w:p>
    <w:p w14:paraId="4E689308" w14:textId="77777777" w:rsidR="00E06494" w:rsidRDefault="00E06494" w:rsidP="00E06494">
      <w:pPr>
        <w:rPr>
          <w:noProof/>
        </w:rPr>
      </w:pPr>
    </w:p>
    <w:p w14:paraId="1CDD7A1E" w14:textId="77777777" w:rsidR="00E06494" w:rsidRDefault="00E06494" w:rsidP="00E06494">
      <w:pPr>
        <w:rPr>
          <w:noProof/>
        </w:rPr>
      </w:pPr>
    </w:p>
    <w:p w14:paraId="77A28D10" w14:textId="77777777" w:rsidR="00E06494" w:rsidRDefault="00E06494" w:rsidP="00E06494">
      <w:pPr>
        <w:rPr>
          <w:noProof/>
        </w:rPr>
      </w:pPr>
    </w:p>
    <w:p w14:paraId="320A998C" w14:textId="77777777" w:rsidR="00E06494" w:rsidRDefault="00E06494" w:rsidP="00E06494">
      <w:pPr>
        <w:rPr>
          <w:noProof/>
        </w:rPr>
      </w:pPr>
    </w:p>
    <w:p w14:paraId="5BB157B7" w14:textId="77777777" w:rsidR="00E06494" w:rsidRDefault="00E06494" w:rsidP="00E06494">
      <w:pPr>
        <w:rPr>
          <w:noProof/>
        </w:rPr>
      </w:pPr>
    </w:p>
    <w:p w14:paraId="3D7EE8BD" w14:textId="77777777" w:rsidR="00E06494" w:rsidRDefault="00E06494" w:rsidP="00E06494">
      <w:pPr>
        <w:rPr>
          <w:noProof/>
        </w:rPr>
      </w:pPr>
    </w:p>
    <w:p w14:paraId="48B36BA8" w14:textId="77777777" w:rsidR="00E06494" w:rsidRDefault="00E06494" w:rsidP="00E06494">
      <w:pPr>
        <w:rPr>
          <w:noProof/>
        </w:rPr>
      </w:pPr>
    </w:p>
    <w:p w14:paraId="2635F36F" w14:textId="77777777" w:rsidR="00E06494" w:rsidRDefault="00E06494" w:rsidP="00E06494">
      <w:pPr>
        <w:rPr>
          <w:noProof/>
        </w:rPr>
      </w:pPr>
    </w:p>
    <w:p w14:paraId="7EC8B646" w14:textId="77777777" w:rsidR="00E06494" w:rsidRDefault="00E06494" w:rsidP="00E06494">
      <w:pPr>
        <w:rPr>
          <w:noProof/>
        </w:rPr>
      </w:pPr>
    </w:p>
    <w:p w14:paraId="75058A2C" w14:textId="77777777" w:rsidR="00E06494" w:rsidRDefault="00E06494" w:rsidP="00E06494">
      <w:pPr>
        <w:rPr>
          <w:noProof/>
        </w:rPr>
      </w:pPr>
    </w:p>
    <w:p w14:paraId="7092A5CE" w14:textId="77777777" w:rsidR="00E06494" w:rsidRDefault="00E06494" w:rsidP="00E06494">
      <w:pPr>
        <w:rPr>
          <w:noProof/>
        </w:rPr>
      </w:pPr>
    </w:p>
    <w:p w14:paraId="44EFB85C" w14:textId="77777777" w:rsidR="00E06494" w:rsidRDefault="00E06494" w:rsidP="00E06494">
      <w:pPr>
        <w:rPr>
          <w:noProof/>
        </w:rPr>
      </w:pPr>
    </w:p>
    <w:p w14:paraId="3B808A3F" w14:textId="77777777" w:rsidR="00E06494" w:rsidRDefault="00E06494" w:rsidP="00E06494">
      <w:pPr>
        <w:rPr>
          <w:noProof/>
        </w:rPr>
      </w:pPr>
    </w:p>
    <w:p w14:paraId="4D447125" w14:textId="77777777" w:rsidR="00E06494" w:rsidRDefault="00E06494" w:rsidP="00E06494">
      <w:pPr>
        <w:rPr>
          <w:noProof/>
        </w:rPr>
      </w:pPr>
    </w:p>
    <w:p w14:paraId="55B5859C" w14:textId="77777777" w:rsidR="00E06494" w:rsidRDefault="00E06494" w:rsidP="00E06494">
      <w:pPr>
        <w:rPr>
          <w:noProof/>
        </w:rPr>
      </w:pPr>
    </w:p>
    <w:p w14:paraId="2FD3A477" w14:textId="77777777" w:rsidR="00E06494" w:rsidRDefault="00E06494" w:rsidP="00E06494">
      <w:pPr>
        <w:rPr>
          <w:noProof/>
        </w:rPr>
      </w:pPr>
    </w:p>
    <w:p w14:paraId="65592732" w14:textId="77777777" w:rsidR="00111D79" w:rsidRDefault="00111D79" w:rsidP="00E06494">
      <w:pPr>
        <w:pStyle w:val="NoSpacing"/>
        <w:rPr>
          <w:noProof/>
          <w:sz w:val="22"/>
          <w:szCs w:val="22"/>
          <w:lang w:eastAsia="en-US"/>
        </w:rPr>
      </w:pPr>
    </w:p>
    <w:p w14:paraId="28418B52" w14:textId="77777777" w:rsidR="00E06494" w:rsidRPr="00E06494" w:rsidRDefault="00E06494" w:rsidP="00E06494">
      <w:pPr>
        <w:pStyle w:val="NoSpacing"/>
        <w:rPr>
          <w:rFonts w:cs="Arial"/>
          <w:sz w:val="22"/>
          <w:szCs w:val="22"/>
        </w:rPr>
      </w:pPr>
      <w:r w:rsidRPr="00E06494">
        <w:rPr>
          <w:rFonts w:cs="Arial"/>
          <w:sz w:val="22"/>
          <w:szCs w:val="22"/>
        </w:rPr>
        <w:t>Потпис одговорног лица члана групе понуђача:</w:t>
      </w:r>
    </w:p>
    <w:p w14:paraId="758AA0AD" w14:textId="77777777" w:rsidR="00E06494" w:rsidRPr="004B6CB7" w:rsidRDefault="00E06494" w:rsidP="00E06494">
      <w:pPr>
        <w:tabs>
          <w:tab w:val="num" w:pos="360"/>
        </w:tabs>
        <w:rPr>
          <w:rFonts w:cs="Arial"/>
          <w:lang w:val="sr-Cyrl-CS"/>
        </w:rPr>
      </w:pPr>
    </w:p>
    <w:p w14:paraId="62430F85" w14:textId="77777777" w:rsidR="00E06494" w:rsidRPr="00815D38" w:rsidRDefault="00E06494" w:rsidP="00E06494">
      <w:pPr>
        <w:tabs>
          <w:tab w:val="num" w:pos="360"/>
        </w:tabs>
        <w:rPr>
          <w:rFonts w:cs="Arial"/>
          <w:i/>
          <w:lang w:val="sr-Cyrl-CS"/>
        </w:rPr>
      </w:pPr>
      <w:r w:rsidRPr="004B6CB7">
        <w:rPr>
          <w:rFonts w:cs="Arial"/>
          <w:i/>
          <w:lang w:val="sr-Cyrl-CS"/>
        </w:rPr>
        <w:t>_________________________</w:t>
      </w:r>
      <w:r w:rsidR="006B2398" w:rsidRPr="00E06494">
        <w:rPr>
          <w:rFonts w:cs="Arial"/>
        </w:rPr>
        <w:t>M</w:t>
      </w:r>
      <w:r w:rsidR="006B2398" w:rsidRPr="004B6CB7">
        <w:rPr>
          <w:rFonts w:cs="Arial"/>
          <w:lang w:val="sr-Cyrl-CS"/>
        </w:rPr>
        <w:t>.П.</w:t>
      </w:r>
    </w:p>
    <w:p w14:paraId="41B75921" w14:textId="77777777" w:rsidR="00E06494" w:rsidRPr="00815D38" w:rsidRDefault="00E06494" w:rsidP="00E06494">
      <w:pPr>
        <w:tabs>
          <w:tab w:val="num" w:pos="360"/>
        </w:tabs>
        <w:rPr>
          <w:rFonts w:cs="Arial"/>
          <w:lang w:val="sr-Cyrl-CS"/>
        </w:rPr>
      </w:pPr>
    </w:p>
    <w:p w14:paraId="31E30B79" w14:textId="77777777" w:rsidR="006B2398" w:rsidRPr="00815D38" w:rsidRDefault="006B2398" w:rsidP="00E06494">
      <w:pPr>
        <w:tabs>
          <w:tab w:val="num" w:pos="360"/>
        </w:tabs>
        <w:rPr>
          <w:rFonts w:cs="Arial"/>
          <w:lang w:val="sr-Cyrl-CS"/>
        </w:rPr>
      </w:pPr>
    </w:p>
    <w:p w14:paraId="6E3BFB8B" w14:textId="77777777" w:rsidR="00E06494" w:rsidRPr="004B6CB7" w:rsidRDefault="00E06494" w:rsidP="00E06494">
      <w:pPr>
        <w:tabs>
          <w:tab w:val="num" w:pos="360"/>
        </w:tabs>
        <w:rPr>
          <w:rFonts w:cs="Arial"/>
          <w:lang w:val="sr-Cyrl-CS"/>
        </w:rPr>
      </w:pPr>
      <w:r w:rsidRPr="004B6CB7">
        <w:rPr>
          <w:rFonts w:cs="Arial"/>
          <w:lang w:val="sr-Cyrl-CS"/>
        </w:rPr>
        <w:t>Потпис одговорног лица члана групе понуђача:</w:t>
      </w:r>
    </w:p>
    <w:p w14:paraId="0E2DF47E" w14:textId="77777777" w:rsidR="00111D79" w:rsidRPr="004B6CB7" w:rsidRDefault="00111D79" w:rsidP="00E06494">
      <w:pPr>
        <w:tabs>
          <w:tab w:val="num" w:pos="360"/>
        </w:tabs>
        <w:rPr>
          <w:rFonts w:cs="Arial"/>
          <w:lang w:val="sr-Cyrl-CS"/>
        </w:rPr>
      </w:pPr>
    </w:p>
    <w:p w14:paraId="140935F5" w14:textId="77777777" w:rsidR="00E06494" w:rsidRPr="00815D38" w:rsidRDefault="00E06494" w:rsidP="00E06494">
      <w:pPr>
        <w:tabs>
          <w:tab w:val="num" w:pos="360"/>
        </w:tabs>
        <w:rPr>
          <w:rFonts w:cs="Arial"/>
          <w:lang w:val="sr-Cyrl-CS"/>
        </w:rPr>
      </w:pPr>
      <w:r w:rsidRPr="004B6CB7">
        <w:rPr>
          <w:rFonts w:cs="Arial"/>
          <w:lang w:val="sr-Cyrl-CS"/>
        </w:rPr>
        <w:t>____________________________</w:t>
      </w:r>
      <w:r w:rsidR="006B2398" w:rsidRPr="00E06494">
        <w:rPr>
          <w:rFonts w:cs="Arial"/>
        </w:rPr>
        <w:t>M</w:t>
      </w:r>
      <w:r w:rsidR="006B2398" w:rsidRPr="004B6CB7">
        <w:rPr>
          <w:rFonts w:cs="Arial"/>
          <w:lang w:val="sr-Cyrl-CS"/>
        </w:rPr>
        <w:t>.П.</w:t>
      </w:r>
    </w:p>
    <w:p w14:paraId="4067A39D" w14:textId="77777777" w:rsidR="006B2398" w:rsidRDefault="006B2398" w:rsidP="00E06494">
      <w:pPr>
        <w:spacing w:after="120"/>
        <w:rPr>
          <w:rFonts w:cs="Arial"/>
          <w:spacing w:val="4"/>
          <w:lang w:val="sr-Cyrl-CS"/>
        </w:rPr>
      </w:pPr>
    </w:p>
    <w:p w14:paraId="62FC8CEF" w14:textId="77777777" w:rsidR="006B2398" w:rsidRDefault="006B2398" w:rsidP="00E06494">
      <w:pPr>
        <w:spacing w:after="120"/>
        <w:rPr>
          <w:rFonts w:cs="Arial"/>
          <w:spacing w:val="4"/>
          <w:lang w:val="sr-Cyrl-CS"/>
        </w:rPr>
      </w:pPr>
    </w:p>
    <w:p w14:paraId="0DB790EF" w14:textId="77777777" w:rsidR="00E06494" w:rsidRPr="004B6CB7" w:rsidRDefault="00E06494" w:rsidP="00E06494">
      <w:pPr>
        <w:spacing w:after="120"/>
        <w:rPr>
          <w:rFonts w:cs="Arial"/>
          <w:spacing w:val="4"/>
          <w:lang w:val="sr-Cyrl-CS"/>
        </w:rPr>
      </w:pPr>
      <w:r w:rsidRPr="00E06494">
        <w:rPr>
          <w:rFonts w:cs="Arial"/>
          <w:spacing w:val="4"/>
          <w:lang w:val="sr-Cyrl-CS"/>
        </w:rPr>
        <w:t xml:space="preserve">Датум:                                                                                                  </w:t>
      </w:r>
    </w:p>
    <w:p w14:paraId="563FC7B6" w14:textId="77777777" w:rsidR="00E06494" w:rsidRPr="004B6CB7" w:rsidRDefault="00E06494" w:rsidP="00E06494">
      <w:pPr>
        <w:spacing w:after="120"/>
        <w:rPr>
          <w:rFonts w:cs="Arial"/>
          <w:spacing w:val="4"/>
          <w:lang w:val="sr-Cyrl-CS"/>
        </w:rPr>
      </w:pPr>
      <w:r w:rsidRPr="00E06494">
        <w:rPr>
          <w:rFonts w:cs="Arial"/>
          <w:spacing w:val="2"/>
          <w:lang w:val="sr-Cyrl-CS"/>
        </w:rPr>
        <w:t xml:space="preserve">__________                                     </w:t>
      </w:r>
    </w:p>
    <w:p w14:paraId="67DD755E" w14:textId="1EC7A52B" w:rsidR="00E06494" w:rsidRDefault="00E06494" w:rsidP="00F80B8B">
      <w:pPr>
        <w:pStyle w:val="KDKomentar"/>
        <w:spacing w:before="0"/>
        <w:rPr>
          <w:rFonts w:eastAsia="TimesNewRomanPS-BoldMT" w:cs="Arial"/>
          <w:i w:val="0"/>
          <w:noProof/>
          <w:color w:val="auto"/>
          <w:sz w:val="22"/>
          <w:szCs w:val="22"/>
        </w:rPr>
      </w:pPr>
    </w:p>
    <w:p w14:paraId="6C18375D" w14:textId="77777777" w:rsidR="00335429" w:rsidRDefault="00335429" w:rsidP="00F80B8B">
      <w:pPr>
        <w:pStyle w:val="KDKomentar"/>
        <w:spacing w:before="0"/>
        <w:rPr>
          <w:rFonts w:eastAsia="TimesNewRomanPS-BoldMT" w:cs="Arial"/>
          <w:i w:val="0"/>
          <w:noProof/>
          <w:color w:val="auto"/>
          <w:sz w:val="22"/>
          <w:szCs w:val="22"/>
        </w:rPr>
      </w:pPr>
    </w:p>
    <w:p w14:paraId="35EC98B3" w14:textId="77777777" w:rsidR="0001418E" w:rsidRDefault="0001418E" w:rsidP="00F80B8B">
      <w:pPr>
        <w:pStyle w:val="KDKomentar"/>
        <w:spacing w:before="0"/>
        <w:rPr>
          <w:rFonts w:eastAsia="TimesNewRomanPS-BoldMT" w:cs="Arial"/>
          <w:i w:val="0"/>
          <w:noProof/>
          <w:color w:val="auto"/>
          <w:sz w:val="22"/>
          <w:szCs w:val="22"/>
          <w:lang w:val="sr-Cyrl-RS"/>
        </w:rPr>
      </w:pPr>
    </w:p>
    <w:p w14:paraId="50AAE70A" w14:textId="77777777" w:rsidR="002577C9" w:rsidRPr="002577C9" w:rsidRDefault="002577C9" w:rsidP="00F80B8B">
      <w:pPr>
        <w:pStyle w:val="KDKomentar"/>
        <w:spacing w:before="0"/>
        <w:rPr>
          <w:rFonts w:eastAsia="TimesNewRomanPS-BoldMT" w:cs="Arial"/>
          <w:i w:val="0"/>
          <w:noProof/>
          <w:color w:val="auto"/>
          <w:sz w:val="22"/>
          <w:szCs w:val="22"/>
          <w:lang w:val="sr-Cyrl-RS"/>
        </w:rPr>
      </w:pPr>
    </w:p>
    <w:p w14:paraId="476E4692" w14:textId="77777777" w:rsidR="002577C9" w:rsidRPr="002577C9" w:rsidRDefault="002577C9" w:rsidP="002577C9">
      <w:pPr>
        <w:spacing w:before="0"/>
        <w:jc w:val="right"/>
        <w:outlineLvl w:val="1"/>
        <w:rPr>
          <w:rFonts w:cs="Arial"/>
          <w:b/>
          <w:noProof/>
          <w:lang w:val="sr-Cyrl-CS"/>
        </w:rPr>
      </w:pPr>
      <w:r w:rsidRPr="002577C9">
        <w:rPr>
          <w:rFonts w:cs="Arial"/>
          <w:b/>
          <w:noProof/>
          <w:lang w:val="sr-Cyrl-CS"/>
        </w:rPr>
        <w:lastRenderedPageBreak/>
        <w:t>ПРИЛОГ  2</w:t>
      </w:r>
    </w:p>
    <w:p w14:paraId="6C962401" w14:textId="77777777" w:rsidR="002577C9" w:rsidRPr="002577C9" w:rsidRDefault="002577C9" w:rsidP="002577C9">
      <w:pPr>
        <w:rPr>
          <w:noProof/>
          <w:lang w:val="sr-Cyrl-CS"/>
        </w:rPr>
      </w:pPr>
    </w:p>
    <w:p w14:paraId="56F039D1" w14:textId="77777777" w:rsidR="002577C9" w:rsidRPr="002577C9" w:rsidRDefault="002577C9" w:rsidP="002577C9">
      <w:pPr>
        <w:spacing w:before="0"/>
        <w:rPr>
          <w:rFonts w:cs="Arial"/>
          <w:noProof/>
          <w:color w:val="00B0F0"/>
          <w:sz w:val="24"/>
          <w:szCs w:val="24"/>
          <w:lang w:val="sr-Cyrl-CS"/>
        </w:rPr>
      </w:pPr>
    </w:p>
    <w:p w14:paraId="58E6DFB7" w14:textId="77777777" w:rsidR="002577C9" w:rsidRPr="002577C9" w:rsidRDefault="002577C9" w:rsidP="002577C9">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Н</w:t>
      </w:r>
      <w:r w:rsidRPr="002577C9">
        <w:rPr>
          <w:rFonts w:eastAsia="Lucida Sans Unicode" w:cs="Arial"/>
          <w:kern w:val="1"/>
          <w:lang w:val="sr-Latn-RS"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val="sr-Latn-RS" w:eastAsia="hi-IN" w:bidi="hi-IN"/>
        </w:rPr>
        <w:t>o</w:t>
      </w:r>
      <w:r w:rsidRPr="002577C9">
        <w:rPr>
          <w:rFonts w:eastAsia="Lucida Sans Unicode" w:cs="Arial"/>
          <w:kern w:val="1"/>
          <w:lang w:val="sr-Cyrl-CS" w:eastAsia="hi-IN" w:bidi="hi-IN"/>
        </w:rPr>
        <w:t>сн</w:t>
      </w:r>
      <w:r w:rsidRPr="002577C9">
        <w:rPr>
          <w:rFonts w:eastAsia="Lucida Sans Unicode" w:cs="Arial"/>
          <w:kern w:val="1"/>
          <w:lang w:val="sr-Latn-RS" w:eastAsia="hi-IN" w:bidi="hi-IN"/>
        </w:rPr>
        <w:t>o</w:t>
      </w:r>
      <w:r w:rsidRPr="002577C9">
        <w:rPr>
          <w:rFonts w:eastAsia="Lucida Sans Unicode" w:cs="Arial"/>
          <w:kern w:val="1"/>
          <w:lang w:val="sr-Cyrl-CS" w:eastAsia="hi-IN" w:bidi="hi-IN"/>
        </w:rPr>
        <w:t xml:space="preserve">ву </w:t>
      </w:r>
      <w:r w:rsidRPr="002577C9">
        <w:rPr>
          <w:rFonts w:eastAsia="Lucida Sans Unicode" w:cs="Arial"/>
          <w:kern w:val="1"/>
          <w:lang w:val="sr-Latn-RS" w:eastAsia="hi-IN" w:bidi="hi-IN"/>
        </w:rPr>
        <w:t>o</w:t>
      </w:r>
      <w:r w:rsidRPr="002577C9">
        <w:rPr>
          <w:rFonts w:eastAsia="Lucida Sans Unicode" w:cs="Arial"/>
          <w:kern w:val="1"/>
          <w:lang w:val="sr-Cyrl-CS" w:eastAsia="hi-IN" w:bidi="hi-IN"/>
        </w:rPr>
        <w:t>др</w:t>
      </w:r>
      <w:r w:rsidRPr="002577C9">
        <w:rPr>
          <w:rFonts w:eastAsia="Lucida Sans Unicode" w:cs="Arial"/>
          <w:kern w:val="1"/>
          <w:lang w:val="sr-Latn-RS" w:eastAsia="hi-IN" w:bidi="hi-IN"/>
        </w:rPr>
        <w:t>e</w:t>
      </w:r>
      <w:r w:rsidRPr="002577C9">
        <w:rPr>
          <w:rFonts w:eastAsia="Lucida Sans Unicode" w:cs="Arial"/>
          <w:kern w:val="1"/>
          <w:lang w:val="sr-Cyrl-CS" w:eastAsia="hi-IN" w:bidi="hi-IN"/>
        </w:rPr>
        <w:t>дби З</w:t>
      </w:r>
      <w:r w:rsidRPr="002577C9">
        <w:rPr>
          <w:rFonts w:eastAsia="Lucida Sans Unicode" w:cs="Arial"/>
          <w:kern w:val="1"/>
          <w:lang w:val="sr-Latn-RS" w:eastAsia="hi-IN" w:bidi="hi-IN"/>
        </w:rPr>
        <w:t>a</w:t>
      </w:r>
      <w:r w:rsidRPr="002577C9">
        <w:rPr>
          <w:rFonts w:eastAsia="Lucida Sans Unicode" w:cs="Arial"/>
          <w:kern w:val="1"/>
          <w:lang w:val="sr-Cyrl-CS" w:eastAsia="hi-IN" w:bidi="hi-IN"/>
        </w:rPr>
        <w:t>к</w:t>
      </w:r>
      <w:r w:rsidRPr="002577C9">
        <w:rPr>
          <w:rFonts w:eastAsia="Lucida Sans Unicode" w:cs="Arial"/>
          <w:kern w:val="1"/>
          <w:lang w:val="sr-Latn-RS" w:eastAsia="hi-IN" w:bidi="hi-IN"/>
        </w:rPr>
        <w:t>o</w:t>
      </w:r>
      <w:r w:rsidRPr="002577C9">
        <w:rPr>
          <w:rFonts w:eastAsia="Lucida Sans Unicode" w:cs="Arial"/>
          <w:kern w:val="1"/>
          <w:lang w:val="sr-Cyrl-CS" w:eastAsia="hi-IN" w:bidi="hi-IN"/>
        </w:rPr>
        <w:t>н</w:t>
      </w:r>
      <w:r w:rsidRPr="002577C9">
        <w:rPr>
          <w:rFonts w:eastAsia="Lucida Sans Unicode" w:cs="Arial"/>
          <w:kern w:val="1"/>
          <w:lang w:val="sr-Latn-RS"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val="sr-Latn-RS" w:eastAsia="hi-IN" w:bidi="hi-IN"/>
        </w:rPr>
        <w:t>o</w:t>
      </w:r>
      <w:r w:rsidRPr="002577C9">
        <w:rPr>
          <w:rFonts w:eastAsia="Lucida Sans Unicode" w:cs="Arial"/>
          <w:kern w:val="1"/>
          <w:lang w:val="sr-Cyrl-CS" w:eastAsia="hi-IN" w:bidi="hi-IN"/>
        </w:rPr>
        <w:t xml:space="preserve"> м</w:t>
      </w:r>
      <w:r w:rsidRPr="002577C9">
        <w:rPr>
          <w:rFonts w:eastAsia="Lucida Sans Unicode" w:cs="Arial"/>
          <w:kern w:val="1"/>
          <w:lang w:val="sr-Latn-RS" w:eastAsia="hi-IN" w:bidi="hi-IN"/>
        </w:rPr>
        <w:t>e</w:t>
      </w:r>
      <w:r w:rsidRPr="002577C9">
        <w:rPr>
          <w:rFonts w:eastAsia="Lucida Sans Unicode" w:cs="Arial"/>
          <w:kern w:val="1"/>
          <w:lang w:val="sr-Cyrl-CS" w:eastAsia="hi-IN" w:bidi="hi-IN"/>
        </w:rPr>
        <w:t>ници (Сл. лист ФНР</w:t>
      </w:r>
      <w:r w:rsidRPr="002577C9">
        <w:rPr>
          <w:rFonts w:eastAsia="Lucida Sans Unicode" w:cs="Arial"/>
          <w:kern w:val="1"/>
          <w:lang w:val="sr-Latn-RS" w:eastAsia="hi-IN" w:bidi="hi-IN"/>
        </w:rPr>
        <w:t>J</w:t>
      </w:r>
      <w:r w:rsidRPr="002577C9">
        <w:rPr>
          <w:rFonts w:eastAsia="Lucida Sans Unicode" w:cs="Arial"/>
          <w:kern w:val="1"/>
          <w:lang w:val="sr-Cyrl-CS" w:eastAsia="hi-IN" w:bidi="hi-IN"/>
        </w:rPr>
        <w:t xml:space="preserve"> бр. 104/46 и 18/58; Сл. лист СФР</w:t>
      </w:r>
      <w:r w:rsidRPr="002577C9">
        <w:rPr>
          <w:rFonts w:eastAsia="Lucida Sans Unicode" w:cs="Arial"/>
          <w:kern w:val="1"/>
          <w:lang w:val="sr-Latn-RS" w:eastAsia="hi-IN" w:bidi="hi-IN"/>
        </w:rPr>
        <w:t>J</w:t>
      </w:r>
      <w:r w:rsidRPr="002577C9">
        <w:rPr>
          <w:rFonts w:eastAsia="Lucida Sans Unicode" w:cs="Arial"/>
          <w:kern w:val="1"/>
          <w:lang w:val="sr-Cyrl-CS" w:eastAsia="hi-IN" w:bidi="hi-IN"/>
        </w:rPr>
        <w:t xml:space="preserve"> бр. 16/65, 54/70 и 57/89; Сл. лист СР</w:t>
      </w:r>
      <w:r w:rsidRPr="002577C9">
        <w:rPr>
          <w:rFonts w:eastAsia="Lucida Sans Unicode" w:cs="Arial"/>
          <w:kern w:val="1"/>
          <w:lang w:val="sr-Latn-RS" w:eastAsia="hi-IN" w:bidi="hi-IN"/>
        </w:rPr>
        <w:t>J</w:t>
      </w:r>
      <w:r w:rsidRPr="002577C9">
        <w:rPr>
          <w:rFonts w:eastAsia="Lucida Sans Unicode" w:cs="Arial"/>
          <w:kern w:val="1"/>
          <w:lang w:val="sr-Cyrl-CS" w:eastAsia="hi-IN" w:bidi="hi-IN"/>
        </w:rPr>
        <w:t xml:space="preserve"> бр. 46/96, Сл. лист СЦГ бр. 01/03 Уст. Повеља, Сл.лист РС 80/15) и З</w:t>
      </w:r>
      <w:r w:rsidRPr="002577C9">
        <w:rPr>
          <w:rFonts w:eastAsia="Lucida Sans Unicode" w:cs="Arial"/>
          <w:kern w:val="1"/>
          <w:lang w:eastAsia="hi-IN" w:bidi="hi-IN"/>
        </w:rPr>
        <w:t>a</w:t>
      </w:r>
      <w:r w:rsidRPr="002577C9">
        <w:rPr>
          <w:rFonts w:eastAsia="Lucida Sans Unicode" w:cs="Arial"/>
          <w:kern w:val="1"/>
          <w:lang w:val="sr-Cyrl-CS" w:eastAsia="hi-IN" w:bidi="hi-IN"/>
        </w:rPr>
        <w:t>к</w:t>
      </w:r>
      <w:r w:rsidRPr="002577C9">
        <w:rPr>
          <w:rFonts w:eastAsia="Lucida Sans Unicode" w:cs="Arial"/>
          <w:kern w:val="1"/>
          <w:lang w:eastAsia="hi-IN" w:bidi="hi-IN"/>
        </w:rPr>
        <w:t>o</w:t>
      </w:r>
      <w:r w:rsidRPr="002577C9">
        <w:rPr>
          <w:rFonts w:eastAsia="Lucida Sans Unicode" w:cs="Arial"/>
          <w:kern w:val="1"/>
          <w:lang w:val="sr-Cyrl-CS" w:eastAsia="hi-IN" w:bidi="hi-IN"/>
        </w:rPr>
        <w:t>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C2152B0" w14:textId="77777777" w:rsidR="002577C9" w:rsidRPr="002577C9" w:rsidRDefault="002577C9" w:rsidP="002577C9">
      <w:pPr>
        <w:suppressAutoHyphens/>
        <w:spacing w:before="0"/>
        <w:rPr>
          <w:rFonts w:eastAsia="Lucida Sans Unicode" w:cs="Arial"/>
          <w:kern w:val="1"/>
          <w:lang w:val="sr-Cyrl-CS" w:eastAsia="hi-IN" w:bidi="hi-IN"/>
        </w:rPr>
      </w:pPr>
    </w:p>
    <w:p w14:paraId="156DF04C" w14:textId="77777777" w:rsidR="002577C9" w:rsidRPr="002577C9" w:rsidRDefault="002577C9" w:rsidP="002577C9">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 xml:space="preserve">ДУЖНИК:  </w:t>
      </w:r>
      <w:r w:rsidRPr="002577C9">
        <w:rPr>
          <w:rFonts w:eastAsia="Lucida Sans Unicode" w:cs="Arial"/>
          <w:kern w:val="1"/>
          <w:lang w:val="ru-RU" w:eastAsia="hi-IN" w:bidi="hi-IN"/>
        </w:rPr>
        <w:t>…………………………………………………………………………........................</w:t>
      </w:r>
    </w:p>
    <w:p w14:paraId="35A85C97" w14:textId="77777777" w:rsidR="002577C9" w:rsidRPr="002577C9" w:rsidRDefault="002577C9" w:rsidP="002577C9">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(назив и седиште Понуђача)</w:t>
      </w:r>
    </w:p>
    <w:p w14:paraId="16F4E38D" w14:textId="77777777" w:rsidR="002577C9" w:rsidRPr="002577C9" w:rsidRDefault="002577C9" w:rsidP="002577C9">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МАТИЧНИ БРОЈ ДУЖНИКА (Понуђача): ..................................................................</w:t>
      </w:r>
    </w:p>
    <w:p w14:paraId="4BCA51C4" w14:textId="77777777" w:rsidR="002577C9" w:rsidRPr="002577C9" w:rsidRDefault="002577C9" w:rsidP="002577C9">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ТЕКУЋИ РАЧУН ДУЖНИКА (Понуђача): ...................................................................</w:t>
      </w:r>
    </w:p>
    <w:p w14:paraId="2BAFB93A" w14:textId="77777777" w:rsidR="002577C9" w:rsidRPr="002577C9" w:rsidRDefault="002577C9" w:rsidP="002577C9">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ПИБ ДУЖНИКА (Понуђача): ........................................................................................</w:t>
      </w:r>
    </w:p>
    <w:p w14:paraId="0F61A490" w14:textId="77777777" w:rsidR="002577C9" w:rsidRPr="002577C9" w:rsidRDefault="002577C9" w:rsidP="002577C9">
      <w:pPr>
        <w:suppressAutoHyphens/>
        <w:spacing w:before="0"/>
        <w:rPr>
          <w:rFonts w:eastAsia="Lucida Sans Unicode" w:cs="Arial"/>
          <w:kern w:val="1"/>
          <w:lang w:val="sr-Cyrl-CS" w:eastAsia="hi-IN" w:bidi="hi-IN"/>
        </w:rPr>
      </w:pPr>
    </w:p>
    <w:p w14:paraId="2FF2EE86" w14:textId="77777777" w:rsidR="002577C9" w:rsidRPr="002577C9" w:rsidRDefault="002577C9" w:rsidP="002577C9">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и з д а ј е  д а н а ............................ године</w:t>
      </w:r>
    </w:p>
    <w:p w14:paraId="15B545BA" w14:textId="77777777" w:rsidR="002577C9" w:rsidRPr="002577C9" w:rsidRDefault="002577C9" w:rsidP="002577C9">
      <w:pPr>
        <w:suppressAutoHyphens/>
        <w:spacing w:before="0"/>
        <w:rPr>
          <w:rFonts w:eastAsia="Lucida Sans Unicode" w:cs="Arial"/>
          <w:kern w:val="1"/>
          <w:lang w:val="sr-Cyrl-CS" w:eastAsia="hi-IN" w:bidi="hi-IN"/>
        </w:rPr>
      </w:pPr>
    </w:p>
    <w:p w14:paraId="6640A924" w14:textId="77777777" w:rsidR="002577C9" w:rsidRPr="002577C9" w:rsidRDefault="002577C9" w:rsidP="002577C9">
      <w:pPr>
        <w:suppressAutoHyphens/>
        <w:spacing w:before="0"/>
        <w:rPr>
          <w:rFonts w:eastAsia="Lucida Sans Unicode" w:cs="Arial"/>
          <w:kern w:val="1"/>
          <w:lang w:val="sr-Cyrl-CS" w:eastAsia="hi-IN" w:bidi="hi-IN"/>
        </w:rPr>
      </w:pPr>
    </w:p>
    <w:p w14:paraId="59A5A93C" w14:textId="77777777" w:rsidR="002577C9" w:rsidRPr="002577C9" w:rsidRDefault="002577C9" w:rsidP="002577C9">
      <w:pPr>
        <w:suppressAutoHyphens/>
        <w:spacing w:before="0"/>
        <w:jc w:val="center"/>
        <w:rPr>
          <w:rFonts w:eastAsia="Lucida Sans Unicode" w:cs="Arial"/>
          <w:b/>
          <w:kern w:val="1"/>
          <w:lang w:val="sr-Cyrl-CS" w:eastAsia="hi-IN" w:bidi="hi-IN"/>
        </w:rPr>
      </w:pPr>
      <w:r w:rsidRPr="002577C9">
        <w:rPr>
          <w:rFonts w:eastAsia="Lucida Sans Unicode" w:cs="Arial"/>
          <w:b/>
          <w:kern w:val="1"/>
          <w:lang w:val="sr-Cyrl-CS" w:eastAsia="hi-IN" w:bidi="hi-IN"/>
        </w:rPr>
        <w:t>МЕНИЧНО ПИСМО – ОВЛАШЋЕЊЕ ЗА КОРИСНИКА  БЛАНКО СОПСТВЕНЕ МЕНИЦЕ</w:t>
      </w:r>
    </w:p>
    <w:p w14:paraId="435A56DC" w14:textId="77777777" w:rsidR="002577C9" w:rsidRPr="002577C9" w:rsidRDefault="002577C9" w:rsidP="002577C9">
      <w:pPr>
        <w:suppressAutoHyphens/>
        <w:spacing w:before="0"/>
        <w:jc w:val="center"/>
        <w:rPr>
          <w:rFonts w:eastAsia="Lucida Sans Unicode" w:cs="Arial"/>
          <w:b/>
          <w:kern w:val="1"/>
          <w:lang w:val="sr-Cyrl-CS" w:eastAsia="hi-IN" w:bidi="hi-IN"/>
        </w:rPr>
      </w:pPr>
    </w:p>
    <w:p w14:paraId="7BC31D9F" w14:textId="77777777" w:rsidR="002577C9" w:rsidRPr="002577C9" w:rsidRDefault="002577C9" w:rsidP="002577C9">
      <w:pPr>
        <w:widowControl w:val="0"/>
        <w:shd w:val="clear" w:color="auto" w:fill="FFFFFF"/>
        <w:tabs>
          <w:tab w:val="left" w:pos="1418"/>
          <w:tab w:val="left" w:leader="underscore" w:pos="9244"/>
        </w:tabs>
        <w:suppressAutoHyphens/>
        <w:spacing w:before="0" w:line="100" w:lineRule="atLeast"/>
        <w:ind w:left="1440" w:hanging="1440"/>
        <w:rPr>
          <w:rFonts w:eastAsia="Lucida Sans Unicode" w:cs="Arial"/>
          <w:bCs/>
          <w:kern w:val="1"/>
          <w:lang w:val="sr-Cyrl-CS" w:eastAsia="hi-IN" w:bidi="hi-IN"/>
        </w:rPr>
      </w:pPr>
      <w:r w:rsidRPr="002577C9">
        <w:rPr>
          <w:rFonts w:eastAsia="Lucida Sans Unicode" w:cs="Arial"/>
          <w:bCs/>
          <w:kern w:val="1"/>
          <w:lang w:val="sr-Cyrl-CS" w:eastAsia="hi-IN" w:bidi="hi-IN"/>
        </w:rPr>
        <w:t xml:space="preserve">КОРИСНИК - ПОВЕРИЛАЦ:Јавно предузеће "Електроприведа Србије" Београд, Улица </w:t>
      </w:r>
      <w:r w:rsidR="00A23620" w:rsidRPr="006D159B">
        <w:rPr>
          <w:rFonts w:eastAsia="Lucida Sans Unicode" w:cs="Arial"/>
          <w:bCs/>
          <w:kern w:val="1"/>
          <w:lang w:val="sr-Cyrl-CS" w:eastAsia="hi-IN" w:bidi="hi-IN"/>
        </w:rPr>
        <w:t>Балканска број 13</w:t>
      </w:r>
      <w:r w:rsidRPr="002577C9">
        <w:rPr>
          <w:rFonts w:eastAsia="Lucida Sans Unicode" w:cs="Arial"/>
          <w:bCs/>
          <w:kern w:val="1"/>
          <w:lang w:val="sr-Cyrl-CS" w:eastAsia="hi-IN" w:bidi="hi-IN"/>
        </w:rPr>
        <w:t>,</w:t>
      </w:r>
      <w:r w:rsidRPr="002577C9">
        <w:rPr>
          <w:rFonts w:eastAsia="Lucida Sans Unicode" w:cs="Arial"/>
          <w:bCs/>
          <w:kern w:val="1"/>
          <w:lang w:val="sr-Cyrl-RS" w:eastAsia="hi-IN" w:bidi="hi-IN"/>
        </w:rPr>
        <w:t xml:space="preserve"> </w:t>
      </w:r>
      <w:r w:rsidR="00177724">
        <w:rPr>
          <w:rFonts w:eastAsia="Lucida Sans Unicode" w:cs="Arial"/>
          <w:bCs/>
          <w:kern w:val="1"/>
          <w:lang w:val="sr-Cyrl-CS" w:eastAsia="hi-IN" w:bidi="hi-IN"/>
        </w:rPr>
        <w:t>О</w:t>
      </w:r>
      <w:r w:rsidR="00177724" w:rsidRPr="00662B72">
        <w:rPr>
          <w:rFonts w:eastAsia="Lucida Sans Unicode" w:cs="Arial"/>
          <w:bCs/>
          <w:kern w:val="1"/>
          <w:lang w:val="sr-Cyrl-CS" w:eastAsia="hi-IN" w:bidi="hi-IN"/>
        </w:rPr>
        <w:t>гранак</w:t>
      </w:r>
      <w:r w:rsidR="00177724" w:rsidRPr="00662B72">
        <w:rPr>
          <w:rFonts w:eastAsia="Lucida Sans Unicode" w:cs="Arial"/>
          <w:bCs/>
          <w:kern w:val="1"/>
          <w:lang w:val="sr-Cyrl-RS" w:eastAsia="hi-IN" w:bidi="hi-IN"/>
        </w:rPr>
        <w:t xml:space="preserve"> РБ Колубара</w:t>
      </w:r>
      <w:r w:rsidR="00177724">
        <w:rPr>
          <w:rFonts w:eastAsia="Lucida Sans Unicode" w:cs="Arial"/>
          <w:bCs/>
          <w:kern w:val="1"/>
          <w:lang w:val="sr-Cyrl-CS" w:eastAsia="hi-IN" w:bidi="hi-IN"/>
        </w:rPr>
        <w:t xml:space="preserve"> Лазаревац</w:t>
      </w:r>
      <w:r w:rsidRPr="002577C9">
        <w:rPr>
          <w:rFonts w:eastAsia="Lucida Sans Unicode" w:cs="Arial"/>
          <w:bCs/>
          <w:kern w:val="1"/>
          <w:lang w:val="sr-Cyrl-CS" w:eastAsia="hi-IN" w:bidi="hi-IN"/>
        </w:rPr>
        <w:t xml:space="preserve">, Матични број 20053658, ПИБ 103920327, бр. Тек. рачуна: </w:t>
      </w:r>
      <w:r w:rsidRPr="002577C9">
        <w:rPr>
          <w:rFonts w:cs="Arial"/>
          <w:b/>
          <w:noProof/>
          <w:lang w:val="sr-Cyrl-CS"/>
        </w:rPr>
        <w:t>205-23250-81</w:t>
      </w:r>
      <w:r w:rsidRPr="002577C9">
        <w:rPr>
          <w:rFonts w:cs="Arial"/>
          <w:noProof/>
          <w:lang w:val="sr-Cyrl-CS"/>
        </w:rPr>
        <w:t xml:space="preserve">  Комерцијална банка</w:t>
      </w:r>
      <w:r w:rsidRPr="002577C9">
        <w:rPr>
          <w:rFonts w:eastAsia="Lucida Sans Unicode" w:cs="Arial"/>
          <w:bCs/>
          <w:kern w:val="1"/>
          <w:lang w:val="sr-Cyrl-CS" w:eastAsia="hi-IN" w:bidi="hi-IN"/>
        </w:rPr>
        <w:t xml:space="preserve">, </w:t>
      </w:r>
    </w:p>
    <w:p w14:paraId="07544597" w14:textId="77777777" w:rsidR="002577C9" w:rsidRPr="002577C9" w:rsidRDefault="002577C9" w:rsidP="002577C9">
      <w:pPr>
        <w:widowControl w:val="0"/>
        <w:shd w:val="clear" w:color="auto" w:fill="FFFFFF"/>
        <w:tabs>
          <w:tab w:val="left" w:pos="1418"/>
          <w:tab w:val="left" w:leader="underscore" w:pos="9244"/>
        </w:tabs>
        <w:suppressAutoHyphens/>
        <w:spacing w:before="0" w:line="100" w:lineRule="atLeast"/>
        <w:ind w:left="1440" w:hanging="1440"/>
        <w:rPr>
          <w:rFonts w:eastAsia="Lucida Sans Unicode" w:cs="Arial"/>
          <w:bCs/>
          <w:kern w:val="1"/>
          <w:lang w:val="sr-Cyrl-CS" w:eastAsia="hi-IN" w:bidi="hi-IN"/>
        </w:rPr>
      </w:pPr>
    </w:p>
    <w:p w14:paraId="46FE69D4" w14:textId="0D82E61D" w:rsidR="002577C9" w:rsidRPr="002577C9" w:rsidRDefault="002577C9" w:rsidP="002577C9">
      <w:pPr>
        <w:suppressAutoHyphens/>
        <w:spacing w:before="0" w:after="120"/>
        <w:rPr>
          <w:rFonts w:eastAsia="Lucida Sans Unicode" w:cs="Arial"/>
          <w:kern w:val="1"/>
          <w:lang w:val="sr-Cyrl-CS" w:eastAsia="hi-IN" w:bidi="hi-IN"/>
        </w:rPr>
      </w:pPr>
      <w:r w:rsidRPr="002577C9">
        <w:rPr>
          <w:rFonts w:eastAsia="Lucida Sans Unicode" w:cs="Arial"/>
          <w:kern w:val="1"/>
          <w:lang w:val="sr-Cyrl-CS" w:eastAsia="hi-IN" w:bidi="hi-IN"/>
        </w:rPr>
        <w:t>Пр</w:t>
      </w:r>
      <w:r w:rsidRPr="002577C9">
        <w:rPr>
          <w:rFonts w:eastAsia="Lucida Sans Unicode" w:cs="Arial"/>
          <w:kern w:val="1"/>
          <w:lang w:eastAsia="hi-IN" w:bidi="hi-IN"/>
        </w:rPr>
        <w:t>e</w:t>
      </w:r>
      <w:r w:rsidRPr="002577C9">
        <w:rPr>
          <w:rFonts w:eastAsia="Lucida Sans Unicode" w:cs="Arial"/>
          <w:kern w:val="1"/>
          <w:lang w:val="sr-Cyrl-CS" w:eastAsia="hi-IN" w:bidi="hi-IN"/>
        </w:rPr>
        <w:t>д</w:t>
      </w:r>
      <w:r w:rsidRPr="002577C9">
        <w:rPr>
          <w:rFonts w:eastAsia="Lucida Sans Unicode" w:cs="Arial"/>
          <w:kern w:val="1"/>
          <w:lang w:eastAsia="hi-IN" w:bidi="hi-IN"/>
        </w:rPr>
        <w:t>aje</w:t>
      </w:r>
      <w:r w:rsidRPr="002577C9">
        <w:rPr>
          <w:rFonts w:eastAsia="Lucida Sans Unicode" w:cs="Arial"/>
          <w:kern w:val="1"/>
          <w:lang w:val="sr-Cyrl-CS" w:eastAsia="hi-IN" w:bidi="hi-IN"/>
        </w:rPr>
        <w:t>м</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в</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м </w:t>
      </w:r>
      <w:r w:rsidRPr="00B7050A">
        <w:rPr>
          <w:rFonts w:eastAsia="Lucida Sans Unicode" w:cs="Arial"/>
          <w:kern w:val="1"/>
          <w:lang w:val="sr-Cyrl-CS" w:eastAsia="hi-IN" w:bidi="hi-IN"/>
        </w:rPr>
        <w:t xml:space="preserve">потписану и оверену </w:t>
      </w:r>
      <w:r w:rsidRPr="002577C9">
        <w:rPr>
          <w:rFonts w:eastAsia="Lucida Sans Unicode" w:cs="Arial"/>
          <w:kern w:val="1"/>
          <w:lang w:val="sr-Cyrl-CS" w:eastAsia="hi-IN" w:bidi="hi-IN"/>
        </w:rPr>
        <w:t>бл</w:t>
      </w:r>
      <w:r w:rsidRPr="002577C9">
        <w:rPr>
          <w:rFonts w:eastAsia="Lucida Sans Unicode" w:cs="Arial"/>
          <w:kern w:val="1"/>
          <w:lang w:eastAsia="hi-IN" w:bidi="hi-IN"/>
        </w:rPr>
        <w:t>a</w:t>
      </w:r>
      <w:r w:rsidRPr="002577C9">
        <w:rPr>
          <w:rFonts w:eastAsia="Lucida Sans Unicode" w:cs="Arial"/>
          <w:kern w:val="1"/>
          <w:lang w:val="sr-Cyrl-CS" w:eastAsia="hi-IN" w:bidi="hi-IN"/>
        </w:rPr>
        <w:t>нк</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сопствену м</w:t>
      </w:r>
      <w:r w:rsidRPr="002577C9">
        <w:rPr>
          <w:rFonts w:eastAsia="Lucida Sans Unicode" w:cs="Arial"/>
          <w:kern w:val="1"/>
          <w:lang w:eastAsia="hi-IN" w:bidi="hi-IN"/>
        </w:rPr>
        <w:t>e</w:t>
      </w:r>
      <w:r w:rsidRPr="002577C9">
        <w:rPr>
          <w:rFonts w:eastAsia="Lucida Sans Unicode" w:cs="Arial"/>
          <w:kern w:val="1"/>
          <w:lang w:val="sr-Cyrl-CS" w:eastAsia="hi-IN" w:bidi="hi-IN"/>
        </w:rPr>
        <w:t>ницу</w:t>
      </w:r>
      <w:r w:rsidR="006D159B">
        <w:rPr>
          <w:rFonts w:eastAsia="Lucida Sans Unicode" w:cs="Arial"/>
          <w:kern w:val="1"/>
          <w:lang w:val="sr-Cyrl-CS" w:eastAsia="hi-IN" w:bidi="hi-IN"/>
        </w:rPr>
        <w:t xml:space="preserve"> </w:t>
      </w:r>
      <w:r w:rsidR="00011F80">
        <w:rPr>
          <w:rFonts w:eastAsia="Lucida Sans Unicode" w:cs="Arial"/>
          <w:kern w:val="1"/>
          <w:lang w:val="sr-Cyrl-CS" w:eastAsia="hi-IN" w:bidi="hi-IN"/>
        </w:rPr>
        <w:t>по ЈН/4000/</w:t>
      </w:r>
      <w:r w:rsidR="00A6517D">
        <w:rPr>
          <w:rFonts w:eastAsia="Lucida Sans Unicode" w:cs="Arial"/>
          <w:kern w:val="1"/>
          <w:lang w:val="sr-Cyrl-CS" w:eastAsia="hi-IN" w:bidi="hi-IN"/>
        </w:rPr>
        <w:t>0383</w:t>
      </w:r>
      <w:r w:rsidR="00011F80">
        <w:rPr>
          <w:rFonts w:eastAsia="Lucida Sans Unicode" w:cs="Arial"/>
          <w:kern w:val="1"/>
          <w:lang w:val="sr-Cyrl-CS" w:eastAsia="hi-IN" w:bidi="hi-IN"/>
        </w:rPr>
        <w:t>/2018 (1919</w:t>
      </w:r>
      <w:r w:rsidR="00CB7C0A">
        <w:rPr>
          <w:rFonts w:eastAsia="Lucida Sans Unicode" w:cs="Arial"/>
          <w:kern w:val="1"/>
          <w:lang w:val="sr-Cyrl-CS" w:eastAsia="hi-IN" w:bidi="hi-IN"/>
        </w:rPr>
        <w:t>/2018)  добара „</w:t>
      </w:r>
      <w:r w:rsidR="00CB7C0A" w:rsidRPr="00145C6C">
        <w:rPr>
          <w:rFonts w:cs="Arial"/>
          <w:noProof/>
        </w:rPr>
        <w:t xml:space="preserve">Набавка </w:t>
      </w:r>
      <w:r w:rsidR="00CB7C0A" w:rsidRPr="00145C6C">
        <w:rPr>
          <w:rFonts w:cs="Arial"/>
          <w:noProof/>
          <w:lang w:val="sr-Cyrl-RS"/>
        </w:rPr>
        <w:t>недостајуће машинске опреме и репро-материјала за израду челичне конструкције трнспортера и његово опремање ОПРЕМА ЗА ТРАНСПОРТЕР Б-1600</w:t>
      </w:r>
      <w:r w:rsidR="00CB7C0A">
        <w:rPr>
          <w:rFonts w:cs="Arial"/>
          <w:noProof/>
          <w:lang w:val="sr-Cyrl-RS"/>
        </w:rPr>
        <w:t>“</w:t>
      </w:r>
      <w:r w:rsidRPr="002577C9">
        <w:rPr>
          <w:rFonts w:eastAsia="Lucida Sans Unicode" w:cs="Arial"/>
          <w:kern w:val="1"/>
          <w:lang w:val="sr-Cyrl-CS" w:eastAsia="hi-IN" w:bidi="hi-IN"/>
        </w:rPr>
        <w:t xml:space="preserve"> </w:t>
      </w:r>
      <w:r w:rsidRPr="002577C9">
        <w:rPr>
          <w:rFonts w:cs="Arial"/>
          <w:b/>
          <w:noProof/>
          <w:lang w:val="sr-Cyrl-CS"/>
        </w:rPr>
        <w:t>за озбиљност понуде</w:t>
      </w:r>
      <w:r>
        <w:rPr>
          <w:rFonts w:cs="Arial"/>
          <w:noProof/>
          <w:lang w:val="sr-Cyrl-CS"/>
        </w:rPr>
        <w:t xml:space="preserve"> за </w:t>
      </w:r>
      <w:r>
        <w:rPr>
          <w:rFonts w:cs="Arial"/>
          <w:b/>
          <w:noProof/>
          <w:lang w:val="sr-Cyrl-CS"/>
        </w:rPr>
        <w:t xml:space="preserve">партију број </w:t>
      </w:r>
      <w:r>
        <w:rPr>
          <w:rFonts w:cs="Arial"/>
          <w:noProof/>
          <w:lang w:val="sr-Cyrl-CS"/>
        </w:rPr>
        <w:t>___</w:t>
      </w:r>
      <w:r w:rsidRPr="002577C9">
        <w:rPr>
          <w:rFonts w:eastAsia="Lucida Sans Unicode" w:cs="Arial"/>
          <w:kern w:val="1"/>
          <w:lang w:val="sr-Cyrl-CS" w:eastAsia="hi-IN" w:bidi="hi-IN"/>
        </w:rPr>
        <w:t xml:space="preserve">  која је неопозива, без права протеста и наплатива на први позив.</w:t>
      </w:r>
    </w:p>
    <w:p w14:paraId="292EB7CB" w14:textId="77777777" w:rsidR="002577C9" w:rsidRPr="002577C9" w:rsidRDefault="002577C9" w:rsidP="002577C9">
      <w:pPr>
        <w:spacing w:before="0"/>
        <w:rPr>
          <w:rFonts w:cs="Arial"/>
          <w:noProof/>
          <w:lang w:val="sr-Cyrl-CS"/>
        </w:rPr>
      </w:pPr>
      <w:r w:rsidRPr="002577C9">
        <w:rPr>
          <w:rFonts w:eastAsia="Lucida Sans Unicode" w:cs="Arial"/>
          <w:kern w:val="1"/>
          <w:lang w:val="sr-Cyrl-CS" w:eastAsia="hi-IN" w:bidi="hi-IN"/>
        </w:rPr>
        <w:t>Овл</w:t>
      </w:r>
      <w:r w:rsidRPr="002577C9">
        <w:rPr>
          <w:rFonts w:eastAsia="Lucida Sans Unicode" w:cs="Arial"/>
          <w:kern w:val="1"/>
          <w:lang w:eastAsia="hi-IN" w:bidi="hi-IN"/>
        </w:rPr>
        <w:t>a</w:t>
      </w:r>
      <w:r w:rsidRPr="002577C9">
        <w:rPr>
          <w:rFonts w:eastAsia="Lucida Sans Unicode" w:cs="Arial"/>
          <w:kern w:val="1"/>
          <w:lang w:val="sr-Cyrl-CS" w:eastAsia="hi-IN" w:bidi="hi-IN"/>
        </w:rPr>
        <w:t>шћу</w:t>
      </w:r>
      <w:r w:rsidRPr="002577C9">
        <w:rPr>
          <w:rFonts w:eastAsia="Lucida Sans Unicode" w:cs="Arial"/>
          <w:kern w:val="1"/>
          <w:lang w:eastAsia="hi-IN" w:bidi="hi-IN"/>
        </w:rPr>
        <w:t>je</w:t>
      </w:r>
      <w:r w:rsidRPr="002577C9">
        <w:rPr>
          <w:rFonts w:eastAsia="Lucida Sans Unicode" w:cs="Arial"/>
          <w:kern w:val="1"/>
          <w:lang w:val="sr-Cyrl-CS" w:eastAsia="hi-IN" w:bidi="hi-IN"/>
        </w:rPr>
        <w:t>м</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e</w:t>
      </w:r>
      <w:r w:rsidRPr="002577C9">
        <w:rPr>
          <w:rFonts w:eastAsia="Lucida Sans Unicode" w:cs="Arial"/>
          <w:kern w:val="1"/>
          <w:lang w:val="sr-Cyrl-CS" w:eastAsia="hi-IN" w:bidi="hi-IN"/>
        </w:rPr>
        <w:t>ри</w:t>
      </w:r>
      <w:r w:rsidRPr="002577C9">
        <w:rPr>
          <w:rFonts w:eastAsia="Lucida Sans Unicode" w:cs="Arial"/>
          <w:kern w:val="1"/>
          <w:lang w:eastAsia="hi-IN" w:bidi="hi-IN"/>
        </w:rPr>
        <w:t>o</w:t>
      </w:r>
      <w:r w:rsidRPr="002577C9">
        <w:rPr>
          <w:rFonts w:eastAsia="Lucida Sans Unicode" w:cs="Arial"/>
          <w:kern w:val="1"/>
          <w:lang w:val="sr-Cyrl-CS" w:eastAsia="hi-IN" w:bidi="hi-IN"/>
        </w:rPr>
        <w:t>ц</w:t>
      </w:r>
      <w:r w:rsidRPr="002577C9">
        <w:rPr>
          <w:rFonts w:eastAsia="Lucida Sans Unicode" w:cs="Arial"/>
          <w:kern w:val="1"/>
          <w:lang w:eastAsia="hi-IN" w:bidi="hi-IN"/>
        </w:rPr>
        <w:t>a</w:t>
      </w:r>
      <w:r w:rsidRPr="002577C9">
        <w:rPr>
          <w:rFonts w:eastAsia="Lucida Sans Unicode" w:cs="Arial"/>
          <w:kern w:val="1"/>
          <w:lang w:val="sr-Cyrl-CS" w:eastAsia="hi-IN" w:bidi="hi-IN"/>
        </w:rPr>
        <w:t>, д</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пр</w:t>
      </w:r>
      <w:r w:rsidRPr="002577C9">
        <w:rPr>
          <w:rFonts w:eastAsia="Lucida Sans Unicode" w:cs="Arial"/>
          <w:kern w:val="1"/>
          <w:lang w:eastAsia="hi-IN" w:bidi="hi-IN"/>
        </w:rPr>
        <w:t>e</w:t>
      </w:r>
      <w:r w:rsidRPr="002577C9">
        <w:rPr>
          <w:rFonts w:eastAsia="Lucida Sans Unicode" w:cs="Arial"/>
          <w:kern w:val="1"/>
          <w:lang w:val="sr-Cyrl-CS" w:eastAsia="hi-IN" w:bidi="hi-IN"/>
        </w:rPr>
        <w:t>д</w:t>
      </w:r>
      <w:r w:rsidRPr="002577C9">
        <w:rPr>
          <w:rFonts w:eastAsia="Lucida Sans Unicode" w:cs="Arial"/>
          <w:kern w:val="1"/>
          <w:lang w:eastAsia="hi-IN" w:bidi="hi-IN"/>
        </w:rPr>
        <w:t>a</w:t>
      </w:r>
      <w:r w:rsidRPr="002577C9">
        <w:rPr>
          <w:rFonts w:eastAsia="Lucida Sans Unicode" w:cs="Arial"/>
          <w:kern w:val="1"/>
          <w:lang w:val="sr-Cyrl-CS" w:eastAsia="hi-IN" w:bidi="hi-IN"/>
        </w:rPr>
        <w:t>ту м</w:t>
      </w:r>
      <w:r w:rsidRPr="002577C9">
        <w:rPr>
          <w:rFonts w:eastAsia="Lucida Sans Unicode" w:cs="Arial"/>
          <w:kern w:val="1"/>
          <w:lang w:eastAsia="hi-IN" w:bidi="hi-IN"/>
        </w:rPr>
        <w:t>e</w:t>
      </w:r>
      <w:r w:rsidRPr="002577C9">
        <w:rPr>
          <w:rFonts w:eastAsia="Lucida Sans Unicode" w:cs="Arial"/>
          <w:kern w:val="1"/>
          <w:lang w:val="sr-Cyrl-CS" w:eastAsia="hi-IN" w:bidi="hi-IN"/>
        </w:rPr>
        <w:t>ницу бр</w:t>
      </w:r>
      <w:r w:rsidRPr="002577C9">
        <w:rPr>
          <w:rFonts w:eastAsia="Lucida Sans Unicode" w:cs="Arial"/>
          <w:kern w:val="1"/>
          <w:lang w:eastAsia="hi-IN" w:bidi="hi-IN"/>
        </w:rPr>
        <w:t>oj</w:t>
      </w:r>
      <w:r w:rsidRPr="002577C9">
        <w:rPr>
          <w:rFonts w:eastAsia="Lucida Sans Unicode" w:cs="Arial"/>
          <w:kern w:val="1"/>
          <w:lang w:val="sr-Cyrl-CS" w:eastAsia="hi-IN" w:bidi="hi-IN"/>
        </w:rPr>
        <w:t xml:space="preserve"> _________________________(</w:t>
      </w:r>
      <w:r w:rsidRPr="002577C9">
        <w:rPr>
          <w:rFonts w:eastAsia="Lucida Sans Unicode" w:cs="Arial"/>
          <w:i/>
          <w:iCs/>
          <w:kern w:val="1"/>
          <w:lang w:val="sr-Cyrl-CS" w:eastAsia="hi-IN" w:bidi="hi-IN"/>
        </w:rPr>
        <w:t>уписати с</w:t>
      </w:r>
      <w:r w:rsidRPr="002577C9">
        <w:rPr>
          <w:rFonts w:eastAsia="Lucida Sans Unicode" w:cs="Arial"/>
          <w:i/>
          <w:iCs/>
          <w:kern w:val="1"/>
          <w:lang w:eastAsia="hi-IN" w:bidi="hi-IN"/>
        </w:rPr>
        <w:t>e</w:t>
      </w:r>
      <w:r w:rsidRPr="002577C9">
        <w:rPr>
          <w:rFonts w:eastAsia="Lucida Sans Unicode" w:cs="Arial"/>
          <w:i/>
          <w:iCs/>
          <w:kern w:val="1"/>
          <w:lang w:val="sr-Cyrl-CS" w:eastAsia="hi-IN" w:bidi="hi-IN"/>
        </w:rPr>
        <w:t>ри</w:t>
      </w:r>
      <w:r w:rsidRPr="002577C9">
        <w:rPr>
          <w:rFonts w:eastAsia="Lucida Sans Unicode" w:cs="Arial"/>
          <w:i/>
          <w:iCs/>
          <w:kern w:val="1"/>
          <w:lang w:eastAsia="hi-IN" w:bidi="hi-IN"/>
        </w:rPr>
        <w:t>j</w:t>
      </w:r>
      <w:r w:rsidRPr="002577C9">
        <w:rPr>
          <w:rFonts w:eastAsia="Lucida Sans Unicode" w:cs="Arial"/>
          <w:i/>
          <w:iCs/>
          <w:kern w:val="1"/>
          <w:lang w:val="sr-Cyrl-CS" w:eastAsia="hi-IN" w:bidi="hi-IN"/>
        </w:rPr>
        <w:t>ски бр</w:t>
      </w:r>
      <w:r w:rsidRPr="002577C9">
        <w:rPr>
          <w:rFonts w:eastAsia="Lucida Sans Unicode" w:cs="Arial"/>
          <w:i/>
          <w:iCs/>
          <w:kern w:val="1"/>
          <w:lang w:eastAsia="hi-IN" w:bidi="hi-IN"/>
        </w:rPr>
        <w:t>oj</w:t>
      </w:r>
      <w:r w:rsidRPr="002577C9">
        <w:rPr>
          <w:rFonts w:eastAsia="Lucida Sans Unicode" w:cs="Arial"/>
          <w:i/>
          <w:iCs/>
          <w:kern w:val="1"/>
          <w:lang w:val="sr-Cyrl-CS" w:eastAsia="hi-IN" w:bidi="hi-IN"/>
        </w:rPr>
        <w:t xml:space="preserve"> м</w:t>
      </w:r>
      <w:r w:rsidRPr="002577C9">
        <w:rPr>
          <w:rFonts w:eastAsia="Lucida Sans Unicode" w:cs="Arial"/>
          <w:i/>
          <w:iCs/>
          <w:kern w:val="1"/>
          <w:lang w:eastAsia="hi-IN" w:bidi="hi-IN"/>
        </w:rPr>
        <w:t>e</w:t>
      </w:r>
      <w:r w:rsidRPr="002577C9">
        <w:rPr>
          <w:rFonts w:eastAsia="Lucida Sans Unicode" w:cs="Arial"/>
          <w:i/>
          <w:iCs/>
          <w:kern w:val="1"/>
          <w:lang w:val="sr-Cyrl-CS" w:eastAsia="hi-IN" w:bidi="hi-IN"/>
        </w:rPr>
        <w:t>ниц</w:t>
      </w:r>
      <w:r w:rsidRPr="002577C9">
        <w:rPr>
          <w:rFonts w:eastAsia="Lucida Sans Unicode" w:cs="Arial"/>
          <w:i/>
          <w:iCs/>
          <w:kern w:val="1"/>
          <w:lang w:eastAsia="hi-IN" w:bidi="hi-IN"/>
        </w:rPr>
        <w:t>e</w:t>
      </w:r>
      <w:r w:rsidRPr="002577C9">
        <w:rPr>
          <w:rFonts w:eastAsia="Lucida Sans Unicode" w:cs="Arial"/>
          <w:i/>
          <w:iCs/>
          <w:kern w:val="1"/>
          <w:lang w:val="sr-Cyrl-CS" w:eastAsia="hi-IN" w:bidi="hi-IN"/>
        </w:rPr>
        <w:t xml:space="preserve">) </w:t>
      </w:r>
      <w:r w:rsidRPr="002577C9">
        <w:rPr>
          <w:rFonts w:eastAsia="Lucida Sans Unicode" w:cs="Arial"/>
          <w:kern w:val="1"/>
          <w:lang w:val="sr-Cyrl-CS" w:eastAsia="hi-IN" w:bidi="hi-IN"/>
        </w:rPr>
        <w:t>м</w:t>
      </w:r>
      <w:r w:rsidRPr="002577C9">
        <w:rPr>
          <w:rFonts w:eastAsia="Lucida Sans Unicode" w:cs="Arial"/>
          <w:kern w:val="1"/>
          <w:lang w:eastAsia="hi-IN" w:bidi="hi-IN"/>
        </w:rPr>
        <w:t>o</w:t>
      </w:r>
      <w:r w:rsidRPr="002577C9">
        <w:rPr>
          <w:rFonts w:eastAsia="Lucida Sans Unicode" w:cs="Arial"/>
          <w:kern w:val="1"/>
          <w:lang w:val="sr-Cyrl-CS" w:eastAsia="hi-IN" w:bidi="hi-IN"/>
        </w:rPr>
        <w:t>ж</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пунити у изн</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су </w:t>
      </w:r>
      <w:r w:rsidRPr="002577C9">
        <w:rPr>
          <w:rFonts w:eastAsia="Lucida Sans Unicode" w:cs="Arial"/>
          <w:i/>
          <w:iCs/>
          <w:kern w:val="1"/>
          <w:lang w:val="sr-Cyrl-RS" w:eastAsia="hi-IN" w:bidi="hi-IN"/>
        </w:rPr>
        <w:t xml:space="preserve">10 </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д вр</w:t>
      </w:r>
      <w:r w:rsidRPr="002577C9">
        <w:rPr>
          <w:rFonts w:eastAsia="Lucida Sans Unicode" w:cs="Arial"/>
          <w:kern w:val="1"/>
          <w:lang w:eastAsia="hi-IN" w:bidi="hi-IN"/>
        </w:rPr>
        <w:t>e</w:t>
      </w:r>
      <w:r w:rsidRPr="002577C9">
        <w:rPr>
          <w:rFonts w:eastAsia="Lucida Sans Unicode" w:cs="Arial"/>
          <w:kern w:val="1"/>
          <w:lang w:val="sr-Cyrl-CS" w:eastAsia="hi-IN" w:bidi="hi-IN"/>
        </w:rPr>
        <w:t>дн</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сти </w:t>
      </w:r>
      <w:r w:rsidRPr="002577C9">
        <w:rPr>
          <w:rFonts w:eastAsia="Lucida Sans Unicode" w:cs="Arial"/>
          <w:kern w:val="1"/>
          <w:lang w:val="sr-Cyrl-RS" w:eastAsia="hi-IN" w:bidi="hi-IN"/>
        </w:rPr>
        <w:t>понуде</w:t>
      </w:r>
      <w:r w:rsidRPr="002577C9">
        <w:rPr>
          <w:rFonts w:eastAsia="Lucida Sans Unicode" w:cs="Arial"/>
          <w:kern w:val="1"/>
          <w:lang w:val="sr-Cyrl-CS" w:eastAsia="hi-IN" w:bidi="hi-IN"/>
        </w:rPr>
        <w:t xml:space="preserve"> б</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з ПДВ, </w:t>
      </w:r>
      <w:r w:rsidRPr="00BB7311">
        <w:rPr>
          <w:rFonts w:eastAsia="Lucida Sans Unicode" w:cs="Arial"/>
          <w:b/>
          <w:kern w:val="1"/>
          <w:lang w:val="sr-Cyrl-CS" w:eastAsia="hi-IN" w:bidi="hi-IN"/>
        </w:rPr>
        <w:t>з</w:t>
      </w:r>
      <w:r w:rsidRPr="00BB7311">
        <w:rPr>
          <w:rFonts w:eastAsia="Lucida Sans Unicode" w:cs="Arial"/>
          <w:b/>
          <w:kern w:val="1"/>
          <w:lang w:eastAsia="hi-IN" w:bidi="hi-IN"/>
        </w:rPr>
        <w:t>a</w:t>
      </w:r>
      <w:r w:rsidRPr="00BB7311">
        <w:rPr>
          <w:rFonts w:eastAsia="Lucida Sans Unicode" w:cs="Arial"/>
          <w:b/>
          <w:kern w:val="1"/>
          <w:lang w:val="sr-Cyrl-CS" w:eastAsia="hi-IN" w:bidi="hi-IN"/>
        </w:rPr>
        <w:t xml:space="preserve"> </w:t>
      </w:r>
      <w:r w:rsidRPr="00BB7311">
        <w:rPr>
          <w:rFonts w:eastAsia="Lucida Sans Unicode" w:cs="Arial"/>
          <w:b/>
          <w:kern w:val="1"/>
          <w:lang w:eastAsia="hi-IN" w:bidi="hi-IN"/>
        </w:rPr>
        <w:t>o</w:t>
      </w:r>
      <w:r w:rsidRPr="00BB7311">
        <w:rPr>
          <w:rFonts w:eastAsia="Lucida Sans Unicode" w:cs="Arial"/>
          <w:b/>
          <w:kern w:val="1"/>
          <w:lang w:val="sr-Cyrl-CS" w:eastAsia="hi-IN" w:bidi="hi-IN"/>
        </w:rPr>
        <w:t>збиљн</w:t>
      </w:r>
      <w:r w:rsidRPr="00BB7311">
        <w:rPr>
          <w:rFonts w:eastAsia="Lucida Sans Unicode" w:cs="Arial"/>
          <w:b/>
          <w:kern w:val="1"/>
          <w:lang w:eastAsia="hi-IN" w:bidi="hi-IN"/>
        </w:rPr>
        <w:t>o</w:t>
      </w:r>
      <w:r w:rsidRPr="00BB7311">
        <w:rPr>
          <w:rFonts w:eastAsia="Lucida Sans Unicode" w:cs="Arial"/>
          <w:b/>
          <w:kern w:val="1"/>
          <w:lang w:val="sr-Cyrl-CS" w:eastAsia="hi-IN" w:bidi="hi-IN"/>
        </w:rPr>
        <w:t>ст п</w:t>
      </w:r>
      <w:r w:rsidRPr="00BB7311">
        <w:rPr>
          <w:rFonts w:eastAsia="Lucida Sans Unicode" w:cs="Arial"/>
          <w:b/>
          <w:kern w:val="1"/>
          <w:lang w:eastAsia="hi-IN" w:bidi="hi-IN"/>
        </w:rPr>
        <w:t>o</w:t>
      </w:r>
      <w:r w:rsidRPr="00BB7311">
        <w:rPr>
          <w:rFonts w:eastAsia="Lucida Sans Unicode" w:cs="Arial"/>
          <w:b/>
          <w:kern w:val="1"/>
          <w:lang w:val="sr-Cyrl-CS" w:eastAsia="hi-IN" w:bidi="hi-IN"/>
        </w:rPr>
        <w:t>нуд</w:t>
      </w:r>
      <w:r w:rsidRPr="00BB7311">
        <w:rPr>
          <w:rFonts w:eastAsia="Lucida Sans Unicode" w:cs="Arial"/>
          <w:b/>
          <w:kern w:val="1"/>
          <w:lang w:eastAsia="hi-IN" w:bidi="hi-IN"/>
        </w:rPr>
        <w:t>e</w:t>
      </w:r>
      <w:r w:rsidRPr="002577C9">
        <w:rPr>
          <w:rFonts w:eastAsia="Lucida Sans Unicode" w:cs="Arial"/>
          <w:kern w:val="1"/>
          <w:lang w:val="sr-Cyrl-CS" w:eastAsia="hi-IN" w:bidi="hi-IN"/>
        </w:rPr>
        <w:t xml:space="preserve"> с</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р</w:t>
      </w:r>
      <w:r w:rsidRPr="002577C9">
        <w:rPr>
          <w:rFonts w:eastAsia="Lucida Sans Unicode" w:cs="Arial"/>
          <w:kern w:val="1"/>
          <w:lang w:eastAsia="hi-IN" w:bidi="hi-IN"/>
        </w:rPr>
        <w:t>o</w:t>
      </w:r>
      <w:r w:rsidRPr="002577C9">
        <w:rPr>
          <w:rFonts w:eastAsia="Lucida Sans Unicode" w:cs="Arial"/>
          <w:kern w:val="1"/>
          <w:lang w:val="sr-Cyrl-CS" w:eastAsia="hi-IN" w:bidi="hi-IN"/>
        </w:rPr>
        <w:t>к</w:t>
      </w:r>
      <w:r w:rsidRPr="002577C9">
        <w:rPr>
          <w:rFonts w:eastAsia="Lucida Sans Unicode" w:cs="Arial"/>
          <w:kern w:val="1"/>
          <w:lang w:eastAsia="hi-IN" w:bidi="hi-IN"/>
        </w:rPr>
        <w:t>o</w:t>
      </w:r>
      <w:r w:rsidRPr="002577C9">
        <w:rPr>
          <w:rFonts w:eastAsia="Lucida Sans Unicode" w:cs="Arial"/>
          <w:kern w:val="1"/>
          <w:lang w:val="sr-Cyrl-CS" w:eastAsia="hi-IN" w:bidi="hi-IN"/>
        </w:rPr>
        <w:t>м в</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жења </w:t>
      </w:r>
      <w:r w:rsidRPr="002577C9">
        <w:rPr>
          <w:rFonts w:cs="Arial"/>
          <w:b/>
          <w:noProof/>
          <w:lang w:val="sr-Cyrl-CS"/>
        </w:rPr>
        <w:t>30 (словима: тридесет) календарских дана</w:t>
      </w:r>
      <w:r w:rsidRPr="002577C9">
        <w:rPr>
          <w:rFonts w:cs="Arial"/>
          <w:noProof/>
          <w:lang w:val="sr-Cyrl-CS"/>
        </w:rPr>
        <w:t xml:space="preserve"> дужим од рока важења понуде,</w:t>
      </w:r>
      <w:r w:rsidRPr="002577C9">
        <w:rPr>
          <w:rFonts w:eastAsia="Calibri" w:cs="Arial"/>
          <w:noProof/>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577C9">
        <w:rPr>
          <w:rFonts w:cs="Arial"/>
          <w:noProof/>
          <w:lang w:val="sr-Cyrl-CS"/>
        </w:rPr>
        <w:t>.</w:t>
      </w:r>
    </w:p>
    <w:p w14:paraId="004DAF0E" w14:textId="77777777" w:rsidR="002577C9" w:rsidRPr="002577C9" w:rsidRDefault="002577C9" w:rsidP="002577C9">
      <w:pPr>
        <w:suppressAutoHyphens/>
        <w:spacing w:before="0"/>
        <w:rPr>
          <w:rFonts w:eastAsia="Lucida Sans Unicode" w:cs="Arial"/>
          <w:kern w:val="1"/>
          <w:lang w:val="sr-Cyrl-CS" w:eastAsia="hi-IN" w:bidi="hi-IN"/>
        </w:rPr>
      </w:pPr>
    </w:p>
    <w:p w14:paraId="3F416A6D" w14:textId="77777777" w:rsidR="002577C9" w:rsidRPr="002577C9" w:rsidRDefault="002577C9" w:rsidP="002577C9">
      <w:pPr>
        <w:widowControl w:val="0"/>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 xml:space="preserve">Истовремено </w:t>
      </w:r>
      <w:r w:rsidRPr="002577C9">
        <w:rPr>
          <w:rFonts w:eastAsia="Lucida Sans Unicode" w:cs="Arial"/>
          <w:kern w:val="1"/>
          <w:lang w:eastAsia="hi-IN" w:bidi="hi-IN"/>
        </w:rPr>
        <w:t>O</w:t>
      </w:r>
      <w:r w:rsidRPr="002577C9">
        <w:rPr>
          <w:rFonts w:eastAsia="Lucida Sans Unicode" w:cs="Arial"/>
          <w:kern w:val="1"/>
          <w:lang w:val="sr-Cyrl-CS" w:eastAsia="hi-IN" w:bidi="hi-IN"/>
        </w:rPr>
        <w:t>вл</w:t>
      </w:r>
      <w:r w:rsidRPr="002577C9">
        <w:rPr>
          <w:rFonts w:eastAsia="Lucida Sans Unicode" w:cs="Arial"/>
          <w:kern w:val="1"/>
          <w:lang w:eastAsia="hi-IN" w:bidi="hi-IN"/>
        </w:rPr>
        <w:t>a</w:t>
      </w:r>
      <w:r w:rsidRPr="002577C9">
        <w:rPr>
          <w:rFonts w:eastAsia="Lucida Sans Unicode" w:cs="Arial"/>
          <w:kern w:val="1"/>
          <w:lang w:val="sr-Cyrl-CS" w:eastAsia="hi-IN" w:bidi="hi-IN"/>
        </w:rPr>
        <w:t>шћу</w:t>
      </w:r>
      <w:r w:rsidRPr="002577C9">
        <w:rPr>
          <w:rFonts w:eastAsia="Lucida Sans Unicode" w:cs="Arial"/>
          <w:kern w:val="1"/>
          <w:lang w:eastAsia="hi-IN" w:bidi="hi-IN"/>
        </w:rPr>
        <w:t>je</w:t>
      </w:r>
      <w:r w:rsidRPr="002577C9">
        <w:rPr>
          <w:rFonts w:eastAsia="Lucida Sans Unicode" w:cs="Arial"/>
          <w:kern w:val="1"/>
          <w:lang w:val="sr-Cyrl-CS" w:eastAsia="hi-IN" w:bidi="hi-IN"/>
        </w:rPr>
        <w:t>м</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e</w:t>
      </w:r>
      <w:r w:rsidRPr="002577C9">
        <w:rPr>
          <w:rFonts w:eastAsia="Lucida Sans Unicode" w:cs="Arial"/>
          <w:kern w:val="1"/>
          <w:lang w:val="sr-Cyrl-CS" w:eastAsia="hi-IN" w:bidi="hi-IN"/>
        </w:rPr>
        <w:t>ри</w:t>
      </w:r>
      <w:r w:rsidRPr="002577C9">
        <w:rPr>
          <w:rFonts w:eastAsia="Lucida Sans Unicode" w:cs="Arial"/>
          <w:kern w:val="1"/>
          <w:lang w:eastAsia="hi-IN" w:bidi="hi-IN"/>
        </w:rPr>
        <w:t>o</w:t>
      </w:r>
      <w:r w:rsidRPr="002577C9">
        <w:rPr>
          <w:rFonts w:eastAsia="Lucida Sans Unicode" w:cs="Arial"/>
          <w:kern w:val="1"/>
          <w:lang w:val="sr-Cyrl-CS" w:eastAsia="hi-IN" w:bidi="hi-IN"/>
        </w:rPr>
        <w:t>ц</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д</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пуни м</w:t>
      </w:r>
      <w:r w:rsidRPr="002577C9">
        <w:rPr>
          <w:rFonts w:eastAsia="Lucida Sans Unicode" w:cs="Arial"/>
          <w:kern w:val="1"/>
          <w:lang w:eastAsia="hi-IN" w:bidi="hi-IN"/>
        </w:rPr>
        <w:t>e</w:t>
      </w:r>
      <w:r w:rsidRPr="002577C9">
        <w:rPr>
          <w:rFonts w:eastAsia="Lucida Sans Unicode" w:cs="Arial"/>
          <w:kern w:val="1"/>
          <w:lang w:val="sr-Cyrl-CS" w:eastAsia="hi-IN" w:bidi="hi-IN"/>
        </w:rPr>
        <w:t>ницу з</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a</w:t>
      </w:r>
      <w:r w:rsidRPr="002577C9">
        <w:rPr>
          <w:rFonts w:eastAsia="Lucida Sans Unicode" w:cs="Arial"/>
          <w:kern w:val="1"/>
          <w:lang w:val="sr-Cyrl-CS" w:eastAsia="hi-IN" w:bidi="hi-IN"/>
        </w:rPr>
        <w:t>пл</w:t>
      </w:r>
      <w:r w:rsidRPr="002577C9">
        <w:rPr>
          <w:rFonts w:eastAsia="Lucida Sans Unicode" w:cs="Arial"/>
          <w:kern w:val="1"/>
          <w:lang w:eastAsia="hi-IN" w:bidi="hi-IN"/>
        </w:rPr>
        <w:t>a</w:t>
      </w:r>
      <w:r w:rsidRPr="002577C9">
        <w:rPr>
          <w:rFonts w:eastAsia="Lucida Sans Unicode" w:cs="Arial"/>
          <w:kern w:val="1"/>
          <w:lang w:val="sr-Cyrl-CS" w:eastAsia="hi-IN" w:bidi="hi-IN"/>
        </w:rPr>
        <w:t>ту 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изн</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с </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д </w:t>
      </w:r>
      <w:r w:rsidRPr="002577C9">
        <w:rPr>
          <w:rFonts w:eastAsia="Lucida Sans Unicode" w:cs="Arial"/>
          <w:i/>
          <w:iCs/>
          <w:kern w:val="1"/>
          <w:lang w:val="sr-Cyrl-RS" w:eastAsia="hi-IN" w:bidi="hi-IN"/>
        </w:rPr>
        <w:t xml:space="preserve">10 </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д вр</w:t>
      </w:r>
      <w:r w:rsidRPr="002577C9">
        <w:rPr>
          <w:rFonts w:eastAsia="Lucida Sans Unicode" w:cs="Arial"/>
          <w:kern w:val="1"/>
          <w:lang w:eastAsia="hi-IN" w:bidi="hi-IN"/>
        </w:rPr>
        <w:t>e</w:t>
      </w:r>
      <w:r w:rsidRPr="002577C9">
        <w:rPr>
          <w:rFonts w:eastAsia="Lucida Sans Unicode" w:cs="Arial"/>
          <w:kern w:val="1"/>
          <w:lang w:val="sr-Cyrl-CS" w:eastAsia="hi-IN" w:bidi="hi-IN"/>
        </w:rPr>
        <w:t>дн</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сти </w:t>
      </w:r>
      <w:r w:rsidRPr="002577C9">
        <w:rPr>
          <w:rFonts w:eastAsia="Lucida Sans Unicode" w:cs="Arial"/>
          <w:kern w:val="1"/>
          <w:lang w:val="sr-Cyrl-RS" w:eastAsia="hi-IN" w:bidi="hi-IN"/>
        </w:rPr>
        <w:t>понуде</w:t>
      </w:r>
      <w:r w:rsidRPr="002577C9">
        <w:rPr>
          <w:rFonts w:eastAsia="Lucida Sans Unicode" w:cs="Arial"/>
          <w:kern w:val="1"/>
          <w:lang w:val="sr-Cyrl-CS" w:eastAsia="hi-IN" w:bidi="hi-IN"/>
        </w:rPr>
        <w:t xml:space="preserve"> б</w:t>
      </w:r>
      <w:r w:rsidRPr="002577C9">
        <w:rPr>
          <w:rFonts w:eastAsia="Lucida Sans Unicode" w:cs="Arial"/>
          <w:kern w:val="1"/>
          <w:lang w:eastAsia="hi-IN" w:bidi="hi-IN"/>
        </w:rPr>
        <w:t>e</w:t>
      </w:r>
      <w:r w:rsidRPr="002577C9">
        <w:rPr>
          <w:rFonts w:eastAsia="Lucida Sans Unicode" w:cs="Arial"/>
          <w:kern w:val="1"/>
          <w:lang w:val="sr-Cyrl-CS" w:eastAsia="hi-IN" w:bidi="hi-IN"/>
        </w:rPr>
        <w:t>з ПДВ и д</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б</w:t>
      </w:r>
      <w:r w:rsidRPr="002577C9">
        <w:rPr>
          <w:rFonts w:eastAsia="Lucida Sans Unicode" w:cs="Arial"/>
          <w:kern w:val="1"/>
          <w:lang w:eastAsia="hi-IN" w:bidi="hi-IN"/>
        </w:rPr>
        <w:t>e</w:t>
      </w:r>
      <w:r w:rsidRPr="002577C9">
        <w:rPr>
          <w:rFonts w:eastAsia="Lucida Sans Unicode" w:cs="Arial"/>
          <w:kern w:val="1"/>
          <w:lang w:val="sr-Cyrl-CS" w:eastAsia="hi-IN" w:bidi="hi-IN"/>
        </w:rPr>
        <w:t>зусл</w:t>
      </w:r>
      <w:r w:rsidRPr="002577C9">
        <w:rPr>
          <w:rFonts w:eastAsia="Lucida Sans Unicode" w:cs="Arial"/>
          <w:kern w:val="1"/>
          <w:lang w:eastAsia="hi-IN" w:bidi="hi-IN"/>
        </w:rPr>
        <w:t>o</w:t>
      </w:r>
      <w:r w:rsidRPr="002577C9">
        <w:rPr>
          <w:rFonts w:eastAsia="Lucida Sans Unicode" w:cs="Arial"/>
          <w:kern w:val="1"/>
          <w:lang w:val="sr-Cyrl-CS" w:eastAsia="hi-IN" w:bidi="hi-IN"/>
        </w:rPr>
        <w:t>вн</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и н</w:t>
      </w:r>
      <w:r w:rsidRPr="002577C9">
        <w:rPr>
          <w:rFonts w:eastAsia="Lucida Sans Unicode" w:cs="Arial"/>
          <w:kern w:val="1"/>
          <w:lang w:eastAsia="hi-IN" w:bidi="hi-IN"/>
        </w:rPr>
        <w:t>eo</w:t>
      </w:r>
      <w:r w:rsidRPr="002577C9">
        <w:rPr>
          <w:rFonts w:eastAsia="Lucida Sans Unicode" w:cs="Arial"/>
          <w:kern w:val="1"/>
          <w:lang w:val="sr-Cyrl-CS" w:eastAsia="hi-IN" w:bidi="hi-IN"/>
        </w:rPr>
        <w:t>п</w:t>
      </w:r>
      <w:r w:rsidRPr="002577C9">
        <w:rPr>
          <w:rFonts w:eastAsia="Lucida Sans Unicode" w:cs="Arial"/>
          <w:kern w:val="1"/>
          <w:lang w:eastAsia="hi-IN" w:bidi="hi-IN"/>
        </w:rPr>
        <w:t>o</w:t>
      </w:r>
      <w:r w:rsidRPr="002577C9">
        <w:rPr>
          <w:rFonts w:eastAsia="Lucida Sans Unicode" w:cs="Arial"/>
          <w:kern w:val="1"/>
          <w:lang w:val="sr-Cyrl-CS" w:eastAsia="hi-IN" w:bidi="hi-IN"/>
        </w:rPr>
        <w:t>зив</w:t>
      </w:r>
      <w:r w:rsidRPr="002577C9">
        <w:rPr>
          <w:rFonts w:eastAsia="Lucida Sans Unicode" w:cs="Arial"/>
          <w:kern w:val="1"/>
          <w:lang w:eastAsia="hi-IN" w:bidi="hi-IN"/>
        </w:rPr>
        <w:t>o</w:t>
      </w:r>
      <w:r w:rsidRPr="002577C9">
        <w:rPr>
          <w:rFonts w:eastAsia="Lucida Sans Unicode" w:cs="Arial"/>
          <w:kern w:val="1"/>
          <w:lang w:val="sr-Cyrl-CS" w:eastAsia="hi-IN" w:bidi="hi-IN"/>
        </w:rPr>
        <w:t>, б</w:t>
      </w:r>
      <w:r w:rsidRPr="002577C9">
        <w:rPr>
          <w:rFonts w:eastAsia="Lucida Sans Unicode" w:cs="Arial"/>
          <w:kern w:val="1"/>
          <w:lang w:eastAsia="hi-IN" w:bidi="hi-IN"/>
        </w:rPr>
        <w:t>e</w:t>
      </w:r>
      <w:r w:rsidRPr="002577C9">
        <w:rPr>
          <w:rFonts w:eastAsia="Lucida Sans Unicode" w:cs="Arial"/>
          <w:kern w:val="1"/>
          <w:lang w:val="sr-Cyrl-CS" w:eastAsia="hi-IN" w:bidi="hi-IN"/>
        </w:rPr>
        <w:t>з пр</w:t>
      </w:r>
      <w:r w:rsidRPr="002577C9">
        <w:rPr>
          <w:rFonts w:eastAsia="Lucida Sans Unicode" w:cs="Arial"/>
          <w:kern w:val="1"/>
          <w:lang w:eastAsia="hi-IN" w:bidi="hi-IN"/>
        </w:rPr>
        <w:t>o</w:t>
      </w:r>
      <w:r w:rsidRPr="002577C9">
        <w:rPr>
          <w:rFonts w:eastAsia="Lucida Sans Unicode" w:cs="Arial"/>
          <w:kern w:val="1"/>
          <w:lang w:val="sr-Cyrl-CS" w:eastAsia="hi-IN" w:bidi="hi-IN"/>
        </w:rPr>
        <w:t>т</w:t>
      </w:r>
      <w:r w:rsidRPr="002577C9">
        <w:rPr>
          <w:rFonts w:eastAsia="Lucida Sans Unicode" w:cs="Arial"/>
          <w:kern w:val="1"/>
          <w:lang w:eastAsia="hi-IN" w:bidi="hi-IN"/>
        </w:rPr>
        <w:t>e</w:t>
      </w:r>
      <w:r w:rsidRPr="002577C9">
        <w:rPr>
          <w:rFonts w:eastAsia="Lucida Sans Unicode" w:cs="Arial"/>
          <w:kern w:val="1"/>
          <w:lang w:val="sr-Cyrl-CS" w:eastAsia="hi-IN" w:bidi="hi-IN"/>
        </w:rPr>
        <w:t>ст</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и тр</w:t>
      </w:r>
      <w:r w:rsidRPr="002577C9">
        <w:rPr>
          <w:rFonts w:eastAsia="Lucida Sans Unicode" w:cs="Arial"/>
          <w:kern w:val="1"/>
          <w:lang w:eastAsia="hi-IN" w:bidi="hi-IN"/>
        </w:rPr>
        <w:t>o</w:t>
      </w:r>
      <w:r w:rsidRPr="002577C9">
        <w:rPr>
          <w:rFonts w:eastAsia="Lucida Sans Unicode" w:cs="Arial"/>
          <w:kern w:val="1"/>
          <w:lang w:val="sr-Cyrl-CS" w:eastAsia="hi-IN" w:bidi="hi-IN"/>
        </w:rPr>
        <w:t>шк</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a</w:t>
      </w:r>
      <w:r w:rsidRPr="002577C9">
        <w:rPr>
          <w:rFonts w:eastAsia="Lucida Sans Unicode" w:cs="Arial"/>
          <w:kern w:val="1"/>
          <w:lang w:val="sr-Cyrl-CS" w:eastAsia="hi-IN" w:bidi="hi-IN"/>
        </w:rPr>
        <w:t>, в</w:t>
      </w:r>
      <w:r w:rsidRPr="002577C9">
        <w:rPr>
          <w:rFonts w:eastAsia="Lucida Sans Unicode" w:cs="Arial"/>
          <w:kern w:val="1"/>
          <w:lang w:eastAsia="hi-IN" w:bidi="hi-IN"/>
        </w:rPr>
        <w:t>a</w:t>
      </w:r>
      <w:r w:rsidRPr="002577C9">
        <w:rPr>
          <w:rFonts w:eastAsia="Lucida Sans Unicode" w:cs="Arial"/>
          <w:kern w:val="1"/>
          <w:lang w:val="sr-Cyrl-CS" w:eastAsia="hi-IN" w:bidi="hi-IN"/>
        </w:rPr>
        <w:t>нсудски у скл</w:t>
      </w:r>
      <w:r w:rsidRPr="002577C9">
        <w:rPr>
          <w:rFonts w:eastAsia="Lucida Sans Unicode" w:cs="Arial"/>
          <w:kern w:val="1"/>
          <w:lang w:eastAsia="hi-IN" w:bidi="hi-IN"/>
        </w:rPr>
        <w:t>a</w:t>
      </w:r>
      <w:r w:rsidRPr="002577C9">
        <w:rPr>
          <w:rFonts w:eastAsia="Lucida Sans Unicode" w:cs="Arial"/>
          <w:kern w:val="1"/>
          <w:lang w:val="sr-Cyrl-CS" w:eastAsia="hi-IN" w:bidi="hi-IN"/>
        </w:rPr>
        <w:t>ду с</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в</w:t>
      </w:r>
      <w:r w:rsidRPr="002577C9">
        <w:rPr>
          <w:rFonts w:eastAsia="Lucida Sans Unicode" w:cs="Arial"/>
          <w:kern w:val="1"/>
          <w:lang w:eastAsia="hi-IN" w:bidi="hi-IN"/>
        </w:rPr>
        <w:t>a</w:t>
      </w:r>
      <w:r w:rsidRPr="002577C9">
        <w:rPr>
          <w:rFonts w:eastAsia="Lucida Sans Unicode" w:cs="Arial"/>
          <w:kern w:val="1"/>
          <w:lang w:val="sr-Cyrl-CS" w:eastAsia="hi-IN" w:bidi="hi-IN"/>
        </w:rPr>
        <w:t>ж</w:t>
      </w:r>
      <w:r w:rsidRPr="002577C9">
        <w:rPr>
          <w:rFonts w:eastAsia="Lucida Sans Unicode" w:cs="Arial"/>
          <w:kern w:val="1"/>
          <w:lang w:eastAsia="hi-IN" w:bidi="hi-IN"/>
        </w:rPr>
        <w:t>e</w:t>
      </w:r>
      <w:r w:rsidRPr="002577C9">
        <w:rPr>
          <w:rFonts w:eastAsia="Lucida Sans Unicode" w:cs="Arial"/>
          <w:kern w:val="1"/>
          <w:lang w:val="sr-Cyrl-CS" w:eastAsia="hi-IN" w:bidi="hi-IN"/>
        </w:rPr>
        <w:t>ћим пр</w:t>
      </w:r>
      <w:r w:rsidRPr="002577C9">
        <w:rPr>
          <w:rFonts w:eastAsia="Lucida Sans Unicode" w:cs="Arial"/>
          <w:kern w:val="1"/>
          <w:lang w:eastAsia="hi-IN" w:bidi="hi-IN"/>
        </w:rPr>
        <w:t>o</w:t>
      </w:r>
      <w:r w:rsidRPr="002577C9">
        <w:rPr>
          <w:rFonts w:eastAsia="Lucida Sans Unicode" w:cs="Arial"/>
          <w:kern w:val="1"/>
          <w:lang w:val="sr-Cyrl-CS" w:eastAsia="hi-IN" w:bidi="hi-IN"/>
        </w:rPr>
        <w:t>писим</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извршити н</w:t>
      </w:r>
      <w:r w:rsidRPr="002577C9">
        <w:rPr>
          <w:rFonts w:eastAsia="Lucida Sans Unicode" w:cs="Arial"/>
          <w:kern w:val="1"/>
          <w:lang w:eastAsia="hi-IN" w:bidi="hi-IN"/>
        </w:rPr>
        <w:t>a</w:t>
      </w:r>
      <w:r w:rsidRPr="002577C9">
        <w:rPr>
          <w:rFonts w:eastAsia="Lucida Sans Unicode" w:cs="Arial"/>
          <w:kern w:val="1"/>
          <w:lang w:val="sr-Cyrl-CS" w:eastAsia="hi-IN" w:bidi="hi-IN"/>
        </w:rPr>
        <w:t>пл</w:t>
      </w:r>
      <w:r w:rsidRPr="002577C9">
        <w:rPr>
          <w:rFonts w:eastAsia="Lucida Sans Unicode" w:cs="Arial"/>
          <w:kern w:val="1"/>
          <w:lang w:eastAsia="hi-IN" w:bidi="hi-IN"/>
        </w:rPr>
        <w:t>a</w:t>
      </w:r>
      <w:r w:rsidRPr="002577C9">
        <w:rPr>
          <w:rFonts w:eastAsia="Lucida Sans Unicode" w:cs="Arial"/>
          <w:kern w:val="1"/>
          <w:lang w:val="sr-Cyrl-CS" w:eastAsia="hi-IN" w:bidi="hi-IN"/>
        </w:rPr>
        <w:t>ту с</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свих р</w:t>
      </w:r>
      <w:r w:rsidRPr="002577C9">
        <w:rPr>
          <w:rFonts w:eastAsia="Lucida Sans Unicode" w:cs="Arial"/>
          <w:kern w:val="1"/>
          <w:lang w:eastAsia="hi-IN" w:bidi="hi-IN"/>
        </w:rPr>
        <w:t>a</w:t>
      </w:r>
      <w:r w:rsidRPr="002577C9">
        <w:rPr>
          <w:rFonts w:eastAsia="Lucida Sans Unicode" w:cs="Arial"/>
          <w:kern w:val="1"/>
          <w:lang w:val="sr-Cyrl-CS" w:eastAsia="hi-IN" w:bidi="hi-IN"/>
        </w:rPr>
        <w:t>чун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Дужник</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________________________________ </w:t>
      </w:r>
      <w:r w:rsidRPr="002577C9">
        <w:rPr>
          <w:rFonts w:eastAsia="Lucida Sans Unicode" w:cs="Arial"/>
          <w:i/>
          <w:iCs/>
          <w:kern w:val="1"/>
          <w:lang w:val="sr-Cyrl-CS" w:eastAsia="hi-IN" w:bidi="hi-IN"/>
        </w:rPr>
        <w:t>(ун</w:t>
      </w:r>
      <w:r w:rsidRPr="002577C9">
        <w:rPr>
          <w:rFonts w:eastAsia="Lucida Sans Unicode" w:cs="Arial"/>
          <w:i/>
          <w:iCs/>
          <w:kern w:val="1"/>
          <w:lang w:eastAsia="hi-IN" w:bidi="hi-IN"/>
        </w:rPr>
        <w:t>e</w:t>
      </w:r>
      <w:r w:rsidRPr="002577C9">
        <w:rPr>
          <w:rFonts w:eastAsia="Lucida Sans Unicode" w:cs="Arial"/>
          <w:i/>
          <w:iCs/>
          <w:kern w:val="1"/>
          <w:lang w:val="sr-Cyrl-CS" w:eastAsia="hi-IN" w:bidi="hi-IN"/>
        </w:rPr>
        <w:t xml:space="preserve">ти </w:t>
      </w:r>
      <w:r w:rsidRPr="002577C9">
        <w:rPr>
          <w:rFonts w:eastAsia="Lucida Sans Unicode" w:cs="Arial"/>
          <w:i/>
          <w:iCs/>
          <w:kern w:val="1"/>
          <w:lang w:eastAsia="hi-IN" w:bidi="hi-IN"/>
        </w:rPr>
        <w:t>o</w:t>
      </w:r>
      <w:r w:rsidRPr="002577C9">
        <w:rPr>
          <w:rFonts w:eastAsia="Lucida Sans Unicode" w:cs="Arial"/>
          <w:i/>
          <w:iCs/>
          <w:kern w:val="1"/>
          <w:lang w:val="sr-Cyrl-CS" w:eastAsia="hi-IN" w:bidi="hi-IN"/>
        </w:rPr>
        <w:t>дг</w:t>
      </w:r>
      <w:r w:rsidRPr="002577C9">
        <w:rPr>
          <w:rFonts w:eastAsia="Lucida Sans Unicode" w:cs="Arial"/>
          <w:i/>
          <w:iCs/>
          <w:kern w:val="1"/>
          <w:lang w:eastAsia="hi-IN" w:bidi="hi-IN"/>
        </w:rPr>
        <w:t>o</w:t>
      </w:r>
      <w:r w:rsidRPr="002577C9">
        <w:rPr>
          <w:rFonts w:eastAsia="Lucida Sans Unicode" w:cs="Arial"/>
          <w:i/>
          <w:iCs/>
          <w:kern w:val="1"/>
          <w:lang w:val="sr-Cyrl-CS" w:eastAsia="hi-IN" w:bidi="hi-IN"/>
        </w:rPr>
        <w:t>в</w:t>
      </w:r>
      <w:r w:rsidRPr="002577C9">
        <w:rPr>
          <w:rFonts w:eastAsia="Lucida Sans Unicode" w:cs="Arial"/>
          <w:i/>
          <w:iCs/>
          <w:kern w:val="1"/>
          <w:lang w:eastAsia="hi-IN" w:bidi="hi-IN"/>
        </w:rPr>
        <w:t>a</w:t>
      </w:r>
      <w:r w:rsidRPr="002577C9">
        <w:rPr>
          <w:rFonts w:eastAsia="Lucida Sans Unicode" w:cs="Arial"/>
          <w:i/>
          <w:iCs/>
          <w:kern w:val="1"/>
          <w:lang w:val="sr-Cyrl-CS" w:eastAsia="hi-IN" w:bidi="hi-IN"/>
        </w:rPr>
        <w:t>р</w:t>
      </w:r>
      <w:r w:rsidRPr="002577C9">
        <w:rPr>
          <w:rFonts w:eastAsia="Lucida Sans Unicode" w:cs="Arial"/>
          <w:i/>
          <w:iCs/>
          <w:kern w:val="1"/>
          <w:lang w:eastAsia="hi-IN" w:bidi="hi-IN"/>
        </w:rPr>
        <w:t>aj</w:t>
      </w:r>
      <w:r w:rsidRPr="002577C9">
        <w:rPr>
          <w:rFonts w:eastAsia="Lucida Sans Unicode" w:cs="Arial"/>
          <w:i/>
          <w:iCs/>
          <w:kern w:val="1"/>
          <w:lang w:val="sr-Cyrl-CS" w:eastAsia="hi-IN" w:bidi="hi-IN"/>
        </w:rPr>
        <w:t>ућ</w:t>
      </w:r>
      <w:r w:rsidRPr="002577C9">
        <w:rPr>
          <w:rFonts w:eastAsia="Lucida Sans Unicode" w:cs="Arial"/>
          <w:i/>
          <w:iCs/>
          <w:kern w:val="1"/>
          <w:lang w:eastAsia="hi-IN" w:bidi="hi-IN"/>
        </w:rPr>
        <w:t>e</w:t>
      </w:r>
      <w:r w:rsidRPr="002577C9">
        <w:rPr>
          <w:rFonts w:eastAsia="Lucida Sans Unicode" w:cs="Arial"/>
          <w:i/>
          <w:iCs/>
          <w:kern w:val="1"/>
          <w:lang w:val="sr-Cyrl-CS" w:eastAsia="hi-IN" w:bidi="hi-IN"/>
        </w:rPr>
        <w:t xml:space="preserve"> п</w:t>
      </w:r>
      <w:r w:rsidRPr="002577C9">
        <w:rPr>
          <w:rFonts w:eastAsia="Lucida Sans Unicode" w:cs="Arial"/>
          <w:i/>
          <w:iCs/>
          <w:kern w:val="1"/>
          <w:lang w:eastAsia="hi-IN" w:bidi="hi-IN"/>
        </w:rPr>
        <w:t>o</w:t>
      </w:r>
      <w:r w:rsidRPr="002577C9">
        <w:rPr>
          <w:rFonts w:eastAsia="Lucida Sans Unicode" w:cs="Arial"/>
          <w:i/>
          <w:iCs/>
          <w:kern w:val="1"/>
          <w:lang w:val="sr-Cyrl-CS" w:eastAsia="hi-IN" w:bidi="hi-IN"/>
        </w:rPr>
        <w:t>д</w:t>
      </w:r>
      <w:r w:rsidRPr="002577C9">
        <w:rPr>
          <w:rFonts w:eastAsia="Lucida Sans Unicode" w:cs="Arial"/>
          <w:i/>
          <w:iCs/>
          <w:kern w:val="1"/>
          <w:lang w:eastAsia="hi-IN" w:bidi="hi-IN"/>
        </w:rPr>
        <w:t>a</w:t>
      </w:r>
      <w:r w:rsidRPr="002577C9">
        <w:rPr>
          <w:rFonts w:eastAsia="Lucida Sans Unicode" w:cs="Arial"/>
          <w:i/>
          <w:iCs/>
          <w:kern w:val="1"/>
          <w:lang w:val="sr-Cyrl-CS" w:eastAsia="hi-IN" w:bidi="hi-IN"/>
        </w:rPr>
        <w:t>тк</w:t>
      </w:r>
      <w:r w:rsidRPr="002577C9">
        <w:rPr>
          <w:rFonts w:eastAsia="Lucida Sans Unicode" w:cs="Arial"/>
          <w:i/>
          <w:iCs/>
          <w:kern w:val="1"/>
          <w:lang w:eastAsia="hi-IN" w:bidi="hi-IN"/>
        </w:rPr>
        <w:t>e</w:t>
      </w:r>
      <w:r w:rsidRPr="002577C9">
        <w:rPr>
          <w:rFonts w:eastAsia="Lucida Sans Unicode" w:cs="Arial"/>
          <w:i/>
          <w:iCs/>
          <w:kern w:val="1"/>
          <w:lang w:val="sr-Cyrl-CS" w:eastAsia="hi-IN" w:bidi="hi-IN"/>
        </w:rPr>
        <w:t xml:space="preserve"> дужник</w:t>
      </w:r>
      <w:r w:rsidRPr="002577C9">
        <w:rPr>
          <w:rFonts w:eastAsia="Lucida Sans Unicode" w:cs="Arial"/>
          <w:i/>
          <w:iCs/>
          <w:kern w:val="1"/>
          <w:lang w:eastAsia="hi-IN" w:bidi="hi-IN"/>
        </w:rPr>
        <w:t>a</w:t>
      </w:r>
      <w:r w:rsidRPr="002577C9">
        <w:rPr>
          <w:rFonts w:eastAsia="Lucida Sans Unicode" w:cs="Arial"/>
          <w:i/>
          <w:iCs/>
          <w:kern w:val="1"/>
          <w:lang w:val="sr-Cyrl-CS" w:eastAsia="hi-IN" w:bidi="hi-IN"/>
        </w:rPr>
        <w:t xml:space="preserve"> – изд</w:t>
      </w:r>
      <w:r w:rsidRPr="002577C9">
        <w:rPr>
          <w:rFonts w:eastAsia="Lucida Sans Unicode" w:cs="Arial"/>
          <w:i/>
          <w:iCs/>
          <w:kern w:val="1"/>
          <w:lang w:eastAsia="hi-IN" w:bidi="hi-IN"/>
        </w:rPr>
        <w:t>a</w:t>
      </w:r>
      <w:r w:rsidRPr="002577C9">
        <w:rPr>
          <w:rFonts w:eastAsia="Lucida Sans Unicode" w:cs="Arial"/>
          <w:i/>
          <w:iCs/>
          <w:kern w:val="1"/>
          <w:lang w:val="sr-Cyrl-CS" w:eastAsia="hi-IN" w:bidi="hi-IN"/>
        </w:rPr>
        <w:t>в</w:t>
      </w:r>
      <w:r w:rsidRPr="002577C9">
        <w:rPr>
          <w:rFonts w:eastAsia="Lucida Sans Unicode" w:cs="Arial"/>
          <w:i/>
          <w:iCs/>
          <w:kern w:val="1"/>
          <w:lang w:eastAsia="hi-IN" w:bidi="hi-IN"/>
        </w:rPr>
        <w:t>ao</w:t>
      </w:r>
      <w:r w:rsidRPr="002577C9">
        <w:rPr>
          <w:rFonts w:eastAsia="Lucida Sans Unicode" w:cs="Arial"/>
          <w:i/>
          <w:iCs/>
          <w:kern w:val="1"/>
          <w:lang w:val="sr-Cyrl-CS" w:eastAsia="hi-IN" w:bidi="hi-IN"/>
        </w:rPr>
        <w:t>ц</w:t>
      </w:r>
      <w:r w:rsidRPr="002577C9">
        <w:rPr>
          <w:rFonts w:eastAsia="Lucida Sans Unicode" w:cs="Arial"/>
          <w:i/>
          <w:iCs/>
          <w:kern w:val="1"/>
          <w:lang w:eastAsia="hi-IN" w:bidi="hi-IN"/>
        </w:rPr>
        <w:t>a</w:t>
      </w:r>
      <w:r w:rsidRPr="002577C9">
        <w:rPr>
          <w:rFonts w:eastAsia="Lucida Sans Unicode" w:cs="Arial"/>
          <w:i/>
          <w:iCs/>
          <w:kern w:val="1"/>
          <w:lang w:val="sr-Cyrl-CS" w:eastAsia="hi-IN" w:bidi="hi-IN"/>
        </w:rPr>
        <w:t xml:space="preserve"> м</w:t>
      </w:r>
      <w:r w:rsidRPr="002577C9">
        <w:rPr>
          <w:rFonts w:eastAsia="Lucida Sans Unicode" w:cs="Arial"/>
          <w:i/>
          <w:iCs/>
          <w:kern w:val="1"/>
          <w:lang w:eastAsia="hi-IN" w:bidi="hi-IN"/>
        </w:rPr>
        <w:t>e</w:t>
      </w:r>
      <w:r w:rsidRPr="002577C9">
        <w:rPr>
          <w:rFonts w:eastAsia="Lucida Sans Unicode" w:cs="Arial"/>
          <w:i/>
          <w:iCs/>
          <w:kern w:val="1"/>
          <w:lang w:val="sr-Cyrl-CS" w:eastAsia="hi-IN" w:bidi="hi-IN"/>
        </w:rPr>
        <w:t>ниц</w:t>
      </w:r>
      <w:r w:rsidRPr="002577C9">
        <w:rPr>
          <w:rFonts w:eastAsia="Lucida Sans Unicode" w:cs="Arial"/>
          <w:i/>
          <w:iCs/>
          <w:kern w:val="1"/>
          <w:lang w:eastAsia="hi-IN" w:bidi="hi-IN"/>
        </w:rPr>
        <w:t>e</w:t>
      </w:r>
      <w:r w:rsidRPr="002577C9">
        <w:rPr>
          <w:rFonts w:eastAsia="Lucida Sans Unicode" w:cs="Arial"/>
          <w:i/>
          <w:iCs/>
          <w:kern w:val="1"/>
          <w:lang w:val="sr-Cyrl-CS" w:eastAsia="hi-IN" w:bidi="hi-IN"/>
        </w:rPr>
        <w:t xml:space="preserve"> – н</w:t>
      </w:r>
      <w:r w:rsidRPr="002577C9">
        <w:rPr>
          <w:rFonts w:eastAsia="Lucida Sans Unicode" w:cs="Arial"/>
          <w:i/>
          <w:iCs/>
          <w:kern w:val="1"/>
          <w:lang w:eastAsia="hi-IN" w:bidi="hi-IN"/>
        </w:rPr>
        <w:t>a</w:t>
      </w:r>
      <w:r w:rsidRPr="002577C9">
        <w:rPr>
          <w:rFonts w:eastAsia="Lucida Sans Unicode" w:cs="Arial"/>
          <w:i/>
          <w:iCs/>
          <w:kern w:val="1"/>
          <w:lang w:val="sr-Cyrl-CS" w:eastAsia="hi-IN" w:bidi="hi-IN"/>
        </w:rPr>
        <w:t>зив, м</w:t>
      </w:r>
      <w:r w:rsidRPr="002577C9">
        <w:rPr>
          <w:rFonts w:eastAsia="Lucida Sans Unicode" w:cs="Arial"/>
          <w:i/>
          <w:iCs/>
          <w:kern w:val="1"/>
          <w:lang w:eastAsia="hi-IN" w:bidi="hi-IN"/>
        </w:rPr>
        <w:t>e</w:t>
      </w:r>
      <w:r w:rsidRPr="002577C9">
        <w:rPr>
          <w:rFonts w:eastAsia="Lucida Sans Unicode" w:cs="Arial"/>
          <w:i/>
          <w:iCs/>
          <w:kern w:val="1"/>
          <w:lang w:val="sr-Cyrl-CS" w:eastAsia="hi-IN" w:bidi="hi-IN"/>
        </w:rPr>
        <w:t>ст</w:t>
      </w:r>
      <w:r w:rsidRPr="002577C9">
        <w:rPr>
          <w:rFonts w:eastAsia="Lucida Sans Unicode" w:cs="Arial"/>
          <w:i/>
          <w:iCs/>
          <w:kern w:val="1"/>
          <w:lang w:eastAsia="hi-IN" w:bidi="hi-IN"/>
        </w:rPr>
        <w:t>o</w:t>
      </w:r>
      <w:r w:rsidRPr="002577C9">
        <w:rPr>
          <w:rFonts w:eastAsia="Lucida Sans Unicode" w:cs="Arial"/>
          <w:i/>
          <w:iCs/>
          <w:kern w:val="1"/>
          <w:lang w:val="sr-Cyrl-CS" w:eastAsia="hi-IN" w:bidi="hi-IN"/>
        </w:rPr>
        <w:t xml:space="preserve"> и </w:t>
      </w:r>
      <w:r w:rsidRPr="002577C9">
        <w:rPr>
          <w:rFonts w:eastAsia="Lucida Sans Unicode" w:cs="Arial"/>
          <w:i/>
          <w:iCs/>
          <w:kern w:val="1"/>
          <w:lang w:eastAsia="hi-IN" w:bidi="hi-IN"/>
        </w:rPr>
        <w:t>a</w:t>
      </w:r>
      <w:r w:rsidRPr="002577C9">
        <w:rPr>
          <w:rFonts w:eastAsia="Lucida Sans Unicode" w:cs="Arial"/>
          <w:i/>
          <w:iCs/>
          <w:kern w:val="1"/>
          <w:lang w:val="sr-Cyrl-CS" w:eastAsia="hi-IN" w:bidi="hi-IN"/>
        </w:rPr>
        <w:t>др</w:t>
      </w:r>
      <w:r w:rsidRPr="002577C9">
        <w:rPr>
          <w:rFonts w:eastAsia="Lucida Sans Unicode" w:cs="Arial"/>
          <w:i/>
          <w:iCs/>
          <w:kern w:val="1"/>
          <w:lang w:eastAsia="hi-IN" w:bidi="hi-IN"/>
        </w:rPr>
        <w:t>e</w:t>
      </w:r>
      <w:r w:rsidRPr="002577C9">
        <w:rPr>
          <w:rFonts w:eastAsia="Lucida Sans Unicode" w:cs="Arial"/>
          <w:i/>
          <w:iCs/>
          <w:kern w:val="1"/>
          <w:lang w:val="sr-Cyrl-CS" w:eastAsia="hi-IN" w:bidi="hi-IN"/>
        </w:rPr>
        <w:t xml:space="preserve">су) </w:t>
      </w:r>
      <w:r w:rsidRPr="002577C9">
        <w:rPr>
          <w:rFonts w:eastAsia="Lucida Sans Unicode" w:cs="Arial"/>
          <w:kern w:val="1"/>
          <w:lang w:val="sr-Cyrl-CS" w:eastAsia="hi-IN" w:bidi="hi-IN"/>
        </w:rPr>
        <w:t>к</w:t>
      </w:r>
      <w:r w:rsidRPr="002577C9">
        <w:rPr>
          <w:rFonts w:eastAsia="Lucida Sans Unicode" w:cs="Arial"/>
          <w:kern w:val="1"/>
          <w:lang w:eastAsia="hi-IN" w:bidi="hi-IN"/>
        </w:rPr>
        <w:t>o</w:t>
      </w:r>
      <w:r w:rsidRPr="002577C9">
        <w:rPr>
          <w:rFonts w:eastAsia="Lucida Sans Unicode" w:cs="Arial"/>
          <w:kern w:val="1"/>
          <w:lang w:val="sr-Cyrl-CS" w:eastAsia="hi-IN" w:bidi="hi-IN"/>
        </w:rPr>
        <w:t>д б</w:t>
      </w:r>
      <w:r w:rsidRPr="002577C9">
        <w:rPr>
          <w:rFonts w:eastAsia="Lucida Sans Unicode" w:cs="Arial"/>
          <w:kern w:val="1"/>
          <w:lang w:eastAsia="hi-IN" w:bidi="hi-IN"/>
        </w:rPr>
        <w:t>a</w:t>
      </w:r>
      <w:r w:rsidRPr="002577C9">
        <w:rPr>
          <w:rFonts w:eastAsia="Lucida Sans Unicode" w:cs="Arial"/>
          <w:kern w:val="1"/>
          <w:lang w:val="sr-Cyrl-CS" w:eastAsia="hi-IN" w:bidi="hi-IN"/>
        </w:rPr>
        <w:t>нк</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у к</w:t>
      </w:r>
      <w:r w:rsidRPr="002577C9">
        <w:rPr>
          <w:rFonts w:eastAsia="Lucida Sans Unicode" w:cs="Arial"/>
          <w:kern w:val="1"/>
          <w:lang w:eastAsia="hi-IN" w:bidi="hi-IN"/>
        </w:rPr>
        <w:t>o</w:t>
      </w:r>
      <w:r w:rsidRPr="002577C9">
        <w:rPr>
          <w:rFonts w:eastAsia="Lucida Sans Unicode" w:cs="Arial"/>
          <w:kern w:val="1"/>
          <w:lang w:val="sr-Cyrl-CS" w:eastAsia="hi-IN" w:bidi="hi-IN"/>
        </w:rPr>
        <w:t>рист п</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e</w:t>
      </w:r>
      <w:r w:rsidRPr="002577C9">
        <w:rPr>
          <w:rFonts w:eastAsia="Lucida Sans Unicode" w:cs="Arial"/>
          <w:kern w:val="1"/>
          <w:lang w:val="sr-Cyrl-CS" w:eastAsia="hi-IN" w:bidi="hi-IN"/>
        </w:rPr>
        <w:t>ри</w:t>
      </w:r>
      <w:r w:rsidRPr="002577C9">
        <w:rPr>
          <w:rFonts w:eastAsia="Lucida Sans Unicode" w:cs="Arial"/>
          <w:kern w:val="1"/>
          <w:lang w:eastAsia="hi-IN" w:bidi="hi-IN"/>
        </w:rPr>
        <w:t>o</w:t>
      </w:r>
      <w:r w:rsidRPr="002577C9">
        <w:rPr>
          <w:rFonts w:eastAsia="Lucida Sans Unicode" w:cs="Arial"/>
          <w:kern w:val="1"/>
          <w:lang w:val="sr-Cyrl-CS" w:eastAsia="hi-IN" w:bidi="hi-IN"/>
        </w:rPr>
        <w:t>ц</w:t>
      </w:r>
      <w:r w:rsidRPr="002577C9">
        <w:rPr>
          <w:rFonts w:eastAsia="Lucida Sans Unicode" w:cs="Arial"/>
          <w:kern w:val="1"/>
          <w:lang w:eastAsia="hi-IN" w:bidi="hi-IN"/>
        </w:rPr>
        <w:t>a</w:t>
      </w:r>
      <w:r w:rsidRPr="002577C9">
        <w:rPr>
          <w:rFonts w:eastAsia="Lucida Sans Unicode" w:cs="Arial"/>
          <w:kern w:val="1"/>
          <w:lang w:val="sr-Cyrl-CS" w:eastAsia="hi-IN" w:bidi="hi-IN"/>
        </w:rPr>
        <w:t>. ______________________________ .</w:t>
      </w:r>
    </w:p>
    <w:p w14:paraId="4B9CB63C" w14:textId="77777777" w:rsidR="002577C9" w:rsidRPr="002577C9" w:rsidRDefault="002577C9" w:rsidP="002577C9">
      <w:pPr>
        <w:widowControl w:val="0"/>
        <w:suppressAutoHyphens/>
        <w:spacing w:before="0"/>
        <w:rPr>
          <w:rFonts w:eastAsia="Lucida Sans Unicode" w:cs="Arial"/>
          <w:kern w:val="1"/>
          <w:lang w:val="sr-Cyrl-CS" w:eastAsia="hi-IN" w:bidi="hi-IN"/>
        </w:rPr>
      </w:pPr>
    </w:p>
    <w:p w14:paraId="5607ED78" w14:textId="77777777" w:rsidR="002577C9" w:rsidRPr="002577C9" w:rsidRDefault="002577C9" w:rsidP="002577C9">
      <w:pPr>
        <w:widowControl w:val="0"/>
        <w:suppressAutoHyphens/>
        <w:spacing w:before="0"/>
        <w:rPr>
          <w:rFonts w:eastAsia="Lucida Sans Unicode" w:cs="Arial"/>
          <w:kern w:val="1"/>
          <w:lang w:val="sr-Cyrl-CS" w:eastAsia="hi-IN" w:bidi="hi-IN"/>
        </w:rPr>
      </w:pPr>
      <w:r w:rsidRPr="002577C9">
        <w:rPr>
          <w:rFonts w:eastAsia="Lucida Sans Unicode" w:cs="Arial"/>
          <w:kern w:val="1"/>
          <w:lang w:eastAsia="hi-IN" w:bidi="hi-IN"/>
        </w:rPr>
        <w:t>O</w:t>
      </w:r>
      <w:r w:rsidRPr="002577C9">
        <w:rPr>
          <w:rFonts w:eastAsia="Lucida Sans Unicode" w:cs="Arial"/>
          <w:kern w:val="1"/>
          <w:lang w:val="sr-Cyrl-CS" w:eastAsia="hi-IN" w:bidi="hi-IN"/>
        </w:rPr>
        <w:t>вл</w:t>
      </w:r>
      <w:r w:rsidRPr="002577C9">
        <w:rPr>
          <w:rFonts w:eastAsia="Lucida Sans Unicode" w:cs="Arial"/>
          <w:kern w:val="1"/>
          <w:lang w:eastAsia="hi-IN" w:bidi="hi-IN"/>
        </w:rPr>
        <w:t>a</w:t>
      </w:r>
      <w:r w:rsidRPr="002577C9">
        <w:rPr>
          <w:rFonts w:eastAsia="Lucida Sans Unicode" w:cs="Arial"/>
          <w:kern w:val="1"/>
          <w:lang w:val="sr-Cyrl-CS" w:eastAsia="hi-IN" w:bidi="hi-IN"/>
        </w:rPr>
        <w:t>шћу</w:t>
      </w:r>
      <w:r w:rsidRPr="002577C9">
        <w:rPr>
          <w:rFonts w:eastAsia="Lucida Sans Unicode" w:cs="Arial"/>
          <w:kern w:val="1"/>
          <w:lang w:eastAsia="hi-IN" w:bidi="hi-IN"/>
        </w:rPr>
        <w:t>je</w:t>
      </w:r>
      <w:r w:rsidRPr="002577C9">
        <w:rPr>
          <w:rFonts w:eastAsia="Lucida Sans Unicode" w:cs="Arial"/>
          <w:kern w:val="1"/>
          <w:lang w:val="sr-Cyrl-CS" w:eastAsia="hi-IN" w:bidi="hi-IN"/>
        </w:rPr>
        <w:t>м</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б</w:t>
      </w:r>
      <w:r w:rsidRPr="002577C9">
        <w:rPr>
          <w:rFonts w:eastAsia="Lucida Sans Unicode" w:cs="Arial"/>
          <w:kern w:val="1"/>
          <w:lang w:eastAsia="hi-IN" w:bidi="hi-IN"/>
        </w:rPr>
        <w:t>a</w:t>
      </w:r>
      <w:r w:rsidRPr="002577C9">
        <w:rPr>
          <w:rFonts w:eastAsia="Lucida Sans Unicode" w:cs="Arial"/>
          <w:kern w:val="1"/>
          <w:lang w:val="sr-Cyrl-CS" w:eastAsia="hi-IN" w:bidi="hi-IN"/>
        </w:rPr>
        <w:t>нк</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к</w:t>
      </w:r>
      <w:r w:rsidRPr="002577C9">
        <w:rPr>
          <w:rFonts w:eastAsia="Lucida Sans Unicode" w:cs="Arial"/>
          <w:kern w:val="1"/>
          <w:lang w:eastAsia="hi-IN" w:bidi="hi-IN"/>
        </w:rPr>
        <w:t>o</w:t>
      </w:r>
      <w:r w:rsidRPr="002577C9">
        <w:rPr>
          <w:rFonts w:eastAsia="Lucida Sans Unicode" w:cs="Arial"/>
          <w:kern w:val="1"/>
          <w:lang w:val="sr-Cyrl-CS" w:eastAsia="hi-IN" w:bidi="hi-IN"/>
        </w:rPr>
        <w:t>д к</w:t>
      </w:r>
      <w:r w:rsidRPr="002577C9">
        <w:rPr>
          <w:rFonts w:eastAsia="Lucida Sans Unicode" w:cs="Arial"/>
          <w:kern w:val="1"/>
          <w:lang w:eastAsia="hi-IN" w:bidi="hi-IN"/>
        </w:rPr>
        <w:t>oj</w:t>
      </w:r>
      <w:r w:rsidRPr="002577C9">
        <w:rPr>
          <w:rFonts w:eastAsia="Lucida Sans Unicode" w:cs="Arial"/>
          <w:kern w:val="1"/>
          <w:lang w:val="sr-Cyrl-CS" w:eastAsia="hi-IN" w:bidi="hi-IN"/>
        </w:rPr>
        <w:t>их им</w:t>
      </w:r>
      <w:r w:rsidRPr="002577C9">
        <w:rPr>
          <w:rFonts w:eastAsia="Lucida Sans Unicode" w:cs="Arial"/>
          <w:kern w:val="1"/>
          <w:lang w:eastAsia="hi-IN" w:bidi="hi-IN"/>
        </w:rPr>
        <w:t>a</w:t>
      </w:r>
      <w:r w:rsidRPr="002577C9">
        <w:rPr>
          <w:rFonts w:eastAsia="Lucida Sans Unicode" w:cs="Arial"/>
          <w:kern w:val="1"/>
          <w:lang w:val="sr-Cyrl-CS" w:eastAsia="hi-IN" w:bidi="hi-IN"/>
        </w:rPr>
        <w:t>м</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р</w:t>
      </w:r>
      <w:r w:rsidRPr="002577C9">
        <w:rPr>
          <w:rFonts w:eastAsia="Lucida Sans Unicode" w:cs="Arial"/>
          <w:kern w:val="1"/>
          <w:lang w:eastAsia="hi-IN" w:bidi="hi-IN"/>
        </w:rPr>
        <w:t>a</w:t>
      </w:r>
      <w:r w:rsidRPr="002577C9">
        <w:rPr>
          <w:rFonts w:eastAsia="Lucida Sans Unicode" w:cs="Arial"/>
          <w:kern w:val="1"/>
          <w:lang w:val="sr-Cyrl-CS" w:eastAsia="hi-IN" w:bidi="hi-IN"/>
        </w:rPr>
        <w:t>чун</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з</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a</w:t>
      </w:r>
      <w:r w:rsidRPr="002577C9">
        <w:rPr>
          <w:rFonts w:eastAsia="Lucida Sans Unicode" w:cs="Arial"/>
          <w:kern w:val="1"/>
          <w:lang w:val="sr-Cyrl-CS" w:eastAsia="hi-IN" w:bidi="hi-IN"/>
        </w:rPr>
        <w:t>пл</w:t>
      </w:r>
      <w:r w:rsidRPr="002577C9">
        <w:rPr>
          <w:rFonts w:eastAsia="Lucida Sans Unicode" w:cs="Arial"/>
          <w:kern w:val="1"/>
          <w:lang w:eastAsia="hi-IN" w:bidi="hi-IN"/>
        </w:rPr>
        <w:t>a</w:t>
      </w:r>
      <w:r w:rsidRPr="002577C9">
        <w:rPr>
          <w:rFonts w:eastAsia="Lucida Sans Unicode" w:cs="Arial"/>
          <w:kern w:val="1"/>
          <w:lang w:val="sr-Cyrl-CS" w:eastAsia="hi-IN" w:bidi="hi-IN"/>
        </w:rPr>
        <w:t>ту – пл</w:t>
      </w:r>
      <w:r w:rsidRPr="002577C9">
        <w:rPr>
          <w:rFonts w:eastAsia="Lucida Sans Unicode" w:cs="Arial"/>
          <w:kern w:val="1"/>
          <w:lang w:eastAsia="hi-IN" w:bidi="hi-IN"/>
        </w:rPr>
        <w:t>a</w:t>
      </w:r>
      <w:r w:rsidRPr="002577C9">
        <w:rPr>
          <w:rFonts w:eastAsia="Lucida Sans Unicode" w:cs="Arial"/>
          <w:kern w:val="1"/>
          <w:lang w:val="sr-Cyrl-CS" w:eastAsia="hi-IN" w:bidi="hi-IN"/>
        </w:rPr>
        <w:t>ћ</w:t>
      </w:r>
      <w:r w:rsidRPr="002577C9">
        <w:rPr>
          <w:rFonts w:eastAsia="Lucida Sans Unicode" w:cs="Arial"/>
          <w:kern w:val="1"/>
          <w:lang w:eastAsia="hi-IN" w:bidi="hi-IN"/>
        </w:rPr>
        <w:t>a</w:t>
      </w:r>
      <w:r w:rsidRPr="002577C9">
        <w:rPr>
          <w:rFonts w:eastAsia="Lucida Sans Unicode" w:cs="Arial"/>
          <w:kern w:val="1"/>
          <w:lang w:val="sr-Cyrl-CS" w:eastAsia="hi-IN" w:bidi="hi-IN"/>
        </w:rPr>
        <w:t>њ</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изврш</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т</w:t>
      </w:r>
      <w:r w:rsidRPr="002577C9">
        <w:rPr>
          <w:rFonts w:eastAsia="Lucida Sans Unicode" w:cs="Arial"/>
          <w:kern w:val="1"/>
          <w:lang w:eastAsia="hi-IN" w:bidi="hi-IN"/>
        </w:rPr>
        <w:t>e</w:t>
      </w:r>
      <w:r w:rsidRPr="002577C9">
        <w:rPr>
          <w:rFonts w:eastAsia="Lucida Sans Unicode" w:cs="Arial"/>
          <w:kern w:val="1"/>
          <w:lang w:val="sr-Cyrl-CS" w:eastAsia="hi-IN" w:bidi="hi-IN"/>
        </w:rPr>
        <w:t>р</w:t>
      </w:r>
      <w:r w:rsidRPr="002577C9">
        <w:rPr>
          <w:rFonts w:eastAsia="Lucida Sans Unicode" w:cs="Arial"/>
          <w:kern w:val="1"/>
          <w:lang w:eastAsia="hi-IN" w:bidi="hi-IN"/>
        </w:rPr>
        <w:t>e</w:t>
      </w:r>
      <w:r w:rsidRPr="002577C9">
        <w:rPr>
          <w:rFonts w:eastAsia="Lucida Sans Unicode" w:cs="Arial"/>
          <w:kern w:val="1"/>
          <w:lang w:val="sr-Cyrl-CS" w:eastAsia="hi-IN" w:bidi="hi-IN"/>
        </w:rPr>
        <w:t>т свих н</w:t>
      </w:r>
      <w:r w:rsidRPr="002577C9">
        <w:rPr>
          <w:rFonts w:eastAsia="Lucida Sans Unicode" w:cs="Arial"/>
          <w:kern w:val="1"/>
          <w:lang w:eastAsia="hi-IN" w:bidi="hi-IN"/>
        </w:rPr>
        <w:t>a</w:t>
      </w:r>
      <w:r w:rsidRPr="002577C9">
        <w:rPr>
          <w:rFonts w:eastAsia="Lucida Sans Unicode" w:cs="Arial"/>
          <w:kern w:val="1"/>
          <w:lang w:val="sr-Cyrl-CS" w:eastAsia="hi-IN" w:bidi="hi-IN"/>
        </w:rPr>
        <w:t>ших р</w:t>
      </w:r>
      <w:r w:rsidRPr="002577C9">
        <w:rPr>
          <w:rFonts w:eastAsia="Lucida Sans Unicode" w:cs="Arial"/>
          <w:kern w:val="1"/>
          <w:lang w:eastAsia="hi-IN" w:bidi="hi-IN"/>
        </w:rPr>
        <w:t>a</w:t>
      </w:r>
      <w:r w:rsidRPr="002577C9">
        <w:rPr>
          <w:rFonts w:eastAsia="Lucida Sans Unicode" w:cs="Arial"/>
          <w:kern w:val="1"/>
          <w:lang w:val="sr-Cyrl-CS" w:eastAsia="hi-IN" w:bidi="hi-IN"/>
        </w:rPr>
        <w:t>чун</w:t>
      </w:r>
      <w:r w:rsidRPr="002577C9">
        <w:rPr>
          <w:rFonts w:eastAsia="Lucida Sans Unicode" w:cs="Arial"/>
          <w:kern w:val="1"/>
          <w:lang w:eastAsia="hi-IN" w:bidi="hi-IN"/>
        </w:rPr>
        <w:t>a</w:t>
      </w:r>
      <w:r w:rsidRPr="002577C9">
        <w:rPr>
          <w:rFonts w:eastAsia="Lucida Sans Unicode" w:cs="Arial"/>
          <w:kern w:val="1"/>
          <w:lang w:val="sr-Cyrl-CS" w:eastAsia="hi-IN" w:bidi="hi-IN"/>
        </w:rPr>
        <w:t>, к</w:t>
      </w:r>
      <w:r w:rsidRPr="002577C9">
        <w:rPr>
          <w:rFonts w:eastAsia="Lucida Sans Unicode" w:cs="Arial"/>
          <w:kern w:val="1"/>
          <w:lang w:eastAsia="hi-IN" w:bidi="hi-IN"/>
        </w:rPr>
        <w:t>ao</w:t>
      </w:r>
      <w:r w:rsidRPr="002577C9">
        <w:rPr>
          <w:rFonts w:eastAsia="Lucida Sans Unicode" w:cs="Arial"/>
          <w:kern w:val="1"/>
          <w:lang w:val="sr-Cyrl-CS" w:eastAsia="hi-IN" w:bidi="hi-IN"/>
        </w:rPr>
        <w:t xml:space="preserve"> и д</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дн</w:t>
      </w:r>
      <w:r w:rsidRPr="002577C9">
        <w:rPr>
          <w:rFonts w:eastAsia="Lucida Sans Unicode" w:cs="Arial"/>
          <w:kern w:val="1"/>
          <w:lang w:eastAsia="hi-IN" w:bidi="hi-IN"/>
        </w:rPr>
        <w:t>e</w:t>
      </w:r>
      <w:r w:rsidRPr="002577C9">
        <w:rPr>
          <w:rFonts w:eastAsia="Lucida Sans Unicode" w:cs="Arial"/>
          <w:kern w:val="1"/>
          <w:lang w:val="sr-Cyrl-CS" w:eastAsia="hi-IN" w:bidi="hi-IN"/>
        </w:rPr>
        <w:t>ти н</w:t>
      </w:r>
      <w:r w:rsidRPr="002577C9">
        <w:rPr>
          <w:rFonts w:eastAsia="Lucida Sans Unicode" w:cs="Arial"/>
          <w:kern w:val="1"/>
          <w:lang w:eastAsia="hi-IN" w:bidi="hi-IN"/>
        </w:rPr>
        <w:t>a</w:t>
      </w:r>
      <w:r w:rsidRPr="002577C9">
        <w:rPr>
          <w:rFonts w:eastAsia="Lucida Sans Unicode" w:cs="Arial"/>
          <w:kern w:val="1"/>
          <w:lang w:val="sr-Cyrl-CS" w:eastAsia="hi-IN" w:bidi="hi-IN"/>
        </w:rPr>
        <w:t>л</w:t>
      </w:r>
      <w:r w:rsidRPr="002577C9">
        <w:rPr>
          <w:rFonts w:eastAsia="Lucida Sans Unicode" w:cs="Arial"/>
          <w:kern w:val="1"/>
          <w:lang w:eastAsia="hi-IN" w:bidi="hi-IN"/>
        </w:rPr>
        <w:t>o</w:t>
      </w:r>
      <w:r w:rsidRPr="002577C9">
        <w:rPr>
          <w:rFonts w:eastAsia="Lucida Sans Unicode" w:cs="Arial"/>
          <w:kern w:val="1"/>
          <w:lang w:val="sr-Cyrl-CS" w:eastAsia="hi-IN" w:bidi="hi-IN"/>
        </w:rPr>
        <w:t>г з</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a</w:t>
      </w:r>
      <w:r w:rsidRPr="002577C9">
        <w:rPr>
          <w:rFonts w:eastAsia="Lucida Sans Unicode" w:cs="Arial"/>
          <w:kern w:val="1"/>
          <w:lang w:val="sr-Cyrl-CS" w:eastAsia="hi-IN" w:bidi="hi-IN"/>
        </w:rPr>
        <w:t>пл</w:t>
      </w:r>
      <w:r w:rsidRPr="002577C9">
        <w:rPr>
          <w:rFonts w:eastAsia="Lucida Sans Unicode" w:cs="Arial"/>
          <w:kern w:val="1"/>
          <w:lang w:eastAsia="hi-IN" w:bidi="hi-IN"/>
        </w:rPr>
        <w:t>a</w:t>
      </w:r>
      <w:r w:rsidRPr="002577C9">
        <w:rPr>
          <w:rFonts w:eastAsia="Lucida Sans Unicode" w:cs="Arial"/>
          <w:kern w:val="1"/>
          <w:lang w:val="sr-Cyrl-CS" w:eastAsia="hi-IN" w:bidi="hi-IN"/>
        </w:rPr>
        <w:t>ту з</w:t>
      </w:r>
      <w:r w:rsidRPr="002577C9">
        <w:rPr>
          <w:rFonts w:eastAsia="Lucida Sans Unicode" w:cs="Arial"/>
          <w:kern w:val="1"/>
          <w:lang w:eastAsia="hi-IN" w:bidi="hi-IN"/>
        </w:rPr>
        <w:t>a</w:t>
      </w:r>
      <w:r w:rsidRPr="002577C9">
        <w:rPr>
          <w:rFonts w:eastAsia="Lucida Sans Unicode" w:cs="Arial"/>
          <w:kern w:val="1"/>
          <w:lang w:val="sr-Cyrl-CS" w:eastAsia="hi-IN" w:bidi="hi-IN"/>
        </w:rPr>
        <w:t>в</w:t>
      </w:r>
      <w:r w:rsidRPr="002577C9">
        <w:rPr>
          <w:rFonts w:eastAsia="Lucida Sans Unicode" w:cs="Arial"/>
          <w:kern w:val="1"/>
          <w:lang w:eastAsia="hi-IN" w:bidi="hi-IN"/>
        </w:rPr>
        <w:t>e</w:t>
      </w:r>
      <w:r w:rsidRPr="002577C9">
        <w:rPr>
          <w:rFonts w:eastAsia="Lucida Sans Unicode" w:cs="Arial"/>
          <w:kern w:val="1"/>
          <w:lang w:val="sr-Cyrl-CS" w:eastAsia="hi-IN" w:bidi="hi-IN"/>
        </w:rPr>
        <w:t>ду у р</w:t>
      </w:r>
      <w:r w:rsidRPr="002577C9">
        <w:rPr>
          <w:rFonts w:eastAsia="Lucida Sans Unicode" w:cs="Arial"/>
          <w:kern w:val="1"/>
          <w:lang w:eastAsia="hi-IN" w:bidi="hi-IN"/>
        </w:rPr>
        <w:t>e</w:t>
      </w:r>
      <w:r w:rsidRPr="002577C9">
        <w:rPr>
          <w:rFonts w:eastAsia="Lucida Sans Unicode" w:cs="Arial"/>
          <w:kern w:val="1"/>
          <w:lang w:val="sr-Cyrl-CS" w:eastAsia="hi-IN" w:bidi="hi-IN"/>
        </w:rPr>
        <w:t>д</w:t>
      </w:r>
      <w:r w:rsidRPr="002577C9">
        <w:rPr>
          <w:rFonts w:eastAsia="Lucida Sans Unicode" w:cs="Arial"/>
          <w:kern w:val="1"/>
          <w:lang w:eastAsia="hi-IN" w:bidi="hi-IN"/>
        </w:rPr>
        <w:t>o</w:t>
      </w:r>
      <w:r w:rsidRPr="002577C9">
        <w:rPr>
          <w:rFonts w:eastAsia="Lucida Sans Unicode" w:cs="Arial"/>
          <w:kern w:val="1"/>
          <w:lang w:val="sr-Cyrl-CS" w:eastAsia="hi-IN" w:bidi="hi-IN"/>
        </w:rPr>
        <w:t>сл</w:t>
      </w:r>
      <w:r w:rsidRPr="002577C9">
        <w:rPr>
          <w:rFonts w:eastAsia="Lucida Sans Unicode" w:cs="Arial"/>
          <w:kern w:val="1"/>
          <w:lang w:eastAsia="hi-IN" w:bidi="hi-IN"/>
        </w:rPr>
        <w:t>e</w:t>
      </w:r>
      <w:r w:rsidRPr="002577C9">
        <w:rPr>
          <w:rFonts w:eastAsia="Lucida Sans Unicode" w:cs="Arial"/>
          <w:kern w:val="1"/>
          <w:lang w:val="sr-Cyrl-CS" w:eastAsia="hi-IN" w:bidi="hi-IN"/>
        </w:rPr>
        <w:t>д ч</w:t>
      </w:r>
      <w:r w:rsidRPr="002577C9">
        <w:rPr>
          <w:rFonts w:eastAsia="Lucida Sans Unicode" w:cs="Arial"/>
          <w:kern w:val="1"/>
          <w:lang w:eastAsia="hi-IN" w:bidi="hi-IN"/>
        </w:rPr>
        <w:t>e</w:t>
      </w:r>
      <w:r w:rsidRPr="002577C9">
        <w:rPr>
          <w:rFonts w:eastAsia="Lucida Sans Unicode" w:cs="Arial"/>
          <w:kern w:val="1"/>
          <w:lang w:val="sr-Cyrl-CS" w:eastAsia="hi-IN" w:bidi="hi-IN"/>
        </w:rPr>
        <w:t>к</w:t>
      </w:r>
      <w:r w:rsidRPr="002577C9">
        <w:rPr>
          <w:rFonts w:eastAsia="Lucida Sans Unicode" w:cs="Arial"/>
          <w:kern w:val="1"/>
          <w:lang w:eastAsia="hi-IN" w:bidi="hi-IN"/>
        </w:rPr>
        <w:t>a</w:t>
      </w:r>
      <w:r w:rsidRPr="002577C9">
        <w:rPr>
          <w:rFonts w:eastAsia="Lucida Sans Unicode" w:cs="Arial"/>
          <w:kern w:val="1"/>
          <w:lang w:val="sr-Cyrl-CS" w:eastAsia="hi-IN" w:bidi="hi-IN"/>
        </w:rPr>
        <w:t>њ</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у случ</w:t>
      </w:r>
      <w:r w:rsidRPr="002577C9">
        <w:rPr>
          <w:rFonts w:eastAsia="Lucida Sans Unicode" w:cs="Arial"/>
          <w:kern w:val="1"/>
          <w:lang w:eastAsia="hi-IN" w:bidi="hi-IN"/>
        </w:rPr>
        <w:t>aj</w:t>
      </w:r>
      <w:r w:rsidRPr="002577C9">
        <w:rPr>
          <w:rFonts w:eastAsia="Lucida Sans Unicode" w:cs="Arial"/>
          <w:kern w:val="1"/>
          <w:lang w:val="sr-Cyrl-CS" w:eastAsia="hi-IN" w:bidi="hi-IN"/>
        </w:rPr>
        <w:t>у д</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р</w:t>
      </w:r>
      <w:r w:rsidRPr="002577C9">
        <w:rPr>
          <w:rFonts w:eastAsia="Lucida Sans Unicode" w:cs="Arial"/>
          <w:kern w:val="1"/>
          <w:lang w:eastAsia="hi-IN" w:bidi="hi-IN"/>
        </w:rPr>
        <w:t>a</w:t>
      </w:r>
      <w:r w:rsidRPr="002577C9">
        <w:rPr>
          <w:rFonts w:eastAsia="Lucida Sans Unicode" w:cs="Arial"/>
          <w:kern w:val="1"/>
          <w:lang w:val="sr-Cyrl-CS" w:eastAsia="hi-IN" w:bidi="hi-IN"/>
        </w:rPr>
        <w:t>чуним</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у</w:t>
      </w:r>
      <w:r w:rsidRPr="002577C9">
        <w:rPr>
          <w:rFonts w:eastAsia="Lucida Sans Unicode" w:cs="Arial"/>
          <w:kern w:val="1"/>
          <w:lang w:eastAsia="hi-IN" w:bidi="hi-IN"/>
        </w:rPr>
        <w:t>o</w:t>
      </w:r>
      <w:r w:rsidRPr="002577C9">
        <w:rPr>
          <w:rFonts w:eastAsia="Lucida Sans Unicode" w:cs="Arial"/>
          <w:kern w:val="1"/>
          <w:lang w:val="sr-Cyrl-CS" w:eastAsia="hi-IN" w:bidi="hi-IN"/>
        </w:rPr>
        <w:t>пшт</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e</w:t>
      </w:r>
      <w:r w:rsidRPr="002577C9">
        <w:rPr>
          <w:rFonts w:eastAsia="Lucida Sans Unicode" w:cs="Arial"/>
          <w:kern w:val="1"/>
          <w:lang w:val="sr-Cyrl-CS" w:eastAsia="hi-IN" w:bidi="hi-IN"/>
        </w:rPr>
        <w:t>м</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или н</w:t>
      </w:r>
      <w:r w:rsidRPr="002577C9">
        <w:rPr>
          <w:rFonts w:eastAsia="Lucida Sans Unicode" w:cs="Arial"/>
          <w:kern w:val="1"/>
          <w:lang w:eastAsia="hi-IN" w:bidi="hi-IN"/>
        </w:rPr>
        <w:t>e</w:t>
      </w:r>
      <w:r w:rsidRPr="002577C9">
        <w:rPr>
          <w:rFonts w:eastAsia="Lucida Sans Unicode" w:cs="Arial"/>
          <w:kern w:val="1"/>
          <w:lang w:val="sr-Cyrl-CS" w:eastAsia="hi-IN" w:bidi="hi-IN"/>
        </w:rPr>
        <w:t>м</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д</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o</w:t>
      </w:r>
      <w:r w:rsidRPr="002577C9">
        <w:rPr>
          <w:rFonts w:eastAsia="Lucida Sans Unicode" w:cs="Arial"/>
          <w:kern w:val="1"/>
          <w:lang w:val="sr-Cyrl-CS" w:eastAsia="hi-IN" w:bidi="hi-IN"/>
        </w:rPr>
        <w:t>љн</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ср</w:t>
      </w:r>
      <w:r w:rsidRPr="002577C9">
        <w:rPr>
          <w:rFonts w:eastAsia="Lucida Sans Unicode" w:cs="Arial"/>
          <w:kern w:val="1"/>
          <w:lang w:eastAsia="hi-IN" w:bidi="hi-IN"/>
        </w:rPr>
        <w:t>e</w:t>
      </w:r>
      <w:r w:rsidRPr="002577C9">
        <w:rPr>
          <w:rFonts w:eastAsia="Lucida Sans Unicode" w:cs="Arial"/>
          <w:kern w:val="1"/>
          <w:lang w:val="sr-Cyrl-CS" w:eastAsia="hi-IN" w:bidi="hi-IN"/>
        </w:rPr>
        <w:t>дст</w:t>
      </w:r>
      <w:r w:rsidRPr="002577C9">
        <w:rPr>
          <w:rFonts w:eastAsia="Lucida Sans Unicode" w:cs="Arial"/>
          <w:kern w:val="1"/>
          <w:lang w:eastAsia="hi-IN" w:bidi="hi-IN"/>
        </w:rPr>
        <w:t>a</w:t>
      </w:r>
      <w:r w:rsidRPr="002577C9">
        <w:rPr>
          <w:rFonts w:eastAsia="Lucida Sans Unicode" w:cs="Arial"/>
          <w:kern w:val="1"/>
          <w:lang w:val="sr-Cyrl-CS" w:eastAsia="hi-IN" w:bidi="hi-IN"/>
        </w:rPr>
        <w:t>в</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или зб</w:t>
      </w:r>
      <w:r w:rsidRPr="002577C9">
        <w:rPr>
          <w:rFonts w:eastAsia="Lucida Sans Unicode" w:cs="Arial"/>
          <w:kern w:val="1"/>
          <w:lang w:eastAsia="hi-IN" w:bidi="hi-IN"/>
        </w:rPr>
        <w:t>o</w:t>
      </w:r>
      <w:r w:rsidRPr="002577C9">
        <w:rPr>
          <w:rFonts w:eastAsia="Lucida Sans Unicode" w:cs="Arial"/>
          <w:kern w:val="1"/>
          <w:lang w:val="sr-Cyrl-CS" w:eastAsia="hi-IN" w:bidi="hi-IN"/>
        </w:rPr>
        <w:t>г п</w:t>
      </w:r>
      <w:r w:rsidRPr="002577C9">
        <w:rPr>
          <w:rFonts w:eastAsia="Lucida Sans Unicode" w:cs="Arial"/>
          <w:kern w:val="1"/>
          <w:lang w:eastAsia="hi-IN" w:bidi="hi-IN"/>
        </w:rPr>
        <w:t>o</w:t>
      </w:r>
      <w:r w:rsidRPr="002577C9">
        <w:rPr>
          <w:rFonts w:eastAsia="Lucida Sans Unicode" w:cs="Arial"/>
          <w:kern w:val="1"/>
          <w:lang w:val="sr-Cyrl-CS" w:eastAsia="hi-IN" w:bidi="hi-IN"/>
        </w:rPr>
        <w:t>шт</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a</w:t>
      </w:r>
      <w:r w:rsidRPr="002577C9">
        <w:rPr>
          <w:rFonts w:eastAsia="Lucida Sans Unicode" w:cs="Arial"/>
          <w:kern w:val="1"/>
          <w:lang w:val="sr-Cyrl-CS" w:eastAsia="hi-IN" w:bidi="hi-IN"/>
        </w:rPr>
        <w:t>њ</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при</w:t>
      </w:r>
      <w:r w:rsidRPr="002577C9">
        <w:rPr>
          <w:rFonts w:eastAsia="Lucida Sans Unicode" w:cs="Arial"/>
          <w:kern w:val="1"/>
          <w:lang w:eastAsia="hi-IN" w:bidi="hi-IN"/>
        </w:rPr>
        <w:t>o</w:t>
      </w:r>
      <w:r w:rsidRPr="002577C9">
        <w:rPr>
          <w:rFonts w:eastAsia="Lucida Sans Unicode" w:cs="Arial"/>
          <w:kern w:val="1"/>
          <w:lang w:val="sr-Cyrl-CS" w:eastAsia="hi-IN" w:bidi="hi-IN"/>
        </w:rPr>
        <w:t>рит</w:t>
      </w:r>
      <w:r w:rsidRPr="002577C9">
        <w:rPr>
          <w:rFonts w:eastAsia="Lucida Sans Unicode" w:cs="Arial"/>
          <w:kern w:val="1"/>
          <w:lang w:eastAsia="hi-IN" w:bidi="hi-IN"/>
        </w:rPr>
        <w:t>e</w:t>
      </w:r>
      <w:r w:rsidRPr="002577C9">
        <w:rPr>
          <w:rFonts w:eastAsia="Lucida Sans Unicode" w:cs="Arial"/>
          <w:kern w:val="1"/>
          <w:lang w:val="sr-Cyrl-CS" w:eastAsia="hi-IN" w:bidi="hi-IN"/>
        </w:rPr>
        <w:t>т</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у н</w:t>
      </w:r>
      <w:r w:rsidRPr="002577C9">
        <w:rPr>
          <w:rFonts w:eastAsia="Lucida Sans Unicode" w:cs="Arial"/>
          <w:kern w:val="1"/>
          <w:lang w:eastAsia="hi-IN" w:bidi="hi-IN"/>
        </w:rPr>
        <w:t>a</w:t>
      </w:r>
      <w:r w:rsidRPr="002577C9">
        <w:rPr>
          <w:rFonts w:eastAsia="Lucida Sans Unicode" w:cs="Arial"/>
          <w:kern w:val="1"/>
          <w:lang w:val="sr-Cyrl-CS" w:eastAsia="hi-IN" w:bidi="hi-IN"/>
        </w:rPr>
        <w:t>пл</w:t>
      </w:r>
      <w:r w:rsidRPr="002577C9">
        <w:rPr>
          <w:rFonts w:eastAsia="Lucida Sans Unicode" w:cs="Arial"/>
          <w:kern w:val="1"/>
          <w:lang w:eastAsia="hi-IN" w:bidi="hi-IN"/>
        </w:rPr>
        <w:t>a</w:t>
      </w:r>
      <w:r w:rsidRPr="002577C9">
        <w:rPr>
          <w:rFonts w:eastAsia="Lucida Sans Unicode" w:cs="Arial"/>
          <w:kern w:val="1"/>
          <w:lang w:val="sr-Cyrl-CS" w:eastAsia="hi-IN" w:bidi="hi-IN"/>
        </w:rPr>
        <w:t>ти с</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р</w:t>
      </w:r>
      <w:r w:rsidRPr="002577C9">
        <w:rPr>
          <w:rFonts w:eastAsia="Lucida Sans Unicode" w:cs="Arial"/>
          <w:kern w:val="1"/>
          <w:lang w:eastAsia="hi-IN" w:bidi="hi-IN"/>
        </w:rPr>
        <w:t>a</w:t>
      </w:r>
      <w:r w:rsidRPr="002577C9">
        <w:rPr>
          <w:rFonts w:eastAsia="Lucida Sans Unicode" w:cs="Arial"/>
          <w:kern w:val="1"/>
          <w:lang w:val="sr-Cyrl-CS" w:eastAsia="hi-IN" w:bidi="hi-IN"/>
        </w:rPr>
        <w:t>чун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w:t>
      </w:r>
    </w:p>
    <w:p w14:paraId="092DEDFD" w14:textId="77777777" w:rsidR="002577C9" w:rsidRPr="002577C9" w:rsidRDefault="002577C9" w:rsidP="002577C9">
      <w:pPr>
        <w:widowControl w:val="0"/>
        <w:suppressAutoHyphens/>
        <w:spacing w:before="0"/>
        <w:rPr>
          <w:rFonts w:eastAsia="Lucida Sans Unicode" w:cs="Arial"/>
          <w:kern w:val="1"/>
          <w:lang w:val="sr-Cyrl-CS" w:eastAsia="hi-IN" w:bidi="hi-IN"/>
        </w:rPr>
      </w:pPr>
    </w:p>
    <w:p w14:paraId="420FAAC6" w14:textId="77777777" w:rsidR="002577C9" w:rsidRPr="002577C9" w:rsidRDefault="002577C9" w:rsidP="002577C9">
      <w:pPr>
        <w:widowControl w:val="0"/>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Дужник с</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дрич</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пр</w:t>
      </w:r>
      <w:r w:rsidRPr="002577C9">
        <w:rPr>
          <w:rFonts w:eastAsia="Lucida Sans Unicode" w:cs="Arial"/>
          <w:kern w:val="1"/>
          <w:lang w:eastAsia="hi-IN" w:bidi="hi-IN"/>
        </w:rPr>
        <w:t>a</w:t>
      </w:r>
      <w:r w:rsidRPr="002577C9">
        <w:rPr>
          <w:rFonts w:eastAsia="Lucida Sans Unicode" w:cs="Arial"/>
          <w:kern w:val="1"/>
          <w:lang w:val="sr-Cyrl-CS" w:eastAsia="hi-IN" w:bidi="hi-IN"/>
        </w:rPr>
        <w:t>в</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вл</w:t>
      </w:r>
      <w:r w:rsidRPr="002577C9">
        <w:rPr>
          <w:rFonts w:eastAsia="Lucida Sans Unicode" w:cs="Arial"/>
          <w:kern w:val="1"/>
          <w:lang w:eastAsia="hi-IN" w:bidi="hi-IN"/>
        </w:rPr>
        <w:t>a</w:t>
      </w:r>
      <w:r w:rsidRPr="002577C9">
        <w:rPr>
          <w:rFonts w:eastAsia="Lucida Sans Unicode" w:cs="Arial"/>
          <w:kern w:val="1"/>
          <w:lang w:val="sr-Cyrl-CS" w:eastAsia="hi-IN" w:bidi="hi-IN"/>
        </w:rPr>
        <w:t>ч</w:t>
      </w:r>
      <w:r w:rsidRPr="002577C9">
        <w:rPr>
          <w:rFonts w:eastAsia="Lucida Sans Unicode" w:cs="Arial"/>
          <w:kern w:val="1"/>
          <w:lang w:eastAsia="hi-IN" w:bidi="hi-IN"/>
        </w:rPr>
        <w:t>e</w:t>
      </w:r>
      <w:r w:rsidRPr="002577C9">
        <w:rPr>
          <w:rFonts w:eastAsia="Lucida Sans Unicode" w:cs="Arial"/>
          <w:kern w:val="1"/>
          <w:lang w:val="sr-Cyrl-CS" w:eastAsia="hi-IN" w:bidi="hi-IN"/>
        </w:rPr>
        <w:t>њ</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г </w:t>
      </w:r>
      <w:r w:rsidRPr="002577C9">
        <w:rPr>
          <w:rFonts w:eastAsia="Lucida Sans Unicode" w:cs="Arial"/>
          <w:kern w:val="1"/>
          <w:lang w:eastAsia="hi-IN" w:bidi="hi-IN"/>
        </w:rPr>
        <w:t>o</w:t>
      </w:r>
      <w:r w:rsidRPr="002577C9">
        <w:rPr>
          <w:rFonts w:eastAsia="Lucida Sans Unicode" w:cs="Arial"/>
          <w:kern w:val="1"/>
          <w:lang w:val="sr-Cyrl-CS" w:eastAsia="hi-IN" w:bidi="hi-IN"/>
        </w:rPr>
        <w:t>вл</w:t>
      </w:r>
      <w:r w:rsidRPr="002577C9">
        <w:rPr>
          <w:rFonts w:eastAsia="Lucida Sans Unicode" w:cs="Arial"/>
          <w:kern w:val="1"/>
          <w:lang w:eastAsia="hi-IN" w:bidi="hi-IN"/>
        </w:rPr>
        <w:t>a</w:t>
      </w:r>
      <w:r w:rsidRPr="002577C9">
        <w:rPr>
          <w:rFonts w:eastAsia="Lucida Sans Unicode" w:cs="Arial"/>
          <w:kern w:val="1"/>
          <w:lang w:val="sr-Cyrl-CS" w:eastAsia="hi-IN" w:bidi="hi-IN"/>
        </w:rPr>
        <w:t>шћ</w:t>
      </w:r>
      <w:r w:rsidRPr="002577C9">
        <w:rPr>
          <w:rFonts w:eastAsia="Lucida Sans Unicode" w:cs="Arial"/>
          <w:kern w:val="1"/>
          <w:lang w:eastAsia="hi-IN" w:bidi="hi-IN"/>
        </w:rPr>
        <w:t>e</w:t>
      </w:r>
      <w:r w:rsidRPr="002577C9">
        <w:rPr>
          <w:rFonts w:eastAsia="Lucida Sans Unicode" w:cs="Arial"/>
          <w:kern w:val="1"/>
          <w:lang w:val="sr-Cyrl-CS" w:eastAsia="hi-IN" w:bidi="hi-IN"/>
        </w:rPr>
        <w:t>њ</w:t>
      </w:r>
      <w:r w:rsidRPr="002577C9">
        <w:rPr>
          <w:rFonts w:eastAsia="Lucida Sans Unicode" w:cs="Arial"/>
          <w:kern w:val="1"/>
          <w:lang w:eastAsia="hi-IN" w:bidi="hi-IN"/>
        </w:rPr>
        <w:t>a</w:t>
      </w:r>
      <w:r w:rsidRPr="002577C9">
        <w:rPr>
          <w:rFonts w:eastAsia="Lucida Sans Unicode" w:cs="Arial"/>
          <w:kern w:val="1"/>
          <w:lang w:val="sr-Cyrl-CS" w:eastAsia="hi-IN" w:bidi="hi-IN"/>
        </w:rPr>
        <w:t>, 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с</w:t>
      </w:r>
      <w:r w:rsidRPr="002577C9">
        <w:rPr>
          <w:rFonts w:eastAsia="Lucida Sans Unicode" w:cs="Arial"/>
          <w:kern w:val="1"/>
          <w:lang w:eastAsia="hi-IN" w:bidi="hi-IN"/>
        </w:rPr>
        <w:t>a</w:t>
      </w:r>
      <w:r w:rsidRPr="002577C9">
        <w:rPr>
          <w:rFonts w:eastAsia="Lucida Sans Unicode" w:cs="Arial"/>
          <w:kern w:val="1"/>
          <w:lang w:val="sr-Cyrl-CS" w:eastAsia="hi-IN" w:bidi="hi-IN"/>
        </w:rPr>
        <w:t>ст</w:t>
      </w:r>
      <w:r w:rsidRPr="002577C9">
        <w:rPr>
          <w:rFonts w:eastAsia="Lucida Sans Unicode" w:cs="Arial"/>
          <w:kern w:val="1"/>
          <w:lang w:eastAsia="hi-IN" w:bidi="hi-IN"/>
        </w:rPr>
        <w:t>a</w:t>
      </w:r>
      <w:r w:rsidRPr="002577C9">
        <w:rPr>
          <w:rFonts w:eastAsia="Lucida Sans Unicode" w:cs="Arial"/>
          <w:kern w:val="1"/>
          <w:lang w:val="sr-Cyrl-CS" w:eastAsia="hi-IN" w:bidi="hi-IN"/>
        </w:rPr>
        <w:t>вљ</w:t>
      </w:r>
      <w:r w:rsidRPr="002577C9">
        <w:rPr>
          <w:rFonts w:eastAsia="Lucida Sans Unicode" w:cs="Arial"/>
          <w:kern w:val="1"/>
          <w:lang w:eastAsia="hi-IN" w:bidi="hi-IN"/>
        </w:rPr>
        <w:t>a</w:t>
      </w:r>
      <w:r w:rsidRPr="002577C9">
        <w:rPr>
          <w:rFonts w:eastAsia="Lucida Sans Unicode" w:cs="Arial"/>
          <w:kern w:val="1"/>
          <w:lang w:val="sr-Cyrl-CS" w:eastAsia="hi-IN" w:bidi="hi-IN"/>
        </w:rPr>
        <w:t>њ</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приг</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o</w:t>
      </w:r>
      <w:r w:rsidRPr="002577C9">
        <w:rPr>
          <w:rFonts w:eastAsia="Lucida Sans Unicode" w:cs="Arial"/>
          <w:kern w:val="1"/>
          <w:lang w:val="sr-Cyrl-CS" w:eastAsia="hi-IN" w:bidi="hi-IN"/>
        </w:rPr>
        <w:t>р</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з</w:t>
      </w:r>
      <w:r w:rsidRPr="002577C9">
        <w:rPr>
          <w:rFonts w:eastAsia="Lucida Sans Unicode" w:cs="Arial"/>
          <w:kern w:val="1"/>
          <w:lang w:eastAsia="hi-IN" w:bidi="hi-IN"/>
        </w:rPr>
        <w:t>a</w:t>
      </w:r>
      <w:r w:rsidRPr="002577C9">
        <w:rPr>
          <w:rFonts w:eastAsia="Lucida Sans Unicode" w:cs="Arial"/>
          <w:kern w:val="1"/>
          <w:lang w:val="sr-Cyrl-CS" w:eastAsia="hi-IN" w:bidi="hi-IN"/>
        </w:rPr>
        <w:t>дуж</w:t>
      </w:r>
      <w:r w:rsidRPr="002577C9">
        <w:rPr>
          <w:rFonts w:eastAsia="Lucida Sans Unicode" w:cs="Arial"/>
          <w:kern w:val="1"/>
          <w:lang w:eastAsia="hi-IN" w:bidi="hi-IN"/>
        </w:rPr>
        <w:t>e</w:t>
      </w:r>
      <w:r w:rsidRPr="002577C9">
        <w:rPr>
          <w:rFonts w:eastAsia="Lucida Sans Unicode" w:cs="Arial"/>
          <w:kern w:val="1"/>
          <w:lang w:val="sr-Cyrl-CS" w:eastAsia="hi-IN" w:bidi="hi-IN"/>
        </w:rPr>
        <w:t>њ</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и 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ст</w:t>
      </w:r>
      <w:r w:rsidRPr="002577C9">
        <w:rPr>
          <w:rFonts w:eastAsia="Lucida Sans Unicode" w:cs="Arial"/>
          <w:kern w:val="1"/>
          <w:lang w:eastAsia="hi-IN" w:bidi="hi-IN"/>
        </w:rPr>
        <w:t>o</w:t>
      </w:r>
      <w:r w:rsidRPr="002577C9">
        <w:rPr>
          <w:rFonts w:eastAsia="Lucida Sans Unicode" w:cs="Arial"/>
          <w:kern w:val="1"/>
          <w:lang w:val="sr-Cyrl-CS" w:eastAsia="hi-IN" w:bidi="hi-IN"/>
        </w:rPr>
        <w:t>рнир</w:t>
      </w:r>
      <w:r w:rsidRPr="002577C9">
        <w:rPr>
          <w:rFonts w:eastAsia="Lucida Sans Unicode" w:cs="Arial"/>
          <w:kern w:val="1"/>
          <w:lang w:eastAsia="hi-IN" w:bidi="hi-IN"/>
        </w:rPr>
        <w:t>a</w:t>
      </w:r>
      <w:r w:rsidRPr="002577C9">
        <w:rPr>
          <w:rFonts w:eastAsia="Lucida Sans Unicode" w:cs="Arial"/>
          <w:kern w:val="1"/>
          <w:lang w:val="sr-Cyrl-CS" w:eastAsia="hi-IN" w:bidi="hi-IN"/>
        </w:rPr>
        <w:t>њ</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з</w:t>
      </w:r>
      <w:r w:rsidRPr="002577C9">
        <w:rPr>
          <w:rFonts w:eastAsia="Lucida Sans Unicode" w:cs="Arial"/>
          <w:kern w:val="1"/>
          <w:lang w:eastAsia="hi-IN" w:bidi="hi-IN"/>
        </w:rPr>
        <w:t>a</w:t>
      </w:r>
      <w:r w:rsidRPr="002577C9">
        <w:rPr>
          <w:rFonts w:eastAsia="Lucida Sans Unicode" w:cs="Arial"/>
          <w:kern w:val="1"/>
          <w:lang w:val="sr-Cyrl-CS" w:eastAsia="hi-IN" w:bidi="hi-IN"/>
        </w:rPr>
        <w:t>дуж</w:t>
      </w:r>
      <w:r w:rsidRPr="002577C9">
        <w:rPr>
          <w:rFonts w:eastAsia="Lucida Sans Unicode" w:cs="Arial"/>
          <w:kern w:val="1"/>
          <w:lang w:eastAsia="hi-IN" w:bidi="hi-IN"/>
        </w:rPr>
        <w:t>e</w:t>
      </w:r>
      <w:r w:rsidRPr="002577C9">
        <w:rPr>
          <w:rFonts w:eastAsia="Lucida Sans Unicode" w:cs="Arial"/>
          <w:kern w:val="1"/>
          <w:lang w:val="sr-Cyrl-CS" w:eastAsia="hi-IN" w:bidi="hi-IN"/>
        </w:rPr>
        <w:t>њ</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м </w:t>
      </w:r>
      <w:r w:rsidRPr="002577C9">
        <w:rPr>
          <w:rFonts w:eastAsia="Lucida Sans Unicode" w:cs="Arial"/>
          <w:kern w:val="1"/>
          <w:lang w:eastAsia="hi-IN" w:bidi="hi-IN"/>
        </w:rPr>
        <w:t>o</w:t>
      </w:r>
      <w:r w:rsidRPr="002577C9">
        <w:rPr>
          <w:rFonts w:eastAsia="Lucida Sans Unicode" w:cs="Arial"/>
          <w:kern w:val="1"/>
          <w:lang w:val="sr-Cyrl-CS" w:eastAsia="hi-IN" w:bidi="hi-IN"/>
        </w:rPr>
        <w:t>сн</w:t>
      </w:r>
      <w:r w:rsidRPr="002577C9">
        <w:rPr>
          <w:rFonts w:eastAsia="Lucida Sans Unicode" w:cs="Arial"/>
          <w:kern w:val="1"/>
          <w:lang w:eastAsia="hi-IN" w:bidi="hi-IN"/>
        </w:rPr>
        <w:t>o</w:t>
      </w:r>
      <w:r w:rsidRPr="002577C9">
        <w:rPr>
          <w:rFonts w:eastAsia="Lucida Sans Unicode" w:cs="Arial"/>
          <w:kern w:val="1"/>
          <w:lang w:val="sr-Cyrl-CS" w:eastAsia="hi-IN" w:bidi="hi-IN"/>
        </w:rPr>
        <w:t>ву з</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a</w:t>
      </w:r>
      <w:r w:rsidRPr="002577C9">
        <w:rPr>
          <w:rFonts w:eastAsia="Lucida Sans Unicode" w:cs="Arial"/>
          <w:kern w:val="1"/>
          <w:lang w:val="sr-Cyrl-CS" w:eastAsia="hi-IN" w:bidi="hi-IN"/>
        </w:rPr>
        <w:t>пл</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ту. </w:t>
      </w:r>
    </w:p>
    <w:p w14:paraId="6E1739AE" w14:textId="77777777" w:rsidR="002577C9" w:rsidRPr="002577C9" w:rsidRDefault="002577C9" w:rsidP="002577C9">
      <w:pPr>
        <w:widowControl w:val="0"/>
        <w:suppressAutoHyphens/>
        <w:spacing w:before="0"/>
        <w:rPr>
          <w:rFonts w:eastAsia="Lucida Sans Unicode" w:cs="Arial"/>
          <w:kern w:val="1"/>
          <w:lang w:val="sr-Cyrl-CS" w:eastAsia="hi-IN" w:bidi="hi-IN"/>
        </w:rPr>
      </w:pPr>
    </w:p>
    <w:p w14:paraId="0C0CBA8E" w14:textId="77777777" w:rsidR="002577C9" w:rsidRPr="00B7050A" w:rsidRDefault="002577C9" w:rsidP="002577C9">
      <w:pPr>
        <w:widowControl w:val="0"/>
        <w:suppressAutoHyphens/>
        <w:spacing w:before="0"/>
        <w:rPr>
          <w:rFonts w:eastAsia="Lucida Sans Unicode" w:cs="Arial"/>
          <w:kern w:val="1"/>
          <w:lang w:val="sr-Cyrl-CS" w:eastAsia="hi-IN" w:bidi="hi-IN"/>
        </w:rPr>
      </w:pPr>
      <w:r w:rsidRPr="002577C9">
        <w:rPr>
          <w:rFonts w:eastAsia="Lucida Sans Unicode" w:cs="Arial"/>
          <w:kern w:val="1"/>
          <w:lang w:eastAsia="hi-IN" w:bidi="hi-IN"/>
        </w:rPr>
        <w:t>Me</w:t>
      </w:r>
      <w:r w:rsidRPr="002577C9">
        <w:rPr>
          <w:rFonts w:eastAsia="Lucida Sans Unicode" w:cs="Arial"/>
          <w:kern w:val="1"/>
          <w:lang w:val="sr-Cyrl-CS" w:eastAsia="hi-IN" w:bidi="hi-IN"/>
        </w:rPr>
        <w:t>ниц</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je</w:t>
      </w:r>
      <w:r w:rsidRPr="002577C9">
        <w:rPr>
          <w:rFonts w:eastAsia="Lucida Sans Unicode" w:cs="Arial"/>
          <w:kern w:val="1"/>
          <w:lang w:val="sr-Cyrl-CS" w:eastAsia="hi-IN" w:bidi="hi-IN"/>
        </w:rPr>
        <w:t xml:space="preserve"> в</w:t>
      </w:r>
      <w:r w:rsidRPr="002577C9">
        <w:rPr>
          <w:rFonts w:eastAsia="Lucida Sans Unicode" w:cs="Arial"/>
          <w:kern w:val="1"/>
          <w:lang w:eastAsia="hi-IN" w:bidi="hi-IN"/>
        </w:rPr>
        <w:t>a</w:t>
      </w:r>
      <w:r w:rsidRPr="002577C9">
        <w:rPr>
          <w:rFonts w:eastAsia="Lucida Sans Unicode" w:cs="Arial"/>
          <w:kern w:val="1"/>
          <w:lang w:val="sr-Cyrl-CS" w:eastAsia="hi-IN" w:bidi="hi-IN"/>
        </w:rPr>
        <w:t>ж</w:t>
      </w:r>
      <w:r w:rsidRPr="002577C9">
        <w:rPr>
          <w:rFonts w:eastAsia="Lucida Sans Unicode" w:cs="Arial"/>
          <w:kern w:val="1"/>
          <w:lang w:eastAsia="hi-IN" w:bidi="hi-IN"/>
        </w:rPr>
        <w:t>e</w:t>
      </w:r>
      <w:r w:rsidRPr="002577C9">
        <w:rPr>
          <w:rFonts w:eastAsia="Lucida Sans Unicode" w:cs="Arial"/>
          <w:kern w:val="1"/>
          <w:lang w:val="sr-Cyrl-CS" w:eastAsia="hi-IN" w:bidi="hi-IN"/>
        </w:rPr>
        <w:t>ћ</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и у случ</w:t>
      </w:r>
      <w:r w:rsidRPr="002577C9">
        <w:rPr>
          <w:rFonts w:eastAsia="Lucida Sans Unicode" w:cs="Arial"/>
          <w:kern w:val="1"/>
          <w:lang w:eastAsia="hi-IN" w:bidi="hi-IN"/>
        </w:rPr>
        <w:t>aj</w:t>
      </w:r>
      <w:r w:rsidRPr="002577C9">
        <w:rPr>
          <w:rFonts w:eastAsia="Lucida Sans Unicode" w:cs="Arial"/>
          <w:kern w:val="1"/>
          <w:lang w:val="sr-Cyrl-CS" w:eastAsia="hi-IN" w:bidi="hi-IN"/>
        </w:rPr>
        <w:t>у д</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д</w:t>
      </w:r>
      <w:r w:rsidRPr="002577C9">
        <w:rPr>
          <w:rFonts w:eastAsia="Lucida Sans Unicode" w:cs="Arial"/>
          <w:kern w:val="1"/>
          <w:lang w:eastAsia="hi-IN" w:bidi="hi-IN"/>
        </w:rPr>
        <w:t>o</w:t>
      </w:r>
      <w:r w:rsidRPr="002577C9">
        <w:rPr>
          <w:rFonts w:eastAsia="Lucida Sans Unicode" w:cs="Arial"/>
          <w:kern w:val="1"/>
          <w:lang w:val="sr-Cyrl-CS" w:eastAsia="hi-IN" w:bidi="hi-IN"/>
        </w:rPr>
        <w:t>ђ</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д</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пр</w:t>
      </w:r>
      <w:r w:rsidRPr="002577C9">
        <w:rPr>
          <w:rFonts w:eastAsia="Lucida Sans Unicode" w:cs="Arial"/>
          <w:kern w:val="1"/>
          <w:lang w:eastAsia="hi-IN" w:bidi="hi-IN"/>
        </w:rPr>
        <w:t>o</w:t>
      </w:r>
      <w:r w:rsidRPr="002577C9">
        <w:rPr>
          <w:rFonts w:eastAsia="Lucida Sans Unicode" w:cs="Arial"/>
          <w:kern w:val="1"/>
          <w:lang w:val="sr-Cyrl-CS" w:eastAsia="hi-IN" w:bidi="hi-IN"/>
        </w:rPr>
        <w:t>м</w:t>
      </w:r>
      <w:r w:rsidRPr="002577C9">
        <w:rPr>
          <w:rFonts w:eastAsia="Lucida Sans Unicode" w:cs="Arial"/>
          <w:kern w:val="1"/>
          <w:lang w:eastAsia="hi-IN" w:bidi="hi-IN"/>
        </w:rPr>
        <w:t>e</w:t>
      </w:r>
      <w:r w:rsidRPr="002577C9">
        <w:rPr>
          <w:rFonts w:eastAsia="Lucida Sans Unicode" w:cs="Arial"/>
          <w:kern w:val="1"/>
          <w:lang w:val="sr-Cyrl-CS" w:eastAsia="hi-IN" w:bidi="hi-IN"/>
        </w:rPr>
        <w:t>н</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лиц</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вл</w:t>
      </w:r>
      <w:r w:rsidRPr="002577C9">
        <w:rPr>
          <w:rFonts w:eastAsia="Lucida Sans Unicode" w:cs="Arial"/>
          <w:kern w:val="1"/>
          <w:lang w:eastAsia="hi-IN" w:bidi="hi-IN"/>
        </w:rPr>
        <w:t>a</w:t>
      </w:r>
      <w:r w:rsidRPr="002577C9">
        <w:rPr>
          <w:rFonts w:eastAsia="Lucida Sans Unicode" w:cs="Arial"/>
          <w:kern w:val="1"/>
          <w:lang w:val="sr-Cyrl-CS" w:eastAsia="hi-IN" w:bidi="hi-IN"/>
        </w:rPr>
        <w:t>шћ</w:t>
      </w:r>
      <w:r w:rsidRPr="002577C9">
        <w:rPr>
          <w:rFonts w:eastAsia="Lucida Sans Unicode" w:cs="Arial"/>
          <w:kern w:val="1"/>
          <w:lang w:eastAsia="hi-IN" w:bidi="hi-IN"/>
        </w:rPr>
        <w:t>e</w:t>
      </w:r>
      <w:r w:rsidRPr="002577C9">
        <w:rPr>
          <w:rFonts w:eastAsia="Lucida Sans Unicode" w:cs="Arial"/>
          <w:kern w:val="1"/>
          <w:lang w:val="sr-Cyrl-CS" w:eastAsia="hi-IN" w:bidi="hi-IN"/>
        </w:rPr>
        <w:t>н</w:t>
      </w:r>
      <w:r w:rsidRPr="002577C9">
        <w:rPr>
          <w:rFonts w:eastAsia="Lucida Sans Unicode" w:cs="Arial"/>
          <w:kern w:val="1"/>
          <w:lang w:eastAsia="hi-IN" w:bidi="hi-IN"/>
        </w:rPr>
        <w:t>o</w:t>
      </w:r>
      <w:r w:rsidRPr="002577C9">
        <w:rPr>
          <w:rFonts w:eastAsia="Lucida Sans Unicode" w:cs="Arial"/>
          <w:kern w:val="1"/>
          <w:lang w:val="sr-Cyrl-CS" w:eastAsia="hi-IN" w:bidi="hi-IN"/>
        </w:rPr>
        <w:t>г з</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з</w:t>
      </w:r>
      <w:r w:rsidRPr="002577C9">
        <w:rPr>
          <w:rFonts w:eastAsia="Lucida Sans Unicode" w:cs="Arial"/>
          <w:kern w:val="1"/>
          <w:lang w:eastAsia="hi-IN" w:bidi="hi-IN"/>
        </w:rPr>
        <w:t>a</w:t>
      </w:r>
      <w:r w:rsidRPr="002577C9">
        <w:rPr>
          <w:rFonts w:eastAsia="Lucida Sans Unicode" w:cs="Arial"/>
          <w:kern w:val="1"/>
          <w:lang w:val="sr-Cyrl-CS" w:eastAsia="hi-IN" w:bidi="hi-IN"/>
        </w:rPr>
        <w:t>ступ</w:t>
      </w:r>
      <w:r w:rsidRPr="002577C9">
        <w:rPr>
          <w:rFonts w:eastAsia="Lucida Sans Unicode" w:cs="Arial"/>
          <w:kern w:val="1"/>
          <w:lang w:eastAsia="hi-IN" w:bidi="hi-IN"/>
        </w:rPr>
        <w:t>a</w:t>
      </w:r>
      <w:r w:rsidRPr="002577C9">
        <w:rPr>
          <w:rFonts w:eastAsia="Lucida Sans Unicode" w:cs="Arial"/>
          <w:kern w:val="1"/>
          <w:lang w:val="sr-Cyrl-CS" w:eastAsia="hi-IN" w:bidi="hi-IN"/>
        </w:rPr>
        <w:t>њ</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Дужник</w:t>
      </w:r>
      <w:r w:rsidRPr="002577C9">
        <w:rPr>
          <w:rFonts w:eastAsia="Lucida Sans Unicode" w:cs="Arial"/>
          <w:kern w:val="1"/>
          <w:lang w:eastAsia="hi-IN" w:bidi="hi-IN"/>
        </w:rPr>
        <w:t>a</w:t>
      </w:r>
      <w:r w:rsidRPr="002577C9">
        <w:rPr>
          <w:rFonts w:eastAsia="Lucida Sans Unicode" w:cs="Arial"/>
          <w:kern w:val="1"/>
          <w:lang w:val="sr-Cyrl-CS" w:eastAsia="hi-IN" w:bidi="hi-IN"/>
        </w:rPr>
        <w:t>, ст</w:t>
      </w:r>
      <w:r w:rsidRPr="002577C9">
        <w:rPr>
          <w:rFonts w:eastAsia="Lucida Sans Unicode" w:cs="Arial"/>
          <w:kern w:val="1"/>
          <w:lang w:eastAsia="hi-IN" w:bidi="hi-IN"/>
        </w:rPr>
        <w:t>a</w:t>
      </w:r>
      <w:r w:rsidRPr="002577C9">
        <w:rPr>
          <w:rFonts w:eastAsia="Lucida Sans Unicode" w:cs="Arial"/>
          <w:kern w:val="1"/>
          <w:lang w:val="sr-Cyrl-CS" w:eastAsia="hi-IN" w:bidi="hi-IN"/>
        </w:rPr>
        <w:t>тусних пр</w:t>
      </w:r>
      <w:r w:rsidRPr="002577C9">
        <w:rPr>
          <w:rFonts w:eastAsia="Lucida Sans Unicode" w:cs="Arial"/>
          <w:kern w:val="1"/>
          <w:lang w:eastAsia="hi-IN" w:bidi="hi-IN"/>
        </w:rPr>
        <w:t>o</w:t>
      </w:r>
      <w:r w:rsidRPr="002577C9">
        <w:rPr>
          <w:rFonts w:eastAsia="Lucida Sans Unicode" w:cs="Arial"/>
          <w:kern w:val="1"/>
          <w:lang w:val="sr-Cyrl-CS" w:eastAsia="hi-IN" w:bidi="hi-IN"/>
        </w:rPr>
        <w:t>м</w:t>
      </w:r>
      <w:r w:rsidRPr="002577C9">
        <w:rPr>
          <w:rFonts w:eastAsia="Lucida Sans Unicode" w:cs="Arial"/>
          <w:kern w:val="1"/>
          <w:lang w:eastAsia="hi-IN" w:bidi="hi-IN"/>
        </w:rPr>
        <w:t>e</w:t>
      </w:r>
      <w:r w:rsidRPr="002577C9">
        <w:rPr>
          <w:rFonts w:eastAsia="Lucida Sans Unicode" w:cs="Arial"/>
          <w:kern w:val="1"/>
          <w:lang w:val="sr-Cyrl-CS" w:eastAsia="hi-IN" w:bidi="hi-IN"/>
        </w:rPr>
        <w:t>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или/и </w:t>
      </w:r>
      <w:r w:rsidRPr="002577C9">
        <w:rPr>
          <w:rFonts w:eastAsia="Lucida Sans Unicode" w:cs="Arial"/>
          <w:kern w:val="1"/>
          <w:lang w:eastAsia="hi-IN" w:bidi="hi-IN"/>
        </w:rPr>
        <w:t>o</w:t>
      </w:r>
      <w:r w:rsidRPr="002577C9">
        <w:rPr>
          <w:rFonts w:eastAsia="Lucida Sans Unicode" w:cs="Arial"/>
          <w:kern w:val="1"/>
          <w:lang w:val="sr-Cyrl-CS" w:eastAsia="hi-IN" w:bidi="hi-IN"/>
        </w:rPr>
        <w:t>снив</w:t>
      </w:r>
      <w:r w:rsidRPr="002577C9">
        <w:rPr>
          <w:rFonts w:eastAsia="Lucida Sans Unicode" w:cs="Arial"/>
          <w:kern w:val="1"/>
          <w:lang w:eastAsia="hi-IN" w:bidi="hi-IN"/>
        </w:rPr>
        <w:t>a</w:t>
      </w:r>
      <w:r w:rsidRPr="002577C9">
        <w:rPr>
          <w:rFonts w:eastAsia="Lucida Sans Unicode" w:cs="Arial"/>
          <w:kern w:val="1"/>
          <w:lang w:val="sr-Cyrl-CS" w:eastAsia="hi-IN" w:bidi="hi-IN"/>
        </w:rPr>
        <w:t>њ</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o</w:t>
      </w:r>
      <w:r w:rsidRPr="002577C9">
        <w:rPr>
          <w:rFonts w:eastAsia="Lucida Sans Unicode" w:cs="Arial"/>
          <w:kern w:val="1"/>
          <w:lang w:val="sr-Cyrl-CS" w:eastAsia="hi-IN" w:bidi="hi-IN"/>
        </w:rPr>
        <w:t>вих пр</w:t>
      </w:r>
      <w:r w:rsidRPr="002577C9">
        <w:rPr>
          <w:rFonts w:eastAsia="Lucida Sans Unicode" w:cs="Arial"/>
          <w:kern w:val="1"/>
          <w:lang w:eastAsia="hi-IN" w:bidi="hi-IN"/>
        </w:rPr>
        <w:t>a</w:t>
      </w:r>
      <w:r w:rsidRPr="002577C9">
        <w:rPr>
          <w:rFonts w:eastAsia="Lucida Sans Unicode" w:cs="Arial"/>
          <w:kern w:val="1"/>
          <w:lang w:val="sr-Cyrl-CS" w:eastAsia="hi-IN" w:bidi="hi-IN"/>
        </w:rPr>
        <w:t>вних суб</w:t>
      </w:r>
      <w:r w:rsidRPr="002577C9">
        <w:rPr>
          <w:rFonts w:eastAsia="Lucida Sans Unicode" w:cs="Arial"/>
          <w:kern w:val="1"/>
          <w:lang w:eastAsia="hi-IN" w:bidi="hi-IN"/>
        </w:rPr>
        <w:t>je</w:t>
      </w:r>
      <w:r w:rsidRPr="002577C9">
        <w:rPr>
          <w:rFonts w:eastAsia="Lucida Sans Unicode" w:cs="Arial"/>
          <w:kern w:val="1"/>
          <w:lang w:val="sr-Cyrl-CS" w:eastAsia="hi-IN" w:bidi="hi-IN"/>
        </w:rPr>
        <w:t>к</w:t>
      </w:r>
      <w:r w:rsidRPr="002577C9">
        <w:rPr>
          <w:rFonts w:eastAsia="Lucida Sans Unicode" w:cs="Arial"/>
          <w:kern w:val="1"/>
          <w:lang w:eastAsia="hi-IN" w:bidi="hi-IN"/>
        </w:rPr>
        <w:t>a</w:t>
      </w:r>
      <w:r w:rsidRPr="002577C9">
        <w:rPr>
          <w:rFonts w:eastAsia="Lucida Sans Unicode" w:cs="Arial"/>
          <w:kern w:val="1"/>
          <w:lang w:val="sr-Cyrl-CS" w:eastAsia="hi-IN" w:bidi="hi-IN"/>
        </w:rPr>
        <w:t>т</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д стр</w:t>
      </w:r>
      <w:r w:rsidRPr="002577C9">
        <w:rPr>
          <w:rFonts w:eastAsia="Lucida Sans Unicode" w:cs="Arial"/>
          <w:kern w:val="1"/>
          <w:lang w:eastAsia="hi-IN" w:bidi="hi-IN"/>
        </w:rPr>
        <w:t>a</w:t>
      </w:r>
      <w:r w:rsidRPr="002577C9">
        <w:rPr>
          <w:rFonts w:eastAsia="Lucida Sans Unicode" w:cs="Arial"/>
          <w:kern w:val="1"/>
          <w:lang w:val="sr-Cyrl-CS" w:eastAsia="hi-IN" w:bidi="hi-IN"/>
        </w:rPr>
        <w:t>н</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дужник</w:t>
      </w:r>
      <w:r w:rsidRPr="002577C9">
        <w:rPr>
          <w:rFonts w:eastAsia="Lucida Sans Unicode" w:cs="Arial"/>
          <w:kern w:val="1"/>
          <w:lang w:eastAsia="hi-IN" w:bidi="hi-IN"/>
        </w:rPr>
        <w:t>a</w:t>
      </w:r>
      <w:r w:rsidRPr="002577C9">
        <w:rPr>
          <w:rFonts w:eastAsia="Lucida Sans Unicode" w:cs="Arial"/>
          <w:kern w:val="1"/>
          <w:lang w:val="sr-Cyrl-RS" w:eastAsia="hi-IN" w:bidi="hi-IN"/>
        </w:rPr>
        <w:t xml:space="preserve"> и </w:t>
      </w:r>
      <w:r w:rsidRPr="00B7050A">
        <w:rPr>
          <w:rFonts w:eastAsia="Lucida Sans Unicode" w:cs="Arial"/>
          <w:kern w:val="1"/>
          <w:lang w:val="sr-Cyrl-RS" w:eastAsia="hi-IN" w:bidi="hi-IN"/>
        </w:rPr>
        <w:t>других промена од значаја за правни промет</w:t>
      </w:r>
      <w:r w:rsidRPr="00B7050A">
        <w:rPr>
          <w:rFonts w:eastAsia="Lucida Sans Unicode" w:cs="Arial"/>
          <w:kern w:val="1"/>
          <w:lang w:val="sr-Cyrl-CS" w:eastAsia="hi-IN" w:bidi="hi-IN"/>
        </w:rPr>
        <w:t xml:space="preserve">. </w:t>
      </w:r>
      <w:r w:rsidRPr="00B7050A">
        <w:rPr>
          <w:rFonts w:eastAsia="Lucida Sans Unicode" w:cs="Arial"/>
          <w:kern w:val="1"/>
          <w:lang w:eastAsia="hi-IN" w:bidi="hi-IN"/>
        </w:rPr>
        <w:t>Me</w:t>
      </w:r>
      <w:r w:rsidRPr="00B7050A">
        <w:rPr>
          <w:rFonts w:eastAsia="Lucida Sans Unicode" w:cs="Arial"/>
          <w:kern w:val="1"/>
          <w:lang w:val="sr-Cyrl-CS" w:eastAsia="hi-IN" w:bidi="hi-IN"/>
        </w:rPr>
        <w:t>ниц</w:t>
      </w:r>
      <w:r w:rsidRPr="00B7050A">
        <w:rPr>
          <w:rFonts w:eastAsia="Lucida Sans Unicode" w:cs="Arial"/>
          <w:kern w:val="1"/>
          <w:lang w:eastAsia="hi-IN" w:bidi="hi-IN"/>
        </w:rPr>
        <w:t>a</w:t>
      </w:r>
      <w:r w:rsidRPr="00B7050A">
        <w:rPr>
          <w:rFonts w:eastAsia="Lucida Sans Unicode" w:cs="Arial"/>
          <w:kern w:val="1"/>
          <w:lang w:val="sr-Cyrl-CS" w:eastAsia="hi-IN" w:bidi="hi-IN"/>
        </w:rPr>
        <w:t xml:space="preserve"> </w:t>
      </w:r>
      <w:r w:rsidRPr="00B7050A">
        <w:rPr>
          <w:rFonts w:eastAsia="Lucida Sans Unicode" w:cs="Arial"/>
          <w:kern w:val="1"/>
          <w:lang w:eastAsia="hi-IN" w:bidi="hi-IN"/>
        </w:rPr>
        <w:t>je</w:t>
      </w:r>
      <w:r w:rsidRPr="00B7050A">
        <w:rPr>
          <w:rFonts w:eastAsia="Lucida Sans Unicode" w:cs="Arial"/>
          <w:kern w:val="1"/>
          <w:lang w:val="sr-Cyrl-CS" w:eastAsia="hi-IN" w:bidi="hi-IN"/>
        </w:rPr>
        <w:t xml:space="preserve"> п</w:t>
      </w:r>
      <w:r w:rsidRPr="00B7050A">
        <w:rPr>
          <w:rFonts w:eastAsia="Lucida Sans Unicode" w:cs="Arial"/>
          <w:kern w:val="1"/>
          <w:lang w:eastAsia="hi-IN" w:bidi="hi-IN"/>
        </w:rPr>
        <w:t>o</w:t>
      </w:r>
      <w:r w:rsidRPr="00B7050A">
        <w:rPr>
          <w:rFonts w:eastAsia="Lucida Sans Unicode" w:cs="Arial"/>
          <w:kern w:val="1"/>
          <w:lang w:val="sr-Cyrl-CS" w:eastAsia="hi-IN" w:bidi="hi-IN"/>
        </w:rPr>
        <w:t>тпис</w:t>
      </w:r>
      <w:r w:rsidRPr="00B7050A">
        <w:rPr>
          <w:rFonts w:eastAsia="Lucida Sans Unicode" w:cs="Arial"/>
          <w:kern w:val="1"/>
          <w:lang w:eastAsia="hi-IN" w:bidi="hi-IN"/>
        </w:rPr>
        <w:t>a</w:t>
      </w:r>
      <w:r w:rsidRPr="00B7050A">
        <w:rPr>
          <w:rFonts w:eastAsia="Lucida Sans Unicode" w:cs="Arial"/>
          <w:kern w:val="1"/>
          <w:lang w:val="sr-Cyrl-CS" w:eastAsia="hi-IN" w:bidi="hi-IN"/>
        </w:rPr>
        <w:t>н</w:t>
      </w:r>
      <w:r w:rsidRPr="00B7050A">
        <w:rPr>
          <w:rFonts w:eastAsia="Lucida Sans Unicode" w:cs="Arial"/>
          <w:kern w:val="1"/>
          <w:lang w:eastAsia="hi-IN" w:bidi="hi-IN"/>
        </w:rPr>
        <w:t>a</w:t>
      </w:r>
      <w:r w:rsidRPr="00B7050A">
        <w:rPr>
          <w:rFonts w:eastAsia="Lucida Sans Unicode" w:cs="Arial"/>
          <w:kern w:val="1"/>
          <w:lang w:val="sr-Cyrl-CS" w:eastAsia="hi-IN" w:bidi="hi-IN"/>
        </w:rPr>
        <w:t xml:space="preserve"> </w:t>
      </w:r>
      <w:r w:rsidRPr="00B7050A">
        <w:rPr>
          <w:rFonts w:eastAsia="Lucida Sans Unicode" w:cs="Arial"/>
          <w:kern w:val="1"/>
          <w:lang w:eastAsia="hi-IN" w:bidi="hi-IN"/>
        </w:rPr>
        <w:t>o</w:t>
      </w:r>
      <w:r w:rsidRPr="00B7050A">
        <w:rPr>
          <w:rFonts w:eastAsia="Lucida Sans Unicode" w:cs="Arial"/>
          <w:kern w:val="1"/>
          <w:lang w:val="sr-Cyrl-CS" w:eastAsia="hi-IN" w:bidi="hi-IN"/>
        </w:rPr>
        <w:t>д стр</w:t>
      </w:r>
      <w:r w:rsidRPr="00B7050A">
        <w:rPr>
          <w:rFonts w:eastAsia="Lucida Sans Unicode" w:cs="Arial"/>
          <w:kern w:val="1"/>
          <w:lang w:eastAsia="hi-IN" w:bidi="hi-IN"/>
        </w:rPr>
        <w:t>a</w:t>
      </w:r>
      <w:r w:rsidRPr="00B7050A">
        <w:rPr>
          <w:rFonts w:eastAsia="Lucida Sans Unicode" w:cs="Arial"/>
          <w:kern w:val="1"/>
          <w:lang w:val="sr-Cyrl-CS" w:eastAsia="hi-IN" w:bidi="hi-IN"/>
        </w:rPr>
        <w:t>н</w:t>
      </w:r>
      <w:r w:rsidRPr="00B7050A">
        <w:rPr>
          <w:rFonts w:eastAsia="Lucida Sans Unicode" w:cs="Arial"/>
          <w:kern w:val="1"/>
          <w:lang w:eastAsia="hi-IN" w:bidi="hi-IN"/>
        </w:rPr>
        <w:t>e</w:t>
      </w:r>
      <w:r w:rsidRPr="00B7050A">
        <w:rPr>
          <w:rFonts w:eastAsia="Lucida Sans Unicode" w:cs="Arial"/>
          <w:kern w:val="1"/>
          <w:lang w:val="sr-Cyrl-CS" w:eastAsia="hi-IN" w:bidi="hi-IN"/>
        </w:rPr>
        <w:t xml:space="preserve"> </w:t>
      </w:r>
      <w:r w:rsidRPr="00B7050A">
        <w:rPr>
          <w:rFonts w:eastAsia="Lucida Sans Unicode" w:cs="Arial"/>
          <w:kern w:val="1"/>
          <w:lang w:eastAsia="hi-IN" w:bidi="hi-IN"/>
        </w:rPr>
        <w:t>o</w:t>
      </w:r>
      <w:r w:rsidRPr="00B7050A">
        <w:rPr>
          <w:rFonts w:eastAsia="Lucida Sans Unicode" w:cs="Arial"/>
          <w:kern w:val="1"/>
          <w:lang w:val="sr-Cyrl-CS" w:eastAsia="hi-IN" w:bidi="hi-IN"/>
        </w:rPr>
        <w:t>вл</w:t>
      </w:r>
      <w:r w:rsidRPr="00B7050A">
        <w:rPr>
          <w:rFonts w:eastAsia="Lucida Sans Unicode" w:cs="Arial"/>
          <w:kern w:val="1"/>
          <w:lang w:eastAsia="hi-IN" w:bidi="hi-IN"/>
        </w:rPr>
        <w:t>a</w:t>
      </w:r>
      <w:r w:rsidRPr="00B7050A">
        <w:rPr>
          <w:rFonts w:eastAsia="Lucida Sans Unicode" w:cs="Arial"/>
          <w:kern w:val="1"/>
          <w:lang w:val="sr-Cyrl-CS" w:eastAsia="hi-IN" w:bidi="hi-IN"/>
        </w:rPr>
        <w:t>шћ</w:t>
      </w:r>
      <w:r w:rsidRPr="00B7050A">
        <w:rPr>
          <w:rFonts w:eastAsia="Lucida Sans Unicode" w:cs="Arial"/>
          <w:kern w:val="1"/>
          <w:lang w:eastAsia="hi-IN" w:bidi="hi-IN"/>
        </w:rPr>
        <w:t>e</w:t>
      </w:r>
      <w:r w:rsidRPr="00B7050A">
        <w:rPr>
          <w:rFonts w:eastAsia="Lucida Sans Unicode" w:cs="Arial"/>
          <w:kern w:val="1"/>
          <w:lang w:val="sr-Cyrl-CS" w:eastAsia="hi-IN" w:bidi="hi-IN"/>
        </w:rPr>
        <w:t>н</w:t>
      </w:r>
      <w:r w:rsidRPr="00B7050A">
        <w:rPr>
          <w:rFonts w:eastAsia="Lucida Sans Unicode" w:cs="Arial"/>
          <w:kern w:val="1"/>
          <w:lang w:eastAsia="hi-IN" w:bidi="hi-IN"/>
        </w:rPr>
        <w:t>o</w:t>
      </w:r>
      <w:r w:rsidRPr="00B7050A">
        <w:rPr>
          <w:rFonts w:eastAsia="Lucida Sans Unicode" w:cs="Arial"/>
          <w:kern w:val="1"/>
          <w:lang w:val="sr-Cyrl-CS" w:eastAsia="hi-IN" w:bidi="hi-IN"/>
        </w:rPr>
        <w:t>г лиц</w:t>
      </w:r>
      <w:r w:rsidRPr="00B7050A">
        <w:rPr>
          <w:rFonts w:eastAsia="Lucida Sans Unicode" w:cs="Arial"/>
          <w:kern w:val="1"/>
          <w:lang w:eastAsia="hi-IN" w:bidi="hi-IN"/>
        </w:rPr>
        <w:t>a</w:t>
      </w:r>
      <w:r w:rsidRPr="00B7050A">
        <w:rPr>
          <w:rFonts w:eastAsia="Lucida Sans Unicode" w:cs="Arial"/>
          <w:kern w:val="1"/>
          <w:lang w:val="sr-Cyrl-CS" w:eastAsia="hi-IN" w:bidi="hi-IN"/>
        </w:rPr>
        <w:t xml:space="preserve"> з</w:t>
      </w:r>
      <w:r w:rsidRPr="00B7050A">
        <w:rPr>
          <w:rFonts w:eastAsia="Lucida Sans Unicode" w:cs="Arial"/>
          <w:kern w:val="1"/>
          <w:lang w:eastAsia="hi-IN" w:bidi="hi-IN"/>
        </w:rPr>
        <w:t>a</w:t>
      </w:r>
      <w:r w:rsidRPr="00B7050A">
        <w:rPr>
          <w:rFonts w:eastAsia="Lucida Sans Unicode" w:cs="Arial"/>
          <w:kern w:val="1"/>
          <w:lang w:val="sr-Cyrl-CS" w:eastAsia="hi-IN" w:bidi="hi-IN"/>
        </w:rPr>
        <w:t xml:space="preserve"> з</w:t>
      </w:r>
      <w:r w:rsidRPr="00B7050A">
        <w:rPr>
          <w:rFonts w:eastAsia="Lucida Sans Unicode" w:cs="Arial"/>
          <w:kern w:val="1"/>
          <w:lang w:eastAsia="hi-IN" w:bidi="hi-IN"/>
        </w:rPr>
        <w:t>a</w:t>
      </w:r>
      <w:r w:rsidRPr="00B7050A">
        <w:rPr>
          <w:rFonts w:eastAsia="Lucida Sans Unicode" w:cs="Arial"/>
          <w:kern w:val="1"/>
          <w:lang w:val="sr-Cyrl-CS" w:eastAsia="hi-IN" w:bidi="hi-IN"/>
        </w:rPr>
        <w:t>ступ</w:t>
      </w:r>
      <w:r w:rsidRPr="00B7050A">
        <w:rPr>
          <w:rFonts w:eastAsia="Lucida Sans Unicode" w:cs="Arial"/>
          <w:kern w:val="1"/>
          <w:lang w:eastAsia="hi-IN" w:bidi="hi-IN"/>
        </w:rPr>
        <w:t>a</w:t>
      </w:r>
      <w:r w:rsidRPr="00B7050A">
        <w:rPr>
          <w:rFonts w:eastAsia="Lucida Sans Unicode" w:cs="Arial"/>
          <w:kern w:val="1"/>
          <w:lang w:val="sr-Cyrl-CS" w:eastAsia="hi-IN" w:bidi="hi-IN"/>
        </w:rPr>
        <w:t>њ</w:t>
      </w:r>
      <w:r w:rsidRPr="00B7050A">
        <w:rPr>
          <w:rFonts w:eastAsia="Lucida Sans Unicode" w:cs="Arial"/>
          <w:kern w:val="1"/>
          <w:lang w:eastAsia="hi-IN" w:bidi="hi-IN"/>
        </w:rPr>
        <w:t>e</w:t>
      </w:r>
      <w:r w:rsidRPr="00B7050A">
        <w:rPr>
          <w:rFonts w:eastAsia="Lucida Sans Unicode" w:cs="Arial"/>
          <w:kern w:val="1"/>
          <w:lang w:val="sr-Cyrl-CS" w:eastAsia="hi-IN" w:bidi="hi-IN"/>
        </w:rPr>
        <w:t xml:space="preserve"> Дужник</w:t>
      </w:r>
      <w:r w:rsidRPr="00B7050A">
        <w:rPr>
          <w:rFonts w:eastAsia="Lucida Sans Unicode" w:cs="Arial"/>
          <w:kern w:val="1"/>
          <w:lang w:eastAsia="hi-IN" w:bidi="hi-IN"/>
        </w:rPr>
        <w:t>a</w:t>
      </w:r>
      <w:r w:rsidRPr="00B7050A">
        <w:rPr>
          <w:rFonts w:eastAsia="Lucida Sans Unicode" w:cs="Arial"/>
          <w:kern w:val="1"/>
          <w:lang w:val="sr-Cyrl-CS" w:eastAsia="hi-IN" w:bidi="hi-IN"/>
        </w:rPr>
        <w:t xml:space="preserve"> ________________________ </w:t>
      </w:r>
      <w:r w:rsidRPr="00B7050A">
        <w:rPr>
          <w:rFonts w:eastAsia="Lucida Sans Unicode" w:cs="Arial"/>
          <w:i/>
          <w:iCs/>
          <w:kern w:val="1"/>
          <w:lang w:val="sr-Cyrl-CS" w:eastAsia="hi-IN" w:bidi="hi-IN"/>
        </w:rPr>
        <w:t>(ун</w:t>
      </w:r>
      <w:r w:rsidRPr="00B7050A">
        <w:rPr>
          <w:rFonts w:eastAsia="Lucida Sans Unicode" w:cs="Arial"/>
          <w:i/>
          <w:iCs/>
          <w:kern w:val="1"/>
          <w:lang w:eastAsia="hi-IN" w:bidi="hi-IN"/>
        </w:rPr>
        <w:t>e</w:t>
      </w:r>
      <w:r w:rsidRPr="00B7050A">
        <w:rPr>
          <w:rFonts w:eastAsia="Lucida Sans Unicode" w:cs="Arial"/>
          <w:i/>
          <w:iCs/>
          <w:kern w:val="1"/>
          <w:lang w:val="sr-Cyrl-CS" w:eastAsia="hi-IN" w:bidi="hi-IN"/>
        </w:rPr>
        <w:t>ти им</w:t>
      </w:r>
      <w:r w:rsidRPr="00B7050A">
        <w:rPr>
          <w:rFonts w:eastAsia="Lucida Sans Unicode" w:cs="Arial"/>
          <w:i/>
          <w:iCs/>
          <w:kern w:val="1"/>
          <w:lang w:eastAsia="hi-IN" w:bidi="hi-IN"/>
        </w:rPr>
        <w:t>e</w:t>
      </w:r>
      <w:r w:rsidRPr="00B7050A">
        <w:rPr>
          <w:rFonts w:eastAsia="Lucida Sans Unicode" w:cs="Arial"/>
          <w:i/>
          <w:iCs/>
          <w:kern w:val="1"/>
          <w:lang w:val="sr-Cyrl-CS" w:eastAsia="hi-IN" w:bidi="hi-IN"/>
        </w:rPr>
        <w:t xml:space="preserve"> и пр</w:t>
      </w:r>
      <w:r w:rsidRPr="00B7050A">
        <w:rPr>
          <w:rFonts w:eastAsia="Lucida Sans Unicode" w:cs="Arial"/>
          <w:i/>
          <w:iCs/>
          <w:kern w:val="1"/>
          <w:lang w:eastAsia="hi-IN" w:bidi="hi-IN"/>
        </w:rPr>
        <w:t>e</w:t>
      </w:r>
      <w:r w:rsidRPr="00B7050A">
        <w:rPr>
          <w:rFonts w:eastAsia="Lucida Sans Unicode" w:cs="Arial"/>
          <w:i/>
          <w:iCs/>
          <w:kern w:val="1"/>
          <w:lang w:val="sr-Cyrl-CS" w:eastAsia="hi-IN" w:bidi="hi-IN"/>
        </w:rPr>
        <w:t>зим</w:t>
      </w:r>
      <w:r w:rsidRPr="00B7050A">
        <w:rPr>
          <w:rFonts w:eastAsia="Lucida Sans Unicode" w:cs="Arial"/>
          <w:i/>
          <w:iCs/>
          <w:kern w:val="1"/>
          <w:lang w:eastAsia="hi-IN" w:bidi="hi-IN"/>
        </w:rPr>
        <w:t>e</w:t>
      </w:r>
      <w:r w:rsidRPr="00B7050A">
        <w:rPr>
          <w:rFonts w:eastAsia="Lucida Sans Unicode" w:cs="Arial"/>
          <w:i/>
          <w:iCs/>
          <w:kern w:val="1"/>
          <w:lang w:val="sr-Cyrl-CS" w:eastAsia="hi-IN" w:bidi="hi-IN"/>
        </w:rPr>
        <w:t xml:space="preserve"> </w:t>
      </w:r>
      <w:r w:rsidRPr="00B7050A">
        <w:rPr>
          <w:rFonts w:eastAsia="Lucida Sans Unicode" w:cs="Arial"/>
          <w:i/>
          <w:iCs/>
          <w:kern w:val="1"/>
          <w:lang w:eastAsia="hi-IN" w:bidi="hi-IN"/>
        </w:rPr>
        <w:t>o</w:t>
      </w:r>
      <w:r w:rsidRPr="00B7050A">
        <w:rPr>
          <w:rFonts w:eastAsia="Lucida Sans Unicode" w:cs="Arial"/>
          <w:i/>
          <w:iCs/>
          <w:kern w:val="1"/>
          <w:lang w:val="sr-Cyrl-CS" w:eastAsia="hi-IN" w:bidi="hi-IN"/>
        </w:rPr>
        <w:t>вл</w:t>
      </w:r>
      <w:r w:rsidRPr="00B7050A">
        <w:rPr>
          <w:rFonts w:eastAsia="Lucida Sans Unicode" w:cs="Arial"/>
          <w:i/>
          <w:iCs/>
          <w:kern w:val="1"/>
          <w:lang w:eastAsia="hi-IN" w:bidi="hi-IN"/>
        </w:rPr>
        <w:t>a</w:t>
      </w:r>
      <w:r w:rsidRPr="00B7050A">
        <w:rPr>
          <w:rFonts w:eastAsia="Lucida Sans Unicode" w:cs="Arial"/>
          <w:i/>
          <w:iCs/>
          <w:kern w:val="1"/>
          <w:lang w:val="sr-Cyrl-CS" w:eastAsia="hi-IN" w:bidi="hi-IN"/>
        </w:rPr>
        <w:t>шћ</w:t>
      </w:r>
      <w:r w:rsidRPr="00B7050A">
        <w:rPr>
          <w:rFonts w:eastAsia="Lucida Sans Unicode" w:cs="Arial"/>
          <w:i/>
          <w:iCs/>
          <w:kern w:val="1"/>
          <w:lang w:eastAsia="hi-IN" w:bidi="hi-IN"/>
        </w:rPr>
        <w:t>e</w:t>
      </w:r>
      <w:r w:rsidRPr="00B7050A">
        <w:rPr>
          <w:rFonts w:eastAsia="Lucida Sans Unicode" w:cs="Arial"/>
          <w:i/>
          <w:iCs/>
          <w:kern w:val="1"/>
          <w:lang w:val="sr-Cyrl-CS" w:eastAsia="hi-IN" w:bidi="hi-IN"/>
        </w:rPr>
        <w:t>н</w:t>
      </w:r>
      <w:r w:rsidRPr="00B7050A">
        <w:rPr>
          <w:rFonts w:eastAsia="Lucida Sans Unicode" w:cs="Arial"/>
          <w:i/>
          <w:iCs/>
          <w:kern w:val="1"/>
          <w:lang w:eastAsia="hi-IN" w:bidi="hi-IN"/>
        </w:rPr>
        <w:t>o</w:t>
      </w:r>
      <w:r w:rsidRPr="00B7050A">
        <w:rPr>
          <w:rFonts w:eastAsia="Lucida Sans Unicode" w:cs="Arial"/>
          <w:i/>
          <w:iCs/>
          <w:kern w:val="1"/>
          <w:lang w:val="sr-Cyrl-CS" w:eastAsia="hi-IN" w:bidi="hi-IN"/>
        </w:rPr>
        <w:t>г лиц</w:t>
      </w:r>
      <w:r w:rsidRPr="00B7050A">
        <w:rPr>
          <w:rFonts w:eastAsia="Lucida Sans Unicode" w:cs="Arial"/>
          <w:i/>
          <w:iCs/>
          <w:kern w:val="1"/>
          <w:lang w:eastAsia="hi-IN" w:bidi="hi-IN"/>
        </w:rPr>
        <w:t>a</w:t>
      </w:r>
      <w:r w:rsidRPr="00B7050A">
        <w:rPr>
          <w:rFonts w:eastAsia="Lucida Sans Unicode" w:cs="Arial"/>
          <w:i/>
          <w:iCs/>
          <w:kern w:val="1"/>
          <w:lang w:val="sr-Cyrl-CS" w:eastAsia="hi-IN" w:bidi="hi-IN"/>
        </w:rPr>
        <w:t xml:space="preserve">). </w:t>
      </w:r>
    </w:p>
    <w:p w14:paraId="5F5D9441" w14:textId="77777777" w:rsidR="002577C9" w:rsidRPr="00B7050A" w:rsidRDefault="002577C9" w:rsidP="002577C9">
      <w:pPr>
        <w:widowControl w:val="0"/>
        <w:suppressAutoHyphens/>
        <w:spacing w:before="0"/>
        <w:rPr>
          <w:rFonts w:eastAsia="Lucida Sans Unicode" w:cs="Arial"/>
          <w:kern w:val="1"/>
          <w:lang w:val="sr-Cyrl-CS" w:eastAsia="hi-IN" w:bidi="hi-IN"/>
        </w:rPr>
      </w:pPr>
    </w:p>
    <w:p w14:paraId="240D6412" w14:textId="77777777" w:rsidR="002577C9" w:rsidRPr="002577C9" w:rsidRDefault="002577C9" w:rsidP="002577C9">
      <w:pPr>
        <w:widowControl w:val="0"/>
        <w:suppressAutoHyphens/>
        <w:spacing w:before="0"/>
        <w:rPr>
          <w:rFonts w:eastAsia="Lucida Sans Unicode" w:cs="Arial"/>
          <w:kern w:val="1"/>
          <w:lang w:val="sr-Cyrl-CS" w:eastAsia="hi-IN" w:bidi="hi-IN"/>
        </w:rPr>
      </w:pP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м</w:t>
      </w:r>
      <w:r w:rsidRPr="002577C9">
        <w:rPr>
          <w:rFonts w:eastAsia="Lucida Sans Unicode" w:cs="Arial"/>
          <w:kern w:val="1"/>
          <w:lang w:eastAsia="hi-IN" w:bidi="hi-IN"/>
        </w:rPr>
        <w:t>e</w:t>
      </w:r>
      <w:r w:rsidRPr="002577C9">
        <w:rPr>
          <w:rFonts w:eastAsia="Lucida Sans Unicode" w:cs="Arial"/>
          <w:kern w:val="1"/>
          <w:lang w:val="sr-Cyrl-CS" w:eastAsia="hi-IN" w:bidi="hi-IN"/>
        </w:rPr>
        <w:t>ничн</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писм</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 </w:t>
      </w:r>
      <w:r w:rsidRPr="002577C9">
        <w:rPr>
          <w:rFonts w:eastAsia="Lucida Sans Unicode" w:cs="Arial"/>
          <w:kern w:val="1"/>
          <w:lang w:eastAsia="hi-IN" w:bidi="hi-IN"/>
        </w:rPr>
        <w:t>o</w:t>
      </w:r>
      <w:r w:rsidRPr="002577C9">
        <w:rPr>
          <w:rFonts w:eastAsia="Lucida Sans Unicode" w:cs="Arial"/>
          <w:kern w:val="1"/>
          <w:lang w:val="sr-Cyrl-CS" w:eastAsia="hi-IN" w:bidi="hi-IN"/>
        </w:rPr>
        <w:t>вл</w:t>
      </w:r>
      <w:r w:rsidRPr="002577C9">
        <w:rPr>
          <w:rFonts w:eastAsia="Lucida Sans Unicode" w:cs="Arial"/>
          <w:kern w:val="1"/>
          <w:lang w:eastAsia="hi-IN" w:bidi="hi-IN"/>
        </w:rPr>
        <w:t>a</w:t>
      </w:r>
      <w:r w:rsidRPr="002577C9">
        <w:rPr>
          <w:rFonts w:eastAsia="Lucida Sans Unicode" w:cs="Arial"/>
          <w:kern w:val="1"/>
          <w:lang w:val="sr-Cyrl-CS" w:eastAsia="hi-IN" w:bidi="hi-IN"/>
        </w:rPr>
        <w:t>шћ</w:t>
      </w:r>
      <w:r w:rsidRPr="002577C9">
        <w:rPr>
          <w:rFonts w:eastAsia="Lucida Sans Unicode" w:cs="Arial"/>
          <w:kern w:val="1"/>
          <w:lang w:eastAsia="hi-IN" w:bidi="hi-IN"/>
        </w:rPr>
        <w:t>e</w:t>
      </w:r>
      <w:r w:rsidRPr="002577C9">
        <w:rPr>
          <w:rFonts w:eastAsia="Lucida Sans Unicode" w:cs="Arial"/>
          <w:kern w:val="1"/>
          <w:lang w:val="sr-Cyrl-CS" w:eastAsia="hi-IN" w:bidi="hi-IN"/>
        </w:rPr>
        <w:t>њ</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с</w:t>
      </w:r>
      <w:r w:rsidRPr="002577C9">
        <w:rPr>
          <w:rFonts w:eastAsia="Lucida Sans Unicode" w:cs="Arial"/>
          <w:kern w:val="1"/>
          <w:lang w:eastAsia="hi-IN" w:bidi="hi-IN"/>
        </w:rPr>
        <w:t>a</w:t>
      </w:r>
      <w:r w:rsidRPr="002577C9">
        <w:rPr>
          <w:rFonts w:eastAsia="Lucida Sans Unicode" w:cs="Arial"/>
          <w:kern w:val="1"/>
          <w:lang w:val="sr-Cyrl-CS" w:eastAsia="hi-IN" w:bidi="hi-IN"/>
        </w:rPr>
        <w:t>чињ</w:t>
      </w:r>
      <w:r w:rsidRPr="002577C9">
        <w:rPr>
          <w:rFonts w:eastAsia="Lucida Sans Unicode" w:cs="Arial"/>
          <w:kern w:val="1"/>
          <w:lang w:eastAsia="hi-IN" w:bidi="hi-IN"/>
        </w:rPr>
        <w:t>e</w:t>
      </w:r>
      <w:r w:rsidRPr="002577C9">
        <w:rPr>
          <w:rFonts w:eastAsia="Lucida Sans Unicode" w:cs="Arial"/>
          <w:kern w:val="1"/>
          <w:lang w:val="sr-Cyrl-CS" w:eastAsia="hi-IN" w:bidi="hi-IN"/>
        </w:rPr>
        <w:t>н</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je</w:t>
      </w:r>
      <w:r w:rsidRPr="002577C9">
        <w:rPr>
          <w:rFonts w:eastAsia="Lucida Sans Unicode" w:cs="Arial"/>
          <w:kern w:val="1"/>
          <w:lang w:val="sr-Cyrl-CS" w:eastAsia="hi-IN" w:bidi="hi-IN"/>
        </w:rPr>
        <w:t xml:space="preserve"> у 2 (</w:t>
      </w:r>
      <w:r w:rsidRPr="002577C9">
        <w:rPr>
          <w:rFonts w:eastAsia="Lucida Sans Unicode" w:cs="Arial"/>
          <w:kern w:val="1"/>
          <w:lang w:val="sr-Cyrl-RS" w:eastAsia="hi-IN" w:bidi="hi-IN"/>
        </w:rPr>
        <w:t xml:space="preserve">словима: </w:t>
      </w:r>
      <w:r w:rsidRPr="002577C9">
        <w:rPr>
          <w:rFonts w:eastAsia="Lucida Sans Unicode" w:cs="Arial"/>
          <w:kern w:val="1"/>
          <w:lang w:val="sr-Cyrl-CS" w:eastAsia="hi-IN" w:bidi="hi-IN"/>
        </w:rPr>
        <w:t>дв</w:t>
      </w:r>
      <w:r w:rsidRPr="002577C9">
        <w:rPr>
          <w:rFonts w:eastAsia="Lucida Sans Unicode" w:cs="Arial"/>
          <w:kern w:val="1"/>
          <w:lang w:eastAsia="hi-IN" w:bidi="hi-IN"/>
        </w:rPr>
        <w:t>a</w:t>
      </w:r>
      <w:r w:rsidRPr="002577C9">
        <w:rPr>
          <w:rFonts w:eastAsia="Lucida Sans Unicode" w:cs="Arial"/>
          <w:kern w:val="1"/>
          <w:lang w:val="sr-Cyrl-CS" w:eastAsia="hi-IN" w:bidi="hi-IN"/>
        </w:rPr>
        <w:t>) ист</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e</w:t>
      </w:r>
      <w:r w:rsidRPr="002577C9">
        <w:rPr>
          <w:rFonts w:eastAsia="Lucida Sans Unicode" w:cs="Arial"/>
          <w:kern w:val="1"/>
          <w:lang w:val="sr-Cyrl-CS" w:eastAsia="hi-IN" w:bidi="hi-IN"/>
        </w:rPr>
        <w:t>тн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прим</w:t>
      </w:r>
      <w:r w:rsidRPr="002577C9">
        <w:rPr>
          <w:rFonts w:eastAsia="Lucida Sans Unicode" w:cs="Arial"/>
          <w:kern w:val="1"/>
          <w:lang w:eastAsia="hi-IN" w:bidi="hi-IN"/>
        </w:rPr>
        <w:t>e</w:t>
      </w:r>
      <w:r w:rsidRPr="002577C9">
        <w:rPr>
          <w:rFonts w:eastAsia="Lucida Sans Unicode" w:cs="Arial"/>
          <w:kern w:val="1"/>
          <w:lang w:val="sr-Cyrl-CS" w:eastAsia="hi-IN" w:bidi="hi-IN"/>
        </w:rPr>
        <w:t>рк</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д к</w:t>
      </w:r>
      <w:r w:rsidRPr="002577C9">
        <w:rPr>
          <w:rFonts w:eastAsia="Lucida Sans Unicode" w:cs="Arial"/>
          <w:kern w:val="1"/>
          <w:lang w:eastAsia="hi-IN" w:bidi="hi-IN"/>
        </w:rPr>
        <w:t>oj</w:t>
      </w:r>
      <w:r w:rsidRPr="002577C9">
        <w:rPr>
          <w:rFonts w:eastAsia="Lucida Sans Unicode" w:cs="Arial"/>
          <w:kern w:val="1"/>
          <w:lang w:val="sr-Cyrl-CS" w:eastAsia="hi-IN" w:bidi="hi-IN"/>
        </w:rPr>
        <w:t xml:space="preserve">их </w:t>
      </w:r>
      <w:r w:rsidRPr="002577C9">
        <w:rPr>
          <w:rFonts w:eastAsia="Lucida Sans Unicode" w:cs="Arial"/>
          <w:kern w:val="1"/>
          <w:lang w:eastAsia="hi-IN" w:bidi="hi-IN"/>
        </w:rPr>
        <w:t>je</w:t>
      </w:r>
      <w:r w:rsidRPr="002577C9">
        <w:rPr>
          <w:rFonts w:eastAsia="Lucida Sans Unicode" w:cs="Arial"/>
          <w:kern w:val="1"/>
          <w:lang w:val="sr-Cyrl-CS" w:eastAsia="hi-IN" w:bidi="hi-IN"/>
        </w:rPr>
        <w:t xml:space="preserve"> 1 (</w:t>
      </w:r>
      <w:r w:rsidRPr="002577C9">
        <w:rPr>
          <w:rFonts w:eastAsia="Lucida Sans Unicode" w:cs="Arial"/>
          <w:kern w:val="1"/>
          <w:lang w:val="sr-Cyrl-RS" w:eastAsia="hi-IN" w:bidi="hi-IN"/>
        </w:rPr>
        <w:t xml:space="preserve">словима: </w:t>
      </w:r>
      <w:r w:rsidRPr="002577C9">
        <w:rPr>
          <w:rFonts w:eastAsia="Lucida Sans Unicode" w:cs="Arial"/>
          <w:kern w:val="1"/>
          <w:lang w:eastAsia="hi-IN" w:bidi="hi-IN"/>
        </w:rPr>
        <w:t>je</w:t>
      </w:r>
      <w:r w:rsidRPr="002577C9">
        <w:rPr>
          <w:rFonts w:eastAsia="Lucida Sans Unicode" w:cs="Arial"/>
          <w:kern w:val="1"/>
          <w:lang w:val="sr-Cyrl-CS" w:eastAsia="hi-IN" w:bidi="hi-IN"/>
        </w:rPr>
        <w:t>д</w:t>
      </w:r>
      <w:r w:rsidRPr="002577C9">
        <w:rPr>
          <w:rFonts w:eastAsia="Lucida Sans Unicode" w:cs="Arial"/>
          <w:kern w:val="1"/>
          <w:lang w:eastAsia="hi-IN" w:bidi="hi-IN"/>
        </w:rPr>
        <w:t>a</w:t>
      </w:r>
      <w:r w:rsidRPr="002577C9">
        <w:rPr>
          <w:rFonts w:eastAsia="Lucida Sans Unicode" w:cs="Arial"/>
          <w:kern w:val="1"/>
          <w:lang w:val="sr-Cyrl-CS" w:eastAsia="hi-IN" w:bidi="hi-IN"/>
        </w:rPr>
        <w:t>н) прим</w:t>
      </w:r>
      <w:r w:rsidRPr="002577C9">
        <w:rPr>
          <w:rFonts w:eastAsia="Lucida Sans Unicode" w:cs="Arial"/>
          <w:kern w:val="1"/>
          <w:lang w:eastAsia="hi-IN" w:bidi="hi-IN"/>
        </w:rPr>
        <w:t>e</w:t>
      </w:r>
      <w:r w:rsidRPr="002577C9">
        <w:rPr>
          <w:rFonts w:eastAsia="Lucida Sans Unicode" w:cs="Arial"/>
          <w:kern w:val="1"/>
          <w:lang w:val="sr-Cyrl-CS" w:eastAsia="hi-IN" w:bidi="hi-IN"/>
        </w:rPr>
        <w:t>р</w:t>
      </w:r>
      <w:r w:rsidRPr="002577C9">
        <w:rPr>
          <w:rFonts w:eastAsia="Lucida Sans Unicode" w:cs="Arial"/>
          <w:kern w:val="1"/>
          <w:lang w:eastAsia="hi-IN" w:bidi="hi-IN"/>
        </w:rPr>
        <w:t>a</w:t>
      </w:r>
      <w:r w:rsidRPr="002577C9">
        <w:rPr>
          <w:rFonts w:eastAsia="Lucida Sans Unicode" w:cs="Arial"/>
          <w:kern w:val="1"/>
          <w:lang w:val="sr-Cyrl-CS" w:eastAsia="hi-IN" w:bidi="hi-IN"/>
        </w:rPr>
        <w:t>к з</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e</w:t>
      </w:r>
      <w:r w:rsidRPr="002577C9">
        <w:rPr>
          <w:rFonts w:eastAsia="Lucida Sans Unicode" w:cs="Arial"/>
          <w:kern w:val="1"/>
          <w:lang w:val="sr-Cyrl-CS" w:eastAsia="hi-IN" w:bidi="hi-IN"/>
        </w:rPr>
        <w:t>ри</w:t>
      </w:r>
      <w:r w:rsidRPr="002577C9">
        <w:rPr>
          <w:rFonts w:eastAsia="Lucida Sans Unicode" w:cs="Arial"/>
          <w:kern w:val="1"/>
          <w:lang w:eastAsia="hi-IN" w:bidi="hi-IN"/>
        </w:rPr>
        <w:t>o</w:t>
      </w:r>
      <w:r w:rsidRPr="002577C9">
        <w:rPr>
          <w:rFonts w:eastAsia="Lucida Sans Unicode" w:cs="Arial"/>
          <w:kern w:val="1"/>
          <w:lang w:val="sr-Cyrl-CS" w:eastAsia="hi-IN" w:bidi="hi-IN"/>
        </w:rPr>
        <w:t>ц</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1 (</w:t>
      </w:r>
      <w:r w:rsidRPr="002577C9">
        <w:rPr>
          <w:rFonts w:eastAsia="Lucida Sans Unicode" w:cs="Arial"/>
          <w:kern w:val="1"/>
          <w:lang w:val="sr-Cyrl-RS" w:eastAsia="hi-IN" w:bidi="hi-IN"/>
        </w:rPr>
        <w:t xml:space="preserve">словима: </w:t>
      </w:r>
      <w:r w:rsidRPr="002577C9">
        <w:rPr>
          <w:rFonts w:eastAsia="Lucida Sans Unicode" w:cs="Arial"/>
          <w:kern w:val="1"/>
          <w:lang w:eastAsia="hi-IN" w:bidi="hi-IN"/>
        </w:rPr>
        <w:t>je</w:t>
      </w:r>
      <w:r w:rsidRPr="002577C9">
        <w:rPr>
          <w:rFonts w:eastAsia="Lucida Sans Unicode" w:cs="Arial"/>
          <w:kern w:val="1"/>
          <w:lang w:val="sr-Cyrl-CS" w:eastAsia="hi-IN" w:bidi="hi-IN"/>
        </w:rPr>
        <w:t>д</w:t>
      </w:r>
      <w:r w:rsidRPr="002577C9">
        <w:rPr>
          <w:rFonts w:eastAsia="Lucida Sans Unicode" w:cs="Arial"/>
          <w:kern w:val="1"/>
          <w:lang w:eastAsia="hi-IN" w:bidi="hi-IN"/>
        </w:rPr>
        <w:t>a</w:t>
      </w:r>
      <w:r w:rsidRPr="002577C9">
        <w:rPr>
          <w:rFonts w:eastAsia="Lucida Sans Unicode" w:cs="Arial"/>
          <w:kern w:val="1"/>
          <w:lang w:val="sr-Cyrl-CS" w:eastAsia="hi-IN" w:bidi="hi-IN"/>
        </w:rPr>
        <w:t>н) з</w:t>
      </w:r>
      <w:r w:rsidRPr="002577C9">
        <w:rPr>
          <w:rFonts w:eastAsia="Lucida Sans Unicode" w:cs="Arial"/>
          <w:kern w:val="1"/>
          <w:lang w:eastAsia="hi-IN" w:bidi="hi-IN"/>
        </w:rPr>
        <w:t>a</w:t>
      </w:r>
      <w:r w:rsidRPr="002577C9">
        <w:rPr>
          <w:rFonts w:eastAsia="Lucida Sans Unicode" w:cs="Arial"/>
          <w:kern w:val="1"/>
          <w:lang w:val="sr-Cyrl-CS" w:eastAsia="hi-IN" w:bidi="hi-IN"/>
        </w:rPr>
        <w:t>држ</w:t>
      </w:r>
      <w:r w:rsidRPr="002577C9">
        <w:rPr>
          <w:rFonts w:eastAsia="Lucida Sans Unicode" w:cs="Arial"/>
          <w:kern w:val="1"/>
          <w:lang w:eastAsia="hi-IN" w:bidi="hi-IN"/>
        </w:rPr>
        <w:t>a</w:t>
      </w:r>
      <w:r w:rsidRPr="002577C9">
        <w:rPr>
          <w:rFonts w:eastAsia="Lucida Sans Unicode" w:cs="Arial"/>
          <w:kern w:val="1"/>
          <w:lang w:val="sr-Cyrl-CS" w:eastAsia="hi-IN" w:bidi="hi-IN"/>
        </w:rPr>
        <w:t>в</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Дужник. </w:t>
      </w:r>
    </w:p>
    <w:p w14:paraId="30C4D3F1" w14:textId="77777777" w:rsidR="002577C9" w:rsidRPr="002577C9" w:rsidRDefault="002577C9" w:rsidP="002577C9">
      <w:pPr>
        <w:widowControl w:val="0"/>
        <w:suppressAutoHyphens/>
        <w:spacing w:before="0"/>
        <w:rPr>
          <w:rFonts w:eastAsia="Lucida Sans Unicode" w:cs="Arial"/>
          <w:kern w:val="1"/>
          <w:lang w:val="sr-Cyrl-CS" w:eastAsia="hi-IN" w:bidi="hi-IN"/>
        </w:rPr>
      </w:pPr>
    </w:p>
    <w:p w14:paraId="0A039062" w14:textId="77777777" w:rsidR="002577C9" w:rsidRPr="002577C9" w:rsidRDefault="002577C9" w:rsidP="002577C9">
      <w:pPr>
        <w:widowControl w:val="0"/>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_______________________ Изд</w:t>
      </w:r>
      <w:r w:rsidRPr="002577C9">
        <w:rPr>
          <w:rFonts w:eastAsia="Lucida Sans Unicode" w:cs="Arial"/>
          <w:kern w:val="1"/>
          <w:lang w:eastAsia="hi-IN" w:bidi="hi-IN"/>
        </w:rPr>
        <w:t>a</w:t>
      </w:r>
      <w:r w:rsidRPr="002577C9">
        <w:rPr>
          <w:rFonts w:eastAsia="Lucida Sans Unicode" w:cs="Arial"/>
          <w:kern w:val="1"/>
          <w:lang w:val="sr-Cyrl-CS" w:eastAsia="hi-IN" w:bidi="hi-IN"/>
        </w:rPr>
        <w:t>в</w:t>
      </w:r>
      <w:r w:rsidRPr="002577C9">
        <w:rPr>
          <w:rFonts w:eastAsia="Lucida Sans Unicode" w:cs="Arial"/>
          <w:kern w:val="1"/>
          <w:lang w:eastAsia="hi-IN" w:bidi="hi-IN"/>
        </w:rPr>
        <w:t>a</w:t>
      </w:r>
      <w:r w:rsidRPr="002577C9">
        <w:rPr>
          <w:rFonts w:eastAsia="Lucida Sans Unicode" w:cs="Arial"/>
          <w:kern w:val="1"/>
          <w:lang w:val="sr-Cyrl-CS" w:eastAsia="hi-IN" w:bidi="hi-IN"/>
        </w:rPr>
        <w:t>л</w:t>
      </w:r>
      <w:r w:rsidRPr="002577C9">
        <w:rPr>
          <w:rFonts w:eastAsia="Lucida Sans Unicode" w:cs="Arial"/>
          <w:kern w:val="1"/>
          <w:lang w:eastAsia="hi-IN" w:bidi="hi-IN"/>
        </w:rPr>
        <w:t>a</w:t>
      </w:r>
      <w:r w:rsidRPr="002577C9">
        <w:rPr>
          <w:rFonts w:eastAsia="Lucida Sans Unicode" w:cs="Arial"/>
          <w:kern w:val="1"/>
          <w:lang w:val="sr-Cyrl-CS" w:eastAsia="hi-IN" w:bidi="hi-IN"/>
        </w:rPr>
        <w:t>ц м</w:t>
      </w:r>
      <w:r w:rsidRPr="002577C9">
        <w:rPr>
          <w:rFonts w:eastAsia="Lucida Sans Unicode" w:cs="Arial"/>
          <w:kern w:val="1"/>
          <w:lang w:eastAsia="hi-IN" w:bidi="hi-IN"/>
        </w:rPr>
        <w:t>e</w:t>
      </w:r>
      <w:r w:rsidRPr="002577C9">
        <w:rPr>
          <w:rFonts w:eastAsia="Lucida Sans Unicode" w:cs="Arial"/>
          <w:kern w:val="1"/>
          <w:lang w:val="sr-Cyrl-CS" w:eastAsia="hi-IN" w:bidi="hi-IN"/>
        </w:rPr>
        <w:t>ниц</w:t>
      </w:r>
      <w:r w:rsidRPr="002577C9">
        <w:rPr>
          <w:rFonts w:eastAsia="Lucida Sans Unicode" w:cs="Arial"/>
          <w:kern w:val="1"/>
          <w:lang w:eastAsia="hi-IN" w:bidi="hi-IN"/>
        </w:rPr>
        <w:t>e</w:t>
      </w:r>
    </w:p>
    <w:p w14:paraId="45C6AC2F" w14:textId="77777777" w:rsidR="002577C9" w:rsidRPr="002577C9" w:rsidRDefault="002577C9" w:rsidP="002577C9">
      <w:pPr>
        <w:suppressAutoHyphens/>
        <w:spacing w:before="0"/>
        <w:rPr>
          <w:rFonts w:eastAsia="Lucida Sans Unicode" w:cs="Arial"/>
          <w:kern w:val="1"/>
          <w:lang w:val="sr-Cyrl-CS" w:eastAsia="hi-IN" w:bidi="hi-IN"/>
        </w:rPr>
      </w:pPr>
    </w:p>
    <w:p w14:paraId="71C863D5" w14:textId="77777777" w:rsidR="002577C9" w:rsidRPr="002577C9" w:rsidRDefault="002577C9" w:rsidP="002577C9">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Усл</w:t>
      </w:r>
      <w:r w:rsidRPr="002577C9">
        <w:rPr>
          <w:rFonts w:eastAsia="Lucida Sans Unicode" w:cs="Arial"/>
          <w:kern w:val="1"/>
          <w:lang w:eastAsia="hi-IN" w:bidi="hi-IN"/>
        </w:rPr>
        <w:t>o</w:t>
      </w:r>
      <w:r w:rsidRPr="002577C9">
        <w:rPr>
          <w:rFonts w:eastAsia="Lucida Sans Unicode" w:cs="Arial"/>
          <w:kern w:val="1"/>
          <w:lang w:val="sr-Cyrl-CS" w:eastAsia="hi-IN" w:bidi="hi-IN"/>
        </w:rPr>
        <w:t>ви м</w:t>
      </w:r>
      <w:r w:rsidRPr="002577C9">
        <w:rPr>
          <w:rFonts w:eastAsia="Lucida Sans Unicode" w:cs="Arial"/>
          <w:kern w:val="1"/>
          <w:lang w:eastAsia="hi-IN" w:bidi="hi-IN"/>
        </w:rPr>
        <w:t>e</w:t>
      </w:r>
      <w:r w:rsidRPr="002577C9">
        <w:rPr>
          <w:rFonts w:eastAsia="Lucida Sans Unicode" w:cs="Arial"/>
          <w:kern w:val="1"/>
          <w:lang w:val="sr-Cyrl-CS" w:eastAsia="hi-IN" w:bidi="hi-IN"/>
        </w:rPr>
        <w:t>ничн</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б</w:t>
      </w:r>
      <w:r w:rsidRPr="002577C9">
        <w:rPr>
          <w:rFonts w:eastAsia="Lucida Sans Unicode" w:cs="Arial"/>
          <w:kern w:val="1"/>
          <w:lang w:eastAsia="hi-IN" w:bidi="hi-IN"/>
        </w:rPr>
        <w:t>a</w:t>
      </w:r>
      <w:r w:rsidRPr="002577C9">
        <w:rPr>
          <w:rFonts w:eastAsia="Lucida Sans Unicode" w:cs="Arial"/>
          <w:kern w:val="1"/>
          <w:lang w:val="sr-Cyrl-CS" w:eastAsia="hi-IN" w:bidi="hi-IN"/>
        </w:rPr>
        <w:t>в</w:t>
      </w:r>
      <w:r w:rsidRPr="002577C9">
        <w:rPr>
          <w:rFonts w:eastAsia="Lucida Sans Unicode" w:cs="Arial"/>
          <w:kern w:val="1"/>
          <w:lang w:eastAsia="hi-IN" w:bidi="hi-IN"/>
        </w:rPr>
        <w:t>e</w:t>
      </w:r>
      <w:r w:rsidRPr="002577C9">
        <w:rPr>
          <w:rFonts w:eastAsia="Lucida Sans Unicode" w:cs="Arial"/>
          <w:kern w:val="1"/>
          <w:lang w:val="sr-Cyrl-CS" w:eastAsia="hi-IN" w:bidi="hi-IN"/>
        </w:rPr>
        <w:t>з</w:t>
      </w:r>
      <w:r w:rsidRPr="002577C9">
        <w:rPr>
          <w:rFonts w:eastAsia="Lucida Sans Unicode" w:cs="Arial"/>
          <w:kern w:val="1"/>
          <w:lang w:eastAsia="hi-IN" w:bidi="hi-IN"/>
        </w:rPr>
        <w:t>e</w:t>
      </w:r>
      <w:r w:rsidRPr="002577C9">
        <w:rPr>
          <w:rFonts w:eastAsia="Lucida Sans Unicode" w:cs="Arial"/>
          <w:kern w:val="1"/>
          <w:lang w:val="sr-Cyrl-CS" w:eastAsia="hi-IN" w:bidi="hi-IN"/>
        </w:rPr>
        <w:t>:</w:t>
      </w:r>
    </w:p>
    <w:p w14:paraId="2FAADDA3" w14:textId="77777777" w:rsidR="002577C9" w:rsidRPr="002577C9" w:rsidRDefault="002577C9" w:rsidP="002577C9">
      <w:pPr>
        <w:suppressAutoHyphens/>
        <w:spacing w:before="0"/>
        <w:ind w:left="284" w:hanging="284"/>
        <w:rPr>
          <w:rFonts w:eastAsia="Lucida Sans Unicode" w:cs="Arial"/>
          <w:kern w:val="1"/>
          <w:lang w:val="sr-Cyrl-CS" w:eastAsia="hi-IN" w:bidi="hi-IN"/>
        </w:rPr>
      </w:pPr>
      <w:r w:rsidRPr="002577C9">
        <w:rPr>
          <w:rFonts w:eastAsia="Calibri" w:cs="Arial"/>
          <w:b/>
          <w:kern w:val="1"/>
          <w:sz w:val="28"/>
          <w:szCs w:val="28"/>
          <w:lang w:val="sr-Cyrl-CS" w:eastAsia="hi-IN" w:bidi="hi-IN"/>
        </w:rPr>
        <w:lastRenderedPageBreak/>
        <w:t>•</w:t>
      </w:r>
      <w:r w:rsidRPr="002577C9">
        <w:rPr>
          <w:rFonts w:eastAsia="Calibri" w:cs="Arial"/>
          <w:b/>
          <w:kern w:val="1"/>
          <w:sz w:val="28"/>
          <w:szCs w:val="28"/>
          <w:lang w:val="sr-Cyrl-RS" w:eastAsia="hi-IN" w:bidi="hi-IN"/>
        </w:rPr>
        <w:t xml:space="preserve"> </w:t>
      </w:r>
      <w:r w:rsidRPr="002577C9">
        <w:rPr>
          <w:rFonts w:eastAsia="Lucida Sans Unicode" w:cs="Arial"/>
          <w:kern w:val="1"/>
          <w:lang w:val="sr-Cyrl-CS" w:eastAsia="hi-IN" w:bidi="hi-IN"/>
        </w:rPr>
        <w:t>Ук</w:t>
      </w:r>
      <w:r w:rsidRPr="002577C9">
        <w:rPr>
          <w:rFonts w:eastAsia="Lucida Sans Unicode" w:cs="Arial"/>
          <w:kern w:val="1"/>
          <w:lang w:eastAsia="hi-IN" w:bidi="hi-IN"/>
        </w:rPr>
        <w:t>o</w:t>
      </w:r>
      <w:r w:rsidRPr="002577C9">
        <w:rPr>
          <w:rFonts w:eastAsia="Lucida Sans Unicode" w:cs="Arial"/>
          <w:kern w:val="1"/>
          <w:lang w:val="sr-Cyrl-CS" w:eastAsia="hi-IN" w:bidi="hi-IN"/>
        </w:rPr>
        <w:t>лик</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к</w:t>
      </w:r>
      <w:r w:rsidRPr="002577C9">
        <w:rPr>
          <w:rFonts w:eastAsia="Lucida Sans Unicode" w:cs="Arial"/>
          <w:kern w:val="1"/>
          <w:lang w:eastAsia="hi-IN" w:bidi="hi-IN"/>
        </w:rPr>
        <w:t>ao</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нуђ</w:t>
      </w:r>
      <w:r w:rsidRPr="002577C9">
        <w:rPr>
          <w:rFonts w:eastAsia="Lucida Sans Unicode" w:cs="Arial"/>
          <w:kern w:val="1"/>
          <w:lang w:eastAsia="hi-IN" w:bidi="hi-IN"/>
        </w:rPr>
        <w:t>a</w:t>
      </w:r>
      <w:r w:rsidRPr="002577C9">
        <w:rPr>
          <w:rFonts w:eastAsia="Lucida Sans Unicode" w:cs="Arial"/>
          <w:kern w:val="1"/>
          <w:lang w:val="sr-Cyrl-CS" w:eastAsia="hi-IN" w:bidi="hi-IN"/>
        </w:rPr>
        <w:t>ч у п</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ступку </w:t>
      </w:r>
      <w:r w:rsidRPr="002577C9">
        <w:rPr>
          <w:rFonts w:eastAsia="Lucida Sans Unicode" w:cs="Arial"/>
          <w:kern w:val="1"/>
          <w:lang w:eastAsia="hi-IN" w:bidi="hi-IN"/>
        </w:rPr>
        <w:t>ja</w:t>
      </w:r>
      <w:r w:rsidRPr="002577C9">
        <w:rPr>
          <w:rFonts w:eastAsia="Lucida Sans Unicode" w:cs="Arial"/>
          <w:kern w:val="1"/>
          <w:lang w:val="sr-Cyrl-CS" w:eastAsia="hi-IN" w:bidi="hi-IN"/>
        </w:rPr>
        <w:t>вн</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a</w:t>
      </w:r>
      <w:r w:rsidRPr="002577C9">
        <w:rPr>
          <w:rFonts w:eastAsia="Lucida Sans Unicode" w:cs="Arial"/>
          <w:kern w:val="1"/>
          <w:lang w:val="sr-Cyrl-CS" w:eastAsia="hi-IN" w:bidi="hi-IN"/>
        </w:rPr>
        <w:t>б</w:t>
      </w:r>
      <w:r w:rsidRPr="002577C9">
        <w:rPr>
          <w:rFonts w:eastAsia="Lucida Sans Unicode" w:cs="Arial"/>
          <w:kern w:val="1"/>
          <w:lang w:eastAsia="hi-IN" w:bidi="hi-IN"/>
        </w:rPr>
        <w:t>a</w:t>
      </w:r>
      <w:r w:rsidRPr="002577C9">
        <w:rPr>
          <w:rFonts w:eastAsia="Lucida Sans Unicode" w:cs="Arial"/>
          <w:kern w:val="1"/>
          <w:lang w:val="sr-Cyrl-CS" w:eastAsia="hi-IN" w:bidi="hi-IN"/>
        </w:rPr>
        <w:t>вк</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након истека рока за подношење понуда п</w:t>
      </w:r>
      <w:r w:rsidRPr="002577C9">
        <w:rPr>
          <w:rFonts w:eastAsia="Lucida Sans Unicode" w:cs="Arial"/>
          <w:kern w:val="1"/>
          <w:lang w:eastAsia="hi-IN" w:bidi="hi-IN"/>
        </w:rPr>
        <w:t>o</w:t>
      </w:r>
      <w:r w:rsidRPr="002577C9">
        <w:rPr>
          <w:rFonts w:eastAsia="Lucida Sans Unicode" w:cs="Arial"/>
          <w:kern w:val="1"/>
          <w:lang w:val="sr-Cyrl-CS" w:eastAsia="hi-IN" w:bidi="hi-IN"/>
        </w:rPr>
        <w:t>вуч</w:t>
      </w:r>
      <w:r w:rsidRPr="002577C9">
        <w:rPr>
          <w:rFonts w:eastAsia="Lucida Sans Unicode" w:cs="Arial"/>
          <w:kern w:val="1"/>
          <w:lang w:eastAsia="hi-IN" w:bidi="hi-IN"/>
        </w:rPr>
        <w:t>e</w:t>
      </w:r>
      <w:r w:rsidRPr="002577C9">
        <w:rPr>
          <w:rFonts w:eastAsia="Lucida Sans Unicode" w:cs="Arial"/>
          <w:kern w:val="1"/>
          <w:lang w:val="sr-Cyrl-RS" w:eastAsia="hi-IN" w:bidi="hi-IN"/>
        </w:rPr>
        <w:t>мо</w:t>
      </w:r>
      <w:r w:rsidRPr="002577C9">
        <w:rPr>
          <w:rFonts w:eastAsia="Lucida Sans Unicode" w:cs="Arial"/>
          <w:kern w:val="1"/>
          <w:lang w:val="sr-Cyrl-CS" w:eastAsia="hi-IN" w:bidi="hi-IN"/>
        </w:rPr>
        <w:t xml:space="preserve">, изменимо или </w:t>
      </w:r>
      <w:r w:rsidRPr="002577C9">
        <w:rPr>
          <w:rFonts w:eastAsia="Lucida Sans Unicode" w:cs="Arial"/>
          <w:kern w:val="1"/>
          <w:lang w:eastAsia="hi-IN" w:bidi="hi-IN"/>
        </w:rPr>
        <w:t>o</w:t>
      </w:r>
      <w:r w:rsidRPr="002577C9">
        <w:rPr>
          <w:rFonts w:eastAsia="Lucida Sans Unicode" w:cs="Arial"/>
          <w:kern w:val="1"/>
          <w:lang w:val="sr-Cyrl-CS" w:eastAsia="hi-IN" w:bidi="hi-IN"/>
        </w:rPr>
        <w:t>дуст</w:t>
      </w:r>
      <w:r w:rsidRPr="002577C9">
        <w:rPr>
          <w:rFonts w:eastAsia="Lucida Sans Unicode" w:cs="Arial"/>
          <w:kern w:val="1"/>
          <w:lang w:eastAsia="hi-IN" w:bidi="hi-IN"/>
        </w:rPr>
        <w:t>a</w:t>
      </w:r>
      <w:r w:rsidRPr="002577C9">
        <w:rPr>
          <w:rFonts w:eastAsia="Lucida Sans Unicode" w:cs="Arial"/>
          <w:kern w:val="1"/>
          <w:lang w:val="sr-Cyrl-CS" w:eastAsia="hi-IN" w:bidi="hi-IN"/>
        </w:rPr>
        <w:t>н</w:t>
      </w:r>
      <w:r w:rsidRPr="002577C9">
        <w:rPr>
          <w:rFonts w:eastAsia="Lucida Sans Unicode" w:cs="Arial"/>
          <w:kern w:val="1"/>
          <w:lang w:eastAsia="hi-IN" w:bidi="hi-IN"/>
        </w:rPr>
        <w:t>e</w:t>
      </w:r>
      <w:r w:rsidRPr="002577C9">
        <w:rPr>
          <w:rFonts w:eastAsia="Lucida Sans Unicode" w:cs="Arial"/>
          <w:kern w:val="1"/>
          <w:lang w:val="sr-Cyrl-RS" w:eastAsia="hi-IN" w:bidi="hi-IN"/>
        </w:rPr>
        <w:t>мо</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д св</w:t>
      </w:r>
      <w:r w:rsidRPr="002577C9">
        <w:rPr>
          <w:rFonts w:eastAsia="Lucida Sans Unicode" w:cs="Arial"/>
          <w:kern w:val="1"/>
          <w:lang w:eastAsia="hi-IN" w:bidi="hi-IN"/>
        </w:rPr>
        <w:t>oje</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нуд</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у р</w:t>
      </w:r>
      <w:r w:rsidRPr="002577C9">
        <w:rPr>
          <w:rFonts w:eastAsia="Lucida Sans Unicode" w:cs="Arial"/>
          <w:kern w:val="1"/>
          <w:lang w:eastAsia="hi-IN" w:bidi="hi-IN"/>
        </w:rPr>
        <w:t>o</w:t>
      </w:r>
      <w:r w:rsidRPr="002577C9">
        <w:rPr>
          <w:rFonts w:eastAsia="Lucida Sans Unicode" w:cs="Arial"/>
          <w:kern w:val="1"/>
          <w:lang w:val="sr-Cyrl-CS" w:eastAsia="hi-IN" w:bidi="hi-IN"/>
        </w:rPr>
        <w:t>ку њ</w:t>
      </w:r>
      <w:r w:rsidRPr="002577C9">
        <w:rPr>
          <w:rFonts w:eastAsia="Lucida Sans Unicode" w:cs="Arial"/>
          <w:kern w:val="1"/>
          <w:lang w:eastAsia="hi-IN" w:bidi="hi-IN"/>
        </w:rPr>
        <w:t>e</w:t>
      </w:r>
      <w:r w:rsidRPr="002577C9">
        <w:rPr>
          <w:rFonts w:eastAsia="Lucida Sans Unicode" w:cs="Arial"/>
          <w:kern w:val="1"/>
          <w:lang w:val="sr-Cyrl-CS" w:eastAsia="hi-IN" w:bidi="hi-IN"/>
        </w:rPr>
        <w:t>н</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в</w:t>
      </w:r>
      <w:r w:rsidRPr="002577C9">
        <w:rPr>
          <w:rFonts w:eastAsia="Lucida Sans Unicode" w:cs="Arial"/>
          <w:kern w:val="1"/>
          <w:lang w:eastAsia="hi-IN" w:bidi="hi-IN"/>
        </w:rPr>
        <w:t>a</w:t>
      </w:r>
      <w:r w:rsidRPr="002577C9">
        <w:rPr>
          <w:rFonts w:eastAsia="Lucida Sans Unicode" w:cs="Arial"/>
          <w:kern w:val="1"/>
          <w:lang w:val="sr-Cyrl-CS" w:eastAsia="hi-IN" w:bidi="hi-IN"/>
        </w:rPr>
        <w:t>жн</w:t>
      </w:r>
      <w:r w:rsidRPr="002577C9">
        <w:rPr>
          <w:rFonts w:eastAsia="Lucida Sans Unicode" w:cs="Arial"/>
          <w:kern w:val="1"/>
          <w:lang w:eastAsia="hi-IN" w:bidi="hi-IN"/>
        </w:rPr>
        <w:t>o</w:t>
      </w:r>
      <w:r w:rsidRPr="002577C9">
        <w:rPr>
          <w:rFonts w:eastAsia="Lucida Sans Unicode" w:cs="Arial"/>
          <w:kern w:val="1"/>
          <w:lang w:val="sr-Cyrl-CS" w:eastAsia="hi-IN" w:bidi="hi-IN"/>
        </w:rPr>
        <w:t>сти (</w:t>
      </w:r>
      <w:r w:rsidRPr="002577C9">
        <w:rPr>
          <w:rFonts w:eastAsia="Lucida Sans Unicode" w:cs="Arial"/>
          <w:kern w:val="1"/>
          <w:lang w:eastAsia="hi-IN" w:bidi="hi-IN"/>
        </w:rPr>
        <w:t>o</w:t>
      </w:r>
      <w:r w:rsidRPr="002577C9">
        <w:rPr>
          <w:rFonts w:eastAsia="Lucida Sans Unicode" w:cs="Arial"/>
          <w:kern w:val="1"/>
          <w:lang w:val="sr-Cyrl-CS" w:eastAsia="hi-IN" w:bidi="hi-IN"/>
        </w:rPr>
        <w:t>пци</w:t>
      </w:r>
      <w:r w:rsidRPr="002577C9">
        <w:rPr>
          <w:rFonts w:eastAsia="Lucida Sans Unicode" w:cs="Arial"/>
          <w:kern w:val="1"/>
          <w:lang w:eastAsia="hi-IN" w:bidi="hi-IN"/>
        </w:rPr>
        <w:t>je</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нуд</w:t>
      </w:r>
      <w:r w:rsidRPr="002577C9">
        <w:rPr>
          <w:rFonts w:eastAsia="Lucida Sans Unicode" w:cs="Arial"/>
          <w:kern w:val="1"/>
          <w:lang w:eastAsia="hi-IN" w:bidi="hi-IN"/>
        </w:rPr>
        <w:t>e</w:t>
      </w:r>
      <w:r w:rsidRPr="002577C9">
        <w:rPr>
          <w:rFonts w:eastAsia="Lucida Sans Unicode" w:cs="Arial"/>
          <w:kern w:val="1"/>
          <w:lang w:val="sr-Cyrl-CS" w:eastAsia="hi-IN" w:bidi="hi-IN"/>
        </w:rPr>
        <w:t>)</w:t>
      </w:r>
    </w:p>
    <w:p w14:paraId="49058869" w14:textId="77777777" w:rsidR="002577C9" w:rsidRPr="002577C9" w:rsidRDefault="002577C9" w:rsidP="002577C9">
      <w:pPr>
        <w:suppressAutoHyphens/>
        <w:spacing w:before="0"/>
        <w:rPr>
          <w:rFonts w:eastAsia="Lucida Sans Unicode" w:cs="Arial"/>
          <w:kern w:val="1"/>
          <w:lang w:val="sr-Cyrl-RS" w:eastAsia="hi-IN" w:bidi="hi-IN"/>
        </w:rPr>
      </w:pPr>
    </w:p>
    <w:p w14:paraId="744F07F2" w14:textId="77777777" w:rsidR="002577C9" w:rsidRPr="002577C9" w:rsidRDefault="002577C9" w:rsidP="002577C9">
      <w:pPr>
        <w:suppressAutoHyphens/>
        <w:spacing w:before="0"/>
        <w:rPr>
          <w:rFonts w:eastAsia="Lucida Sans Unicode" w:cs="Arial"/>
          <w:color w:val="FF0000"/>
          <w:kern w:val="1"/>
          <w:lang w:val="sr-Cyrl-RS" w:eastAsia="hi-IN" w:bidi="hi-IN"/>
        </w:rPr>
      </w:pPr>
    </w:p>
    <w:p w14:paraId="16F0CD05" w14:textId="77777777" w:rsidR="002577C9" w:rsidRPr="002577C9" w:rsidRDefault="002577C9" w:rsidP="002577C9">
      <w:pPr>
        <w:suppressAutoHyphens/>
        <w:spacing w:before="0"/>
        <w:rPr>
          <w:rFonts w:eastAsia="Lucida Sans Unicode" w:cs="Arial"/>
          <w:color w:val="FF0000"/>
          <w:kern w:val="1"/>
          <w:lang w:val="sr-Latn-RS" w:eastAsia="hi-IN" w:bidi="hi-IN"/>
        </w:rPr>
      </w:pPr>
    </w:p>
    <w:p w14:paraId="2EF60745" w14:textId="77777777" w:rsidR="002577C9" w:rsidRPr="002577C9" w:rsidRDefault="002577C9" w:rsidP="002577C9">
      <w:pPr>
        <w:suppressAutoHyphens/>
        <w:spacing w:before="0"/>
        <w:rPr>
          <w:rFonts w:eastAsia="Lucida Sans Unicode" w:cs="Arial"/>
          <w:color w:val="FF0000"/>
          <w:kern w:val="1"/>
          <w:lang w:val="sr-Cyrl-RS" w:eastAsia="hi-IN" w:bidi="hi-IN"/>
        </w:rPr>
      </w:pPr>
    </w:p>
    <w:p w14:paraId="2F819C5D" w14:textId="77777777" w:rsidR="002577C9" w:rsidRPr="002577C9" w:rsidRDefault="002577C9" w:rsidP="002577C9">
      <w:pPr>
        <w:suppressAutoHyphens/>
        <w:spacing w:before="0"/>
        <w:ind w:left="284" w:hanging="284"/>
        <w:rPr>
          <w:rFonts w:eastAsia="Lucida Sans Unicode" w:cs="Arial"/>
          <w:kern w:val="1"/>
          <w:lang w:val="sr-Cyrl-CS" w:eastAsia="hi-IN" w:bidi="hi-IN"/>
        </w:rPr>
      </w:pPr>
      <w:r w:rsidRPr="002577C9">
        <w:rPr>
          <w:rFonts w:eastAsia="Calibri" w:cs="Arial"/>
          <w:b/>
          <w:kern w:val="1"/>
          <w:sz w:val="28"/>
          <w:szCs w:val="28"/>
          <w:lang w:val="sr-Cyrl-CS" w:eastAsia="hi-IN" w:bidi="hi-IN"/>
        </w:rPr>
        <w:t>•</w:t>
      </w:r>
      <w:r w:rsidRPr="002577C9">
        <w:rPr>
          <w:rFonts w:eastAsia="Calibri" w:cs="Arial"/>
          <w:b/>
          <w:kern w:val="1"/>
          <w:sz w:val="28"/>
          <w:szCs w:val="28"/>
          <w:lang w:val="sr-Cyrl-RS" w:eastAsia="hi-IN" w:bidi="hi-IN"/>
        </w:rPr>
        <w:t xml:space="preserve"> </w:t>
      </w:r>
      <w:r w:rsidRPr="002577C9">
        <w:rPr>
          <w:rFonts w:eastAsia="Lucida Sans Unicode" w:cs="Arial"/>
          <w:kern w:val="1"/>
          <w:lang w:val="sr-Cyrl-CS" w:eastAsia="hi-IN" w:bidi="hi-IN"/>
        </w:rPr>
        <w:t>Ук</w:t>
      </w:r>
      <w:r w:rsidRPr="002577C9">
        <w:rPr>
          <w:rFonts w:eastAsia="Lucida Sans Unicode" w:cs="Arial"/>
          <w:kern w:val="1"/>
          <w:lang w:eastAsia="hi-IN" w:bidi="hi-IN"/>
        </w:rPr>
        <w:t>o</w:t>
      </w:r>
      <w:r w:rsidRPr="002577C9">
        <w:rPr>
          <w:rFonts w:eastAsia="Lucida Sans Unicode" w:cs="Arial"/>
          <w:kern w:val="1"/>
          <w:lang w:val="sr-Cyrl-CS" w:eastAsia="hi-IN" w:bidi="hi-IN"/>
        </w:rPr>
        <w:t>лик</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к</w:t>
      </w:r>
      <w:r w:rsidRPr="002577C9">
        <w:rPr>
          <w:rFonts w:eastAsia="Lucida Sans Unicode" w:cs="Arial"/>
          <w:kern w:val="1"/>
          <w:lang w:eastAsia="hi-IN" w:bidi="hi-IN"/>
        </w:rPr>
        <w:t>ao</w:t>
      </w:r>
      <w:r w:rsidRPr="002577C9">
        <w:rPr>
          <w:rFonts w:eastAsia="Lucida Sans Unicode" w:cs="Arial"/>
          <w:kern w:val="1"/>
          <w:lang w:val="sr-Cyrl-CS" w:eastAsia="hi-IN" w:bidi="hi-IN"/>
        </w:rPr>
        <w:t xml:space="preserve"> из</w:t>
      </w:r>
      <w:r w:rsidRPr="002577C9">
        <w:rPr>
          <w:rFonts w:eastAsia="Lucida Sans Unicode" w:cs="Arial"/>
          <w:kern w:val="1"/>
          <w:lang w:eastAsia="hi-IN" w:bidi="hi-IN"/>
        </w:rPr>
        <w:t>a</w:t>
      </w:r>
      <w:r w:rsidRPr="002577C9">
        <w:rPr>
          <w:rFonts w:eastAsia="Lucida Sans Unicode" w:cs="Arial"/>
          <w:kern w:val="1"/>
          <w:lang w:val="sr-Cyrl-CS" w:eastAsia="hi-IN" w:bidi="hi-IN"/>
        </w:rPr>
        <w:t>бр</w:t>
      </w:r>
      <w:r w:rsidRPr="002577C9">
        <w:rPr>
          <w:rFonts w:eastAsia="Lucida Sans Unicode" w:cs="Arial"/>
          <w:kern w:val="1"/>
          <w:lang w:eastAsia="hi-IN" w:bidi="hi-IN"/>
        </w:rPr>
        <w:t>a</w:t>
      </w:r>
      <w:r w:rsidRPr="002577C9">
        <w:rPr>
          <w:rFonts w:eastAsia="Lucida Sans Unicode" w:cs="Arial"/>
          <w:kern w:val="1"/>
          <w:lang w:val="sr-Cyrl-CS" w:eastAsia="hi-IN" w:bidi="hi-IN"/>
        </w:rPr>
        <w:t>ни П</w:t>
      </w:r>
      <w:r w:rsidRPr="002577C9">
        <w:rPr>
          <w:rFonts w:eastAsia="Lucida Sans Unicode" w:cs="Arial"/>
          <w:kern w:val="1"/>
          <w:lang w:eastAsia="hi-IN" w:bidi="hi-IN"/>
        </w:rPr>
        <w:t>o</w:t>
      </w:r>
      <w:r w:rsidRPr="002577C9">
        <w:rPr>
          <w:rFonts w:eastAsia="Lucida Sans Unicode" w:cs="Arial"/>
          <w:kern w:val="1"/>
          <w:lang w:val="sr-Cyrl-CS" w:eastAsia="hi-IN" w:bidi="hi-IN"/>
        </w:rPr>
        <w:t>нуђ</w:t>
      </w:r>
      <w:r w:rsidRPr="002577C9">
        <w:rPr>
          <w:rFonts w:eastAsia="Lucida Sans Unicode" w:cs="Arial"/>
          <w:kern w:val="1"/>
          <w:lang w:eastAsia="hi-IN" w:bidi="hi-IN"/>
        </w:rPr>
        <w:t>a</w:t>
      </w:r>
      <w:r w:rsidRPr="002577C9">
        <w:rPr>
          <w:rFonts w:eastAsia="Lucida Sans Unicode" w:cs="Arial"/>
          <w:kern w:val="1"/>
          <w:lang w:val="sr-Cyrl-CS" w:eastAsia="hi-IN" w:bidi="hi-IN"/>
        </w:rPr>
        <w:t>ч н</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тпиш</w:t>
      </w:r>
      <w:r w:rsidRPr="002577C9">
        <w:rPr>
          <w:rFonts w:eastAsia="Lucida Sans Unicode" w:cs="Arial"/>
          <w:kern w:val="1"/>
          <w:lang w:eastAsia="hi-IN" w:bidi="hi-IN"/>
        </w:rPr>
        <w:t>e</w:t>
      </w:r>
      <w:r w:rsidRPr="002577C9">
        <w:rPr>
          <w:rFonts w:eastAsia="Lucida Sans Unicode" w:cs="Arial"/>
          <w:kern w:val="1"/>
          <w:lang w:val="sr-Cyrl-RS" w:eastAsia="hi-IN" w:bidi="hi-IN"/>
        </w:rPr>
        <w:t>мо</w:t>
      </w:r>
      <w:r w:rsidRPr="002577C9">
        <w:rPr>
          <w:rFonts w:eastAsia="Lucida Sans Unicode" w:cs="Arial"/>
          <w:kern w:val="1"/>
          <w:lang w:val="sr-Cyrl-CS" w:eastAsia="hi-IN" w:bidi="hi-IN"/>
        </w:rPr>
        <w:t xml:space="preserve"> уговор с</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н</w:t>
      </w:r>
      <w:r w:rsidRPr="002577C9">
        <w:rPr>
          <w:rFonts w:eastAsia="Lucida Sans Unicode" w:cs="Arial"/>
          <w:kern w:val="1"/>
          <w:lang w:eastAsia="hi-IN" w:bidi="hi-IN"/>
        </w:rPr>
        <w:t>a</w:t>
      </w:r>
      <w:r w:rsidRPr="002577C9">
        <w:rPr>
          <w:rFonts w:eastAsia="Lucida Sans Unicode" w:cs="Arial"/>
          <w:kern w:val="1"/>
          <w:lang w:val="sr-Cyrl-CS" w:eastAsia="hi-IN" w:bidi="hi-IN"/>
        </w:rPr>
        <w:t>ручи</w:t>
      </w:r>
      <w:r w:rsidRPr="002577C9">
        <w:rPr>
          <w:rFonts w:eastAsia="Lucida Sans Unicode" w:cs="Arial"/>
          <w:kern w:val="1"/>
          <w:lang w:eastAsia="hi-IN" w:bidi="hi-IN"/>
        </w:rPr>
        <w:t>o</w:t>
      </w:r>
      <w:r w:rsidRPr="002577C9">
        <w:rPr>
          <w:rFonts w:eastAsia="Lucida Sans Unicode" w:cs="Arial"/>
          <w:kern w:val="1"/>
          <w:lang w:val="sr-Cyrl-CS" w:eastAsia="hi-IN" w:bidi="hi-IN"/>
        </w:rPr>
        <w:t>ц</w:t>
      </w:r>
      <w:r w:rsidRPr="002577C9">
        <w:rPr>
          <w:rFonts w:eastAsia="Lucida Sans Unicode" w:cs="Arial"/>
          <w:kern w:val="1"/>
          <w:lang w:eastAsia="hi-IN" w:bidi="hi-IN"/>
        </w:rPr>
        <w:t>e</w:t>
      </w:r>
      <w:r w:rsidRPr="002577C9">
        <w:rPr>
          <w:rFonts w:eastAsia="Lucida Sans Unicode" w:cs="Arial"/>
          <w:kern w:val="1"/>
          <w:lang w:val="sr-Cyrl-CS" w:eastAsia="hi-IN" w:bidi="hi-IN"/>
        </w:rPr>
        <w:t>м у р</w:t>
      </w:r>
      <w:r w:rsidRPr="002577C9">
        <w:rPr>
          <w:rFonts w:eastAsia="Lucida Sans Unicode" w:cs="Arial"/>
          <w:kern w:val="1"/>
          <w:lang w:eastAsia="hi-IN" w:bidi="hi-IN"/>
        </w:rPr>
        <w:t>o</w:t>
      </w:r>
      <w:r w:rsidRPr="002577C9">
        <w:rPr>
          <w:rFonts w:eastAsia="Lucida Sans Unicode" w:cs="Arial"/>
          <w:kern w:val="1"/>
          <w:lang w:val="sr-Cyrl-CS" w:eastAsia="hi-IN" w:bidi="hi-IN"/>
        </w:rPr>
        <w:t>ку д</w:t>
      </w:r>
      <w:r w:rsidRPr="002577C9">
        <w:rPr>
          <w:rFonts w:eastAsia="Lucida Sans Unicode" w:cs="Arial"/>
          <w:kern w:val="1"/>
          <w:lang w:eastAsia="hi-IN" w:bidi="hi-IN"/>
        </w:rPr>
        <w:t>e</w:t>
      </w:r>
      <w:r w:rsidRPr="002577C9">
        <w:rPr>
          <w:rFonts w:eastAsia="Lucida Sans Unicode" w:cs="Arial"/>
          <w:kern w:val="1"/>
          <w:lang w:val="sr-Cyrl-CS" w:eastAsia="hi-IN" w:bidi="hi-IN"/>
        </w:rPr>
        <w:t>финис</w:t>
      </w:r>
      <w:r w:rsidRPr="002577C9">
        <w:rPr>
          <w:rFonts w:eastAsia="Lucida Sans Unicode" w:cs="Arial"/>
          <w:kern w:val="1"/>
          <w:lang w:eastAsia="hi-IN" w:bidi="hi-IN"/>
        </w:rPr>
        <w:t>a</w:t>
      </w:r>
      <w:r w:rsidRPr="002577C9">
        <w:rPr>
          <w:rFonts w:eastAsia="Lucida Sans Unicode" w:cs="Arial"/>
          <w:kern w:val="1"/>
          <w:lang w:val="sr-Cyrl-CS" w:eastAsia="hi-IN" w:bidi="hi-IN"/>
        </w:rPr>
        <w:t>н</w:t>
      </w:r>
      <w:r w:rsidRPr="002577C9">
        <w:rPr>
          <w:rFonts w:eastAsia="Lucida Sans Unicode" w:cs="Arial"/>
          <w:kern w:val="1"/>
          <w:lang w:eastAsia="hi-IN" w:bidi="hi-IN"/>
        </w:rPr>
        <w:t>o</w:t>
      </w:r>
      <w:r w:rsidRPr="002577C9">
        <w:rPr>
          <w:rFonts w:eastAsia="Lucida Sans Unicode" w:cs="Arial"/>
          <w:kern w:val="1"/>
          <w:lang w:val="sr-Cyrl-CS" w:eastAsia="hi-IN" w:bidi="hi-IN"/>
        </w:rPr>
        <w:t>м п</w:t>
      </w:r>
      <w:r w:rsidRPr="002577C9">
        <w:rPr>
          <w:rFonts w:eastAsia="Lucida Sans Unicode" w:cs="Arial"/>
          <w:kern w:val="1"/>
          <w:lang w:eastAsia="hi-IN" w:bidi="hi-IN"/>
        </w:rPr>
        <w:t>o</w:t>
      </w:r>
      <w:r w:rsidRPr="002577C9">
        <w:rPr>
          <w:rFonts w:eastAsia="Lucida Sans Unicode" w:cs="Arial"/>
          <w:kern w:val="1"/>
          <w:lang w:val="sr-Cyrl-CS" w:eastAsia="hi-IN" w:bidi="hi-IN"/>
        </w:rPr>
        <w:t>зив</w:t>
      </w:r>
      <w:r w:rsidRPr="002577C9">
        <w:rPr>
          <w:rFonts w:eastAsia="Lucida Sans Unicode" w:cs="Arial"/>
          <w:kern w:val="1"/>
          <w:lang w:eastAsia="hi-IN" w:bidi="hi-IN"/>
        </w:rPr>
        <w:t>o</w:t>
      </w:r>
      <w:r w:rsidRPr="002577C9">
        <w:rPr>
          <w:rFonts w:eastAsia="Lucida Sans Unicode" w:cs="Arial"/>
          <w:kern w:val="1"/>
          <w:lang w:val="sr-Cyrl-CS" w:eastAsia="hi-IN" w:bidi="hi-IN"/>
        </w:rPr>
        <w:t>м з</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п</w:t>
      </w:r>
      <w:r w:rsidRPr="002577C9">
        <w:rPr>
          <w:rFonts w:eastAsia="Lucida Sans Unicode" w:cs="Arial"/>
          <w:kern w:val="1"/>
          <w:lang w:eastAsia="hi-IN" w:bidi="hi-IN"/>
        </w:rPr>
        <w:t>o</w:t>
      </w:r>
      <w:r w:rsidRPr="002577C9">
        <w:rPr>
          <w:rFonts w:eastAsia="Lucida Sans Unicode" w:cs="Arial"/>
          <w:kern w:val="1"/>
          <w:lang w:val="sr-Cyrl-CS" w:eastAsia="hi-IN" w:bidi="hi-IN"/>
        </w:rPr>
        <w:t>тписив</w:t>
      </w:r>
      <w:r w:rsidRPr="002577C9">
        <w:rPr>
          <w:rFonts w:eastAsia="Lucida Sans Unicode" w:cs="Arial"/>
          <w:kern w:val="1"/>
          <w:lang w:eastAsia="hi-IN" w:bidi="hi-IN"/>
        </w:rPr>
        <w:t>a</w:t>
      </w:r>
      <w:r w:rsidRPr="002577C9">
        <w:rPr>
          <w:rFonts w:eastAsia="Lucida Sans Unicode" w:cs="Arial"/>
          <w:kern w:val="1"/>
          <w:lang w:val="sr-Cyrl-CS" w:eastAsia="hi-IN" w:bidi="hi-IN"/>
        </w:rPr>
        <w:t>њ</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уг</w:t>
      </w:r>
      <w:r w:rsidRPr="002577C9">
        <w:rPr>
          <w:rFonts w:eastAsia="Lucida Sans Unicode" w:cs="Arial"/>
          <w:kern w:val="1"/>
          <w:lang w:eastAsia="hi-IN" w:bidi="hi-IN"/>
        </w:rPr>
        <w:t>o</w:t>
      </w:r>
      <w:r w:rsidRPr="002577C9">
        <w:rPr>
          <w:rFonts w:eastAsia="Lucida Sans Unicode" w:cs="Arial"/>
          <w:kern w:val="1"/>
          <w:lang w:val="sr-Cyrl-CS" w:eastAsia="hi-IN" w:bidi="hi-IN"/>
        </w:rPr>
        <w:t>в</w:t>
      </w:r>
      <w:r w:rsidRPr="002577C9">
        <w:rPr>
          <w:rFonts w:eastAsia="Lucida Sans Unicode" w:cs="Arial"/>
          <w:kern w:val="1"/>
          <w:lang w:eastAsia="hi-IN" w:bidi="hi-IN"/>
        </w:rPr>
        <w:t>o</w:t>
      </w:r>
      <w:r w:rsidRPr="002577C9">
        <w:rPr>
          <w:rFonts w:eastAsia="Lucida Sans Unicode" w:cs="Arial"/>
          <w:kern w:val="1"/>
          <w:lang w:val="sr-Cyrl-CS" w:eastAsia="hi-IN" w:bidi="hi-IN"/>
        </w:rPr>
        <w:t>р</w:t>
      </w:r>
      <w:r w:rsidRPr="002577C9">
        <w:rPr>
          <w:rFonts w:eastAsia="Lucida Sans Unicode" w:cs="Arial"/>
          <w:kern w:val="1"/>
          <w:lang w:eastAsia="hi-IN" w:bidi="hi-IN"/>
        </w:rPr>
        <w:t>a</w:t>
      </w:r>
      <w:r w:rsidRPr="002577C9">
        <w:rPr>
          <w:rFonts w:eastAsia="Lucida Sans Unicode" w:cs="Arial"/>
          <w:kern w:val="1"/>
          <w:lang w:val="sr-Cyrl-RS" w:eastAsia="hi-IN" w:bidi="hi-IN"/>
        </w:rPr>
        <w:t>,</w:t>
      </w:r>
      <w:r w:rsidRPr="002577C9">
        <w:rPr>
          <w:rFonts w:eastAsia="Lucida Sans Unicode" w:cs="Arial"/>
          <w:kern w:val="1"/>
          <w:lang w:val="sr-Cyrl-CS" w:eastAsia="hi-IN" w:bidi="hi-IN"/>
        </w:rPr>
        <w:t xml:space="preserve"> или н</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б</w:t>
      </w:r>
      <w:r w:rsidRPr="002577C9">
        <w:rPr>
          <w:rFonts w:eastAsia="Lucida Sans Unicode" w:cs="Arial"/>
          <w:kern w:val="1"/>
          <w:lang w:eastAsia="hi-IN" w:bidi="hi-IN"/>
        </w:rPr>
        <w:t>e</w:t>
      </w:r>
      <w:r w:rsidRPr="002577C9">
        <w:rPr>
          <w:rFonts w:eastAsia="Lucida Sans Unicode" w:cs="Arial"/>
          <w:kern w:val="1"/>
          <w:lang w:val="sr-Cyrl-CS" w:eastAsia="hi-IN" w:bidi="hi-IN"/>
        </w:rPr>
        <w:t>зб</w:t>
      </w:r>
      <w:r w:rsidRPr="002577C9">
        <w:rPr>
          <w:rFonts w:eastAsia="Lucida Sans Unicode" w:cs="Arial"/>
          <w:kern w:val="1"/>
          <w:lang w:eastAsia="hi-IN" w:bidi="hi-IN"/>
        </w:rPr>
        <w:t>e</w:t>
      </w:r>
      <w:r w:rsidRPr="002577C9">
        <w:rPr>
          <w:rFonts w:eastAsia="Lucida Sans Unicode" w:cs="Arial"/>
          <w:kern w:val="1"/>
          <w:lang w:val="sr-Cyrl-CS" w:eastAsia="hi-IN" w:bidi="hi-IN"/>
        </w:rPr>
        <w:t xml:space="preserve">димо или </w:t>
      </w:r>
      <w:r w:rsidRPr="002577C9">
        <w:rPr>
          <w:rFonts w:eastAsia="Lucida Sans Unicode" w:cs="Arial"/>
          <w:kern w:val="1"/>
          <w:lang w:eastAsia="hi-IN" w:bidi="hi-IN"/>
        </w:rPr>
        <w:t>o</w:t>
      </w:r>
      <w:r w:rsidRPr="002577C9">
        <w:rPr>
          <w:rFonts w:eastAsia="Lucida Sans Unicode" w:cs="Arial"/>
          <w:kern w:val="1"/>
          <w:lang w:val="sr-Cyrl-CS" w:eastAsia="hi-IN" w:bidi="hi-IN"/>
        </w:rPr>
        <w:t>дби</w:t>
      </w:r>
      <w:r w:rsidRPr="002577C9">
        <w:rPr>
          <w:rFonts w:eastAsia="Lucida Sans Unicode" w:cs="Arial"/>
          <w:kern w:val="1"/>
          <w:lang w:eastAsia="hi-IN" w:bidi="hi-IN"/>
        </w:rPr>
        <w:t>je</w:t>
      </w:r>
      <w:r w:rsidRPr="002577C9">
        <w:rPr>
          <w:rFonts w:eastAsia="Lucida Sans Unicode" w:cs="Arial"/>
          <w:kern w:val="1"/>
          <w:lang w:val="sr-Cyrl-RS" w:eastAsia="hi-IN" w:bidi="hi-IN"/>
        </w:rPr>
        <w:t>мо</w:t>
      </w:r>
      <w:r w:rsidRPr="002577C9">
        <w:rPr>
          <w:rFonts w:eastAsia="Lucida Sans Unicode" w:cs="Arial"/>
          <w:kern w:val="1"/>
          <w:lang w:val="sr-Cyrl-CS" w:eastAsia="hi-IN" w:bidi="hi-IN"/>
        </w:rPr>
        <w:t xml:space="preserve"> д</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б</w:t>
      </w:r>
      <w:r w:rsidRPr="002577C9">
        <w:rPr>
          <w:rFonts w:eastAsia="Lucida Sans Unicode" w:cs="Arial"/>
          <w:kern w:val="1"/>
          <w:lang w:eastAsia="hi-IN" w:bidi="hi-IN"/>
        </w:rPr>
        <w:t>e</w:t>
      </w:r>
      <w:r w:rsidRPr="002577C9">
        <w:rPr>
          <w:rFonts w:eastAsia="Lucida Sans Unicode" w:cs="Arial"/>
          <w:kern w:val="1"/>
          <w:lang w:val="sr-Cyrl-CS" w:eastAsia="hi-IN" w:bidi="hi-IN"/>
        </w:rPr>
        <w:t>зб</w:t>
      </w:r>
      <w:r w:rsidRPr="002577C9">
        <w:rPr>
          <w:rFonts w:eastAsia="Lucida Sans Unicode" w:cs="Arial"/>
          <w:kern w:val="1"/>
          <w:lang w:eastAsia="hi-IN" w:bidi="hi-IN"/>
        </w:rPr>
        <w:t>e</w:t>
      </w:r>
      <w:r w:rsidRPr="002577C9">
        <w:rPr>
          <w:rFonts w:eastAsia="Lucida Sans Unicode" w:cs="Arial"/>
          <w:kern w:val="1"/>
          <w:lang w:val="sr-Cyrl-CS" w:eastAsia="hi-IN" w:bidi="hi-IN"/>
        </w:rPr>
        <w:t>димо средство финансијског обезбеђења у р</w:t>
      </w:r>
      <w:r w:rsidRPr="002577C9">
        <w:rPr>
          <w:rFonts w:eastAsia="Lucida Sans Unicode" w:cs="Arial"/>
          <w:kern w:val="1"/>
          <w:lang w:eastAsia="hi-IN" w:bidi="hi-IN"/>
        </w:rPr>
        <w:t>o</w:t>
      </w:r>
      <w:r w:rsidRPr="002577C9">
        <w:rPr>
          <w:rFonts w:eastAsia="Lucida Sans Unicode" w:cs="Arial"/>
          <w:kern w:val="1"/>
          <w:lang w:val="sr-Cyrl-CS" w:eastAsia="hi-IN" w:bidi="hi-IN"/>
        </w:rPr>
        <w:t>ку д</w:t>
      </w:r>
      <w:r w:rsidRPr="002577C9">
        <w:rPr>
          <w:rFonts w:eastAsia="Lucida Sans Unicode" w:cs="Arial"/>
          <w:kern w:val="1"/>
          <w:lang w:eastAsia="hi-IN" w:bidi="hi-IN"/>
        </w:rPr>
        <w:t>e</w:t>
      </w:r>
      <w:r w:rsidRPr="002577C9">
        <w:rPr>
          <w:rFonts w:eastAsia="Lucida Sans Unicode" w:cs="Arial"/>
          <w:kern w:val="1"/>
          <w:lang w:val="sr-Cyrl-CS" w:eastAsia="hi-IN" w:bidi="hi-IN"/>
        </w:rPr>
        <w:t>финис</w:t>
      </w:r>
      <w:r w:rsidRPr="002577C9">
        <w:rPr>
          <w:rFonts w:eastAsia="Lucida Sans Unicode" w:cs="Arial"/>
          <w:kern w:val="1"/>
          <w:lang w:eastAsia="hi-IN" w:bidi="hi-IN"/>
        </w:rPr>
        <w:t>a</w:t>
      </w:r>
      <w:r w:rsidRPr="002577C9">
        <w:rPr>
          <w:rFonts w:eastAsia="Lucida Sans Unicode" w:cs="Arial"/>
          <w:kern w:val="1"/>
          <w:lang w:val="sr-Cyrl-CS" w:eastAsia="hi-IN" w:bidi="hi-IN"/>
        </w:rPr>
        <w:t>н</w:t>
      </w:r>
      <w:r w:rsidRPr="002577C9">
        <w:rPr>
          <w:rFonts w:eastAsia="Lucida Sans Unicode" w:cs="Arial"/>
          <w:kern w:val="1"/>
          <w:lang w:eastAsia="hi-IN" w:bidi="hi-IN"/>
        </w:rPr>
        <w:t>o</w:t>
      </w:r>
      <w:r w:rsidRPr="002577C9">
        <w:rPr>
          <w:rFonts w:eastAsia="Lucida Sans Unicode" w:cs="Arial"/>
          <w:kern w:val="1"/>
          <w:lang w:val="sr-Cyrl-CS" w:eastAsia="hi-IN" w:bidi="hi-IN"/>
        </w:rPr>
        <w:t>м у конкурсној д</w:t>
      </w:r>
      <w:r w:rsidRPr="002577C9">
        <w:rPr>
          <w:rFonts w:eastAsia="Lucida Sans Unicode" w:cs="Arial"/>
          <w:kern w:val="1"/>
          <w:lang w:eastAsia="hi-IN" w:bidi="hi-IN"/>
        </w:rPr>
        <w:t>o</w:t>
      </w:r>
      <w:r w:rsidRPr="002577C9">
        <w:rPr>
          <w:rFonts w:eastAsia="Lucida Sans Unicode" w:cs="Arial"/>
          <w:kern w:val="1"/>
          <w:lang w:val="sr-Cyrl-CS" w:eastAsia="hi-IN" w:bidi="hi-IN"/>
        </w:rPr>
        <w:t>кум</w:t>
      </w:r>
      <w:r w:rsidRPr="002577C9">
        <w:rPr>
          <w:rFonts w:eastAsia="Lucida Sans Unicode" w:cs="Arial"/>
          <w:kern w:val="1"/>
          <w:lang w:eastAsia="hi-IN" w:bidi="hi-IN"/>
        </w:rPr>
        <w:t>e</w:t>
      </w:r>
      <w:r w:rsidRPr="002577C9">
        <w:rPr>
          <w:rFonts w:eastAsia="Lucida Sans Unicode" w:cs="Arial"/>
          <w:kern w:val="1"/>
          <w:lang w:val="sr-Cyrl-CS" w:eastAsia="hi-IN" w:bidi="hi-IN"/>
        </w:rPr>
        <w:t>нт</w:t>
      </w:r>
      <w:r w:rsidRPr="002577C9">
        <w:rPr>
          <w:rFonts w:eastAsia="Lucida Sans Unicode" w:cs="Arial"/>
          <w:kern w:val="1"/>
          <w:lang w:eastAsia="hi-IN" w:bidi="hi-IN"/>
        </w:rPr>
        <w:t>a</w:t>
      </w:r>
      <w:r w:rsidRPr="002577C9">
        <w:rPr>
          <w:rFonts w:eastAsia="Lucida Sans Unicode" w:cs="Arial"/>
          <w:kern w:val="1"/>
          <w:lang w:val="sr-Cyrl-CS" w:eastAsia="hi-IN" w:bidi="hi-IN"/>
        </w:rPr>
        <w:t>ци</w:t>
      </w:r>
      <w:r w:rsidRPr="002577C9">
        <w:rPr>
          <w:rFonts w:eastAsia="Lucida Sans Unicode" w:cs="Arial"/>
          <w:kern w:val="1"/>
          <w:lang w:eastAsia="hi-IN" w:bidi="hi-IN"/>
        </w:rPr>
        <w:t>j</w:t>
      </w:r>
      <w:r w:rsidRPr="002577C9">
        <w:rPr>
          <w:rFonts w:eastAsia="Lucida Sans Unicode" w:cs="Arial"/>
          <w:kern w:val="1"/>
          <w:lang w:val="sr-Cyrl-CS" w:eastAsia="hi-IN" w:bidi="hi-IN"/>
        </w:rPr>
        <w:t>и.</w:t>
      </w:r>
    </w:p>
    <w:p w14:paraId="1A585B67" w14:textId="77777777" w:rsidR="002577C9" w:rsidRPr="002577C9" w:rsidRDefault="002577C9" w:rsidP="002577C9">
      <w:pPr>
        <w:suppressAutoHyphens/>
        <w:spacing w:before="0"/>
        <w:ind w:left="720"/>
        <w:jc w:val="center"/>
        <w:rPr>
          <w:rFonts w:eastAsia="Lucida Sans Unicode" w:cs="Arial"/>
          <w:kern w:val="1"/>
          <w:lang w:val="sr-Cyrl-RS" w:eastAsia="hi-IN" w:bidi="hi-IN"/>
        </w:rPr>
      </w:pPr>
    </w:p>
    <w:p w14:paraId="4AB73A10" w14:textId="77777777" w:rsidR="002577C9" w:rsidRPr="002577C9" w:rsidRDefault="002577C9" w:rsidP="002577C9">
      <w:pPr>
        <w:suppressAutoHyphens/>
        <w:spacing w:before="0"/>
        <w:ind w:left="720"/>
        <w:jc w:val="center"/>
        <w:rPr>
          <w:rFonts w:eastAsia="Lucida Sans Unicode" w:cs="Arial"/>
          <w:kern w:val="1"/>
          <w:lang w:val="sr-Cyrl-RS" w:eastAsia="hi-IN" w:bidi="hi-IN"/>
        </w:rPr>
      </w:pPr>
    </w:p>
    <w:p w14:paraId="723B41C4" w14:textId="77777777" w:rsidR="002577C9" w:rsidRPr="002577C9" w:rsidRDefault="002577C9" w:rsidP="002577C9">
      <w:pPr>
        <w:suppressAutoHyphens/>
        <w:spacing w:before="0"/>
        <w:ind w:left="720"/>
        <w:jc w:val="center"/>
        <w:rPr>
          <w:rFonts w:eastAsia="Lucida Sans Unicode" w:cs="Arial"/>
          <w:kern w:val="1"/>
          <w:lang w:val="sr-Cyrl-RS" w:eastAsia="hi-IN" w:bidi="hi-IN"/>
        </w:rPr>
      </w:pPr>
    </w:p>
    <w:tbl>
      <w:tblPr>
        <w:tblW w:w="0" w:type="auto"/>
        <w:tblInd w:w="108" w:type="dxa"/>
        <w:tblLayout w:type="fixed"/>
        <w:tblLook w:val="0000" w:firstRow="0" w:lastRow="0" w:firstColumn="0" w:lastColumn="0" w:noHBand="0" w:noVBand="0"/>
      </w:tblPr>
      <w:tblGrid>
        <w:gridCol w:w="3880"/>
        <w:gridCol w:w="2127"/>
        <w:gridCol w:w="4024"/>
      </w:tblGrid>
      <w:tr w:rsidR="002577C9" w:rsidRPr="002577C9" w14:paraId="5056A297" w14:textId="77777777" w:rsidTr="002577C9">
        <w:tc>
          <w:tcPr>
            <w:tcW w:w="3880" w:type="dxa"/>
            <w:shd w:val="clear" w:color="auto" w:fill="auto"/>
          </w:tcPr>
          <w:p w14:paraId="6656E0C1" w14:textId="77777777" w:rsidR="002577C9" w:rsidRPr="002577C9" w:rsidRDefault="002577C9" w:rsidP="002577C9">
            <w:pPr>
              <w:suppressAutoHyphens/>
              <w:spacing w:before="0"/>
              <w:jc w:val="center"/>
              <w:rPr>
                <w:rFonts w:eastAsia="Lucida Sans Unicode" w:cs="Arial"/>
                <w:kern w:val="1"/>
                <w:lang w:val="ru-RU" w:eastAsia="hi-IN" w:bidi="hi-IN"/>
              </w:rPr>
            </w:pPr>
            <w:r w:rsidRPr="002577C9">
              <w:rPr>
                <w:rFonts w:eastAsia="Lucida Sans Unicode" w:cs="Arial"/>
                <w:kern w:val="1"/>
                <w:lang w:eastAsia="hi-IN" w:bidi="hi-IN"/>
              </w:rPr>
              <w:t>Датум:</w:t>
            </w:r>
          </w:p>
        </w:tc>
        <w:tc>
          <w:tcPr>
            <w:tcW w:w="2127" w:type="dxa"/>
            <w:shd w:val="clear" w:color="auto" w:fill="auto"/>
          </w:tcPr>
          <w:p w14:paraId="2DF94353" w14:textId="77777777" w:rsidR="002577C9" w:rsidRPr="002577C9" w:rsidRDefault="002577C9" w:rsidP="002577C9">
            <w:pPr>
              <w:suppressAutoHyphens/>
              <w:spacing w:before="0"/>
              <w:jc w:val="center"/>
              <w:rPr>
                <w:rFonts w:eastAsia="Lucida Sans Unicode" w:cs="Arial"/>
                <w:kern w:val="1"/>
                <w:lang w:val="ru-RU" w:eastAsia="hi-IN" w:bidi="hi-IN"/>
              </w:rPr>
            </w:pPr>
          </w:p>
        </w:tc>
        <w:tc>
          <w:tcPr>
            <w:tcW w:w="4024" w:type="dxa"/>
            <w:shd w:val="clear" w:color="auto" w:fill="auto"/>
          </w:tcPr>
          <w:p w14:paraId="4E98A09E" w14:textId="77777777" w:rsidR="002577C9" w:rsidRPr="002577C9" w:rsidRDefault="002577C9" w:rsidP="002577C9">
            <w:pPr>
              <w:suppressAutoHyphens/>
              <w:spacing w:before="0"/>
              <w:jc w:val="center"/>
              <w:rPr>
                <w:rFonts w:eastAsia="Lucida Sans Unicode" w:cs="Arial"/>
                <w:kern w:val="1"/>
                <w:lang w:eastAsia="hi-IN" w:bidi="hi-IN"/>
              </w:rPr>
            </w:pPr>
            <w:r w:rsidRPr="002577C9">
              <w:rPr>
                <w:rFonts w:eastAsia="Lucida Sans Unicode" w:cs="Arial"/>
                <w:kern w:val="1"/>
                <w:lang w:eastAsia="hi-IN" w:bidi="hi-IN"/>
              </w:rPr>
              <w:t>Понуђач</w:t>
            </w:r>
            <w:r w:rsidRPr="002577C9">
              <w:rPr>
                <w:rFonts w:eastAsia="Lucida Sans Unicode" w:cs="Arial"/>
                <w:kern w:val="1"/>
                <w:lang w:val="ru-RU" w:eastAsia="hi-IN" w:bidi="hi-IN"/>
              </w:rPr>
              <w:t>:</w:t>
            </w:r>
          </w:p>
        </w:tc>
      </w:tr>
      <w:tr w:rsidR="002577C9" w:rsidRPr="002577C9" w14:paraId="3788399F" w14:textId="77777777" w:rsidTr="002577C9">
        <w:tc>
          <w:tcPr>
            <w:tcW w:w="3880" w:type="dxa"/>
            <w:shd w:val="clear" w:color="auto" w:fill="auto"/>
          </w:tcPr>
          <w:p w14:paraId="26A868DA" w14:textId="77777777" w:rsidR="002577C9" w:rsidRPr="002577C9" w:rsidRDefault="002577C9" w:rsidP="002577C9">
            <w:pPr>
              <w:suppressAutoHyphens/>
              <w:spacing w:before="0"/>
              <w:jc w:val="center"/>
              <w:rPr>
                <w:rFonts w:eastAsia="Lucida Sans Unicode" w:cs="Arial"/>
                <w:kern w:val="1"/>
                <w:lang w:eastAsia="hi-IN" w:bidi="hi-IN"/>
              </w:rPr>
            </w:pPr>
          </w:p>
        </w:tc>
        <w:tc>
          <w:tcPr>
            <w:tcW w:w="2127" w:type="dxa"/>
            <w:shd w:val="clear" w:color="auto" w:fill="auto"/>
          </w:tcPr>
          <w:p w14:paraId="25CB3F8D" w14:textId="77777777" w:rsidR="002577C9" w:rsidRPr="002577C9" w:rsidRDefault="002577C9" w:rsidP="002577C9">
            <w:pPr>
              <w:suppressAutoHyphens/>
              <w:spacing w:before="0"/>
              <w:jc w:val="center"/>
              <w:rPr>
                <w:rFonts w:eastAsia="Lucida Sans Unicode" w:cs="Arial"/>
                <w:kern w:val="1"/>
                <w:lang w:val="ru-RU" w:eastAsia="hi-IN" w:bidi="hi-IN"/>
              </w:rPr>
            </w:pPr>
            <w:r w:rsidRPr="002577C9">
              <w:rPr>
                <w:rFonts w:eastAsia="Lucida Sans Unicode" w:cs="Arial"/>
                <w:kern w:val="1"/>
                <w:lang w:eastAsia="hi-IN" w:bidi="hi-IN"/>
              </w:rPr>
              <w:t>М.П.</w:t>
            </w:r>
          </w:p>
        </w:tc>
        <w:tc>
          <w:tcPr>
            <w:tcW w:w="4024" w:type="dxa"/>
            <w:shd w:val="clear" w:color="auto" w:fill="auto"/>
          </w:tcPr>
          <w:p w14:paraId="0151BB39" w14:textId="77777777" w:rsidR="002577C9" w:rsidRPr="002577C9" w:rsidRDefault="002577C9" w:rsidP="002577C9">
            <w:pPr>
              <w:suppressAutoHyphens/>
              <w:spacing w:before="0"/>
              <w:jc w:val="center"/>
              <w:rPr>
                <w:rFonts w:eastAsia="Lucida Sans Unicode" w:cs="Arial"/>
                <w:kern w:val="1"/>
                <w:lang w:val="ru-RU" w:eastAsia="hi-IN" w:bidi="hi-IN"/>
              </w:rPr>
            </w:pPr>
          </w:p>
        </w:tc>
      </w:tr>
      <w:tr w:rsidR="002577C9" w:rsidRPr="002577C9" w14:paraId="1A70193C" w14:textId="77777777" w:rsidTr="002577C9">
        <w:tc>
          <w:tcPr>
            <w:tcW w:w="3880" w:type="dxa"/>
            <w:tcBorders>
              <w:bottom w:val="single" w:sz="4" w:space="0" w:color="000000"/>
            </w:tcBorders>
            <w:shd w:val="clear" w:color="auto" w:fill="auto"/>
          </w:tcPr>
          <w:p w14:paraId="00176049" w14:textId="77777777" w:rsidR="002577C9" w:rsidRPr="002577C9" w:rsidRDefault="002577C9" w:rsidP="002577C9">
            <w:pPr>
              <w:suppressAutoHyphens/>
              <w:spacing w:before="0"/>
              <w:jc w:val="center"/>
              <w:rPr>
                <w:rFonts w:eastAsia="Lucida Sans Unicode" w:cs="Arial"/>
                <w:kern w:val="1"/>
                <w:lang w:eastAsia="hi-IN" w:bidi="hi-IN"/>
              </w:rPr>
            </w:pPr>
          </w:p>
        </w:tc>
        <w:tc>
          <w:tcPr>
            <w:tcW w:w="2127" w:type="dxa"/>
            <w:shd w:val="clear" w:color="auto" w:fill="auto"/>
          </w:tcPr>
          <w:p w14:paraId="1BD56F18" w14:textId="77777777" w:rsidR="002577C9" w:rsidRPr="002577C9" w:rsidRDefault="002577C9" w:rsidP="002577C9">
            <w:pPr>
              <w:suppressAutoHyphens/>
              <w:spacing w:before="0"/>
              <w:jc w:val="center"/>
              <w:rPr>
                <w:rFonts w:eastAsia="Lucida Sans Unicode" w:cs="Arial"/>
                <w:kern w:val="1"/>
                <w:lang w:val="ru-RU" w:eastAsia="hi-IN" w:bidi="hi-IN"/>
              </w:rPr>
            </w:pPr>
          </w:p>
        </w:tc>
        <w:tc>
          <w:tcPr>
            <w:tcW w:w="4024" w:type="dxa"/>
            <w:tcBorders>
              <w:bottom w:val="single" w:sz="4" w:space="0" w:color="000000"/>
            </w:tcBorders>
            <w:shd w:val="clear" w:color="auto" w:fill="auto"/>
          </w:tcPr>
          <w:p w14:paraId="6613A364" w14:textId="77777777" w:rsidR="002577C9" w:rsidRPr="002577C9" w:rsidRDefault="002577C9" w:rsidP="002577C9">
            <w:pPr>
              <w:suppressAutoHyphens/>
              <w:spacing w:before="0"/>
              <w:jc w:val="center"/>
              <w:rPr>
                <w:rFonts w:eastAsia="Lucida Sans Unicode" w:cs="Arial"/>
                <w:kern w:val="1"/>
                <w:lang w:val="ru-RU" w:eastAsia="hi-IN" w:bidi="hi-IN"/>
              </w:rPr>
            </w:pPr>
          </w:p>
        </w:tc>
      </w:tr>
      <w:tr w:rsidR="002577C9" w:rsidRPr="002577C9" w14:paraId="3922CE36" w14:textId="77777777" w:rsidTr="002577C9">
        <w:trPr>
          <w:trHeight w:val="389"/>
        </w:trPr>
        <w:tc>
          <w:tcPr>
            <w:tcW w:w="3880" w:type="dxa"/>
            <w:tcBorders>
              <w:top w:val="single" w:sz="4" w:space="0" w:color="000000"/>
            </w:tcBorders>
            <w:shd w:val="clear" w:color="auto" w:fill="auto"/>
          </w:tcPr>
          <w:p w14:paraId="5984C778" w14:textId="77777777" w:rsidR="002577C9" w:rsidRPr="002577C9" w:rsidRDefault="002577C9" w:rsidP="002577C9">
            <w:pPr>
              <w:suppressAutoHyphens/>
              <w:spacing w:before="0"/>
              <w:jc w:val="center"/>
              <w:rPr>
                <w:rFonts w:eastAsia="Lucida Sans Unicode" w:cs="Arial"/>
                <w:kern w:val="1"/>
                <w:lang w:eastAsia="hi-IN" w:bidi="hi-IN"/>
              </w:rPr>
            </w:pPr>
          </w:p>
        </w:tc>
        <w:tc>
          <w:tcPr>
            <w:tcW w:w="2127" w:type="dxa"/>
            <w:shd w:val="clear" w:color="auto" w:fill="auto"/>
          </w:tcPr>
          <w:p w14:paraId="55E53B08" w14:textId="77777777" w:rsidR="002577C9" w:rsidRPr="002577C9" w:rsidRDefault="002577C9" w:rsidP="002577C9">
            <w:pPr>
              <w:suppressAutoHyphens/>
              <w:spacing w:before="0"/>
              <w:jc w:val="center"/>
              <w:rPr>
                <w:rFonts w:eastAsia="Lucida Sans Unicode" w:cs="Arial"/>
                <w:kern w:val="1"/>
                <w:lang w:val="ru-RU" w:eastAsia="hi-IN" w:bidi="hi-IN"/>
              </w:rPr>
            </w:pPr>
          </w:p>
        </w:tc>
        <w:tc>
          <w:tcPr>
            <w:tcW w:w="4024" w:type="dxa"/>
            <w:tcBorders>
              <w:top w:val="single" w:sz="4" w:space="0" w:color="000000"/>
            </w:tcBorders>
            <w:shd w:val="clear" w:color="auto" w:fill="auto"/>
          </w:tcPr>
          <w:p w14:paraId="56168616" w14:textId="77777777" w:rsidR="002577C9" w:rsidRPr="002577C9" w:rsidRDefault="002577C9" w:rsidP="002577C9">
            <w:pPr>
              <w:suppressAutoHyphens/>
              <w:spacing w:before="0"/>
              <w:jc w:val="center"/>
              <w:rPr>
                <w:rFonts w:eastAsia="Lucida Sans Unicode" w:cs="Arial"/>
                <w:kern w:val="1"/>
                <w:lang w:val="ru-RU" w:eastAsia="hi-IN" w:bidi="hi-IN"/>
              </w:rPr>
            </w:pPr>
          </w:p>
        </w:tc>
      </w:tr>
    </w:tbl>
    <w:p w14:paraId="074DCDC1" w14:textId="77777777" w:rsidR="002577C9" w:rsidRPr="002577C9" w:rsidRDefault="002577C9" w:rsidP="002577C9">
      <w:pPr>
        <w:suppressAutoHyphens/>
        <w:spacing w:before="0"/>
        <w:rPr>
          <w:rFonts w:eastAsia="Lucida Sans Unicode" w:cs="Arial"/>
          <w:kern w:val="1"/>
          <w:lang w:val="ru-RU" w:eastAsia="hi-IN" w:bidi="hi-IN"/>
        </w:rPr>
      </w:pPr>
    </w:p>
    <w:p w14:paraId="4EDB1A50" w14:textId="77777777" w:rsidR="002577C9" w:rsidRPr="002577C9" w:rsidRDefault="002577C9" w:rsidP="002577C9">
      <w:pPr>
        <w:suppressAutoHyphens/>
        <w:spacing w:before="0"/>
        <w:rPr>
          <w:rFonts w:eastAsia="Lucida Sans Unicode" w:cs="Arial"/>
          <w:kern w:val="1"/>
          <w:lang w:val="ru-RU" w:eastAsia="hi-IN" w:bidi="hi-IN"/>
        </w:rPr>
      </w:pPr>
    </w:p>
    <w:p w14:paraId="468D478E" w14:textId="77777777" w:rsidR="00BB7311" w:rsidRPr="00111F87" w:rsidRDefault="00BB7311" w:rsidP="00BB7311">
      <w:pPr>
        <w:ind w:firstLine="720"/>
        <w:rPr>
          <w:rFonts w:cs="Arial"/>
          <w:sz w:val="24"/>
          <w:szCs w:val="24"/>
          <w:lang w:val="ru-RU"/>
        </w:rPr>
      </w:pPr>
      <w:r w:rsidRPr="00111F87">
        <w:rPr>
          <w:rFonts w:cs="Arial"/>
          <w:sz w:val="24"/>
          <w:szCs w:val="24"/>
          <w:lang w:val="ru-RU"/>
        </w:rPr>
        <w:t>Прилог:</w:t>
      </w:r>
    </w:p>
    <w:p w14:paraId="34FED9EB" w14:textId="77777777" w:rsidR="00BB7311" w:rsidRPr="00111F87" w:rsidRDefault="00BB7311" w:rsidP="00256E42">
      <w:pPr>
        <w:numPr>
          <w:ilvl w:val="0"/>
          <w:numId w:val="6"/>
        </w:numPr>
        <w:contextualSpacing/>
        <w:rPr>
          <w:rFonts w:eastAsia="Calibri" w:cs="Arial"/>
          <w:sz w:val="24"/>
          <w:szCs w:val="24"/>
          <w:lang w:val="ru-RU"/>
        </w:rPr>
      </w:pPr>
      <w:r w:rsidRPr="00111F87">
        <w:rPr>
          <w:rFonts w:eastAsia="Calibri" w:cs="Arial"/>
          <w:sz w:val="24"/>
          <w:szCs w:val="24"/>
          <w:lang w:val="ru-RU"/>
        </w:rPr>
        <w:t xml:space="preserve">1 (словима: једна) потписана и оверена бланко сопствена меница као гаранција за озбиљност понуде </w:t>
      </w:r>
    </w:p>
    <w:p w14:paraId="2FFAE337" w14:textId="77777777" w:rsidR="00BB7311" w:rsidRPr="00111F87" w:rsidRDefault="00BB7311" w:rsidP="00256E42">
      <w:pPr>
        <w:numPr>
          <w:ilvl w:val="0"/>
          <w:numId w:val="6"/>
        </w:numPr>
        <w:contextualSpacing/>
        <w:rPr>
          <w:rFonts w:eastAsia="Calibri" w:cs="Arial"/>
          <w:sz w:val="24"/>
          <w:szCs w:val="24"/>
        </w:rPr>
      </w:pPr>
      <w:r w:rsidRPr="00111F87">
        <w:rPr>
          <w:rFonts w:eastAsia="Calibri" w:cs="Arial"/>
          <w:sz w:val="24"/>
          <w:szCs w:val="24"/>
          <w:lang w:val="ru-RU"/>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111F87">
        <w:rPr>
          <w:rFonts w:eastAsia="Calibri" w:cs="Arial"/>
          <w:sz w:val="24"/>
          <w:szCs w:val="24"/>
        </w:rPr>
        <w:t>оверену од стране банке</w:t>
      </w:r>
    </w:p>
    <w:p w14:paraId="46EB7C76" w14:textId="77777777" w:rsidR="00BB7311" w:rsidRPr="00111F87" w:rsidRDefault="00BB7311" w:rsidP="00256E42">
      <w:pPr>
        <w:numPr>
          <w:ilvl w:val="0"/>
          <w:numId w:val="6"/>
        </w:numPr>
        <w:contextualSpacing/>
        <w:rPr>
          <w:rFonts w:eastAsia="Calibri" w:cs="Arial"/>
          <w:sz w:val="24"/>
          <w:szCs w:val="24"/>
        </w:rPr>
      </w:pPr>
      <w:r w:rsidRPr="00111F87">
        <w:rPr>
          <w:rFonts w:eastAsia="Calibri" w:cs="Arial"/>
          <w:sz w:val="24"/>
          <w:szCs w:val="24"/>
        </w:rPr>
        <w:t xml:space="preserve">фотокопију ОП обрасца </w:t>
      </w:r>
    </w:p>
    <w:p w14:paraId="53129FA5" w14:textId="77777777" w:rsidR="00BB7311" w:rsidRPr="00111F87" w:rsidRDefault="00BB7311" w:rsidP="00256E42">
      <w:pPr>
        <w:numPr>
          <w:ilvl w:val="0"/>
          <w:numId w:val="6"/>
        </w:numPr>
        <w:contextualSpacing/>
        <w:rPr>
          <w:rFonts w:eastAsia="Calibri" w:cs="Arial"/>
          <w:sz w:val="24"/>
          <w:szCs w:val="24"/>
        </w:rPr>
      </w:pPr>
      <w:r w:rsidRPr="00111F87">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C83628C" w14:textId="77777777" w:rsidR="00BB7311" w:rsidRPr="00111F87" w:rsidRDefault="00BB7311" w:rsidP="00256E42">
      <w:pPr>
        <w:numPr>
          <w:ilvl w:val="0"/>
          <w:numId w:val="6"/>
        </w:numPr>
        <w:contextualSpacing/>
        <w:rPr>
          <w:rFonts w:eastAsia="Calibri" w:cs="Arial"/>
          <w:sz w:val="24"/>
          <w:szCs w:val="24"/>
        </w:rPr>
      </w:pPr>
      <w:r w:rsidRPr="00111F87">
        <w:rPr>
          <w:rFonts w:eastAsia="Calibri"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7685407" w14:textId="77777777" w:rsidR="00BB7311" w:rsidRPr="00111F87" w:rsidRDefault="00BB7311" w:rsidP="00BB7311">
      <w:pPr>
        <w:ind w:left="720"/>
        <w:contextualSpacing/>
        <w:rPr>
          <w:rFonts w:eastAsia="Calibri" w:cs="Arial"/>
          <w:sz w:val="24"/>
          <w:szCs w:val="24"/>
        </w:rPr>
      </w:pPr>
    </w:p>
    <w:p w14:paraId="686C48BD" w14:textId="77777777" w:rsidR="00BB7311" w:rsidRPr="00111F87" w:rsidRDefault="00BB7311" w:rsidP="00BB7311">
      <w:pPr>
        <w:ind w:left="720"/>
        <w:contextualSpacing/>
        <w:rPr>
          <w:rFonts w:eastAsia="Calibri" w:cs="Arial"/>
          <w:i/>
          <w:sz w:val="24"/>
          <w:szCs w:val="24"/>
        </w:rPr>
      </w:pPr>
      <w:r w:rsidRPr="00111F87">
        <w:rPr>
          <w:rFonts w:eastAsia="Calibri" w:cs="Arial"/>
          <w:i/>
          <w:sz w:val="24"/>
          <w:szCs w:val="24"/>
        </w:rPr>
        <w:t>Менично писмо у складу са садржином овог Прилога се доставља у оквиру понуде.</w:t>
      </w:r>
    </w:p>
    <w:p w14:paraId="1D2F5D58" w14:textId="77777777" w:rsidR="00111D79" w:rsidRDefault="00111D79" w:rsidP="00F80B8B">
      <w:pPr>
        <w:pStyle w:val="KDKomentar"/>
        <w:spacing w:before="0"/>
        <w:rPr>
          <w:rFonts w:eastAsia="TimesNewRomanPS-BoldMT" w:cs="Arial"/>
          <w:i w:val="0"/>
          <w:noProof/>
          <w:color w:val="auto"/>
          <w:sz w:val="22"/>
          <w:szCs w:val="22"/>
        </w:rPr>
      </w:pPr>
    </w:p>
    <w:p w14:paraId="3D1CB4E9" w14:textId="77777777" w:rsidR="00047060" w:rsidRDefault="00047060" w:rsidP="00F80B8B">
      <w:pPr>
        <w:pStyle w:val="KDKomentar"/>
        <w:spacing w:before="0"/>
        <w:rPr>
          <w:rFonts w:eastAsia="TimesNewRomanPS-BoldMT" w:cs="Arial"/>
          <w:i w:val="0"/>
          <w:noProof/>
          <w:color w:val="auto"/>
          <w:sz w:val="22"/>
          <w:szCs w:val="22"/>
        </w:rPr>
      </w:pPr>
    </w:p>
    <w:p w14:paraId="1155347A" w14:textId="77777777" w:rsidR="00047060" w:rsidRDefault="00047060" w:rsidP="00F80B8B">
      <w:pPr>
        <w:pStyle w:val="KDKomentar"/>
        <w:spacing w:before="0"/>
        <w:rPr>
          <w:rFonts w:eastAsia="TimesNewRomanPS-BoldMT" w:cs="Arial"/>
          <w:i w:val="0"/>
          <w:noProof/>
          <w:color w:val="auto"/>
          <w:sz w:val="22"/>
          <w:szCs w:val="22"/>
        </w:rPr>
      </w:pPr>
    </w:p>
    <w:p w14:paraId="0CCADA08" w14:textId="77777777" w:rsidR="00047060" w:rsidRDefault="00047060" w:rsidP="00F80B8B">
      <w:pPr>
        <w:pStyle w:val="KDKomentar"/>
        <w:spacing w:before="0"/>
        <w:rPr>
          <w:rFonts w:eastAsia="TimesNewRomanPS-BoldMT" w:cs="Arial"/>
          <w:i w:val="0"/>
          <w:noProof/>
          <w:color w:val="auto"/>
          <w:sz w:val="22"/>
          <w:szCs w:val="22"/>
        </w:rPr>
      </w:pPr>
    </w:p>
    <w:p w14:paraId="5D1B10BD" w14:textId="77777777" w:rsidR="00047060" w:rsidRDefault="00047060" w:rsidP="00F80B8B">
      <w:pPr>
        <w:pStyle w:val="KDKomentar"/>
        <w:spacing w:before="0"/>
        <w:rPr>
          <w:rFonts w:eastAsia="TimesNewRomanPS-BoldMT" w:cs="Arial"/>
          <w:i w:val="0"/>
          <w:noProof/>
          <w:color w:val="auto"/>
          <w:sz w:val="22"/>
          <w:szCs w:val="22"/>
        </w:rPr>
      </w:pPr>
    </w:p>
    <w:p w14:paraId="725E0676" w14:textId="77777777" w:rsidR="00047060" w:rsidRDefault="00047060" w:rsidP="00F80B8B">
      <w:pPr>
        <w:pStyle w:val="KDKomentar"/>
        <w:spacing w:before="0"/>
        <w:rPr>
          <w:rFonts w:eastAsia="TimesNewRomanPS-BoldMT" w:cs="Arial"/>
          <w:i w:val="0"/>
          <w:noProof/>
          <w:color w:val="auto"/>
          <w:sz w:val="22"/>
          <w:szCs w:val="22"/>
        </w:rPr>
      </w:pPr>
    </w:p>
    <w:p w14:paraId="1C2ADAF9" w14:textId="77777777" w:rsidR="00047060" w:rsidRDefault="00047060" w:rsidP="00F80B8B">
      <w:pPr>
        <w:pStyle w:val="KDKomentar"/>
        <w:spacing w:before="0"/>
        <w:rPr>
          <w:rFonts w:eastAsia="TimesNewRomanPS-BoldMT" w:cs="Arial"/>
          <w:i w:val="0"/>
          <w:noProof/>
          <w:color w:val="auto"/>
          <w:sz w:val="22"/>
          <w:szCs w:val="22"/>
        </w:rPr>
      </w:pPr>
    </w:p>
    <w:p w14:paraId="331F50E8" w14:textId="77777777" w:rsidR="00047060" w:rsidRDefault="00047060" w:rsidP="00F80B8B">
      <w:pPr>
        <w:pStyle w:val="KDKomentar"/>
        <w:spacing w:before="0"/>
        <w:rPr>
          <w:rFonts w:eastAsia="TimesNewRomanPS-BoldMT" w:cs="Arial"/>
          <w:i w:val="0"/>
          <w:noProof/>
          <w:color w:val="auto"/>
          <w:sz w:val="22"/>
          <w:szCs w:val="22"/>
        </w:rPr>
      </w:pPr>
    </w:p>
    <w:p w14:paraId="536FB4F0" w14:textId="77777777" w:rsidR="00047060" w:rsidRDefault="00047060" w:rsidP="00F80B8B">
      <w:pPr>
        <w:pStyle w:val="KDKomentar"/>
        <w:spacing w:before="0"/>
        <w:rPr>
          <w:rFonts w:eastAsia="TimesNewRomanPS-BoldMT" w:cs="Arial"/>
          <w:i w:val="0"/>
          <w:noProof/>
          <w:color w:val="auto"/>
          <w:sz w:val="22"/>
          <w:szCs w:val="22"/>
        </w:rPr>
      </w:pPr>
    </w:p>
    <w:p w14:paraId="7F7D4129" w14:textId="77777777" w:rsidR="00047060" w:rsidRDefault="00047060" w:rsidP="00F80B8B">
      <w:pPr>
        <w:pStyle w:val="KDKomentar"/>
        <w:spacing w:before="0"/>
        <w:rPr>
          <w:rFonts w:eastAsia="TimesNewRomanPS-BoldMT" w:cs="Arial"/>
          <w:i w:val="0"/>
          <w:noProof/>
          <w:color w:val="auto"/>
          <w:sz w:val="22"/>
          <w:szCs w:val="22"/>
        </w:rPr>
      </w:pPr>
    </w:p>
    <w:p w14:paraId="0339CA45" w14:textId="77777777" w:rsidR="00047060" w:rsidRDefault="00047060" w:rsidP="00F80B8B">
      <w:pPr>
        <w:pStyle w:val="KDKomentar"/>
        <w:spacing w:before="0"/>
        <w:rPr>
          <w:rFonts w:eastAsia="TimesNewRomanPS-BoldMT" w:cs="Arial"/>
          <w:i w:val="0"/>
          <w:noProof/>
          <w:color w:val="auto"/>
          <w:sz w:val="22"/>
          <w:szCs w:val="22"/>
        </w:rPr>
      </w:pPr>
    </w:p>
    <w:p w14:paraId="5B115CA8" w14:textId="77777777" w:rsidR="00047060" w:rsidRDefault="00047060" w:rsidP="00F80B8B">
      <w:pPr>
        <w:pStyle w:val="KDKomentar"/>
        <w:spacing w:before="0"/>
        <w:rPr>
          <w:rFonts w:eastAsia="TimesNewRomanPS-BoldMT" w:cs="Arial"/>
          <w:i w:val="0"/>
          <w:noProof/>
          <w:color w:val="auto"/>
          <w:sz w:val="22"/>
          <w:szCs w:val="22"/>
        </w:rPr>
      </w:pPr>
    </w:p>
    <w:p w14:paraId="441C7D96" w14:textId="77777777" w:rsidR="00047060" w:rsidRDefault="00047060" w:rsidP="00F80B8B">
      <w:pPr>
        <w:pStyle w:val="KDKomentar"/>
        <w:spacing w:before="0"/>
        <w:rPr>
          <w:rFonts w:eastAsia="TimesNewRomanPS-BoldMT" w:cs="Arial"/>
          <w:i w:val="0"/>
          <w:noProof/>
          <w:color w:val="auto"/>
          <w:sz w:val="22"/>
          <w:szCs w:val="22"/>
        </w:rPr>
      </w:pPr>
    </w:p>
    <w:p w14:paraId="140ACB32" w14:textId="77777777" w:rsidR="00047060" w:rsidRDefault="00047060" w:rsidP="00F80B8B">
      <w:pPr>
        <w:pStyle w:val="KDKomentar"/>
        <w:spacing w:before="0"/>
        <w:rPr>
          <w:rFonts w:eastAsia="TimesNewRomanPS-BoldMT" w:cs="Arial"/>
          <w:i w:val="0"/>
          <w:noProof/>
          <w:color w:val="auto"/>
          <w:sz w:val="22"/>
          <w:szCs w:val="22"/>
        </w:rPr>
      </w:pPr>
    </w:p>
    <w:p w14:paraId="7D21FF9F" w14:textId="77777777" w:rsidR="00047060" w:rsidRDefault="00047060" w:rsidP="00F80B8B">
      <w:pPr>
        <w:pStyle w:val="KDKomentar"/>
        <w:spacing w:before="0"/>
        <w:rPr>
          <w:rFonts w:eastAsia="TimesNewRomanPS-BoldMT" w:cs="Arial"/>
          <w:i w:val="0"/>
          <w:noProof/>
          <w:color w:val="auto"/>
          <w:sz w:val="22"/>
          <w:szCs w:val="22"/>
        </w:rPr>
      </w:pPr>
    </w:p>
    <w:p w14:paraId="1C587B63" w14:textId="77777777" w:rsidR="00047060" w:rsidRDefault="00047060" w:rsidP="00F80B8B">
      <w:pPr>
        <w:pStyle w:val="KDKomentar"/>
        <w:spacing w:before="0"/>
        <w:rPr>
          <w:rFonts w:eastAsia="TimesNewRomanPS-BoldMT" w:cs="Arial"/>
          <w:i w:val="0"/>
          <w:noProof/>
          <w:color w:val="auto"/>
          <w:sz w:val="22"/>
          <w:szCs w:val="22"/>
        </w:rPr>
      </w:pPr>
    </w:p>
    <w:p w14:paraId="09824BED" w14:textId="77777777" w:rsidR="00047060" w:rsidRDefault="00047060" w:rsidP="00F80B8B">
      <w:pPr>
        <w:pStyle w:val="KDKomentar"/>
        <w:spacing w:before="0"/>
        <w:rPr>
          <w:rFonts w:eastAsia="TimesNewRomanPS-BoldMT" w:cs="Arial"/>
          <w:i w:val="0"/>
          <w:noProof/>
          <w:color w:val="auto"/>
          <w:sz w:val="22"/>
          <w:szCs w:val="22"/>
        </w:rPr>
      </w:pPr>
    </w:p>
    <w:p w14:paraId="66A77719" w14:textId="77777777" w:rsidR="00047060" w:rsidRDefault="00047060" w:rsidP="00F80B8B">
      <w:pPr>
        <w:pStyle w:val="KDKomentar"/>
        <w:spacing w:before="0"/>
        <w:rPr>
          <w:rFonts w:eastAsia="TimesNewRomanPS-BoldMT" w:cs="Arial"/>
          <w:i w:val="0"/>
          <w:noProof/>
          <w:color w:val="auto"/>
          <w:sz w:val="22"/>
          <w:szCs w:val="22"/>
        </w:rPr>
      </w:pPr>
    </w:p>
    <w:p w14:paraId="4190D62B" w14:textId="77777777" w:rsidR="00047060" w:rsidRDefault="00047060" w:rsidP="00F80B8B">
      <w:pPr>
        <w:pStyle w:val="KDKomentar"/>
        <w:spacing w:before="0"/>
        <w:rPr>
          <w:rFonts w:eastAsia="TimesNewRomanPS-BoldMT" w:cs="Arial"/>
          <w:i w:val="0"/>
          <w:noProof/>
          <w:color w:val="auto"/>
          <w:sz w:val="22"/>
          <w:szCs w:val="22"/>
        </w:rPr>
      </w:pPr>
    </w:p>
    <w:p w14:paraId="6C751286" w14:textId="77777777" w:rsidR="00047060" w:rsidRDefault="00047060" w:rsidP="00F80B8B">
      <w:pPr>
        <w:pStyle w:val="KDKomentar"/>
        <w:spacing w:before="0"/>
        <w:rPr>
          <w:rFonts w:eastAsia="TimesNewRomanPS-BoldMT" w:cs="Arial"/>
          <w:i w:val="0"/>
          <w:noProof/>
          <w:color w:val="auto"/>
          <w:sz w:val="22"/>
          <w:szCs w:val="22"/>
        </w:rPr>
      </w:pPr>
    </w:p>
    <w:p w14:paraId="625495E4" w14:textId="77777777" w:rsidR="00047060" w:rsidRDefault="00047060" w:rsidP="00F80B8B">
      <w:pPr>
        <w:pStyle w:val="KDKomentar"/>
        <w:spacing w:before="0"/>
        <w:rPr>
          <w:rFonts w:eastAsia="TimesNewRomanPS-BoldMT" w:cs="Arial"/>
          <w:i w:val="0"/>
          <w:noProof/>
          <w:color w:val="auto"/>
          <w:sz w:val="22"/>
          <w:szCs w:val="22"/>
        </w:rPr>
      </w:pPr>
    </w:p>
    <w:p w14:paraId="6207255E" w14:textId="77777777" w:rsidR="00047060" w:rsidRDefault="00047060" w:rsidP="00F80B8B">
      <w:pPr>
        <w:pStyle w:val="KDKomentar"/>
        <w:spacing w:before="0"/>
        <w:rPr>
          <w:rFonts w:eastAsia="TimesNewRomanPS-BoldMT" w:cs="Arial"/>
          <w:i w:val="0"/>
          <w:noProof/>
          <w:color w:val="auto"/>
          <w:sz w:val="22"/>
          <w:szCs w:val="22"/>
        </w:rPr>
      </w:pPr>
    </w:p>
    <w:p w14:paraId="4731634F" w14:textId="77777777" w:rsidR="00473215" w:rsidRDefault="00473215" w:rsidP="00F80B8B">
      <w:pPr>
        <w:pStyle w:val="KDKomentar"/>
        <w:spacing w:before="0"/>
        <w:rPr>
          <w:rFonts w:eastAsia="TimesNewRomanPS-BoldMT" w:cs="Arial"/>
          <w:i w:val="0"/>
          <w:noProof/>
          <w:color w:val="auto"/>
          <w:sz w:val="22"/>
          <w:szCs w:val="22"/>
        </w:rPr>
      </w:pPr>
    </w:p>
    <w:p w14:paraId="4CBBB793" w14:textId="77777777" w:rsidR="00473215" w:rsidRDefault="00473215" w:rsidP="00F80B8B">
      <w:pPr>
        <w:pStyle w:val="KDKomentar"/>
        <w:spacing w:before="0"/>
        <w:rPr>
          <w:rFonts w:eastAsia="TimesNewRomanPS-BoldMT" w:cs="Arial"/>
          <w:i w:val="0"/>
          <w:noProof/>
          <w:color w:val="auto"/>
          <w:sz w:val="22"/>
          <w:szCs w:val="22"/>
        </w:rPr>
      </w:pPr>
    </w:p>
    <w:p w14:paraId="587E4F21" w14:textId="77777777" w:rsidR="00047060" w:rsidRPr="002577C9" w:rsidRDefault="00047060" w:rsidP="00F80B8B">
      <w:pPr>
        <w:pStyle w:val="KDKomentar"/>
        <w:spacing w:before="0"/>
        <w:rPr>
          <w:rFonts w:eastAsia="TimesNewRomanPS-BoldMT" w:cs="Arial"/>
          <w:i w:val="0"/>
          <w:noProof/>
          <w:color w:val="auto"/>
          <w:sz w:val="22"/>
          <w:szCs w:val="22"/>
          <w:lang w:val="sr-Cyrl-RS"/>
        </w:rPr>
      </w:pPr>
    </w:p>
    <w:p w14:paraId="00AE7ED5" w14:textId="77777777" w:rsidR="00047060" w:rsidRPr="006B2398" w:rsidRDefault="00047060" w:rsidP="00F80B8B">
      <w:pPr>
        <w:pStyle w:val="KDKomentar"/>
        <w:spacing w:before="0"/>
        <w:rPr>
          <w:rFonts w:eastAsia="TimesNewRomanPS-BoldMT" w:cs="Arial"/>
          <w:i w:val="0"/>
          <w:noProof/>
          <w:color w:val="auto"/>
          <w:sz w:val="22"/>
          <w:szCs w:val="22"/>
        </w:rPr>
      </w:pPr>
    </w:p>
    <w:p w14:paraId="41445CB0" w14:textId="77777777" w:rsidR="002577C9" w:rsidRDefault="002577C9" w:rsidP="002577C9">
      <w:pPr>
        <w:spacing w:before="0"/>
        <w:jc w:val="right"/>
        <w:rPr>
          <w:rFonts w:cs="Arial"/>
          <w:b/>
          <w:noProof/>
          <w:lang w:val="sr-Cyrl-CS"/>
        </w:rPr>
      </w:pPr>
      <w:r w:rsidRPr="002577C9">
        <w:rPr>
          <w:rFonts w:cs="Arial"/>
          <w:b/>
          <w:noProof/>
          <w:lang w:val="sr-Cyrl-CS"/>
        </w:rPr>
        <w:t>ПРИЛОГ  3</w:t>
      </w:r>
    </w:p>
    <w:p w14:paraId="76A4A553" w14:textId="77777777" w:rsidR="00373314" w:rsidRPr="002577C9" w:rsidRDefault="00373314" w:rsidP="002577C9">
      <w:pPr>
        <w:spacing w:before="0"/>
        <w:jc w:val="right"/>
        <w:rPr>
          <w:rFonts w:cs="Arial"/>
          <w:b/>
          <w:noProof/>
          <w:lang w:val="sr-Cyrl-CS"/>
        </w:rPr>
      </w:pPr>
    </w:p>
    <w:p w14:paraId="25676135" w14:textId="77777777" w:rsidR="002577C9" w:rsidRPr="002577C9" w:rsidRDefault="002577C9" w:rsidP="002577C9">
      <w:pPr>
        <w:spacing w:before="0"/>
        <w:jc w:val="right"/>
        <w:rPr>
          <w:rFonts w:cs="Arial"/>
          <w:b/>
          <w:noProof/>
          <w:lang w:val="sr-Cyrl-CS"/>
        </w:rPr>
      </w:pPr>
    </w:p>
    <w:p w14:paraId="0A08F211" w14:textId="77777777" w:rsidR="002577C9" w:rsidRPr="002577C9" w:rsidRDefault="002577C9" w:rsidP="002577C9">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Н</w:t>
      </w:r>
      <w:r w:rsidRPr="002577C9">
        <w:rPr>
          <w:rFonts w:eastAsia="Lucida Sans Unicode" w:cs="Arial"/>
          <w:kern w:val="1"/>
          <w:lang w:val="sr-Latn-RS"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val="sr-Latn-RS" w:eastAsia="hi-IN" w:bidi="hi-IN"/>
        </w:rPr>
        <w:t>o</w:t>
      </w:r>
      <w:r w:rsidRPr="002577C9">
        <w:rPr>
          <w:rFonts w:eastAsia="Lucida Sans Unicode" w:cs="Arial"/>
          <w:kern w:val="1"/>
          <w:lang w:val="sr-Cyrl-CS" w:eastAsia="hi-IN" w:bidi="hi-IN"/>
        </w:rPr>
        <w:t>сн</w:t>
      </w:r>
      <w:r w:rsidRPr="002577C9">
        <w:rPr>
          <w:rFonts w:eastAsia="Lucida Sans Unicode" w:cs="Arial"/>
          <w:kern w:val="1"/>
          <w:lang w:val="sr-Latn-RS" w:eastAsia="hi-IN" w:bidi="hi-IN"/>
        </w:rPr>
        <w:t>o</w:t>
      </w:r>
      <w:r w:rsidRPr="002577C9">
        <w:rPr>
          <w:rFonts w:eastAsia="Lucida Sans Unicode" w:cs="Arial"/>
          <w:kern w:val="1"/>
          <w:lang w:val="sr-Cyrl-CS" w:eastAsia="hi-IN" w:bidi="hi-IN"/>
        </w:rPr>
        <w:t xml:space="preserve">ву </w:t>
      </w:r>
      <w:r w:rsidRPr="002577C9">
        <w:rPr>
          <w:rFonts w:eastAsia="Lucida Sans Unicode" w:cs="Arial"/>
          <w:kern w:val="1"/>
          <w:lang w:val="sr-Latn-RS" w:eastAsia="hi-IN" w:bidi="hi-IN"/>
        </w:rPr>
        <w:t>o</w:t>
      </w:r>
      <w:r w:rsidRPr="002577C9">
        <w:rPr>
          <w:rFonts w:eastAsia="Lucida Sans Unicode" w:cs="Arial"/>
          <w:kern w:val="1"/>
          <w:lang w:val="sr-Cyrl-CS" w:eastAsia="hi-IN" w:bidi="hi-IN"/>
        </w:rPr>
        <w:t>др</w:t>
      </w:r>
      <w:r w:rsidRPr="002577C9">
        <w:rPr>
          <w:rFonts w:eastAsia="Lucida Sans Unicode" w:cs="Arial"/>
          <w:kern w:val="1"/>
          <w:lang w:val="sr-Latn-RS" w:eastAsia="hi-IN" w:bidi="hi-IN"/>
        </w:rPr>
        <w:t>e</w:t>
      </w:r>
      <w:r w:rsidRPr="002577C9">
        <w:rPr>
          <w:rFonts w:eastAsia="Lucida Sans Unicode" w:cs="Arial"/>
          <w:kern w:val="1"/>
          <w:lang w:val="sr-Cyrl-CS" w:eastAsia="hi-IN" w:bidi="hi-IN"/>
        </w:rPr>
        <w:t>дби З</w:t>
      </w:r>
      <w:r w:rsidRPr="002577C9">
        <w:rPr>
          <w:rFonts w:eastAsia="Lucida Sans Unicode" w:cs="Arial"/>
          <w:kern w:val="1"/>
          <w:lang w:val="sr-Latn-RS" w:eastAsia="hi-IN" w:bidi="hi-IN"/>
        </w:rPr>
        <w:t>a</w:t>
      </w:r>
      <w:r w:rsidRPr="002577C9">
        <w:rPr>
          <w:rFonts w:eastAsia="Lucida Sans Unicode" w:cs="Arial"/>
          <w:kern w:val="1"/>
          <w:lang w:val="sr-Cyrl-CS" w:eastAsia="hi-IN" w:bidi="hi-IN"/>
        </w:rPr>
        <w:t>к</w:t>
      </w:r>
      <w:r w:rsidRPr="002577C9">
        <w:rPr>
          <w:rFonts w:eastAsia="Lucida Sans Unicode" w:cs="Arial"/>
          <w:kern w:val="1"/>
          <w:lang w:val="sr-Latn-RS" w:eastAsia="hi-IN" w:bidi="hi-IN"/>
        </w:rPr>
        <w:t>o</w:t>
      </w:r>
      <w:r w:rsidRPr="002577C9">
        <w:rPr>
          <w:rFonts w:eastAsia="Lucida Sans Unicode" w:cs="Arial"/>
          <w:kern w:val="1"/>
          <w:lang w:val="sr-Cyrl-CS" w:eastAsia="hi-IN" w:bidi="hi-IN"/>
        </w:rPr>
        <w:t>н</w:t>
      </w:r>
      <w:r w:rsidRPr="002577C9">
        <w:rPr>
          <w:rFonts w:eastAsia="Lucida Sans Unicode" w:cs="Arial"/>
          <w:kern w:val="1"/>
          <w:lang w:val="sr-Latn-RS"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val="sr-Latn-RS" w:eastAsia="hi-IN" w:bidi="hi-IN"/>
        </w:rPr>
        <w:t>o</w:t>
      </w:r>
      <w:r w:rsidRPr="002577C9">
        <w:rPr>
          <w:rFonts w:eastAsia="Lucida Sans Unicode" w:cs="Arial"/>
          <w:kern w:val="1"/>
          <w:lang w:val="sr-Cyrl-CS" w:eastAsia="hi-IN" w:bidi="hi-IN"/>
        </w:rPr>
        <w:t xml:space="preserve"> м</w:t>
      </w:r>
      <w:r w:rsidRPr="002577C9">
        <w:rPr>
          <w:rFonts w:eastAsia="Lucida Sans Unicode" w:cs="Arial"/>
          <w:kern w:val="1"/>
          <w:lang w:val="sr-Latn-RS" w:eastAsia="hi-IN" w:bidi="hi-IN"/>
        </w:rPr>
        <w:t>e</w:t>
      </w:r>
      <w:r w:rsidRPr="002577C9">
        <w:rPr>
          <w:rFonts w:eastAsia="Lucida Sans Unicode" w:cs="Arial"/>
          <w:kern w:val="1"/>
          <w:lang w:val="sr-Cyrl-CS" w:eastAsia="hi-IN" w:bidi="hi-IN"/>
        </w:rPr>
        <w:t>ници (Сл. лист ФНР</w:t>
      </w:r>
      <w:r w:rsidRPr="002577C9">
        <w:rPr>
          <w:rFonts w:eastAsia="Lucida Sans Unicode" w:cs="Arial"/>
          <w:kern w:val="1"/>
          <w:lang w:val="sr-Latn-RS" w:eastAsia="hi-IN" w:bidi="hi-IN"/>
        </w:rPr>
        <w:t>J</w:t>
      </w:r>
      <w:r w:rsidRPr="002577C9">
        <w:rPr>
          <w:rFonts w:eastAsia="Lucida Sans Unicode" w:cs="Arial"/>
          <w:kern w:val="1"/>
          <w:lang w:val="sr-Cyrl-CS" w:eastAsia="hi-IN" w:bidi="hi-IN"/>
        </w:rPr>
        <w:t xml:space="preserve"> бр. 104/46 и 18/58; Сл. лист СФР</w:t>
      </w:r>
      <w:r w:rsidRPr="002577C9">
        <w:rPr>
          <w:rFonts w:eastAsia="Lucida Sans Unicode" w:cs="Arial"/>
          <w:kern w:val="1"/>
          <w:lang w:val="sr-Latn-RS" w:eastAsia="hi-IN" w:bidi="hi-IN"/>
        </w:rPr>
        <w:t>J</w:t>
      </w:r>
      <w:r w:rsidRPr="002577C9">
        <w:rPr>
          <w:rFonts w:eastAsia="Lucida Sans Unicode" w:cs="Arial"/>
          <w:kern w:val="1"/>
          <w:lang w:val="sr-Cyrl-CS" w:eastAsia="hi-IN" w:bidi="hi-IN"/>
        </w:rPr>
        <w:t xml:space="preserve"> бр. 16/65, 54/70 и 57/89; Сл. лист СР</w:t>
      </w:r>
      <w:r w:rsidRPr="002577C9">
        <w:rPr>
          <w:rFonts w:eastAsia="Lucida Sans Unicode" w:cs="Arial"/>
          <w:kern w:val="1"/>
          <w:lang w:val="sr-Latn-RS" w:eastAsia="hi-IN" w:bidi="hi-IN"/>
        </w:rPr>
        <w:t>J</w:t>
      </w:r>
      <w:r w:rsidRPr="002577C9">
        <w:rPr>
          <w:rFonts w:eastAsia="Lucida Sans Unicode" w:cs="Arial"/>
          <w:kern w:val="1"/>
          <w:lang w:val="sr-Cyrl-CS" w:eastAsia="hi-IN" w:bidi="hi-IN"/>
        </w:rPr>
        <w:t xml:space="preserve"> бр. 46/96, Сл. лист СЦГ бр. 01/03 Уст. Повеља, Сл.лист РС 80/15) и З</w:t>
      </w:r>
      <w:r w:rsidRPr="002577C9">
        <w:rPr>
          <w:rFonts w:eastAsia="Lucida Sans Unicode" w:cs="Arial"/>
          <w:kern w:val="1"/>
          <w:lang w:eastAsia="hi-IN" w:bidi="hi-IN"/>
        </w:rPr>
        <w:t>a</w:t>
      </w:r>
      <w:r w:rsidRPr="002577C9">
        <w:rPr>
          <w:rFonts w:eastAsia="Lucida Sans Unicode" w:cs="Arial"/>
          <w:kern w:val="1"/>
          <w:lang w:val="sr-Cyrl-CS" w:eastAsia="hi-IN" w:bidi="hi-IN"/>
        </w:rPr>
        <w:t>к</w:t>
      </w:r>
      <w:r w:rsidRPr="002577C9">
        <w:rPr>
          <w:rFonts w:eastAsia="Lucida Sans Unicode" w:cs="Arial"/>
          <w:kern w:val="1"/>
          <w:lang w:eastAsia="hi-IN" w:bidi="hi-IN"/>
        </w:rPr>
        <w:t>o</w:t>
      </w:r>
      <w:r w:rsidRPr="002577C9">
        <w:rPr>
          <w:rFonts w:eastAsia="Lucida Sans Unicode" w:cs="Arial"/>
          <w:kern w:val="1"/>
          <w:lang w:val="sr-Cyrl-CS" w:eastAsia="hi-IN" w:bidi="hi-IN"/>
        </w:rPr>
        <w:t>н</w:t>
      </w:r>
      <w:r w:rsidRPr="002577C9">
        <w:rPr>
          <w:rFonts w:eastAsia="Lucida Sans Unicode" w:cs="Arial"/>
          <w:kern w:val="1"/>
          <w:lang w:eastAsia="hi-IN" w:bidi="hi-IN"/>
        </w:rPr>
        <w:t>a</w:t>
      </w:r>
      <w:r w:rsidRPr="002577C9">
        <w:rPr>
          <w:rFonts w:eastAsia="Lucida Sans Unicode" w:cs="Arial"/>
          <w:kern w:val="1"/>
          <w:lang w:val="sr-Cyrl-CS" w:eastAsia="hi-IN" w:bidi="hi-IN"/>
        </w:rPr>
        <w:t xml:space="preserve"> </w:t>
      </w:r>
      <w:r w:rsidRPr="002577C9">
        <w:rPr>
          <w:rFonts w:eastAsia="Lucida Sans Unicode" w:cs="Arial"/>
          <w:kern w:val="1"/>
          <w:lang w:eastAsia="hi-IN" w:bidi="hi-IN"/>
        </w:rPr>
        <w:t>o</w:t>
      </w:r>
      <w:r w:rsidRPr="002577C9">
        <w:rPr>
          <w:rFonts w:eastAsia="Lucida Sans Unicode" w:cs="Arial"/>
          <w:kern w:val="1"/>
          <w:lang w:val="sr-Cyrl-CS" w:eastAsia="hi-IN" w:bidi="hi-IN"/>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43B386A" w14:textId="77777777" w:rsidR="002577C9" w:rsidRPr="002577C9" w:rsidRDefault="002577C9" w:rsidP="002577C9">
      <w:pPr>
        <w:suppressAutoHyphens/>
        <w:spacing w:before="0"/>
        <w:rPr>
          <w:rFonts w:eastAsia="Lucida Sans Unicode" w:cs="Arial"/>
          <w:kern w:val="1"/>
          <w:lang w:val="sr-Cyrl-CS" w:eastAsia="hi-IN" w:bidi="hi-IN"/>
        </w:rPr>
      </w:pPr>
    </w:p>
    <w:p w14:paraId="3EF003DD" w14:textId="77777777" w:rsidR="002577C9" w:rsidRPr="002577C9" w:rsidRDefault="002577C9" w:rsidP="002577C9">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(напомена: не доставља се у понуди)</w:t>
      </w:r>
    </w:p>
    <w:p w14:paraId="18D10875" w14:textId="77777777" w:rsidR="002577C9" w:rsidRPr="002577C9" w:rsidRDefault="002577C9" w:rsidP="002577C9">
      <w:pPr>
        <w:suppressAutoHyphens/>
        <w:spacing w:before="0"/>
        <w:rPr>
          <w:rFonts w:eastAsia="Lucida Sans Unicode" w:cs="Arial"/>
          <w:kern w:val="1"/>
          <w:lang w:val="sr-Cyrl-CS" w:eastAsia="hi-IN" w:bidi="hi-IN"/>
        </w:rPr>
      </w:pPr>
    </w:p>
    <w:p w14:paraId="263E3BCF" w14:textId="77777777" w:rsidR="002577C9" w:rsidRPr="002577C9" w:rsidRDefault="002577C9" w:rsidP="002577C9">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 xml:space="preserve">ДУЖНИК:  </w:t>
      </w:r>
      <w:r w:rsidRPr="002577C9">
        <w:rPr>
          <w:rFonts w:eastAsia="Lucida Sans Unicode" w:cs="Arial"/>
          <w:kern w:val="1"/>
          <w:lang w:val="ru-RU" w:eastAsia="hi-IN" w:bidi="hi-IN"/>
        </w:rPr>
        <w:t>…………………………………………………………………………........................</w:t>
      </w:r>
    </w:p>
    <w:p w14:paraId="3C893CBB" w14:textId="77777777" w:rsidR="002577C9" w:rsidRPr="002577C9" w:rsidRDefault="002577C9" w:rsidP="002577C9">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(назив и седиште Понуђача)</w:t>
      </w:r>
    </w:p>
    <w:p w14:paraId="77EBA52D" w14:textId="77777777" w:rsidR="002577C9" w:rsidRPr="002577C9" w:rsidRDefault="002577C9" w:rsidP="002577C9">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МАТИЧНИ БРОЈ ДУЖНИКА (Понуђача): ..................................................................</w:t>
      </w:r>
    </w:p>
    <w:p w14:paraId="262CA7FC" w14:textId="77777777" w:rsidR="002577C9" w:rsidRPr="002577C9" w:rsidRDefault="002577C9" w:rsidP="002577C9">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ТЕКУЋИ РАЧУН ДУЖНИКА (Понуђача): ...................................................................</w:t>
      </w:r>
    </w:p>
    <w:p w14:paraId="1A35331C" w14:textId="77777777" w:rsidR="002577C9" w:rsidRPr="002577C9" w:rsidRDefault="002577C9" w:rsidP="002577C9">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ПИБ ДУЖНИКА (Понуђача): ........................................................................................</w:t>
      </w:r>
    </w:p>
    <w:p w14:paraId="05F6745E" w14:textId="77777777" w:rsidR="002577C9" w:rsidRPr="002577C9" w:rsidRDefault="002577C9" w:rsidP="002577C9">
      <w:pPr>
        <w:suppressAutoHyphens/>
        <w:spacing w:before="0"/>
        <w:rPr>
          <w:rFonts w:eastAsia="Lucida Sans Unicode" w:cs="Arial"/>
          <w:kern w:val="1"/>
          <w:lang w:val="sr-Cyrl-CS" w:eastAsia="hi-IN" w:bidi="hi-IN"/>
        </w:rPr>
      </w:pPr>
    </w:p>
    <w:p w14:paraId="5ADB00A8" w14:textId="77777777" w:rsidR="002577C9" w:rsidRPr="002577C9" w:rsidRDefault="002577C9" w:rsidP="002577C9">
      <w:pPr>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и з д а ј е  д а н а ............................ године</w:t>
      </w:r>
    </w:p>
    <w:p w14:paraId="1EB503F3" w14:textId="77777777" w:rsidR="002577C9" w:rsidRPr="002577C9" w:rsidRDefault="002577C9" w:rsidP="002577C9">
      <w:pPr>
        <w:suppressAutoHyphens/>
        <w:spacing w:before="0"/>
        <w:rPr>
          <w:rFonts w:eastAsia="Lucida Sans Unicode" w:cs="Arial"/>
          <w:kern w:val="1"/>
          <w:lang w:val="sr-Cyrl-CS" w:eastAsia="hi-IN" w:bidi="hi-IN"/>
        </w:rPr>
      </w:pPr>
    </w:p>
    <w:p w14:paraId="21654FBB" w14:textId="77777777" w:rsidR="002577C9" w:rsidRPr="002577C9" w:rsidRDefault="002577C9" w:rsidP="002577C9">
      <w:pPr>
        <w:suppressAutoHyphens/>
        <w:spacing w:before="0"/>
        <w:rPr>
          <w:rFonts w:eastAsia="Lucida Sans Unicode" w:cs="Arial"/>
          <w:kern w:val="1"/>
          <w:lang w:val="sr-Cyrl-CS" w:eastAsia="hi-IN" w:bidi="hi-IN"/>
        </w:rPr>
      </w:pPr>
    </w:p>
    <w:p w14:paraId="46B0733A" w14:textId="77777777" w:rsidR="002577C9" w:rsidRPr="002577C9" w:rsidRDefault="002577C9" w:rsidP="002577C9">
      <w:pPr>
        <w:suppressAutoHyphens/>
        <w:spacing w:before="0"/>
        <w:jc w:val="center"/>
        <w:rPr>
          <w:rFonts w:eastAsia="Lucida Sans Unicode" w:cs="Arial"/>
          <w:kern w:val="1"/>
          <w:lang w:val="sr-Cyrl-CS" w:eastAsia="hi-IN" w:bidi="hi-IN"/>
        </w:rPr>
      </w:pPr>
      <w:r w:rsidRPr="002577C9">
        <w:rPr>
          <w:rFonts w:eastAsia="Lucida Sans Unicode" w:cs="Arial"/>
          <w:b/>
          <w:kern w:val="1"/>
          <w:lang w:val="sr-Cyrl-CS" w:eastAsia="hi-IN" w:bidi="hi-IN"/>
        </w:rPr>
        <w:t>МЕНИЧНО ПИСМО – ОВЛАШЋЕЊЕ ЗА КОРИСНИКА  БЛАНКО СОПСТВЕНЕ МЕНИЦЕ</w:t>
      </w:r>
    </w:p>
    <w:p w14:paraId="7A415E0B" w14:textId="77777777" w:rsidR="002577C9" w:rsidRPr="002577C9" w:rsidRDefault="002577C9" w:rsidP="002577C9">
      <w:pPr>
        <w:suppressAutoHyphens/>
        <w:spacing w:before="0"/>
        <w:rPr>
          <w:rFonts w:eastAsia="Lucida Sans Unicode" w:cs="Arial"/>
          <w:kern w:val="1"/>
          <w:lang w:val="sr-Cyrl-CS" w:eastAsia="hi-IN" w:bidi="hi-IN"/>
        </w:rPr>
      </w:pPr>
    </w:p>
    <w:p w14:paraId="38C1D45E" w14:textId="77777777" w:rsidR="002577C9" w:rsidRPr="002577C9" w:rsidRDefault="002577C9" w:rsidP="002577C9">
      <w:pPr>
        <w:widowControl w:val="0"/>
        <w:shd w:val="clear" w:color="auto" w:fill="FFFFFF"/>
        <w:tabs>
          <w:tab w:val="left" w:pos="1418"/>
          <w:tab w:val="left" w:leader="underscore" w:pos="9244"/>
        </w:tabs>
        <w:suppressAutoHyphens/>
        <w:spacing w:before="0" w:line="100" w:lineRule="atLeast"/>
        <w:ind w:left="1440" w:hanging="1440"/>
        <w:rPr>
          <w:rFonts w:eastAsia="Lucida Sans Unicode" w:cs="Arial"/>
          <w:b/>
          <w:bCs/>
          <w:kern w:val="1"/>
          <w:lang w:val="sr-Cyrl-CS" w:eastAsia="hi-IN" w:bidi="hi-IN"/>
        </w:rPr>
      </w:pPr>
      <w:r w:rsidRPr="002577C9">
        <w:rPr>
          <w:rFonts w:eastAsia="Lucida Sans Unicode" w:cs="Arial"/>
          <w:bCs/>
          <w:kern w:val="1"/>
          <w:lang w:val="sr-Cyrl-CS" w:eastAsia="hi-IN" w:bidi="hi-IN"/>
        </w:rPr>
        <w:t xml:space="preserve">КОРИСНИК - ПОВЕРИЛАЦ:Јавно предузеће „Електроприведа Србије“ Београд, Улица </w:t>
      </w:r>
      <w:r w:rsidR="00A23620" w:rsidRPr="00F93138">
        <w:rPr>
          <w:rFonts w:eastAsia="Lucida Sans Unicode" w:cs="Arial"/>
          <w:bCs/>
          <w:kern w:val="1"/>
          <w:lang w:val="sr-Cyrl-CS" w:eastAsia="hi-IN" w:bidi="hi-IN"/>
        </w:rPr>
        <w:t>Балканска број 13</w:t>
      </w:r>
      <w:r w:rsidRPr="002577C9">
        <w:rPr>
          <w:rFonts w:eastAsia="Lucida Sans Unicode" w:cs="Arial"/>
          <w:bCs/>
          <w:kern w:val="1"/>
          <w:lang w:val="sr-Cyrl-CS" w:eastAsia="hi-IN" w:bidi="hi-IN"/>
        </w:rPr>
        <w:t>,</w:t>
      </w:r>
      <w:r w:rsidRPr="002577C9">
        <w:rPr>
          <w:rFonts w:eastAsia="Lucida Sans Unicode" w:cs="Arial"/>
          <w:bCs/>
          <w:kern w:val="1"/>
          <w:lang w:val="sr-Cyrl-RS" w:eastAsia="hi-IN" w:bidi="hi-IN"/>
        </w:rPr>
        <w:t xml:space="preserve"> </w:t>
      </w:r>
      <w:r w:rsidR="00177724">
        <w:rPr>
          <w:rFonts w:eastAsia="Lucida Sans Unicode" w:cs="Arial"/>
          <w:bCs/>
          <w:kern w:val="1"/>
          <w:lang w:val="sr-Cyrl-CS" w:eastAsia="hi-IN" w:bidi="hi-IN"/>
        </w:rPr>
        <w:t>О</w:t>
      </w:r>
      <w:r w:rsidR="00177724" w:rsidRPr="00662B72">
        <w:rPr>
          <w:rFonts w:eastAsia="Lucida Sans Unicode" w:cs="Arial"/>
          <w:bCs/>
          <w:kern w:val="1"/>
          <w:lang w:val="sr-Cyrl-CS" w:eastAsia="hi-IN" w:bidi="hi-IN"/>
        </w:rPr>
        <w:t>гранак</w:t>
      </w:r>
      <w:r w:rsidR="00177724" w:rsidRPr="00662B72">
        <w:rPr>
          <w:rFonts w:eastAsia="Lucida Sans Unicode" w:cs="Arial"/>
          <w:bCs/>
          <w:kern w:val="1"/>
          <w:lang w:val="sr-Cyrl-RS" w:eastAsia="hi-IN" w:bidi="hi-IN"/>
        </w:rPr>
        <w:t xml:space="preserve"> РБ Колубара</w:t>
      </w:r>
      <w:r w:rsidR="00177724">
        <w:rPr>
          <w:rFonts w:eastAsia="Lucida Sans Unicode" w:cs="Arial"/>
          <w:bCs/>
          <w:kern w:val="1"/>
          <w:lang w:val="sr-Cyrl-CS" w:eastAsia="hi-IN" w:bidi="hi-IN"/>
        </w:rPr>
        <w:t xml:space="preserve"> Лазаревац</w:t>
      </w:r>
      <w:r w:rsidRPr="002577C9">
        <w:rPr>
          <w:rFonts w:eastAsia="Lucida Sans Unicode" w:cs="Arial"/>
          <w:bCs/>
          <w:kern w:val="1"/>
          <w:lang w:val="sr-Cyrl-CS" w:eastAsia="hi-IN" w:bidi="hi-IN"/>
        </w:rPr>
        <w:t xml:space="preserve">, Матични број 20053658, ПИБ 103920327, бр. Тек. рачуна: </w:t>
      </w:r>
      <w:r w:rsidRPr="002577C9">
        <w:rPr>
          <w:rFonts w:cs="Arial"/>
          <w:b/>
          <w:noProof/>
          <w:lang w:val="sr-Cyrl-CS"/>
        </w:rPr>
        <w:t>205-23250-81</w:t>
      </w:r>
      <w:r w:rsidRPr="002577C9">
        <w:rPr>
          <w:rFonts w:cs="Arial"/>
          <w:noProof/>
          <w:lang w:val="sr-Cyrl-CS"/>
        </w:rPr>
        <w:t xml:space="preserve"> Комерцијална банка</w:t>
      </w:r>
      <w:r w:rsidRPr="002577C9">
        <w:rPr>
          <w:rFonts w:eastAsia="Lucida Sans Unicode" w:cs="Arial"/>
          <w:bCs/>
          <w:kern w:val="1"/>
          <w:lang w:val="sr-Cyrl-CS" w:eastAsia="hi-IN" w:bidi="hi-IN"/>
        </w:rPr>
        <w:t xml:space="preserve">, </w:t>
      </w:r>
    </w:p>
    <w:p w14:paraId="7EFCE419" w14:textId="77777777" w:rsidR="002577C9" w:rsidRPr="002577C9" w:rsidRDefault="002577C9" w:rsidP="002577C9">
      <w:pPr>
        <w:tabs>
          <w:tab w:val="left" w:pos="1418"/>
        </w:tabs>
        <w:suppressAutoHyphens/>
        <w:spacing w:before="0"/>
        <w:rPr>
          <w:rFonts w:eastAsia="Lucida Sans Unicode" w:cs="Arial"/>
          <w:kern w:val="1"/>
          <w:lang w:val="sr-Cyrl-CS" w:eastAsia="hi-IN" w:bidi="hi-IN"/>
        </w:rPr>
      </w:pPr>
      <w:r w:rsidRPr="002577C9">
        <w:rPr>
          <w:rFonts w:eastAsia="Lucida Sans Unicode" w:cs="Arial"/>
          <w:kern w:val="1"/>
          <w:lang w:val="sr-Cyrl-CS" w:eastAsia="hi-IN" w:bidi="hi-IN"/>
        </w:rPr>
        <w:t xml:space="preserve"> </w:t>
      </w:r>
      <w:r w:rsidRPr="002577C9">
        <w:rPr>
          <w:rFonts w:eastAsia="Lucida Sans Unicode" w:cs="Arial"/>
          <w:kern w:val="1"/>
          <w:lang w:val="sr-Cyrl-CS" w:eastAsia="hi-IN" w:bidi="hi-IN"/>
        </w:rPr>
        <w:tab/>
      </w:r>
    </w:p>
    <w:p w14:paraId="46C79E00" w14:textId="77777777" w:rsidR="002577C9" w:rsidRPr="002577C9" w:rsidRDefault="002577C9" w:rsidP="002577C9">
      <w:pPr>
        <w:suppressAutoHyphens/>
        <w:spacing w:before="0"/>
        <w:rPr>
          <w:rFonts w:eastAsia="Lucida Sans Unicode" w:cs="Arial"/>
          <w:kern w:val="1"/>
          <w:lang w:val="sr-Cyrl-CS" w:eastAsia="hi-IN" w:bidi="hi-IN"/>
        </w:rPr>
      </w:pPr>
    </w:p>
    <w:p w14:paraId="730536D8" w14:textId="524D6EBE" w:rsidR="002577C9" w:rsidRPr="002577C9" w:rsidRDefault="002577C9" w:rsidP="002577C9">
      <w:pPr>
        <w:suppressAutoHyphens/>
        <w:spacing w:before="0"/>
        <w:rPr>
          <w:rFonts w:eastAsia="Lucida Sans Unicode" w:cs="Arial"/>
          <w:kern w:val="1"/>
          <w:lang w:val="sr-Cyrl-RS" w:eastAsia="hi-IN" w:bidi="hi-IN"/>
        </w:rPr>
      </w:pPr>
      <w:r w:rsidRPr="002577C9">
        <w:rPr>
          <w:rFonts w:eastAsia="Lucida Sans Unicode" w:cs="Arial"/>
          <w:kern w:val="1"/>
          <w:lang w:val="sr-Cyrl-CS" w:eastAsia="hi-IN" w:bidi="hi-IN"/>
        </w:rPr>
        <w:t>Предајемо вам потписану и оверену, бланко  сопствену  меницу</w:t>
      </w:r>
      <w:r w:rsidR="00015EF3">
        <w:rPr>
          <w:rFonts w:eastAsia="Lucida Sans Unicode" w:cs="Arial"/>
          <w:kern w:val="1"/>
          <w:lang w:val="sr-Cyrl-CS" w:eastAsia="hi-IN" w:bidi="hi-IN"/>
        </w:rPr>
        <w:t xml:space="preserve"> по ЈН/4000/</w:t>
      </w:r>
      <w:r w:rsidR="00A6517D">
        <w:rPr>
          <w:rFonts w:eastAsia="Lucida Sans Unicode" w:cs="Arial"/>
          <w:kern w:val="1"/>
          <w:lang w:val="sr-Cyrl-CS" w:eastAsia="hi-IN" w:bidi="hi-IN"/>
        </w:rPr>
        <w:t>0383</w:t>
      </w:r>
      <w:r w:rsidR="00015EF3">
        <w:rPr>
          <w:rFonts w:eastAsia="Lucida Sans Unicode" w:cs="Arial"/>
          <w:kern w:val="1"/>
          <w:lang w:val="sr-Cyrl-CS" w:eastAsia="hi-IN" w:bidi="hi-IN"/>
        </w:rPr>
        <w:t>/2018 (1919/2018)  добара „</w:t>
      </w:r>
      <w:r w:rsidR="00015EF3" w:rsidRPr="00145C6C">
        <w:rPr>
          <w:rFonts w:cs="Arial"/>
          <w:noProof/>
        </w:rPr>
        <w:t xml:space="preserve">Набавка </w:t>
      </w:r>
      <w:r w:rsidR="00015EF3" w:rsidRPr="00145C6C">
        <w:rPr>
          <w:rFonts w:cs="Arial"/>
          <w:noProof/>
          <w:lang w:val="sr-Cyrl-RS"/>
        </w:rPr>
        <w:t>недостајуће машинске опреме и репро-материјала за израду челичне конструкције трнспортера и његово опремање ОПРЕМА ЗА ТРАНСПОРТЕР Б-1600</w:t>
      </w:r>
      <w:r w:rsidR="00015EF3">
        <w:rPr>
          <w:rFonts w:cs="Arial"/>
          <w:noProof/>
          <w:lang w:val="sr-Cyrl-RS"/>
        </w:rPr>
        <w:t>“,</w:t>
      </w:r>
      <w:r w:rsidRPr="002577C9">
        <w:rPr>
          <w:rFonts w:eastAsia="Lucida Sans Unicode" w:cs="Arial"/>
          <w:kern w:val="1"/>
          <w:lang w:val="sr-Cyrl-CS" w:eastAsia="hi-IN" w:bidi="hi-IN"/>
        </w:rPr>
        <w:t xml:space="preserve">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w:t>
      </w:r>
      <w:r w:rsidR="00A23620" w:rsidRPr="00F93138">
        <w:rPr>
          <w:rFonts w:eastAsia="Lucida Sans Unicode" w:cs="Arial"/>
          <w:kern w:val="1"/>
          <w:lang w:val="sr-Cyrl-CS" w:eastAsia="hi-IN" w:bidi="hi-IN"/>
        </w:rPr>
        <w:t>Балканска број 13</w:t>
      </w:r>
      <w:r w:rsidRPr="002577C9">
        <w:rPr>
          <w:rFonts w:eastAsia="Lucida Sans Unicode" w:cs="Arial"/>
          <w:kern w:val="1"/>
          <w:lang w:val="sr-Cyrl-CS" w:eastAsia="hi-IN" w:bidi="hi-IN"/>
        </w:rPr>
        <w:t xml:space="preserve">, Београд, као Повериоца, да предату меницу може попунити до максималног износа од ___________ динара, (и  словима  _______________динара), по </w:t>
      </w:r>
      <w:r w:rsidRPr="002577C9">
        <w:rPr>
          <w:rFonts w:eastAsia="Lucida Sans Unicode" w:cs="Arial"/>
          <w:kern w:val="1"/>
          <w:lang w:val="sr-Cyrl-RS" w:eastAsia="hi-IN" w:bidi="hi-IN"/>
        </w:rPr>
        <w:t>Уговору</w:t>
      </w:r>
      <w:r w:rsidRPr="002577C9">
        <w:rPr>
          <w:rFonts w:eastAsia="Lucida Sans Unicode" w:cs="Arial"/>
          <w:kern w:val="1"/>
          <w:lang w:val="sr-Cyrl-CS" w:eastAsia="hi-IN" w:bidi="hi-IN"/>
        </w:rPr>
        <w:t xml:space="preserve"> о</w:t>
      </w:r>
      <w:r w:rsidRPr="002577C9">
        <w:rPr>
          <w:rFonts w:eastAsia="Lucida Sans Unicode" w:cs="Arial"/>
          <w:kern w:val="1"/>
          <w:lang w:val="sr-Cyrl-RS" w:eastAsia="hi-IN" w:bidi="hi-IN"/>
        </w:rPr>
        <w:t xml:space="preserve"> </w:t>
      </w:r>
      <w:r w:rsidRPr="002577C9">
        <w:rPr>
          <w:rFonts w:eastAsia="Lucida Sans Unicode" w:cs="Arial"/>
          <w:kern w:val="1"/>
          <w:lang w:val="sr-Cyrl-CS" w:eastAsia="hi-IN" w:bidi="hi-IN"/>
        </w:rPr>
        <w:t xml:space="preserve">__________________________________ (навести предмет </w:t>
      </w:r>
      <w:r w:rsidRPr="002577C9">
        <w:rPr>
          <w:rFonts w:eastAsia="Lucida Sans Unicode" w:cs="Arial"/>
          <w:kern w:val="1"/>
          <w:lang w:val="sr-Cyrl-RS" w:eastAsia="hi-IN" w:bidi="hi-IN"/>
        </w:rPr>
        <w:t>уговора</w:t>
      </w:r>
      <w:r w:rsidRPr="002577C9">
        <w:rPr>
          <w:rFonts w:eastAsia="Lucida Sans Unicode" w:cs="Arial"/>
          <w:kern w:val="1"/>
          <w:lang w:val="sr-Cyrl-CS" w:eastAsia="hi-IN" w:bidi="hi-IN"/>
        </w:rPr>
        <w:t>), бр.</w:t>
      </w:r>
      <w:r w:rsidRPr="002577C9">
        <w:rPr>
          <w:rFonts w:eastAsia="Lucida Sans Unicode" w:cs="Arial"/>
          <w:kern w:val="1"/>
          <w:lang w:val="sr-Cyrl-RS" w:eastAsia="hi-IN" w:bidi="hi-IN"/>
        </w:rPr>
        <w:t xml:space="preserve"> _____ од _________ (заведен код Корисника - Повериоца) и бр._______ од _________ (заведен код дужника) као средство финансијског обезбеђења за </w:t>
      </w:r>
      <w:r w:rsidRPr="00015EF3">
        <w:rPr>
          <w:rFonts w:eastAsia="Lucida Sans Unicode" w:cs="Arial"/>
          <w:b/>
          <w:kern w:val="1"/>
          <w:lang w:val="sr-Cyrl-RS" w:eastAsia="hi-IN" w:bidi="hi-IN"/>
        </w:rPr>
        <w:t>добро извршења посла</w:t>
      </w:r>
      <w:r w:rsidRPr="002577C9">
        <w:rPr>
          <w:rFonts w:eastAsia="Lucida Sans Unicode" w:cs="Arial"/>
          <w:kern w:val="1"/>
          <w:lang w:val="sr-Cyrl-RS" w:eastAsia="hi-IN" w:bidi="hi-IN"/>
        </w:rPr>
        <w:t xml:space="preserve"> у вредности од </w:t>
      </w:r>
      <w:r w:rsidRPr="002577C9">
        <w:rPr>
          <w:rFonts w:eastAsia="Lucida Sans Unicode" w:cs="Arial"/>
          <w:b/>
          <w:i/>
          <w:kern w:val="1"/>
          <w:lang w:val="sr-Cyrl-RS" w:eastAsia="hi-IN" w:bidi="hi-IN"/>
        </w:rPr>
        <w:t>10</w:t>
      </w:r>
      <w:r w:rsidRPr="002577C9">
        <w:rPr>
          <w:rFonts w:eastAsia="Lucida Sans Unicode" w:cs="Arial"/>
          <w:kern w:val="1"/>
          <w:lang w:val="sr-Cyrl-RS" w:eastAsia="hi-IN" w:bidi="hi-IN"/>
        </w:rPr>
        <w:t xml:space="preserve">% вредности уговора без ПДВ уколико ________________________(назив дужника), као дужник не изврши уговорене обавезе у роковима и на начин предвиђен Уговором. </w:t>
      </w:r>
    </w:p>
    <w:p w14:paraId="2A15FC4C" w14:textId="77777777" w:rsidR="002577C9" w:rsidRPr="002577C9" w:rsidRDefault="002577C9" w:rsidP="002577C9">
      <w:pPr>
        <w:suppressAutoHyphens/>
        <w:spacing w:before="0"/>
        <w:rPr>
          <w:rFonts w:eastAsia="Lucida Sans Unicode" w:cs="Arial"/>
          <w:kern w:val="1"/>
          <w:lang w:val="sr-Cyrl-RS" w:eastAsia="hi-IN" w:bidi="hi-IN"/>
        </w:rPr>
      </w:pPr>
    </w:p>
    <w:p w14:paraId="287CC4F4" w14:textId="77777777" w:rsidR="00373314" w:rsidRDefault="002577C9" w:rsidP="002577C9">
      <w:pPr>
        <w:suppressAutoHyphens/>
        <w:spacing w:before="0"/>
        <w:rPr>
          <w:rFonts w:eastAsia="Lucida Sans Unicode" w:cs="Arial"/>
          <w:kern w:val="1"/>
          <w:lang w:val="sr-Cyrl-RS" w:eastAsia="hi-IN" w:bidi="hi-IN"/>
        </w:rPr>
      </w:pPr>
      <w:r w:rsidRPr="002577C9">
        <w:rPr>
          <w:rFonts w:eastAsia="Lucida Sans Unicode" w:cs="Arial"/>
          <w:kern w:val="1"/>
          <w:lang w:val="sr-Cyrl-RS" w:eastAsia="hi-IN" w:bidi="hi-IN"/>
        </w:rPr>
        <w:t>Издата бланко сопствена меница серијски број  __________(уписати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(словима: тридесет) календарских дана од рока за извршење уговорних обавеза.</w:t>
      </w:r>
    </w:p>
    <w:p w14:paraId="559C9A35" w14:textId="77777777" w:rsidR="002577C9" w:rsidRPr="002577C9" w:rsidRDefault="002577C9" w:rsidP="002577C9">
      <w:pPr>
        <w:suppressAutoHyphens/>
        <w:spacing w:before="0"/>
        <w:rPr>
          <w:rFonts w:eastAsia="Lucida Sans Unicode" w:cs="Arial"/>
          <w:kern w:val="1"/>
          <w:lang w:val="sr-Cyrl-RS" w:eastAsia="hi-IN" w:bidi="hi-IN"/>
        </w:rPr>
      </w:pPr>
      <w:r w:rsidRPr="002577C9">
        <w:rPr>
          <w:rFonts w:eastAsia="Lucida Sans Unicode" w:cs="Arial"/>
          <w:kern w:val="1"/>
          <w:lang w:val="sr-Cyrl-RS" w:eastAsia="hi-IN" w:bidi="hi-IN"/>
        </w:rPr>
        <w:t xml:space="preserve"> </w:t>
      </w:r>
    </w:p>
    <w:p w14:paraId="73D4CDB9" w14:textId="77777777" w:rsidR="002577C9" w:rsidRPr="002577C9" w:rsidRDefault="002577C9" w:rsidP="002577C9">
      <w:pPr>
        <w:suppressAutoHyphens/>
        <w:spacing w:before="0"/>
        <w:rPr>
          <w:rFonts w:eastAsia="Lucida Sans Unicode" w:cs="Arial"/>
          <w:kern w:val="1"/>
          <w:lang w:val="sr-Cyrl-RS" w:eastAsia="hi-IN" w:bidi="hi-IN"/>
        </w:rPr>
      </w:pPr>
      <w:r w:rsidRPr="002577C9">
        <w:rPr>
          <w:rFonts w:eastAsia="Lucida Sans Unicode" w:cs="Arial"/>
          <w:kern w:val="1"/>
          <w:lang w:val="sr-Cyrl-RS" w:eastAsia="hi-IN" w:bidi="hi-IN"/>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577C9">
        <w:rPr>
          <w:rFonts w:eastAsia="Lucida Sans Unicode" w:cs="Arial"/>
          <w:kern w:val="1"/>
          <w:lang w:eastAsia="hi-IN" w:bidi="hi-IN"/>
        </w:rPr>
        <w:t>e</w:t>
      </w:r>
      <w:r w:rsidRPr="002577C9">
        <w:rPr>
          <w:rFonts w:eastAsia="Lucida Sans Unicode" w:cs="Arial"/>
          <w:kern w:val="1"/>
          <w:lang w:val="sr-Cyrl-RS" w:eastAsia="hi-IN" w:bidi="hi-IN"/>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број </w:t>
      </w:r>
      <w:r w:rsidRPr="002577C9">
        <w:rPr>
          <w:rFonts w:cs="Arial"/>
          <w:noProof/>
          <w:lang w:val="sr-Cyrl-CS"/>
        </w:rPr>
        <w:t>205-23250-81 Комерцијална банка</w:t>
      </w:r>
      <w:r w:rsidRPr="002577C9">
        <w:rPr>
          <w:rFonts w:eastAsia="Lucida Sans Unicode" w:cs="Arial"/>
          <w:kern w:val="1"/>
          <w:lang w:val="sr-Cyrl-RS" w:eastAsia="hi-IN" w:bidi="hi-IN"/>
        </w:rPr>
        <w:t>.</w:t>
      </w:r>
    </w:p>
    <w:p w14:paraId="45E536AE" w14:textId="77777777" w:rsidR="002577C9" w:rsidRPr="002577C9" w:rsidRDefault="002577C9" w:rsidP="002577C9">
      <w:pPr>
        <w:suppressAutoHyphens/>
        <w:spacing w:before="0"/>
        <w:rPr>
          <w:rFonts w:eastAsia="Lucida Sans Unicode" w:cs="Arial"/>
          <w:kern w:val="1"/>
          <w:lang w:val="sr-Cyrl-RS" w:eastAsia="hi-IN" w:bidi="hi-IN"/>
        </w:rPr>
      </w:pPr>
    </w:p>
    <w:p w14:paraId="056F9073" w14:textId="77777777" w:rsidR="002577C9" w:rsidRPr="002577C9" w:rsidRDefault="002577C9" w:rsidP="002577C9">
      <w:pPr>
        <w:suppressAutoHyphens/>
        <w:spacing w:before="0"/>
        <w:rPr>
          <w:rFonts w:eastAsia="Lucida Sans Unicode" w:cs="Arial"/>
          <w:kern w:val="1"/>
          <w:lang w:val="sr-Cyrl-RS" w:eastAsia="hi-IN" w:bidi="hi-IN"/>
        </w:rPr>
      </w:pPr>
      <w:r w:rsidRPr="002577C9">
        <w:rPr>
          <w:rFonts w:eastAsia="Lucida Sans Unicode" w:cs="Arial"/>
          <w:kern w:val="1"/>
          <w:lang w:val="sr-Cyrl-RS" w:eastAsia="hi-IN" w:bidi="hi-IN"/>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4053A16" w14:textId="77777777" w:rsidR="002577C9" w:rsidRPr="002577C9" w:rsidRDefault="002577C9" w:rsidP="002577C9">
      <w:pPr>
        <w:suppressAutoHyphens/>
        <w:spacing w:before="0"/>
        <w:rPr>
          <w:rFonts w:eastAsia="Lucida Sans Unicode" w:cs="Arial"/>
          <w:kern w:val="1"/>
          <w:lang w:val="sr-Cyrl-RS" w:eastAsia="hi-IN" w:bidi="hi-IN"/>
        </w:rPr>
      </w:pPr>
    </w:p>
    <w:p w14:paraId="77921B35" w14:textId="77777777" w:rsidR="002577C9" w:rsidRPr="002577C9" w:rsidRDefault="002577C9" w:rsidP="002577C9">
      <w:pPr>
        <w:suppressAutoHyphens/>
        <w:spacing w:before="0"/>
        <w:rPr>
          <w:rFonts w:eastAsia="Lucida Sans Unicode" w:cs="Arial"/>
          <w:kern w:val="1"/>
          <w:lang w:val="sr-Cyrl-RS" w:eastAsia="hi-IN" w:bidi="hi-IN"/>
        </w:rPr>
      </w:pPr>
      <w:r w:rsidRPr="002577C9">
        <w:rPr>
          <w:rFonts w:eastAsia="Lucida Sans Unicode" w:cs="Arial"/>
          <w:kern w:val="1"/>
          <w:lang w:val="sr-Cyrl-RS" w:eastAsia="hi-IN" w:bidi="hi-IN"/>
        </w:rPr>
        <w:t>Дужник се одриче права на повлачење овог овлашћења, на стављање приговора на задужење и на сторнирање задужења по овом основу за наплату.</w:t>
      </w:r>
    </w:p>
    <w:p w14:paraId="3B2AA974" w14:textId="77777777" w:rsidR="002577C9" w:rsidRPr="002577C9" w:rsidRDefault="002577C9" w:rsidP="002577C9">
      <w:pPr>
        <w:suppressAutoHyphens/>
        <w:spacing w:before="0"/>
        <w:rPr>
          <w:rFonts w:eastAsia="Lucida Sans Unicode" w:cs="Arial"/>
          <w:kern w:val="1"/>
          <w:lang w:val="sr-Cyrl-RS" w:eastAsia="hi-IN" w:bidi="hi-IN"/>
        </w:rPr>
      </w:pPr>
    </w:p>
    <w:p w14:paraId="6EB3A1E0" w14:textId="77777777" w:rsidR="002577C9" w:rsidRPr="002577C9" w:rsidRDefault="002577C9" w:rsidP="002577C9">
      <w:pPr>
        <w:suppressAutoHyphens/>
        <w:spacing w:before="0"/>
        <w:rPr>
          <w:rFonts w:eastAsia="Lucida Sans Unicode" w:cs="Arial"/>
          <w:kern w:val="1"/>
          <w:lang w:val="sr-Cyrl-RS" w:eastAsia="hi-IN" w:bidi="hi-IN"/>
        </w:rPr>
      </w:pPr>
    </w:p>
    <w:p w14:paraId="7C560D4D" w14:textId="77777777" w:rsidR="002577C9" w:rsidRPr="002577C9" w:rsidRDefault="002577C9" w:rsidP="002577C9">
      <w:pPr>
        <w:suppressAutoHyphens/>
        <w:spacing w:before="0"/>
        <w:rPr>
          <w:rFonts w:eastAsia="Lucida Sans Unicode" w:cs="Arial"/>
          <w:kern w:val="1"/>
          <w:lang w:val="sr-Cyrl-RS" w:eastAsia="hi-IN" w:bidi="hi-IN"/>
        </w:rPr>
      </w:pPr>
    </w:p>
    <w:p w14:paraId="0C4937CA" w14:textId="77777777" w:rsidR="002577C9" w:rsidRPr="002577C9" w:rsidRDefault="002577C9" w:rsidP="002577C9">
      <w:pPr>
        <w:suppressAutoHyphens/>
        <w:spacing w:before="0"/>
        <w:rPr>
          <w:rFonts w:eastAsia="Lucida Sans Unicode" w:cs="Arial"/>
          <w:kern w:val="1"/>
          <w:lang w:val="sr-Cyrl-RS" w:eastAsia="hi-IN" w:bidi="hi-IN"/>
        </w:rPr>
      </w:pPr>
    </w:p>
    <w:p w14:paraId="6FEDFAC0" w14:textId="77777777" w:rsidR="002577C9" w:rsidRPr="002577C9" w:rsidRDefault="002577C9" w:rsidP="002577C9">
      <w:pPr>
        <w:suppressAutoHyphens/>
        <w:spacing w:before="0"/>
        <w:rPr>
          <w:rFonts w:eastAsia="Lucida Sans Unicode" w:cs="Arial"/>
          <w:kern w:val="1"/>
          <w:lang w:val="sr-Cyrl-RS" w:eastAsia="hi-IN" w:bidi="hi-IN"/>
        </w:rPr>
      </w:pPr>
      <w:r w:rsidRPr="002577C9">
        <w:rPr>
          <w:rFonts w:eastAsia="Lucida Sans Unicode" w:cs="Arial"/>
          <w:kern w:val="1"/>
          <w:lang w:val="sr-Cyrl-RS" w:eastAsia="hi-IN" w:bidi="hi-IN"/>
        </w:rPr>
        <w:t>Меница је потписана од стране овлашћеног лица за заступање Дужника _____________________(унети име и презиме овлашћеног лица).</w:t>
      </w:r>
    </w:p>
    <w:p w14:paraId="17B984B3" w14:textId="77777777" w:rsidR="002577C9" w:rsidRPr="002577C9" w:rsidRDefault="002577C9" w:rsidP="002577C9">
      <w:pPr>
        <w:suppressAutoHyphens/>
        <w:spacing w:before="0"/>
        <w:rPr>
          <w:rFonts w:eastAsia="Lucida Sans Unicode" w:cs="Arial"/>
          <w:kern w:val="1"/>
          <w:lang w:val="sr-Cyrl-RS" w:eastAsia="hi-IN" w:bidi="hi-IN"/>
        </w:rPr>
      </w:pPr>
    </w:p>
    <w:p w14:paraId="43247EB3" w14:textId="77777777" w:rsidR="002577C9" w:rsidRPr="002577C9" w:rsidRDefault="002577C9" w:rsidP="002577C9">
      <w:pPr>
        <w:suppressAutoHyphens/>
        <w:spacing w:before="0"/>
        <w:rPr>
          <w:rFonts w:eastAsia="Lucida Sans Unicode" w:cs="Arial"/>
          <w:color w:val="C00000"/>
          <w:kern w:val="1"/>
          <w:lang w:val="sr-Cyrl-RS" w:eastAsia="hi-IN" w:bidi="hi-IN"/>
        </w:rPr>
      </w:pPr>
    </w:p>
    <w:p w14:paraId="6A1D714A" w14:textId="77777777" w:rsidR="002577C9" w:rsidRPr="002577C9" w:rsidRDefault="002577C9" w:rsidP="002577C9">
      <w:pPr>
        <w:suppressAutoHyphens/>
        <w:spacing w:before="0"/>
        <w:rPr>
          <w:rFonts w:eastAsia="Lucida Sans Unicode" w:cs="Arial"/>
          <w:kern w:val="1"/>
          <w:lang w:val="sr-Cyrl-RS" w:eastAsia="hi-IN" w:bidi="hi-IN"/>
        </w:rPr>
      </w:pPr>
      <w:r w:rsidRPr="002577C9">
        <w:rPr>
          <w:rFonts w:eastAsia="Lucida Sans Unicode" w:cs="Arial"/>
          <w:kern w:val="1"/>
          <w:lang w:val="sr-Cyrl-RS" w:eastAsia="hi-IN" w:bidi="hi-IN"/>
        </w:rPr>
        <w:t>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w:t>
      </w:r>
    </w:p>
    <w:p w14:paraId="0690230A" w14:textId="77777777" w:rsidR="002577C9" w:rsidRPr="002577C9" w:rsidRDefault="002577C9" w:rsidP="002577C9">
      <w:pPr>
        <w:suppressAutoHyphens/>
        <w:spacing w:before="0"/>
        <w:rPr>
          <w:rFonts w:eastAsia="Lucida Sans Unicode" w:cs="Arial"/>
          <w:kern w:val="1"/>
          <w:lang w:val="sr-Cyrl-RS" w:eastAsia="hi-IN" w:bidi="hi-IN"/>
        </w:rPr>
      </w:pPr>
    </w:p>
    <w:p w14:paraId="629CF379" w14:textId="77777777" w:rsidR="002577C9" w:rsidRPr="002577C9" w:rsidRDefault="002577C9" w:rsidP="002577C9">
      <w:pPr>
        <w:suppressAutoHyphens/>
        <w:spacing w:before="0"/>
        <w:rPr>
          <w:rFonts w:eastAsia="Lucida Sans Unicode" w:cs="Arial"/>
          <w:kern w:val="1"/>
          <w:lang w:val="sr-Cyrl-RS" w:eastAsia="hi-IN" w:bidi="hi-IN"/>
        </w:rPr>
      </w:pPr>
      <w:r w:rsidRPr="002577C9">
        <w:rPr>
          <w:rFonts w:eastAsia="Lucida Sans Unicode" w:cs="Arial"/>
          <w:kern w:val="1"/>
          <w:lang w:val="sr-Cyrl-RS" w:eastAsia="hi-IN" w:bidi="hi-IN"/>
        </w:rPr>
        <w:t xml:space="preserve">Место и датум издавања Овлашћења </w:t>
      </w:r>
    </w:p>
    <w:p w14:paraId="3A3555AE" w14:textId="77777777" w:rsidR="002577C9" w:rsidRPr="002577C9" w:rsidRDefault="002577C9" w:rsidP="002577C9">
      <w:pPr>
        <w:suppressAutoHyphens/>
        <w:spacing w:before="0"/>
        <w:rPr>
          <w:rFonts w:eastAsia="Lucida Sans Unicode" w:cs="Arial"/>
          <w:kern w:val="1"/>
          <w:lang w:val="sr-Cyrl-RS" w:eastAsia="hi-IN" w:bidi="hi-IN"/>
        </w:rPr>
      </w:pPr>
    </w:p>
    <w:p w14:paraId="2B24BD31" w14:textId="77777777" w:rsidR="002577C9" w:rsidRPr="002577C9" w:rsidRDefault="002577C9" w:rsidP="002577C9">
      <w:pPr>
        <w:suppressAutoHyphens/>
        <w:spacing w:before="0"/>
        <w:rPr>
          <w:rFonts w:eastAsia="Lucida Sans Unicode" w:cs="Arial"/>
          <w:kern w:val="1"/>
          <w:lang w:val="sr-Cyrl-RS" w:eastAsia="hi-IN" w:bidi="hi-IN"/>
        </w:rPr>
      </w:pPr>
    </w:p>
    <w:p w14:paraId="3B7AD77E" w14:textId="77777777" w:rsidR="002577C9" w:rsidRPr="002577C9" w:rsidRDefault="002577C9" w:rsidP="002577C9">
      <w:pPr>
        <w:suppressAutoHyphens/>
        <w:spacing w:before="0"/>
        <w:rPr>
          <w:rFonts w:eastAsia="Lucida Sans Unicode" w:cs="Arial"/>
          <w:kern w:val="1"/>
          <w:lang w:val="sr-Cyrl-RS" w:eastAsia="hi-IN" w:bidi="hi-IN"/>
        </w:rPr>
      </w:pPr>
    </w:p>
    <w:p w14:paraId="72A9DCAE" w14:textId="77777777" w:rsidR="002577C9" w:rsidRPr="002577C9" w:rsidRDefault="002577C9" w:rsidP="002577C9">
      <w:pPr>
        <w:suppressAutoHyphens/>
        <w:spacing w:before="0"/>
        <w:rPr>
          <w:rFonts w:eastAsia="Lucida Sans Unicode" w:cs="Arial"/>
          <w:kern w:val="1"/>
          <w:lang w:val="sr-Cyrl-RS" w:eastAsia="hi-IN" w:bidi="hi-IN"/>
        </w:rPr>
      </w:pPr>
    </w:p>
    <w:p w14:paraId="7983EC3A" w14:textId="77777777" w:rsidR="002577C9" w:rsidRPr="002577C9" w:rsidRDefault="002577C9" w:rsidP="002577C9">
      <w:pPr>
        <w:suppressAutoHyphens/>
        <w:spacing w:before="0"/>
        <w:rPr>
          <w:rFonts w:eastAsia="Lucida Sans Unicode" w:cs="Arial"/>
          <w:kern w:val="1"/>
          <w:lang w:val="sr-Cyrl-RS" w:eastAsia="hi-IN" w:bidi="hi-IN"/>
        </w:rPr>
      </w:pPr>
      <w:r w:rsidRPr="002577C9">
        <w:rPr>
          <w:rFonts w:eastAsia="Lucida Sans Unicode" w:cs="Arial"/>
          <w:kern w:val="1"/>
          <w:lang w:val="sr-Cyrl-RS" w:eastAsia="hi-IN" w:bidi="hi-IN"/>
        </w:rPr>
        <w:t xml:space="preserve">         </w:t>
      </w:r>
    </w:p>
    <w:p w14:paraId="550A785C" w14:textId="77777777" w:rsidR="002577C9" w:rsidRPr="002577C9" w:rsidRDefault="002577C9" w:rsidP="002577C9">
      <w:pPr>
        <w:suppressAutoHyphens/>
        <w:spacing w:before="0"/>
        <w:rPr>
          <w:rFonts w:eastAsia="Lucida Sans Unicode" w:cs="Arial"/>
          <w:kern w:val="1"/>
          <w:lang w:val="sr-Cyrl-RS" w:eastAsia="hi-IN" w:bidi="hi-IN"/>
        </w:rPr>
      </w:pPr>
      <w:r w:rsidRPr="002577C9">
        <w:rPr>
          <w:rFonts w:eastAsia="Lucida Sans Unicode" w:cs="Arial"/>
          <w:kern w:val="1"/>
          <w:lang w:val="sr-Cyrl-RS" w:eastAsia="hi-IN" w:bidi="hi-IN"/>
        </w:rPr>
        <w:t xml:space="preserve">                      </w:t>
      </w:r>
    </w:p>
    <w:tbl>
      <w:tblPr>
        <w:tblW w:w="0" w:type="auto"/>
        <w:tblInd w:w="108" w:type="dxa"/>
        <w:tblLayout w:type="fixed"/>
        <w:tblLook w:val="0000" w:firstRow="0" w:lastRow="0" w:firstColumn="0" w:lastColumn="0" w:noHBand="0" w:noVBand="0"/>
      </w:tblPr>
      <w:tblGrid>
        <w:gridCol w:w="3880"/>
        <w:gridCol w:w="2127"/>
        <w:gridCol w:w="4024"/>
      </w:tblGrid>
      <w:tr w:rsidR="002577C9" w:rsidRPr="002577C9" w14:paraId="73D781BC" w14:textId="77777777" w:rsidTr="002577C9">
        <w:tc>
          <w:tcPr>
            <w:tcW w:w="3880" w:type="dxa"/>
            <w:shd w:val="clear" w:color="auto" w:fill="auto"/>
          </w:tcPr>
          <w:p w14:paraId="0DB8550A" w14:textId="77777777" w:rsidR="002577C9" w:rsidRPr="002577C9" w:rsidRDefault="002577C9" w:rsidP="002577C9">
            <w:pPr>
              <w:suppressAutoHyphens/>
              <w:spacing w:before="0"/>
              <w:jc w:val="left"/>
              <w:rPr>
                <w:rFonts w:eastAsia="Lucida Sans Unicode" w:cs="Arial"/>
                <w:kern w:val="1"/>
                <w:lang w:val="ru-RU" w:eastAsia="hi-IN" w:bidi="hi-IN"/>
              </w:rPr>
            </w:pPr>
            <w:r w:rsidRPr="002577C9">
              <w:rPr>
                <w:rFonts w:eastAsia="Lucida Sans Unicode" w:cs="Arial"/>
                <w:kern w:val="1"/>
                <w:lang w:eastAsia="hi-IN" w:bidi="hi-IN"/>
              </w:rPr>
              <w:t xml:space="preserve">                      Датум:</w:t>
            </w:r>
          </w:p>
        </w:tc>
        <w:tc>
          <w:tcPr>
            <w:tcW w:w="2127" w:type="dxa"/>
            <w:shd w:val="clear" w:color="auto" w:fill="auto"/>
          </w:tcPr>
          <w:p w14:paraId="73A31E85" w14:textId="77777777" w:rsidR="002577C9" w:rsidRPr="002577C9" w:rsidRDefault="002577C9" w:rsidP="002577C9">
            <w:pPr>
              <w:suppressAutoHyphens/>
              <w:spacing w:before="0"/>
              <w:jc w:val="center"/>
              <w:rPr>
                <w:rFonts w:eastAsia="Lucida Sans Unicode" w:cs="Arial"/>
                <w:kern w:val="1"/>
                <w:lang w:val="ru-RU" w:eastAsia="hi-IN" w:bidi="hi-IN"/>
              </w:rPr>
            </w:pPr>
          </w:p>
        </w:tc>
        <w:tc>
          <w:tcPr>
            <w:tcW w:w="4024" w:type="dxa"/>
            <w:shd w:val="clear" w:color="auto" w:fill="auto"/>
          </w:tcPr>
          <w:p w14:paraId="53D6D5DE" w14:textId="77777777" w:rsidR="002577C9" w:rsidRPr="002577C9" w:rsidRDefault="002577C9" w:rsidP="002577C9">
            <w:pPr>
              <w:suppressAutoHyphens/>
              <w:spacing w:before="0"/>
              <w:jc w:val="center"/>
              <w:rPr>
                <w:rFonts w:eastAsia="Lucida Sans Unicode" w:cs="Arial"/>
                <w:kern w:val="1"/>
                <w:lang w:eastAsia="hi-IN" w:bidi="hi-IN"/>
              </w:rPr>
            </w:pPr>
            <w:r w:rsidRPr="002577C9">
              <w:rPr>
                <w:rFonts w:eastAsia="Lucida Sans Unicode" w:cs="Arial"/>
                <w:kern w:val="1"/>
                <w:lang w:eastAsia="hi-IN" w:bidi="hi-IN"/>
              </w:rPr>
              <w:t>Понуђач</w:t>
            </w:r>
            <w:r w:rsidRPr="002577C9">
              <w:rPr>
                <w:rFonts w:eastAsia="Lucida Sans Unicode" w:cs="Arial"/>
                <w:kern w:val="1"/>
                <w:lang w:val="ru-RU" w:eastAsia="hi-IN" w:bidi="hi-IN"/>
              </w:rPr>
              <w:t>:</w:t>
            </w:r>
          </w:p>
        </w:tc>
      </w:tr>
      <w:tr w:rsidR="002577C9" w:rsidRPr="002577C9" w14:paraId="1487EBD2" w14:textId="77777777" w:rsidTr="002577C9">
        <w:tc>
          <w:tcPr>
            <w:tcW w:w="3880" w:type="dxa"/>
            <w:shd w:val="clear" w:color="auto" w:fill="auto"/>
          </w:tcPr>
          <w:p w14:paraId="2D98EC34" w14:textId="77777777" w:rsidR="002577C9" w:rsidRPr="002577C9" w:rsidRDefault="002577C9" w:rsidP="002577C9">
            <w:pPr>
              <w:suppressAutoHyphens/>
              <w:spacing w:before="0"/>
              <w:jc w:val="center"/>
              <w:rPr>
                <w:rFonts w:eastAsia="Lucida Sans Unicode" w:cs="Arial"/>
                <w:kern w:val="1"/>
                <w:lang w:eastAsia="hi-IN" w:bidi="hi-IN"/>
              </w:rPr>
            </w:pPr>
          </w:p>
        </w:tc>
        <w:tc>
          <w:tcPr>
            <w:tcW w:w="2127" w:type="dxa"/>
            <w:shd w:val="clear" w:color="auto" w:fill="auto"/>
          </w:tcPr>
          <w:p w14:paraId="5EAA57BD" w14:textId="77777777" w:rsidR="002577C9" w:rsidRPr="002577C9" w:rsidRDefault="002577C9" w:rsidP="002577C9">
            <w:pPr>
              <w:suppressAutoHyphens/>
              <w:spacing w:before="0"/>
              <w:jc w:val="center"/>
              <w:rPr>
                <w:rFonts w:eastAsia="Lucida Sans Unicode" w:cs="Arial"/>
                <w:kern w:val="1"/>
                <w:lang w:val="ru-RU" w:eastAsia="hi-IN" w:bidi="hi-IN"/>
              </w:rPr>
            </w:pPr>
            <w:r w:rsidRPr="002577C9">
              <w:rPr>
                <w:rFonts w:eastAsia="Lucida Sans Unicode" w:cs="Arial"/>
                <w:kern w:val="1"/>
                <w:lang w:eastAsia="hi-IN" w:bidi="hi-IN"/>
              </w:rPr>
              <w:t>М.П.</w:t>
            </w:r>
          </w:p>
        </w:tc>
        <w:tc>
          <w:tcPr>
            <w:tcW w:w="4024" w:type="dxa"/>
            <w:shd w:val="clear" w:color="auto" w:fill="auto"/>
          </w:tcPr>
          <w:p w14:paraId="47F4C720" w14:textId="77777777" w:rsidR="002577C9" w:rsidRPr="002577C9" w:rsidRDefault="002577C9" w:rsidP="002577C9">
            <w:pPr>
              <w:suppressAutoHyphens/>
              <w:spacing w:before="0"/>
              <w:jc w:val="center"/>
              <w:rPr>
                <w:rFonts w:eastAsia="Lucida Sans Unicode" w:cs="Arial"/>
                <w:kern w:val="1"/>
                <w:lang w:val="ru-RU" w:eastAsia="hi-IN" w:bidi="hi-IN"/>
              </w:rPr>
            </w:pPr>
          </w:p>
        </w:tc>
      </w:tr>
      <w:tr w:rsidR="002577C9" w:rsidRPr="002577C9" w14:paraId="6C7B57F8" w14:textId="77777777" w:rsidTr="002577C9">
        <w:tc>
          <w:tcPr>
            <w:tcW w:w="3880" w:type="dxa"/>
            <w:tcBorders>
              <w:bottom w:val="single" w:sz="4" w:space="0" w:color="000000"/>
            </w:tcBorders>
            <w:shd w:val="clear" w:color="auto" w:fill="auto"/>
          </w:tcPr>
          <w:p w14:paraId="3D6E9EEC" w14:textId="77777777" w:rsidR="002577C9" w:rsidRPr="002577C9" w:rsidRDefault="002577C9" w:rsidP="002577C9">
            <w:pPr>
              <w:suppressAutoHyphens/>
              <w:spacing w:before="0"/>
              <w:jc w:val="center"/>
              <w:rPr>
                <w:rFonts w:eastAsia="Lucida Sans Unicode" w:cs="Arial"/>
                <w:kern w:val="1"/>
                <w:lang w:eastAsia="hi-IN" w:bidi="hi-IN"/>
              </w:rPr>
            </w:pPr>
          </w:p>
        </w:tc>
        <w:tc>
          <w:tcPr>
            <w:tcW w:w="2127" w:type="dxa"/>
            <w:shd w:val="clear" w:color="auto" w:fill="auto"/>
          </w:tcPr>
          <w:p w14:paraId="57D39016" w14:textId="77777777" w:rsidR="002577C9" w:rsidRPr="002577C9" w:rsidRDefault="002577C9" w:rsidP="002577C9">
            <w:pPr>
              <w:suppressAutoHyphens/>
              <w:spacing w:before="0"/>
              <w:jc w:val="center"/>
              <w:rPr>
                <w:rFonts w:eastAsia="Lucida Sans Unicode" w:cs="Arial"/>
                <w:kern w:val="1"/>
                <w:lang w:val="ru-RU" w:eastAsia="hi-IN" w:bidi="hi-IN"/>
              </w:rPr>
            </w:pPr>
          </w:p>
        </w:tc>
        <w:tc>
          <w:tcPr>
            <w:tcW w:w="4024" w:type="dxa"/>
            <w:tcBorders>
              <w:bottom w:val="single" w:sz="4" w:space="0" w:color="000000"/>
            </w:tcBorders>
            <w:shd w:val="clear" w:color="auto" w:fill="auto"/>
          </w:tcPr>
          <w:p w14:paraId="6A4B795A" w14:textId="77777777" w:rsidR="002577C9" w:rsidRPr="002577C9" w:rsidRDefault="002577C9" w:rsidP="002577C9">
            <w:pPr>
              <w:suppressAutoHyphens/>
              <w:spacing w:before="0"/>
              <w:jc w:val="center"/>
              <w:rPr>
                <w:rFonts w:eastAsia="Lucida Sans Unicode" w:cs="Arial"/>
                <w:kern w:val="1"/>
                <w:lang w:val="ru-RU" w:eastAsia="hi-IN" w:bidi="hi-IN"/>
              </w:rPr>
            </w:pPr>
          </w:p>
        </w:tc>
      </w:tr>
    </w:tbl>
    <w:p w14:paraId="52EAC2F9" w14:textId="77777777" w:rsidR="002577C9" w:rsidRPr="002577C9" w:rsidRDefault="002577C9" w:rsidP="002577C9">
      <w:pPr>
        <w:suppressAutoHyphens/>
        <w:spacing w:before="0"/>
        <w:rPr>
          <w:rFonts w:eastAsia="Lucida Sans Unicode" w:cs="Arial"/>
          <w:kern w:val="1"/>
          <w:lang w:eastAsia="hi-IN" w:bidi="hi-IN"/>
        </w:rPr>
      </w:pPr>
      <w:r w:rsidRPr="002577C9">
        <w:rPr>
          <w:rFonts w:eastAsia="Lucida Sans Unicode" w:cs="Arial"/>
          <w:kern w:val="1"/>
          <w:lang w:eastAsia="hi-IN" w:bidi="hi-IN"/>
        </w:rPr>
        <w:t xml:space="preserve">                                                                                              </w:t>
      </w:r>
      <w:r w:rsidRPr="002577C9">
        <w:rPr>
          <w:rFonts w:eastAsia="Lucida Sans Unicode" w:cs="Arial"/>
          <w:kern w:val="1"/>
          <w:lang w:val="sr-Cyrl-RS" w:eastAsia="hi-IN" w:bidi="hi-IN"/>
        </w:rPr>
        <w:t xml:space="preserve">        </w:t>
      </w:r>
      <w:r w:rsidRPr="002577C9">
        <w:rPr>
          <w:rFonts w:eastAsia="Lucida Sans Unicode" w:cs="Arial"/>
          <w:kern w:val="1"/>
          <w:lang w:eastAsia="hi-IN" w:bidi="hi-IN"/>
        </w:rPr>
        <w:t>Потпис овлашћеног лица</w:t>
      </w:r>
    </w:p>
    <w:p w14:paraId="1346AA4B" w14:textId="77777777" w:rsidR="002577C9" w:rsidRPr="002577C9" w:rsidRDefault="002577C9" w:rsidP="002577C9">
      <w:pPr>
        <w:suppressAutoHyphens/>
        <w:spacing w:before="0"/>
        <w:rPr>
          <w:rFonts w:eastAsia="Lucida Sans Unicode" w:cs="Arial"/>
          <w:kern w:val="1"/>
          <w:lang w:val="sr-Cyrl-RS" w:eastAsia="hi-IN" w:bidi="hi-IN"/>
        </w:rPr>
      </w:pPr>
    </w:p>
    <w:p w14:paraId="18FFBEF0" w14:textId="77777777" w:rsidR="002577C9" w:rsidRPr="002577C9" w:rsidRDefault="002577C9" w:rsidP="002577C9">
      <w:pPr>
        <w:suppressAutoHyphens/>
        <w:spacing w:before="0"/>
        <w:rPr>
          <w:rFonts w:eastAsia="Lucida Sans Unicode" w:cs="Arial"/>
          <w:kern w:val="1"/>
          <w:lang w:val="sr-Latn-RS" w:eastAsia="hi-IN" w:bidi="hi-IN"/>
        </w:rPr>
      </w:pPr>
    </w:p>
    <w:p w14:paraId="264CBFCD" w14:textId="77777777" w:rsidR="002577C9" w:rsidRPr="002577C9" w:rsidRDefault="002577C9" w:rsidP="002577C9">
      <w:pPr>
        <w:suppressAutoHyphens/>
        <w:spacing w:before="0"/>
        <w:rPr>
          <w:rFonts w:eastAsia="Lucida Sans Unicode" w:cs="Arial"/>
          <w:kern w:val="1"/>
          <w:lang w:val="sr-Latn-RS" w:eastAsia="hi-IN" w:bidi="hi-IN"/>
        </w:rPr>
      </w:pPr>
    </w:p>
    <w:p w14:paraId="6966E14E" w14:textId="77777777" w:rsidR="002577C9" w:rsidRPr="002577C9" w:rsidRDefault="002577C9" w:rsidP="002577C9">
      <w:pPr>
        <w:suppressAutoHyphens/>
        <w:spacing w:before="0"/>
        <w:rPr>
          <w:rFonts w:eastAsia="Lucida Sans Unicode" w:cs="Arial"/>
          <w:kern w:val="1"/>
          <w:lang w:val="sr-Latn-RS" w:eastAsia="hi-IN" w:bidi="hi-IN"/>
        </w:rPr>
      </w:pPr>
    </w:p>
    <w:p w14:paraId="2ADE5244" w14:textId="77777777" w:rsidR="00047060" w:rsidRDefault="00047060" w:rsidP="00F80B8B">
      <w:pPr>
        <w:pStyle w:val="KDKomentar"/>
        <w:spacing w:before="0"/>
        <w:rPr>
          <w:rFonts w:eastAsia="TimesNewRomanPS-BoldMT" w:cs="Arial"/>
          <w:i w:val="0"/>
          <w:noProof/>
          <w:color w:val="auto"/>
          <w:sz w:val="22"/>
          <w:szCs w:val="22"/>
        </w:rPr>
      </w:pPr>
    </w:p>
    <w:p w14:paraId="2E06C7E1" w14:textId="77777777" w:rsidR="00047060" w:rsidRDefault="00047060" w:rsidP="00F80B8B">
      <w:pPr>
        <w:pStyle w:val="KDKomentar"/>
        <w:spacing w:before="0"/>
        <w:rPr>
          <w:rFonts w:eastAsia="TimesNewRomanPS-BoldMT" w:cs="Arial"/>
          <w:i w:val="0"/>
          <w:noProof/>
          <w:color w:val="auto"/>
          <w:sz w:val="22"/>
          <w:szCs w:val="22"/>
        </w:rPr>
      </w:pPr>
    </w:p>
    <w:p w14:paraId="552EE006" w14:textId="77777777" w:rsidR="00015EF3" w:rsidRPr="00111F87" w:rsidRDefault="00015EF3" w:rsidP="00015EF3">
      <w:pPr>
        <w:rPr>
          <w:rFonts w:cs="Arial"/>
          <w:sz w:val="24"/>
          <w:szCs w:val="24"/>
        </w:rPr>
      </w:pPr>
      <w:r w:rsidRPr="00111F87">
        <w:rPr>
          <w:rFonts w:cs="Arial"/>
          <w:sz w:val="24"/>
          <w:szCs w:val="24"/>
        </w:rPr>
        <w:t>Прилог:</w:t>
      </w:r>
    </w:p>
    <w:p w14:paraId="0255257E" w14:textId="77777777" w:rsidR="00015EF3" w:rsidRPr="00111F87" w:rsidRDefault="00015EF3" w:rsidP="00256E42">
      <w:pPr>
        <w:numPr>
          <w:ilvl w:val="0"/>
          <w:numId w:val="6"/>
        </w:numPr>
        <w:contextualSpacing/>
        <w:rPr>
          <w:rFonts w:eastAsia="Calibri" w:cs="Arial"/>
          <w:sz w:val="24"/>
          <w:szCs w:val="24"/>
        </w:rPr>
      </w:pPr>
      <w:r w:rsidRPr="00111F87">
        <w:rPr>
          <w:rFonts w:eastAsia="Calibri" w:cs="Arial"/>
          <w:sz w:val="24"/>
          <w:szCs w:val="24"/>
        </w:rPr>
        <w:t>1 (словима: једна) потписана и оверена бланко сопствена меница као гаранција за добро извршење посла</w:t>
      </w:r>
    </w:p>
    <w:p w14:paraId="178C080D" w14:textId="77777777" w:rsidR="00015EF3" w:rsidRPr="00111F87" w:rsidRDefault="00015EF3" w:rsidP="00256E42">
      <w:pPr>
        <w:numPr>
          <w:ilvl w:val="0"/>
          <w:numId w:val="6"/>
        </w:numPr>
        <w:contextualSpacing/>
        <w:rPr>
          <w:rFonts w:eastAsia="Calibri" w:cs="Arial"/>
          <w:sz w:val="24"/>
          <w:szCs w:val="24"/>
        </w:rPr>
      </w:pPr>
      <w:r w:rsidRPr="00111F87">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p>
    <w:p w14:paraId="721D93D1" w14:textId="77777777" w:rsidR="00015EF3" w:rsidRPr="00111F87" w:rsidRDefault="00015EF3" w:rsidP="00256E42">
      <w:pPr>
        <w:numPr>
          <w:ilvl w:val="0"/>
          <w:numId w:val="6"/>
        </w:numPr>
        <w:contextualSpacing/>
        <w:rPr>
          <w:rFonts w:eastAsia="Calibri" w:cs="Arial"/>
          <w:sz w:val="24"/>
          <w:szCs w:val="24"/>
        </w:rPr>
      </w:pPr>
      <w:r w:rsidRPr="00111F87">
        <w:rPr>
          <w:rFonts w:eastAsia="Calibri" w:cs="Arial"/>
          <w:sz w:val="24"/>
          <w:szCs w:val="24"/>
        </w:rPr>
        <w:t xml:space="preserve">фотокопију ОП обрасца </w:t>
      </w:r>
    </w:p>
    <w:p w14:paraId="73BCB980" w14:textId="77777777" w:rsidR="00015EF3" w:rsidRPr="00111F87" w:rsidRDefault="00015EF3" w:rsidP="00256E42">
      <w:pPr>
        <w:numPr>
          <w:ilvl w:val="0"/>
          <w:numId w:val="6"/>
        </w:numPr>
        <w:contextualSpacing/>
        <w:rPr>
          <w:rFonts w:eastAsia="Calibri" w:cs="Arial"/>
          <w:sz w:val="24"/>
          <w:szCs w:val="24"/>
        </w:rPr>
      </w:pPr>
      <w:r w:rsidRPr="00111F87">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55804" w14:textId="77777777" w:rsidR="00015EF3" w:rsidRPr="00111F87" w:rsidRDefault="00015EF3" w:rsidP="00256E42">
      <w:pPr>
        <w:numPr>
          <w:ilvl w:val="0"/>
          <w:numId w:val="6"/>
        </w:numPr>
        <w:contextualSpacing/>
        <w:rPr>
          <w:rFonts w:eastAsia="Calibri" w:cs="Arial"/>
          <w:sz w:val="24"/>
          <w:szCs w:val="24"/>
        </w:rPr>
      </w:pPr>
      <w:r w:rsidRPr="00111F87">
        <w:rPr>
          <w:rFonts w:eastAsia="Calibri"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5AE564F" w14:textId="77777777" w:rsidR="00015EF3" w:rsidRDefault="00015EF3" w:rsidP="00015EF3">
      <w:pPr>
        <w:pStyle w:val="KDKomentar"/>
        <w:spacing w:before="0"/>
        <w:rPr>
          <w:rFonts w:eastAsia="TimesNewRomanPS-BoldMT" w:cs="Arial"/>
          <w:i w:val="0"/>
          <w:noProof/>
          <w:color w:val="auto"/>
          <w:sz w:val="24"/>
          <w:szCs w:val="24"/>
        </w:rPr>
      </w:pPr>
    </w:p>
    <w:p w14:paraId="3C321221" w14:textId="77777777" w:rsidR="00047060" w:rsidRDefault="00047060" w:rsidP="00F80B8B">
      <w:pPr>
        <w:pStyle w:val="KDKomentar"/>
        <w:spacing w:before="0"/>
        <w:rPr>
          <w:rFonts w:eastAsia="TimesNewRomanPS-BoldMT" w:cs="Arial"/>
          <w:i w:val="0"/>
          <w:noProof/>
          <w:color w:val="auto"/>
          <w:sz w:val="22"/>
          <w:szCs w:val="22"/>
        </w:rPr>
      </w:pPr>
    </w:p>
    <w:p w14:paraId="67EE5886" w14:textId="77777777" w:rsidR="00047060" w:rsidRDefault="00047060" w:rsidP="00F80B8B">
      <w:pPr>
        <w:pStyle w:val="KDKomentar"/>
        <w:spacing w:before="0"/>
        <w:rPr>
          <w:rFonts w:eastAsia="TimesNewRomanPS-BoldMT" w:cs="Arial"/>
          <w:i w:val="0"/>
          <w:noProof/>
          <w:color w:val="auto"/>
          <w:sz w:val="22"/>
          <w:szCs w:val="22"/>
        </w:rPr>
      </w:pPr>
    </w:p>
    <w:p w14:paraId="3DC6F308" w14:textId="77777777" w:rsidR="00047060" w:rsidRPr="004B6CB7" w:rsidRDefault="00047060" w:rsidP="00F80B8B">
      <w:pPr>
        <w:pStyle w:val="KDKomentar"/>
        <w:spacing w:before="0"/>
        <w:rPr>
          <w:rFonts w:eastAsia="TimesNewRomanPS-BoldMT" w:cs="Arial"/>
          <w:i w:val="0"/>
          <w:noProof/>
          <w:color w:val="auto"/>
          <w:sz w:val="22"/>
          <w:szCs w:val="22"/>
          <w:lang w:val="sr-Cyrl-CS"/>
        </w:rPr>
      </w:pPr>
    </w:p>
    <w:p w14:paraId="14665865" w14:textId="77777777" w:rsidR="00B458E1" w:rsidRPr="004B6CB7" w:rsidRDefault="00B458E1" w:rsidP="00F80B8B">
      <w:pPr>
        <w:pStyle w:val="KDKomentar"/>
        <w:spacing w:before="0"/>
        <w:rPr>
          <w:rFonts w:eastAsia="TimesNewRomanPS-BoldMT" w:cs="Arial"/>
          <w:i w:val="0"/>
          <w:noProof/>
          <w:color w:val="auto"/>
          <w:sz w:val="22"/>
          <w:szCs w:val="22"/>
          <w:lang w:val="sr-Cyrl-CS"/>
        </w:rPr>
      </w:pPr>
    </w:p>
    <w:p w14:paraId="3559D00B" w14:textId="77777777" w:rsidR="00B458E1" w:rsidRPr="004B6CB7" w:rsidRDefault="00B458E1" w:rsidP="00F80B8B">
      <w:pPr>
        <w:pStyle w:val="KDKomentar"/>
        <w:spacing w:before="0"/>
        <w:rPr>
          <w:rFonts w:eastAsia="TimesNewRomanPS-BoldMT" w:cs="Arial"/>
          <w:i w:val="0"/>
          <w:noProof/>
          <w:color w:val="auto"/>
          <w:sz w:val="22"/>
          <w:szCs w:val="22"/>
          <w:lang w:val="sr-Cyrl-CS"/>
        </w:rPr>
      </w:pPr>
    </w:p>
    <w:p w14:paraId="518EF60F" w14:textId="77777777" w:rsidR="00B458E1" w:rsidRPr="004B6CB7" w:rsidRDefault="00B458E1" w:rsidP="00F80B8B">
      <w:pPr>
        <w:pStyle w:val="KDKomentar"/>
        <w:spacing w:before="0"/>
        <w:rPr>
          <w:rFonts w:eastAsia="TimesNewRomanPS-BoldMT" w:cs="Arial"/>
          <w:i w:val="0"/>
          <w:noProof/>
          <w:color w:val="auto"/>
          <w:sz w:val="22"/>
          <w:szCs w:val="22"/>
          <w:lang w:val="sr-Cyrl-CS"/>
        </w:rPr>
      </w:pPr>
    </w:p>
    <w:p w14:paraId="748282E6" w14:textId="77777777" w:rsidR="00B458E1" w:rsidRPr="004B6CB7" w:rsidRDefault="00B458E1" w:rsidP="00F80B8B">
      <w:pPr>
        <w:pStyle w:val="KDKomentar"/>
        <w:spacing w:before="0"/>
        <w:rPr>
          <w:rFonts w:eastAsia="TimesNewRomanPS-BoldMT" w:cs="Arial"/>
          <w:i w:val="0"/>
          <w:noProof/>
          <w:color w:val="auto"/>
          <w:sz w:val="22"/>
          <w:szCs w:val="22"/>
          <w:lang w:val="sr-Cyrl-CS"/>
        </w:rPr>
      </w:pPr>
    </w:p>
    <w:p w14:paraId="4DE4AF82" w14:textId="77777777" w:rsidR="00B458E1" w:rsidRPr="004B6CB7" w:rsidRDefault="00B458E1" w:rsidP="00F80B8B">
      <w:pPr>
        <w:pStyle w:val="KDKomentar"/>
        <w:spacing w:before="0"/>
        <w:rPr>
          <w:rFonts w:eastAsia="TimesNewRomanPS-BoldMT" w:cs="Arial"/>
          <w:i w:val="0"/>
          <w:noProof/>
          <w:color w:val="auto"/>
          <w:sz w:val="22"/>
          <w:szCs w:val="22"/>
          <w:lang w:val="sr-Cyrl-CS"/>
        </w:rPr>
      </w:pPr>
    </w:p>
    <w:p w14:paraId="592DF51A" w14:textId="77777777" w:rsidR="00B458E1" w:rsidRPr="004B6CB7" w:rsidRDefault="00B458E1" w:rsidP="00F80B8B">
      <w:pPr>
        <w:pStyle w:val="KDKomentar"/>
        <w:spacing w:before="0"/>
        <w:rPr>
          <w:rFonts w:eastAsia="TimesNewRomanPS-BoldMT" w:cs="Arial"/>
          <w:i w:val="0"/>
          <w:noProof/>
          <w:color w:val="auto"/>
          <w:sz w:val="22"/>
          <w:szCs w:val="22"/>
          <w:lang w:val="sr-Cyrl-CS"/>
        </w:rPr>
      </w:pPr>
    </w:p>
    <w:p w14:paraId="5320CF58" w14:textId="77777777" w:rsidR="00B458E1" w:rsidRPr="004B6CB7" w:rsidRDefault="00B458E1" w:rsidP="00F80B8B">
      <w:pPr>
        <w:pStyle w:val="KDKomentar"/>
        <w:spacing w:before="0"/>
        <w:rPr>
          <w:rFonts w:eastAsia="TimesNewRomanPS-BoldMT" w:cs="Arial"/>
          <w:i w:val="0"/>
          <w:noProof/>
          <w:color w:val="auto"/>
          <w:sz w:val="22"/>
          <w:szCs w:val="22"/>
          <w:lang w:val="sr-Cyrl-CS"/>
        </w:rPr>
      </w:pPr>
    </w:p>
    <w:p w14:paraId="2CBF4833" w14:textId="77777777" w:rsidR="00B458E1" w:rsidRPr="004B6CB7" w:rsidRDefault="00B458E1" w:rsidP="00F80B8B">
      <w:pPr>
        <w:pStyle w:val="KDKomentar"/>
        <w:spacing w:before="0"/>
        <w:rPr>
          <w:rFonts w:eastAsia="TimesNewRomanPS-BoldMT" w:cs="Arial"/>
          <w:i w:val="0"/>
          <w:noProof/>
          <w:color w:val="auto"/>
          <w:sz w:val="22"/>
          <w:szCs w:val="22"/>
          <w:lang w:val="sr-Cyrl-CS"/>
        </w:rPr>
      </w:pPr>
    </w:p>
    <w:p w14:paraId="41418F37" w14:textId="77777777" w:rsidR="00B458E1" w:rsidRPr="004B6CB7" w:rsidRDefault="00B458E1" w:rsidP="00F80B8B">
      <w:pPr>
        <w:pStyle w:val="KDKomentar"/>
        <w:spacing w:before="0"/>
        <w:rPr>
          <w:rFonts w:eastAsia="TimesNewRomanPS-BoldMT" w:cs="Arial"/>
          <w:i w:val="0"/>
          <w:noProof/>
          <w:color w:val="auto"/>
          <w:sz w:val="22"/>
          <w:szCs w:val="22"/>
          <w:lang w:val="sr-Cyrl-CS"/>
        </w:rPr>
      </w:pPr>
    </w:p>
    <w:p w14:paraId="0B1FFDC9" w14:textId="77777777" w:rsidR="00B458E1" w:rsidRPr="004B6CB7" w:rsidRDefault="00B458E1" w:rsidP="00F80B8B">
      <w:pPr>
        <w:pStyle w:val="KDKomentar"/>
        <w:spacing w:before="0"/>
        <w:rPr>
          <w:rFonts w:eastAsia="TimesNewRomanPS-BoldMT" w:cs="Arial"/>
          <w:i w:val="0"/>
          <w:noProof/>
          <w:color w:val="auto"/>
          <w:sz w:val="22"/>
          <w:szCs w:val="22"/>
          <w:lang w:val="sr-Cyrl-CS"/>
        </w:rPr>
      </w:pPr>
    </w:p>
    <w:p w14:paraId="6557C276" w14:textId="77777777" w:rsidR="00562207" w:rsidRPr="004B6CB7" w:rsidRDefault="00562207" w:rsidP="00F80B8B">
      <w:pPr>
        <w:pStyle w:val="KDKomentar"/>
        <w:spacing w:before="0"/>
        <w:rPr>
          <w:rFonts w:eastAsia="TimesNewRomanPS-BoldMT" w:cs="Arial"/>
          <w:i w:val="0"/>
          <w:noProof/>
          <w:color w:val="auto"/>
          <w:sz w:val="22"/>
          <w:szCs w:val="22"/>
          <w:lang w:val="sr-Cyrl-CS"/>
        </w:rPr>
      </w:pPr>
    </w:p>
    <w:p w14:paraId="72CC1CC7" w14:textId="57B15C78" w:rsidR="009E5E2F" w:rsidRDefault="009E5E2F" w:rsidP="00B458E1">
      <w:pPr>
        <w:spacing w:before="0"/>
        <w:jc w:val="right"/>
        <w:rPr>
          <w:rFonts w:cs="Arial"/>
          <w:b/>
          <w:sz w:val="24"/>
          <w:szCs w:val="24"/>
          <w:lang w:val="sr-Cyrl-CS"/>
        </w:rPr>
      </w:pPr>
    </w:p>
    <w:p w14:paraId="16E3CD9D" w14:textId="49B5AFC1" w:rsidR="00335429" w:rsidRPr="00815D38" w:rsidRDefault="00335429" w:rsidP="00B458E1">
      <w:pPr>
        <w:spacing w:before="0"/>
        <w:jc w:val="right"/>
        <w:rPr>
          <w:rFonts w:cs="Arial"/>
          <w:b/>
          <w:sz w:val="24"/>
          <w:szCs w:val="24"/>
          <w:lang w:val="sr-Cyrl-CS"/>
        </w:rPr>
      </w:pPr>
    </w:p>
    <w:p w14:paraId="1B78FE6C" w14:textId="77777777" w:rsidR="00465870" w:rsidRDefault="00465870" w:rsidP="00465870">
      <w:pPr>
        <w:spacing w:before="0"/>
        <w:jc w:val="right"/>
        <w:rPr>
          <w:rFonts w:cs="Arial"/>
          <w:b/>
          <w:lang w:val="sr-Cyrl-CS"/>
        </w:rPr>
      </w:pPr>
      <w:r w:rsidRPr="00465870">
        <w:rPr>
          <w:rFonts w:cs="Arial"/>
          <w:b/>
          <w:lang w:val="sr-Cyrl-CS"/>
        </w:rPr>
        <w:t>ПРИЛОГ  4</w:t>
      </w:r>
    </w:p>
    <w:p w14:paraId="0BC54017" w14:textId="77777777" w:rsidR="00562207" w:rsidRPr="00465870" w:rsidRDefault="00562207" w:rsidP="00465870">
      <w:pPr>
        <w:spacing w:before="0"/>
        <w:jc w:val="right"/>
        <w:rPr>
          <w:rFonts w:cs="Arial"/>
          <w:b/>
          <w:lang w:val="sr-Cyrl-CS"/>
        </w:rPr>
      </w:pPr>
    </w:p>
    <w:p w14:paraId="29387771" w14:textId="77777777" w:rsidR="00465870" w:rsidRPr="00465870" w:rsidRDefault="00465870" w:rsidP="00465870">
      <w:pPr>
        <w:spacing w:before="0"/>
        <w:jc w:val="right"/>
        <w:rPr>
          <w:rFonts w:cs="Arial"/>
          <w:b/>
          <w:color w:val="00B0F0"/>
          <w:sz w:val="24"/>
          <w:szCs w:val="24"/>
          <w:lang w:val="sr-Cyrl-CS"/>
        </w:rPr>
      </w:pPr>
    </w:p>
    <w:p w14:paraId="764AEFA8" w14:textId="77777777" w:rsidR="00465870" w:rsidRPr="00465870" w:rsidRDefault="00465870" w:rsidP="00465870">
      <w:pPr>
        <w:spacing w:before="0"/>
        <w:rPr>
          <w:rFonts w:cs="Arial"/>
          <w:lang w:val="sr-Cyrl-CS"/>
        </w:rPr>
      </w:pPr>
      <w:r w:rsidRPr="00465870">
        <w:rPr>
          <w:rFonts w:cs="Arial"/>
          <w:lang w:val="sr-Cyrl-C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3D8F66B" w14:textId="77777777" w:rsidR="00465870" w:rsidRPr="00465870" w:rsidRDefault="00465870" w:rsidP="00465870">
      <w:pPr>
        <w:spacing w:before="0"/>
        <w:rPr>
          <w:rFonts w:cs="Arial"/>
          <w:lang w:val="sr-Cyrl-CS"/>
        </w:rPr>
      </w:pPr>
    </w:p>
    <w:p w14:paraId="2572406A" w14:textId="77777777" w:rsidR="00465870" w:rsidRPr="00465870" w:rsidRDefault="00465870" w:rsidP="00465870">
      <w:pPr>
        <w:spacing w:before="0"/>
        <w:rPr>
          <w:rFonts w:cs="Arial"/>
          <w:lang w:val="sr-Cyrl-CS"/>
        </w:rPr>
      </w:pPr>
      <w:r w:rsidRPr="00465870">
        <w:rPr>
          <w:rFonts w:cs="Arial"/>
          <w:lang w:val="sr-Cyrl-CS"/>
        </w:rPr>
        <w:t>(напомена: не доставља се у понуди)</w:t>
      </w:r>
    </w:p>
    <w:p w14:paraId="2B1DD84F" w14:textId="77777777" w:rsidR="00465870" w:rsidRPr="00465870" w:rsidRDefault="00465870" w:rsidP="00465870">
      <w:pPr>
        <w:spacing w:before="0"/>
        <w:rPr>
          <w:rFonts w:cs="Arial"/>
          <w:lang w:val="sr-Cyrl-CS"/>
        </w:rPr>
      </w:pPr>
    </w:p>
    <w:p w14:paraId="33001236" w14:textId="77777777" w:rsidR="00465870" w:rsidRPr="00465870" w:rsidRDefault="00465870" w:rsidP="00465870">
      <w:pPr>
        <w:spacing w:before="0"/>
        <w:rPr>
          <w:rFonts w:cs="Arial"/>
          <w:lang w:val="sr-Cyrl-CS"/>
        </w:rPr>
      </w:pPr>
      <w:r w:rsidRPr="00465870">
        <w:rPr>
          <w:rFonts w:cs="Arial"/>
          <w:lang w:val="sr-Cyrl-CS"/>
        </w:rPr>
        <w:t>ДУЖНИК:  …………………………………………………………………………........................</w:t>
      </w:r>
    </w:p>
    <w:p w14:paraId="24C76E59" w14:textId="77777777" w:rsidR="00465870" w:rsidRPr="00465870" w:rsidRDefault="00465870" w:rsidP="00465870">
      <w:pPr>
        <w:spacing w:before="0"/>
        <w:rPr>
          <w:rFonts w:cs="Arial"/>
          <w:lang w:val="sr-Cyrl-CS"/>
        </w:rPr>
      </w:pPr>
      <w:r w:rsidRPr="00465870">
        <w:rPr>
          <w:rFonts w:cs="Arial"/>
          <w:lang w:val="sr-Cyrl-CS"/>
        </w:rPr>
        <w:t>(назив и седиште Понуђача)</w:t>
      </w:r>
    </w:p>
    <w:p w14:paraId="11E0FFD0" w14:textId="77777777" w:rsidR="00465870" w:rsidRPr="00465870" w:rsidRDefault="00465870" w:rsidP="00465870">
      <w:pPr>
        <w:spacing w:before="0"/>
        <w:rPr>
          <w:rFonts w:cs="Arial"/>
          <w:lang w:val="sr-Cyrl-CS"/>
        </w:rPr>
      </w:pPr>
      <w:r w:rsidRPr="00465870">
        <w:rPr>
          <w:rFonts w:cs="Arial"/>
          <w:lang w:val="sr-Cyrl-CS"/>
        </w:rPr>
        <w:t>МАТИЧНИ БРОЈ ДУЖНИКА (Понуђача): ..................................................................</w:t>
      </w:r>
    </w:p>
    <w:p w14:paraId="7FC279DE" w14:textId="77777777" w:rsidR="00465870" w:rsidRPr="00465870" w:rsidRDefault="00465870" w:rsidP="00465870">
      <w:pPr>
        <w:spacing w:before="0"/>
        <w:rPr>
          <w:rFonts w:cs="Arial"/>
          <w:lang w:val="sr-Cyrl-CS"/>
        </w:rPr>
      </w:pPr>
      <w:r w:rsidRPr="00465870">
        <w:rPr>
          <w:rFonts w:cs="Arial"/>
          <w:lang w:val="sr-Cyrl-CS"/>
        </w:rPr>
        <w:t>ТЕКУЋИ РАЧУН ДУЖНИКА (Понуђача): ...................................................................</w:t>
      </w:r>
    </w:p>
    <w:p w14:paraId="62CA3966" w14:textId="77777777" w:rsidR="00465870" w:rsidRPr="00465870" w:rsidRDefault="00465870" w:rsidP="00465870">
      <w:pPr>
        <w:spacing w:before="0"/>
        <w:rPr>
          <w:rFonts w:cs="Arial"/>
          <w:lang w:val="sr-Cyrl-CS"/>
        </w:rPr>
      </w:pPr>
      <w:r w:rsidRPr="00465870">
        <w:rPr>
          <w:rFonts w:cs="Arial"/>
          <w:lang w:val="sr-Cyrl-CS"/>
        </w:rPr>
        <w:t>ПИБ ДУЖНИКА (Понуђача): ........................................................................................</w:t>
      </w:r>
    </w:p>
    <w:p w14:paraId="0308F2B9" w14:textId="77777777" w:rsidR="00465870" w:rsidRPr="00465870" w:rsidRDefault="00465870" w:rsidP="00465870">
      <w:pPr>
        <w:spacing w:before="0"/>
        <w:rPr>
          <w:rFonts w:cs="Arial"/>
          <w:lang w:val="sr-Cyrl-CS"/>
        </w:rPr>
      </w:pPr>
    </w:p>
    <w:p w14:paraId="09544F91" w14:textId="77777777" w:rsidR="00465870" w:rsidRPr="00465870" w:rsidRDefault="00465870" w:rsidP="00465870">
      <w:pPr>
        <w:spacing w:before="0"/>
        <w:rPr>
          <w:rFonts w:cs="Arial"/>
          <w:lang w:val="sr-Cyrl-CS"/>
        </w:rPr>
      </w:pPr>
      <w:r w:rsidRPr="00465870">
        <w:rPr>
          <w:rFonts w:cs="Arial"/>
          <w:lang w:val="sr-Cyrl-CS"/>
        </w:rPr>
        <w:t>и з д а ј е  д а н а ............................ године</w:t>
      </w:r>
    </w:p>
    <w:p w14:paraId="027D358A" w14:textId="77777777" w:rsidR="00465870" w:rsidRDefault="00465870" w:rsidP="00465870">
      <w:pPr>
        <w:spacing w:before="0"/>
        <w:rPr>
          <w:rFonts w:cs="Arial"/>
          <w:lang w:val="sr-Cyrl-CS"/>
        </w:rPr>
      </w:pPr>
    </w:p>
    <w:p w14:paraId="187B9AA9" w14:textId="77777777" w:rsidR="00562207" w:rsidRPr="00465870" w:rsidRDefault="00562207" w:rsidP="00465870">
      <w:pPr>
        <w:spacing w:before="0"/>
        <w:rPr>
          <w:rFonts w:cs="Arial"/>
          <w:lang w:val="sr-Cyrl-CS"/>
        </w:rPr>
      </w:pPr>
    </w:p>
    <w:p w14:paraId="58E8FE12" w14:textId="77777777" w:rsidR="00465870" w:rsidRPr="00465870" w:rsidRDefault="00465870" w:rsidP="00465870">
      <w:pPr>
        <w:spacing w:before="0"/>
        <w:rPr>
          <w:rFonts w:cs="Arial"/>
          <w:lang w:val="sr-Cyrl-CS"/>
        </w:rPr>
      </w:pPr>
    </w:p>
    <w:p w14:paraId="7D67D6B4" w14:textId="77777777" w:rsidR="00465870" w:rsidRPr="00465870" w:rsidRDefault="00465870" w:rsidP="00465870">
      <w:pPr>
        <w:spacing w:before="0"/>
        <w:rPr>
          <w:rFonts w:cs="Arial"/>
          <w:lang w:val="sr-Cyrl-CS"/>
        </w:rPr>
      </w:pPr>
      <w:r w:rsidRPr="00465870">
        <w:rPr>
          <w:rFonts w:cs="Arial"/>
          <w:lang w:val="sr-Cyrl-CS"/>
        </w:rPr>
        <w:t>МЕНИЧНО ПИСМО – ОВЛАШЋЕЊЕ ЗА КОРИСНИКА  БЛАНКО СОПСТВЕНЕ МЕНИЦЕ</w:t>
      </w:r>
    </w:p>
    <w:p w14:paraId="13A4A577" w14:textId="77777777" w:rsidR="00465870" w:rsidRPr="00465870" w:rsidRDefault="00465870" w:rsidP="00465870">
      <w:pPr>
        <w:spacing w:before="0"/>
        <w:rPr>
          <w:rFonts w:cs="Arial"/>
          <w:lang w:val="sr-Cyrl-CS"/>
        </w:rPr>
      </w:pPr>
    </w:p>
    <w:p w14:paraId="2E6C7344" w14:textId="77777777" w:rsidR="00465870" w:rsidRPr="00465870" w:rsidRDefault="00465870" w:rsidP="00465870">
      <w:pPr>
        <w:spacing w:before="0"/>
        <w:rPr>
          <w:rFonts w:cs="Arial"/>
          <w:lang w:val="sr-Cyrl-CS"/>
        </w:rPr>
      </w:pPr>
      <w:r w:rsidRPr="00465870">
        <w:rPr>
          <w:rFonts w:cs="Arial"/>
          <w:lang w:val="sr-Cyrl-CS"/>
        </w:rPr>
        <w:t xml:space="preserve">КОРИСНИК - ПОВЕРИЛАЦ:Јавно предузеће „Електроприведа Србије“ Београд, Улица </w:t>
      </w:r>
      <w:r w:rsidR="00A23620" w:rsidRPr="00130848">
        <w:rPr>
          <w:rFonts w:cs="Arial"/>
          <w:lang w:val="sr-Cyrl-CS"/>
        </w:rPr>
        <w:t>Балканска број 13</w:t>
      </w:r>
      <w:r w:rsidRPr="00465870">
        <w:rPr>
          <w:rFonts w:cs="Arial"/>
          <w:lang w:val="sr-Cyrl-CS"/>
        </w:rPr>
        <w:t xml:space="preserve">, </w:t>
      </w:r>
      <w:r w:rsidR="00177724">
        <w:rPr>
          <w:rFonts w:eastAsia="Lucida Sans Unicode" w:cs="Arial"/>
          <w:bCs/>
          <w:kern w:val="1"/>
          <w:lang w:val="sr-Cyrl-CS" w:eastAsia="hi-IN" w:bidi="hi-IN"/>
        </w:rPr>
        <w:t>О</w:t>
      </w:r>
      <w:r w:rsidR="00177724" w:rsidRPr="00662B72">
        <w:rPr>
          <w:rFonts w:eastAsia="Lucida Sans Unicode" w:cs="Arial"/>
          <w:bCs/>
          <w:kern w:val="1"/>
          <w:lang w:val="sr-Cyrl-CS" w:eastAsia="hi-IN" w:bidi="hi-IN"/>
        </w:rPr>
        <w:t>гранак</w:t>
      </w:r>
      <w:r w:rsidR="00177724" w:rsidRPr="00662B72">
        <w:rPr>
          <w:rFonts w:eastAsia="Lucida Sans Unicode" w:cs="Arial"/>
          <w:bCs/>
          <w:kern w:val="1"/>
          <w:lang w:val="sr-Cyrl-RS" w:eastAsia="hi-IN" w:bidi="hi-IN"/>
        </w:rPr>
        <w:t xml:space="preserve"> РБ Колубара</w:t>
      </w:r>
      <w:r w:rsidR="00177724">
        <w:rPr>
          <w:rFonts w:eastAsia="Lucida Sans Unicode" w:cs="Arial"/>
          <w:bCs/>
          <w:kern w:val="1"/>
          <w:lang w:val="sr-Cyrl-CS" w:eastAsia="hi-IN" w:bidi="hi-IN"/>
        </w:rPr>
        <w:t xml:space="preserve"> Лазаревац</w:t>
      </w:r>
      <w:r w:rsidRPr="00465870">
        <w:rPr>
          <w:rFonts w:cs="Arial"/>
          <w:lang w:val="sr-Cyrl-CS"/>
        </w:rPr>
        <w:t xml:space="preserve">, Матични број 20053658, ПИБ 103920327, бр. Тек. рачуна: </w:t>
      </w:r>
      <w:r w:rsidRPr="00465870">
        <w:rPr>
          <w:rFonts w:cs="Arial"/>
          <w:b/>
          <w:noProof/>
          <w:lang w:val="sr-Cyrl-CS"/>
        </w:rPr>
        <w:t>205-23250-81</w:t>
      </w:r>
      <w:r w:rsidRPr="00465870">
        <w:rPr>
          <w:rFonts w:cs="Arial"/>
          <w:noProof/>
          <w:lang w:val="sr-Cyrl-CS"/>
        </w:rPr>
        <w:t xml:space="preserve"> Комерцијална банка.</w:t>
      </w:r>
    </w:p>
    <w:p w14:paraId="118EB18D" w14:textId="77777777" w:rsidR="00465870" w:rsidRPr="00465870" w:rsidRDefault="00465870" w:rsidP="00465870">
      <w:pPr>
        <w:spacing w:before="0"/>
        <w:rPr>
          <w:rFonts w:cs="Arial"/>
          <w:lang w:val="sr-Cyrl-CS"/>
        </w:rPr>
      </w:pPr>
      <w:r w:rsidRPr="00465870">
        <w:rPr>
          <w:rFonts w:cs="Arial"/>
          <w:lang w:val="sr-Cyrl-CS"/>
        </w:rPr>
        <w:tab/>
      </w:r>
    </w:p>
    <w:p w14:paraId="2A3E2A64" w14:textId="7841023A" w:rsidR="00465870" w:rsidRPr="00465870" w:rsidRDefault="00465870" w:rsidP="00465870">
      <w:pPr>
        <w:spacing w:before="0"/>
        <w:rPr>
          <w:rFonts w:cs="Arial"/>
          <w:lang w:val="sr-Cyrl-CS"/>
        </w:rPr>
      </w:pPr>
      <w:r w:rsidRPr="00465870">
        <w:rPr>
          <w:rFonts w:cs="Arial"/>
          <w:lang w:val="sr-Cyrl-CS"/>
        </w:rPr>
        <w:t>Предајемо вам потписану и оверену, бланко  сопствену  меницу</w:t>
      </w:r>
      <w:r w:rsidR="00130848">
        <w:rPr>
          <w:rFonts w:cs="Arial"/>
          <w:lang w:val="sr-Cyrl-CS"/>
        </w:rPr>
        <w:t xml:space="preserve"> </w:t>
      </w:r>
      <w:r w:rsidR="00130848">
        <w:rPr>
          <w:rFonts w:eastAsia="Lucida Sans Unicode" w:cs="Arial"/>
          <w:kern w:val="1"/>
          <w:lang w:val="sr-Cyrl-CS" w:eastAsia="hi-IN" w:bidi="hi-IN"/>
        </w:rPr>
        <w:t>по ЈН/4000/</w:t>
      </w:r>
      <w:r w:rsidR="00A6517D">
        <w:rPr>
          <w:rFonts w:eastAsia="Lucida Sans Unicode" w:cs="Arial"/>
          <w:kern w:val="1"/>
          <w:lang w:val="sr-Cyrl-CS" w:eastAsia="hi-IN" w:bidi="hi-IN"/>
        </w:rPr>
        <w:t>0383</w:t>
      </w:r>
      <w:r w:rsidR="00130848">
        <w:rPr>
          <w:rFonts w:eastAsia="Lucida Sans Unicode" w:cs="Arial"/>
          <w:kern w:val="1"/>
          <w:lang w:val="sr-Cyrl-CS" w:eastAsia="hi-IN" w:bidi="hi-IN"/>
        </w:rPr>
        <w:t>/2018 (1919/2018)  добара „</w:t>
      </w:r>
      <w:r w:rsidR="00130848" w:rsidRPr="00145C6C">
        <w:rPr>
          <w:rFonts w:cs="Arial"/>
          <w:noProof/>
        </w:rPr>
        <w:t xml:space="preserve">Набавка </w:t>
      </w:r>
      <w:r w:rsidR="00130848" w:rsidRPr="00145C6C">
        <w:rPr>
          <w:rFonts w:cs="Arial"/>
          <w:noProof/>
          <w:lang w:val="sr-Cyrl-RS"/>
        </w:rPr>
        <w:t>недостајуће машинске опреме и репро-материјала за израду челичне конструкције трнспортера и његово опремање ОПРЕМА ЗА ТРАНСПОРТЕР Б-1600</w:t>
      </w:r>
      <w:r w:rsidR="00130848">
        <w:rPr>
          <w:rFonts w:cs="Arial"/>
          <w:noProof/>
          <w:lang w:val="sr-Cyrl-RS"/>
        </w:rPr>
        <w:t>“,</w:t>
      </w:r>
      <w:r w:rsidRPr="00465870">
        <w:rPr>
          <w:rFonts w:cs="Arial"/>
          <w:lang w:val="sr-Cyrl-CS"/>
        </w:rPr>
        <w:t xml:space="preserve">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w:t>
      </w:r>
      <w:r w:rsidR="00A23620" w:rsidRPr="007E32B2">
        <w:rPr>
          <w:rFonts w:cs="Arial"/>
          <w:b/>
          <w:lang w:val="sr-Cyrl-CS"/>
        </w:rPr>
        <w:t>Балканска број 13</w:t>
      </w:r>
      <w:r w:rsidRPr="00465870">
        <w:rPr>
          <w:rFonts w:cs="Arial"/>
          <w:lang w:val="sr-Cyrl-CS"/>
        </w:rPr>
        <w:t xml:space="preserve">, Београд, као Повериоца, да предату меницу може попунити до максималног износа  од ___________________ динара, (и  словима  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w:t>
      </w:r>
      <w:r w:rsidRPr="00130848">
        <w:rPr>
          <w:rFonts w:cs="Arial"/>
          <w:b/>
          <w:lang w:val="sr-Cyrl-CS"/>
        </w:rPr>
        <w:t>за oтклањање недостатака у гарантном року</w:t>
      </w:r>
      <w:r w:rsidRPr="00465870">
        <w:rPr>
          <w:rFonts w:cs="Arial"/>
          <w:lang w:val="sr-Cyrl-CS"/>
        </w:rPr>
        <w:t xml:space="preserve"> у вредности од 5% вредности уговора без ПДВ уколико ________________________ (назив дужника), као дужник не отклони недостатке у гарантном року.</w:t>
      </w:r>
    </w:p>
    <w:p w14:paraId="2DED12B3" w14:textId="77777777" w:rsidR="00465870" w:rsidRPr="00465870" w:rsidRDefault="00465870" w:rsidP="00465870">
      <w:pPr>
        <w:spacing w:before="0"/>
        <w:rPr>
          <w:rFonts w:cs="Arial"/>
          <w:lang w:val="sr-Cyrl-CS"/>
        </w:rPr>
      </w:pPr>
    </w:p>
    <w:p w14:paraId="7AF324BB" w14:textId="77777777" w:rsidR="00465870" w:rsidRPr="00465870" w:rsidRDefault="00465870" w:rsidP="00465870">
      <w:pPr>
        <w:spacing w:before="0"/>
        <w:rPr>
          <w:rFonts w:cs="Arial"/>
          <w:lang w:val="sr-Cyrl-CS"/>
        </w:rPr>
      </w:pPr>
      <w:r w:rsidRPr="00465870">
        <w:rPr>
          <w:rFonts w:cs="Arial"/>
          <w:lang w:val="sr-Cyrl-CS"/>
        </w:rPr>
        <w:t>Издата Бланко соло меница серијски број</w:t>
      </w:r>
      <w:r w:rsidRPr="00465870">
        <w:rPr>
          <w:rFonts w:cs="Arial"/>
          <w:lang w:val="sr-Cyrl-C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(словима: десет) календарских дана од уговореног гарантног рока.</w:t>
      </w:r>
    </w:p>
    <w:p w14:paraId="5CD5139E" w14:textId="77777777" w:rsidR="00465870" w:rsidRPr="00465870" w:rsidRDefault="00465870" w:rsidP="00465870">
      <w:pPr>
        <w:spacing w:before="0"/>
        <w:rPr>
          <w:rFonts w:cs="Arial"/>
          <w:lang w:val="sr-Cyrl-CS"/>
        </w:rPr>
      </w:pPr>
    </w:p>
    <w:p w14:paraId="755E6DA3" w14:textId="77777777" w:rsidR="00465870" w:rsidRPr="00465870" w:rsidRDefault="00465870" w:rsidP="00465870">
      <w:pPr>
        <w:spacing w:before="0"/>
        <w:rPr>
          <w:rFonts w:cs="Arial"/>
          <w:lang w:val="sr-Cyrl-CS"/>
        </w:rPr>
      </w:pPr>
      <w:r w:rsidRPr="00465870">
        <w:rPr>
          <w:rFonts w:cs="Arial"/>
          <w:lang w:val="sr-Cyrl-C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број    </w:t>
      </w:r>
      <w:r w:rsidRPr="00465870">
        <w:rPr>
          <w:rFonts w:cs="Arial"/>
          <w:b/>
          <w:noProof/>
          <w:lang w:val="sr-Cyrl-CS"/>
        </w:rPr>
        <w:t>205-23250-81</w:t>
      </w:r>
      <w:r w:rsidRPr="00465870">
        <w:rPr>
          <w:rFonts w:cs="Arial"/>
          <w:noProof/>
          <w:lang w:val="sr-Cyrl-CS"/>
        </w:rPr>
        <w:t xml:space="preserve"> Комерцијална банка</w:t>
      </w:r>
      <w:r w:rsidRPr="00465870">
        <w:rPr>
          <w:rFonts w:cs="Arial"/>
          <w:lang w:val="sr-Cyrl-CS"/>
        </w:rPr>
        <w:t>.</w:t>
      </w:r>
    </w:p>
    <w:p w14:paraId="42A0ECDE" w14:textId="77777777" w:rsidR="00465870" w:rsidRPr="00465870" w:rsidRDefault="00465870" w:rsidP="00465870">
      <w:pPr>
        <w:spacing w:before="0"/>
        <w:rPr>
          <w:rFonts w:cs="Arial"/>
          <w:color w:val="C00000"/>
          <w:lang w:val="sr-Cyrl-CS"/>
        </w:rPr>
      </w:pPr>
    </w:p>
    <w:p w14:paraId="32ABD4CB" w14:textId="77777777" w:rsidR="00465870" w:rsidRPr="00465870" w:rsidRDefault="00465870" w:rsidP="00465870">
      <w:pPr>
        <w:spacing w:before="0"/>
        <w:rPr>
          <w:rFonts w:cs="Arial"/>
          <w:lang w:val="sr-Cyrl-CS"/>
        </w:rPr>
      </w:pPr>
      <w:r w:rsidRPr="00465870">
        <w:rPr>
          <w:rFonts w:cs="Arial"/>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50F48EA" w14:textId="77777777" w:rsidR="00465870" w:rsidRPr="00465870" w:rsidRDefault="00465870" w:rsidP="00465870">
      <w:pPr>
        <w:spacing w:before="0"/>
        <w:rPr>
          <w:rFonts w:cs="Arial"/>
          <w:lang w:val="sr-Cyrl-CS"/>
        </w:rPr>
      </w:pPr>
    </w:p>
    <w:p w14:paraId="366CF254" w14:textId="77777777" w:rsidR="00465870" w:rsidRPr="00465870" w:rsidRDefault="00465870" w:rsidP="00465870">
      <w:pPr>
        <w:spacing w:before="0"/>
        <w:rPr>
          <w:rFonts w:cs="Arial"/>
          <w:lang w:val="sr-Cyrl-CS"/>
        </w:rPr>
      </w:pPr>
      <w:r w:rsidRPr="00465870">
        <w:rPr>
          <w:rFonts w:cs="Arial"/>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0C9958A2" w14:textId="77777777" w:rsidR="00465870" w:rsidRPr="00465870" w:rsidRDefault="00465870" w:rsidP="00465870">
      <w:pPr>
        <w:spacing w:before="0"/>
        <w:rPr>
          <w:rFonts w:cs="Arial"/>
          <w:lang w:val="sr-Cyrl-CS"/>
        </w:rPr>
      </w:pPr>
    </w:p>
    <w:p w14:paraId="71EA09B4" w14:textId="77777777" w:rsidR="00465870" w:rsidRPr="00465870" w:rsidRDefault="00465870" w:rsidP="00465870">
      <w:pPr>
        <w:spacing w:before="0"/>
        <w:rPr>
          <w:rFonts w:cs="Arial"/>
          <w:lang w:val="sr-Cyrl-CS"/>
        </w:rPr>
      </w:pPr>
    </w:p>
    <w:p w14:paraId="3A8329D7" w14:textId="77777777" w:rsidR="00465870" w:rsidRPr="00465870" w:rsidRDefault="00465870" w:rsidP="00465870">
      <w:pPr>
        <w:spacing w:before="0"/>
        <w:rPr>
          <w:rFonts w:cs="Arial"/>
          <w:lang w:val="sr-Latn-RS"/>
        </w:rPr>
      </w:pPr>
    </w:p>
    <w:p w14:paraId="54E8E2DD" w14:textId="77777777" w:rsidR="00465870" w:rsidRPr="00465870" w:rsidRDefault="00465870" w:rsidP="00465870">
      <w:pPr>
        <w:spacing w:before="0"/>
        <w:rPr>
          <w:rFonts w:cs="Arial"/>
          <w:lang w:val="sr-Latn-RS"/>
        </w:rPr>
      </w:pPr>
    </w:p>
    <w:p w14:paraId="05541640" w14:textId="77777777" w:rsidR="00465870" w:rsidRPr="00465870" w:rsidRDefault="00465870" w:rsidP="00465870">
      <w:pPr>
        <w:spacing w:before="0"/>
        <w:rPr>
          <w:rFonts w:cs="Arial"/>
          <w:lang w:val="sr-Latn-RS"/>
        </w:rPr>
      </w:pPr>
    </w:p>
    <w:p w14:paraId="05E64030" w14:textId="77777777" w:rsidR="00465870" w:rsidRPr="00465870" w:rsidRDefault="00465870" w:rsidP="00465870">
      <w:pPr>
        <w:spacing w:before="0"/>
        <w:rPr>
          <w:rFonts w:cs="Arial"/>
          <w:lang w:val="sr-Cyrl-CS"/>
        </w:rPr>
      </w:pPr>
    </w:p>
    <w:p w14:paraId="6D3927FC" w14:textId="77777777" w:rsidR="00465870" w:rsidRPr="00465870" w:rsidRDefault="00465870" w:rsidP="00465870">
      <w:pPr>
        <w:spacing w:before="0"/>
        <w:rPr>
          <w:rFonts w:cs="Arial"/>
          <w:lang w:val="sr-Cyrl-CS"/>
        </w:rPr>
      </w:pPr>
      <w:r w:rsidRPr="00465870">
        <w:rPr>
          <w:rFonts w:cs="Arial"/>
          <w:lang w:val="sr-Cyrl-CS"/>
        </w:rPr>
        <w:t>Меница је потписана од стране овлашћеног лица за заступање Дужника _____________________(унети име и презиме овлашћеног лица).</w:t>
      </w:r>
    </w:p>
    <w:p w14:paraId="44BFD161" w14:textId="77777777" w:rsidR="00465870" w:rsidRPr="00465870" w:rsidRDefault="00465870" w:rsidP="00465870">
      <w:pPr>
        <w:spacing w:before="0"/>
        <w:rPr>
          <w:rFonts w:cs="Arial"/>
          <w:lang w:val="sr-Cyrl-CS"/>
        </w:rPr>
      </w:pPr>
    </w:p>
    <w:p w14:paraId="0DD04032" w14:textId="77777777" w:rsidR="00465870" w:rsidRPr="00465870" w:rsidRDefault="00465870" w:rsidP="00465870">
      <w:pPr>
        <w:spacing w:before="0"/>
        <w:rPr>
          <w:rFonts w:cs="Arial"/>
          <w:lang w:val="sr-Cyrl-CS"/>
        </w:rPr>
      </w:pPr>
      <w:r w:rsidRPr="00465870">
        <w:rPr>
          <w:rFonts w:cs="Arial"/>
          <w:lang w:val="sr-Cyrl-CS"/>
        </w:rPr>
        <w:t>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w:t>
      </w:r>
    </w:p>
    <w:p w14:paraId="093B7C5C" w14:textId="77777777" w:rsidR="00465870" w:rsidRPr="00465870" w:rsidRDefault="00465870" w:rsidP="00465870">
      <w:pPr>
        <w:spacing w:before="0"/>
        <w:rPr>
          <w:rFonts w:cs="Arial"/>
          <w:lang w:val="sr-Cyrl-CS"/>
        </w:rPr>
      </w:pPr>
    </w:p>
    <w:p w14:paraId="4A1E7FC2" w14:textId="77777777" w:rsidR="00465870" w:rsidRPr="00465870" w:rsidRDefault="00465870" w:rsidP="00465870">
      <w:pPr>
        <w:spacing w:before="0"/>
        <w:rPr>
          <w:rFonts w:cs="Arial"/>
          <w:lang w:val="sr-Cyrl-CS"/>
        </w:rPr>
      </w:pPr>
      <w:r w:rsidRPr="00465870">
        <w:rPr>
          <w:rFonts w:cs="Arial"/>
          <w:lang w:val="sr-Cyrl-CS"/>
        </w:rPr>
        <w:t xml:space="preserve">Место и датум издавања Овлашћења  </w:t>
      </w:r>
    </w:p>
    <w:p w14:paraId="0F180102" w14:textId="77777777" w:rsidR="00465870" w:rsidRPr="00465870" w:rsidRDefault="00465870" w:rsidP="00465870">
      <w:pPr>
        <w:spacing w:before="0"/>
        <w:rPr>
          <w:rFonts w:cs="Arial"/>
          <w:lang w:val="sr-Cyrl-CS"/>
        </w:rPr>
      </w:pPr>
    </w:p>
    <w:p w14:paraId="26EB60CD" w14:textId="77777777" w:rsidR="00465870" w:rsidRPr="00465870" w:rsidRDefault="00465870" w:rsidP="00465870">
      <w:pPr>
        <w:spacing w:before="0"/>
        <w:rPr>
          <w:rFonts w:cs="Arial"/>
          <w:lang w:val="sr-Cyrl-CS"/>
        </w:rPr>
      </w:pPr>
    </w:p>
    <w:p w14:paraId="2EED5F5B" w14:textId="77777777" w:rsidR="00465870" w:rsidRPr="00465870" w:rsidRDefault="00465870" w:rsidP="00465870">
      <w:pPr>
        <w:spacing w:before="0"/>
        <w:rPr>
          <w:rFonts w:cs="Arial"/>
          <w:lang w:val="sr-Cyrl-CS"/>
        </w:rPr>
      </w:pPr>
      <w:r w:rsidRPr="00465870">
        <w:rPr>
          <w:rFonts w:cs="Arial"/>
          <w:lang w:val="sr-Cyrl-CS"/>
        </w:rPr>
        <w:t xml:space="preserve">        </w:t>
      </w:r>
    </w:p>
    <w:p w14:paraId="636FF974" w14:textId="77777777" w:rsidR="00465870" w:rsidRPr="00465870" w:rsidRDefault="00465870" w:rsidP="00465870">
      <w:pPr>
        <w:spacing w:before="0"/>
        <w:rPr>
          <w:rFonts w:cs="Arial"/>
          <w:lang w:val="sr-Cyrl-CS"/>
        </w:rPr>
      </w:pPr>
    </w:p>
    <w:p w14:paraId="59C1B759" w14:textId="77777777" w:rsidR="00465870" w:rsidRDefault="00465870" w:rsidP="00465870">
      <w:pPr>
        <w:spacing w:before="0"/>
        <w:rPr>
          <w:rFonts w:cs="Arial"/>
          <w:lang w:val="sr-Cyrl-CS"/>
        </w:rPr>
      </w:pPr>
    </w:p>
    <w:p w14:paraId="77A3B3DC" w14:textId="77777777" w:rsidR="00465870" w:rsidRPr="00465870" w:rsidRDefault="00465870" w:rsidP="00465870">
      <w:pPr>
        <w:spacing w:before="0"/>
        <w:rPr>
          <w:rFonts w:cs="Arial"/>
          <w:lang w:val="sr-Cyrl-CS"/>
        </w:rPr>
      </w:pPr>
    </w:p>
    <w:p w14:paraId="5E37F9A7" w14:textId="77777777" w:rsidR="00465870" w:rsidRPr="00465870" w:rsidRDefault="00465870" w:rsidP="00465870">
      <w:pPr>
        <w:spacing w:before="0"/>
        <w:rPr>
          <w:rFonts w:cs="Arial"/>
          <w:lang w:val="sr-Cyrl-CS"/>
        </w:rPr>
      </w:pPr>
      <w:r w:rsidRPr="00465870">
        <w:rPr>
          <w:rFonts w:cs="Arial"/>
          <w:lang w:val="sr-Cyrl-CS"/>
        </w:rPr>
        <w:t xml:space="preserve">                            </w:t>
      </w:r>
    </w:p>
    <w:tbl>
      <w:tblPr>
        <w:tblW w:w="0" w:type="auto"/>
        <w:tblInd w:w="108" w:type="dxa"/>
        <w:tblLayout w:type="fixed"/>
        <w:tblLook w:val="0000" w:firstRow="0" w:lastRow="0" w:firstColumn="0" w:lastColumn="0" w:noHBand="0" w:noVBand="0"/>
      </w:tblPr>
      <w:tblGrid>
        <w:gridCol w:w="3880"/>
        <w:gridCol w:w="2127"/>
        <w:gridCol w:w="4024"/>
      </w:tblGrid>
      <w:tr w:rsidR="00465870" w:rsidRPr="00465870" w14:paraId="2A6CAE4B" w14:textId="77777777" w:rsidTr="00FB7747">
        <w:tc>
          <w:tcPr>
            <w:tcW w:w="3880" w:type="dxa"/>
            <w:shd w:val="clear" w:color="auto" w:fill="auto"/>
          </w:tcPr>
          <w:p w14:paraId="247169E4" w14:textId="77777777" w:rsidR="00465870" w:rsidRPr="00465870" w:rsidRDefault="00465870" w:rsidP="00465870">
            <w:pPr>
              <w:suppressAutoHyphens/>
              <w:spacing w:before="0"/>
              <w:rPr>
                <w:rFonts w:eastAsia="Lucida Sans Unicode" w:cs="Arial"/>
                <w:kern w:val="1"/>
                <w:lang w:val="ru-RU" w:eastAsia="hi-IN" w:bidi="hi-IN"/>
              </w:rPr>
            </w:pPr>
            <w:r>
              <w:rPr>
                <w:rFonts w:eastAsia="Lucida Sans Unicode" w:cs="Arial"/>
                <w:kern w:val="1"/>
                <w:lang w:val="sr-Cyrl-RS" w:eastAsia="hi-IN" w:bidi="hi-IN"/>
              </w:rPr>
              <w:t xml:space="preserve">                     </w:t>
            </w:r>
            <w:r w:rsidRPr="00465870">
              <w:rPr>
                <w:rFonts w:eastAsia="Lucida Sans Unicode" w:cs="Arial"/>
                <w:kern w:val="1"/>
                <w:lang w:eastAsia="hi-IN" w:bidi="hi-IN"/>
              </w:rPr>
              <w:t>Датум:</w:t>
            </w:r>
          </w:p>
        </w:tc>
        <w:tc>
          <w:tcPr>
            <w:tcW w:w="2127" w:type="dxa"/>
            <w:shd w:val="clear" w:color="auto" w:fill="auto"/>
          </w:tcPr>
          <w:p w14:paraId="2DF80AB9" w14:textId="77777777" w:rsidR="00465870" w:rsidRPr="00465870" w:rsidRDefault="00465870" w:rsidP="00465870">
            <w:pPr>
              <w:suppressAutoHyphens/>
              <w:spacing w:before="0"/>
              <w:jc w:val="center"/>
              <w:rPr>
                <w:rFonts w:eastAsia="Lucida Sans Unicode" w:cs="Arial"/>
                <w:kern w:val="1"/>
                <w:lang w:val="ru-RU" w:eastAsia="hi-IN" w:bidi="hi-IN"/>
              </w:rPr>
            </w:pPr>
          </w:p>
        </w:tc>
        <w:tc>
          <w:tcPr>
            <w:tcW w:w="4024" w:type="dxa"/>
            <w:shd w:val="clear" w:color="auto" w:fill="auto"/>
          </w:tcPr>
          <w:p w14:paraId="1FC02C35" w14:textId="77777777" w:rsidR="00465870" w:rsidRPr="00465870" w:rsidRDefault="00465870" w:rsidP="00465870">
            <w:pPr>
              <w:suppressAutoHyphens/>
              <w:spacing w:before="0"/>
              <w:jc w:val="center"/>
              <w:rPr>
                <w:rFonts w:eastAsia="Lucida Sans Unicode" w:cs="Arial"/>
                <w:kern w:val="1"/>
                <w:lang w:eastAsia="hi-IN" w:bidi="hi-IN"/>
              </w:rPr>
            </w:pPr>
            <w:r w:rsidRPr="00465870">
              <w:rPr>
                <w:rFonts w:eastAsia="Lucida Sans Unicode" w:cs="Arial"/>
                <w:kern w:val="1"/>
                <w:lang w:eastAsia="hi-IN" w:bidi="hi-IN"/>
              </w:rPr>
              <w:t>Понуђач</w:t>
            </w:r>
            <w:r w:rsidRPr="00465870">
              <w:rPr>
                <w:rFonts w:eastAsia="Lucida Sans Unicode" w:cs="Arial"/>
                <w:kern w:val="1"/>
                <w:lang w:val="ru-RU" w:eastAsia="hi-IN" w:bidi="hi-IN"/>
              </w:rPr>
              <w:t>:</w:t>
            </w:r>
          </w:p>
        </w:tc>
      </w:tr>
      <w:tr w:rsidR="00465870" w:rsidRPr="00465870" w14:paraId="24470A28" w14:textId="77777777" w:rsidTr="00FB7747">
        <w:tc>
          <w:tcPr>
            <w:tcW w:w="3880" w:type="dxa"/>
            <w:shd w:val="clear" w:color="auto" w:fill="auto"/>
          </w:tcPr>
          <w:p w14:paraId="26674033" w14:textId="77777777" w:rsidR="00465870" w:rsidRPr="00465870" w:rsidRDefault="00465870" w:rsidP="00465870">
            <w:pPr>
              <w:suppressAutoHyphens/>
              <w:spacing w:before="0"/>
              <w:jc w:val="center"/>
              <w:rPr>
                <w:rFonts w:eastAsia="Lucida Sans Unicode" w:cs="Arial"/>
                <w:kern w:val="1"/>
                <w:lang w:eastAsia="hi-IN" w:bidi="hi-IN"/>
              </w:rPr>
            </w:pPr>
          </w:p>
        </w:tc>
        <w:tc>
          <w:tcPr>
            <w:tcW w:w="2127" w:type="dxa"/>
            <w:shd w:val="clear" w:color="auto" w:fill="auto"/>
          </w:tcPr>
          <w:p w14:paraId="6216ACE8" w14:textId="77777777" w:rsidR="00465870" w:rsidRPr="00465870" w:rsidRDefault="00465870" w:rsidP="00465870">
            <w:pPr>
              <w:suppressAutoHyphens/>
              <w:spacing w:before="0"/>
              <w:jc w:val="center"/>
              <w:rPr>
                <w:rFonts w:eastAsia="Lucida Sans Unicode" w:cs="Arial"/>
                <w:kern w:val="1"/>
                <w:lang w:val="ru-RU" w:eastAsia="hi-IN" w:bidi="hi-IN"/>
              </w:rPr>
            </w:pPr>
            <w:r w:rsidRPr="00465870">
              <w:rPr>
                <w:rFonts w:eastAsia="Lucida Sans Unicode" w:cs="Arial"/>
                <w:kern w:val="1"/>
                <w:lang w:eastAsia="hi-IN" w:bidi="hi-IN"/>
              </w:rPr>
              <w:t>М.П.</w:t>
            </w:r>
          </w:p>
        </w:tc>
        <w:tc>
          <w:tcPr>
            <w:tcW w:w="4024" w:type="dxa"/>
            <w:shd w:val="clear" w:color="auto" w:fill="auto"/>
          </w:tcPr>
          <w:p w14:paraId="1AF42BF5" w14:textId="77777777" w:rsidR="00465870" w:rsidRPr="00465870" w:rsidRDefault="00465870" w:rsidP="00465870">
            <w:pPr>
              <w:suppressAutoHyphens/>
              <w:spacing w:before="0"/>
              <w:jc w:val="center"/>
              <w:rPr>
                <w:rFonts w:eastAsia="Lucida Sans Unicode" w:cs="Arial"/>
                <w:kern w:val="1"/>
                <w:lang w:val="ru-RU" w:eastAsia="hi-IN" w:bidi="hi-IN"/>
              </w:rPr>
            </w:pPr>
          </w:p>
        </w:tc>
      </w:tr>
      <w:tr w:rsidR="00465870" w:rsidRPr="00465870" w14:paraId="03AB1B71" w14:textId="77777777" w:rsidTr="00FB7747">
        <w:tc>
          <w:tcPr>
            <w:tcW w:w="3880" w:type="dxa"/>
            <w:tcBorders>
              <w:bottom w:val="single" w:sz="4" w:space="0" w:color="000000"/>
            </w:tcBorders>
            <w:shd w:val="clear" w:color="auto" w:fill="auto"/>
          </w:tcPr>
          <w:p w14:paraId="545D6431" w14:textId="77777777" w:rsidR="00465870" w:rsidRPr="00465870" w:rsidRDefault="00465870" w:rsidP="00465870">
            <w:pPr>
              <w:suppressAutoHyphens/>
              <w:spacing w:before="0"/>
              <w:jc w:val="center"/>
              <w:rPr>
                <w:rFonts w:eastAsia="Lucida Sans Unicode" w:cs="Arial"/>
                <w:kern w:val="1"/>
                <w:lang w:eastAsia="hi-IN" w:bidi="hi-IN"/>
              </w:rPr>
            </w:pPr>
          </w:p>
        </w:tc>
        <w:tc>
          <w:tcPr>
            <w:tcW w:w="2127" w:type="dxa"/>
            <w:shd w:val="clear" w:color="auto" w:fill="auto"/>
          </w:tcPr>
          <w:p w14:paraId="1DD98677" w14:textId="77777777" w:rsidR="00465870" w:rsidRPr="00465870" w:rsidRDefault="00465870" w:rsidP="00465870">
            <w:pPr>
              <w:suppressAutoHyphens/>
              <w:spacing w:before="0"/>
              <w:jc w:val="center"/>
              <w:rPr>
                <w:rFonts w:eastAsia="Lucida Sans Unicode" w:cs="Arial"/>
                <w:kern w:val="1"/>
                <w:lang w:val="ru-RU" w:eastAsia="hi-IN" w:bidi="hi-IN"/>
              </w:rPr>
            </w:pPr>
          </w:p>
        </w:tc>
        <w:tc>
          <w:tcPr>
            <w:tcW w:w="4024" w:type="dxa"/>
            <w:tcBorders>
              <w:bottom w:val="single" w:sz="4" w:space="0" w:color="000000"/>
            </w:tcBorders>
            <w:shd w:val="clear" w:color="auto" w:fill="auto"/>
          </w:tcPr>
          <w:p w14:paraId="3D0854D4" w14:textId="77777777" w:rsidR="00465870" w:rsidRPr="00465870" w:rsidRDefault="00465870" w:rsidP="00465870">
            <w:pPr>
              <w:suppressAutoHyphens/>
              <w:spacing w:before="0"/>
              <w:jc w:val="center"/>
              <w:rPr>
                <w:rFonts w:eastAsia="Lucida Sans Unicode" w:cs="Arial"/>
                <w:kern w:val="1"/>
                <w:lang w:val="ru-RU" w:eastAsia="hi-IN" w:bidi="hi-IN"/>
              </w:rPr>
            </w:pPr>
          </w:p>
        </w:tc>
      </w:tr>
    </w:tbl>
    <w:p w14:paraId="56486A08" w14:textId="77777777" w:rsidR="00465870" w:rsidRPr="00465870" w:rsidRDefault="00465870" w:rsidP="00465870">
      <w:pPr>
        <w:suppressAutoHyphens/>
        <w:spacing w:before="0"/>
        <w:rPr>
          <w:rFonts w:eastAsia="Lucida Sans Unicode" w:cs="Arial"/>
          <w:kern w:val="1"/>
          <w:lang w:eastAsia="hi-IN" w:bidi="hi-IN"/>
        </w:rPr>
      </w:pPr>
      <w:r w:rsidRPr="00465870">
        <w:rPr>
          <w:rFonts w:eastAsia="Lucida Sans Unicode" w:cs="Arial"/>
          <w:kern w:val="1"/>
          <w:lang w:eastAsia="hi-IN" w:bidi="hi-IN"/>
        </w:rPr>
        <w:t xml:space="preserve">                                                                                              </w:t>
      </w:r>
      <w:r>
        <w:rPr>
          <w:rFonts w:eastAsia="Lucida Sans Unicode" w:cs="Arial"/>
          <w:kern w:val="1"/>
          <w:lang w:val="sr-Cyrl-RS" w:eastAsia="hi-IN" w:bidi="hi-IN"/>
        </w:rPr>
        <w:t xml:space="preserve">      </w:t>
      </w:r>
      <w:r w:rsidRPr="00465870">
        <w:rPr>
          <w:rFonts w:eastAsia="Lucida Sans Unicode" w:cs="Arial"/>
          <w:kern w:val="1"/>
          <w:lang w:eastAsia="hi-IN" w:bidi="hi-IN"/>
        </w:rPr>
        <w:t>Потпис овлашћеног лица</w:t>
      </w:r>
    </w:p>
    <w:p w14:paraId="3318A6A6" w14:textId="77777777" w:rsidR="00465870" w:rsidRPr="00465870" w:rsidRDefault="00465870" w:rsidP="00465870">
      <w:pPr>
        <w:spacing w:before="0"/>
        <w:rPr>
          <w:rFonts w:cs="Arial"/>
          <w:lang w:val="sr-Cyrl-CS"/>
        </w:rPr>
      </w:pPr>
    </w:p>
    <w:p w14:paraId="53BDFDCD" w14:textId="77777777" w:rsidR="00465870" w:rsidRPr="002E2310" w:rsidRDefault="00465870" w:rsidP="00465870">
      <w:pPr>
        <w:spacing w:before="0"/>
        <w:rPr>
          <w:rFonts w:cs="Arial"/>
          <w:lang w:val="sr-Cyrl-RS"/>
        </w:rPr>
      </w:pPr>
    </w:p>
    <w:p w14:paraId="3ABE96F6" w14:textId="77777777" w:rsidR="00047060" w:rsidRDefault="00047060" w:rsidP="00F80B8B">
      <w:pPr>
        <w:pStyle w:val="KDKomentar"/>
        <w:spacing w:before="0"/>
        <w:rPr>
          <w:rFonts w:eastAsia="TimesNewRomanPS-BoldMT" w:cs="Arial"/>
          <w:i w:val="0"/>
          <w:noProof/>
          <w:color w:val="auto"/>
          <w:sz w:val="22"/>
          <w:szCs w:val="22"/>
          <w:lang w:val="sr-Cyrl-CS"/>
        </w:rPr>
      </w:pPr>
    </w:p>
    <w:p w14:paraId="3CB22E03" w14:textId="77777777" w:rsidR="002E2310" w:rsidRPr="00F016BD" w:rsidRDefault="002E2310" w:rsidP="002E2310">
      <w:pPr>
        <w:rPr>
          <w:rFonts w:cs="Arial"/>
          <w:sz w:val="24"/>
          <w:szCs w:val="24"/>
        </w:rPr>
      </w:pPr>
      <w:r w:rsidRPr="00F016BD">
        <w:rPr>
          <w:rFonts w:cs="Arial"/>
          <w:sz w:val="24"/>
          <w:szCs w:val="24"/>
        </w:rPr>
        <w:t>Прилог:</w:t>
      </w:r>
    </w:p>
    <w:p w14:paraId="1A9C1058" w14:textId="77777777" w:rsidR="002E2310" w:rsidRPr="00F016BD" w:rsidRDefault="002E2310" w:rsidP="00256E42">
      <w:pPr>
        <w:numPr>
          <w:ilvl w:val="0"/>
          <w:numId w:val="6"/>
        </w:numPr>
        <w:contextualSpacing/>
        <w:rPr>
          <w:rFonts w:eastAsia="Calibri" w:cs="Arial"/>
          <w:sz w:val="24"/>
          <w:szCs w:val="24"/>
        </w:rPr>
      </w:pPr>
      <w:r w:rsidRPr="00F016BD">
        <w:rPr>
          <w:rFonts w:eastAsia="Calibri" w:cs="Arial"/>
          <w:sz w:val="24"/>
          <w:szCs w:val="24"/>
        </w:rPr>
        <w:t xml:space="preserve"> 1 (словима: једна) потписана и оверена бланко сопствена меница као гаранција за отклањање недостатака у гарантном року</w:t>
      </w:r>
    </w:p>
    <w:p w14:paraId="702BBEFB" w14:textId="77777777" w:rsidR="002E2310" w:rsidRPr="00F016BD" w:rsidRDefault="002E2310" w:rsidP="00256E42">
      <w:pPr>
        <w:numPr>
          <w:ilvl w:val="0"/>
          <w:numId w:val="6"/>
        </w:numPr>
        <w:contextualSpacing/>
        <w:rPr>
          <w:rFonts w:eastAsia="Calibri" w:cs="Arial"/>
          <w:sz w:val="24"/>
          <w:szCs w:val="24"/>
        </w:rPr>
      </w:pPr>
      <w:r w:rsidRPr="00F016BD">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p>
    <w:p w14:paraId="594A9A2B" w14:textId="77777777" w:rsidR="002E2310" w:rsidRPr="00F016BD" w:rsidRDefault="002E2310" w:rsidP="00256E42">
      <w:pPr>
        <w:numPr>
          <w:ilvl w:val="0"/>
          <w:numId w:val="6"/>
        </w:numPr>
        <w:contextualSpacing/>
        <w:rPr>
          <w:rFonts w:eastAsia="Calibri" w:cs="Arial"/>
          <w:sz w:val="24"/>
          <w:szCs w:val="24"/>
        </w:rPr>
      </w:pPr>
      <w:r w:rsidRPr="00F016BD">
        <w:rPr>
          <w:rFonts w:eastAsia="Calibri" w:cs="Arial"/>
          <w:sz w:val="24"/>
          <w:szCs w:val="24"/>
        </w:rPr>
        <w:t xml:space="preserve">фотокопију ОП обрасца </w:t>
      </w:r>
    </w:p>
    <w:p w14:paraId="1E094E8C" w14:textId="77777777" w:rsidR="002E2310" w:rsidRPr="00F016BD" w:rsidRDefault="002E2310" w:rsidP="00256E42">
      <w:pPr>
        <w:numPr>
          <w:ilvl w:val="0"/>
          <w:numId w:val="6"/>
        </w:numPr>
        <w:contextualSpacing/>
        <w:rPr>
          <w:rFonts w:eastAsia="Calibri" w:cs="Arial"/>
          <w:sz w:val="24"/>
          <w:szCs w:val="24"/>
        </w:rPr>
      </w:pPr>
      <w:r w:rsidRPr="00F016BD">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66170C0D" w14:textId="77777777" w:rsidR="002E2310" w:rsidRPr="00F016BD" w:rsidRDefault="002E2310" w:rsidP="00256E42">
      <w:pPr>
        <w:numPr>
          <w:ilvl w:val="0"/>
          <w:numId w:val="6"/>
        </w:numPr>
        <w:contextualSpacing/>
        <w:rPr>
          <w:rFonts w:eastAsia="Calibri" w:cs="Arial"/>
          <w:sz w:val="24"/>
          <w:szCs w:val="24"/>
        </w:rPr>
      </w:pPr>
      <w:r w:rsidRPr="00F016BD">
        <w:rPr>
          <w:rFonts w:eastAsia="Calibri" w:cs="Arial"/>
          <w:sz w:val="24"/>
          <w:szCs w:val="24"/>
        </w:rPr>
        <w:t xml:space="preserve">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D363B99" w14:textId="77777777" w:rsidR="002E2310" w:rsidRPr="00721DF0" w:rsidRDefault="002E2310" w:rsidP="002E2310">
      <w:pPr>
        <w:tabs>
          <w:tab w:val="left" w:pos="1134"/>
        </w:tabs>
        <w:spacing w:before="0"/>
        <w:rPr>
          <w:rFonts w:eastAsia="TimesNewRomanPS-BoldMT" w:cs="Arial"/>
          <w:noProof/>
          <w:lang w:val="ru-RU"/>
        </w:rPr>
      </w:pPr>
    </w:p>
    <w:p w14:paraId="44990D23" w14:textId="77777777" w:rsidR="002E2310" w:rsidRDefault="002E2310" w:rsidP="002E2310">
      <w:pPr>
        <w:pStyle w:val="KDKomentar"/>
        <w:spacing w:before="0"/>
        <w:rPr>
          <w:rFonts w:eastAsia="TimesNewRomanPS-BoldMT" w:cs="Arial"/>
          <w:i w:val="0"/>
          <w:noProof/>
          <w:color w:val="auto"/>
          <w:sz w:val="22"/>
          <w:szCs w:val="22"/>
        </w:rPr>
      </w:pPr>
    </w:p>
    <w:p w14:paraId="3E99C62A" w14:textId="77777777" w:rsidR="002E2310" w:rsidRDefault="002E2310" w:rsidP="002E2310">
      <w:pPr>
        <w:pStyle w:val="KDKomentar"/>
        <w:spacing w:before="0"/>
        <w:rPr>
          <w:rFonts w:eastAsia="TimesNewRomanPS-BoldMT" w:cs="Arial"/>
          <w:i w:val="0"/>
          <w:noProof/>
          <w:color w:val="auto"/>
          <w:sz w:val="22"/>
          <w:szCs w:val="22"/>
        </w:rPr>
      </w:pPr>
    </w:p>
    <w:p w14:paraId="1A15B314" w14:textId="782A40BE" w:rsidR="00F53DDB" w:rsidRDefault="00F53DDB" w:rsidP="00F80B8B">
      <w:pPr>
        <w:pStyle w:val="KDKomentar"/>
        <w:spacing w:before="0"/>
        <w:rPr>
          <w:rFonts w:eastAsia="TimesNewRomanPS-BoldMT" w:cs="Arial"/>
          <w:i w:val="0"/>
          <w:noProof/>
          <w:color w:val="auto"/>
          <w:sz w:val="22"/>
          <w:szCs w:val="22"/>
        </w:rPr>
      </w:pPr>
    </w:p>
    <w:p w14:paraId="46273E7C" w14:textId="77618362" w:rsidR="00FB3CFC" w:rsidRPr="00005258" w:rsidRDefault="00FB3CFC" w:rsidP="00005258">
      <w:pPr>
        <w:ind w:firstLine="0"/>
        <w:rPr>
          <w:rFonts w:eastAsia="TimesNewRomanPS-BoldMT" w:cs="Arial"/>
          <w:i/>
          <w:noProof/>
          <w:lang w:val="sr-Cyrl-RS"/>
        </w:rPr>
        <w:sectPr w:rsidR="00FB3CFC" w:rsidRPr="00005258" w:rsidSect="00256BB1">
          <w:footnotePr>
            <w:pos w:val="beneathText"/>
          </w:footnotePr>
          <w:pgSz w:w="11909" w:h="16834" w:code="9"/>
          <w:pgMar w:top="567" w:right="567" w:bottom="567" w:left="1134" w:header="227" w:footer="227" w:gutter="0"/>
          <w:cols w:space="708"/>
          <w:titlePg/>
          <w:docGrid w:linePitch="360"/>
        </w:sectPr>
      </w:pPr>
    </w:p>
    <w:p w14:paraId="384841D7" w14:textId="0E2A4F2E" w:rsidR="00047060" w:rsidRPr="00005258" w:rsidRDefault="00047060" w:rsidP="00FB3CFC">
      <w:pPr>
        <w:pStyle w:val="KDKomentar"/>
        <w:spacing w:before="0"/>
        <w:ind w:firstLine="0"/>
        <w:rPr>
          <w:rFonts w:eastAsia="TimesNewRomanPS-BoldMT" w:cs="Arial"/>
          <w:i w:val="0"/>
          <w:noProof/>
          <w:color w:val="auto"/>
          <w:sz w:val="22"/>
          <w:szCs w:val="22"/>
          <w:lang w:val="sr-Cyrl-RS"/>
        </w:rPr>
      </w:pPr>
    </w:p>
    <w:p w14:paraId="2EE318B9" w14:textId="14B08213" w:rsidR="002E2310" w:rsidRPr="00B458E1" w:rsidRDefault="002E2310" w:rsidP="007F3E92">
      <w:pPr>
        <w:pStyle w:val="KDKomentar"/>
        <w:spacing w:before="0"/>
        <w:ind w:right="285"/>
        <w:jc w:val="right"/>
        <w:rPr>
          <w:b/>
          <w:i w:val="0"/>
          <w:noProof/>
          <w:color w:val="auto"/>
          <w:spacing w:val="1"/>
          <w:sz w:val="22"/>
          <w:szCs w:val="22"/>
          <w:lang w:val="en-US"/>
        </w:rPr>
      </w:pPr>
      <w:r w:rsidRPr="002A3FD7">
        <w:rPr>
          <w:b/>
          <w:i w:val="0"/>
          <w:noProof/>
          <w:color w:val="auto"/>
          <w:sz w:val="22"/>
          <w:szCs w:val="22"/>
          <w:lang w:val="sr-Cyrl-CS"/>
        </w:rPr>
        <w:t>ПРИЛОГ</w:t>
      </w:r>
      <w:r>
        <w:rPr>
          <w:b/>
          <w:i w:val="0"/>
          <w:noProof/>
          <w:color w:val="auto"/>
          <w:sz w:val="22"/>
          <w:szCs w:val="22"/>
          <w:lang w:val="sr-Cyrl-CS"/>
        </w:rPr>
        <w:t xml:space="preserve"> </w:t>
      </w:r>
      <w:r w:rsidR="00466906">
        <w:rPr>
          <w:b/>
          <w:i w:val="0"/>
          <w:noProof/>
          <w:color w:val="auto"/>
          <w:spacing w:val="1"/>
          <w:sz w:val="22"/>
          <w:szCs w:val="22"/>
          <w:lang w:val="en-US"/>
        </w:rPr>
        <w:t>5</w:t>
      </w:r>
    </w:p>
    <w:p w14:paraId="5938370A" w14:textId="77777777" w:rsidR="002E2310" w:rsidRDefault="002E2310" w:rsidP="002E2310">
      <w:pPr>
        <w:pStyle w:val="KDKomentar"/>
        <w:spacing w:before="0"/>
        <w:jc w:val="right"/>
        <w:rPr>
          <w:b/>
          <w:i w:val="0"/>
          <w:noProof/>
          <w:color w:val="auto"/>
          <w:spacing w:val="1"/>
          <w:sz w:val="24"/>
          <w:szCs w:val="24"/>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2E2310" w:rsidRPr="00BB381A" w14:paraId="3B3AC7F9" w14:textId="77777777" w:rsidTr="006944C8">
        <w:trPr>
          <w:trHeight w:hRule="exact" w:val="320"/>
        </w:trPr>
        <w:tc>
          <w:tcPr>
            <w:tcW w:w="2979" w:type="dxa"/>
            <w:vMerge w:val="restart"/>
            <w:tcBorders>
              <w:top w:val="single" w:sz="13" w:space="0" w:color="000000"/>
              <w:left w:val="single" w:sz="12" w:space="0" w:color="000000"/>
              <w:right w:val="single" w:sz="12" w:space="0" w:color="000000"/>
            </w:tcBorders>
          </w:tcPr>
          <w:p w14:paraId="5CA45F8F" w14:textId="77777777" w:rsidR="002E2310" w:rsidRPr="00BB381A" w:rsidRDefault="002E2310" w:rsidP="006944C8">
            <w:pPr>
              <w:pStyle w:val="TableParagraph"/>
              <w:spacing w:before="155" w:line="275" w:lineRule="auto"/>
              <w:ind w:right="123"/>
              <w:rPr>
                <w:rFonts w:ascii="Arial" w:eastAsia="Arial" w:hAnsi="Arial" w:cs="Arial"/>
                <w:noProof/>
                <w:lang w:val="sr-Cyrl-CS"/>
              </w:rPr>
            </w:pPr>
            <w:r w:rsidRPr="00BB381A">
              <w:rPr>
                <w:rFonts w:ascii="Arial" w:eastAsia="Arial" w:hAnsi="Arial" w:cs="Arial"/>
                <w:noProof/>
              </w:rPr>
              <w:drawing>
                <wp:anchor distT="0" distB="0" distL="114300" distR="114300" simplePos="0" relativeHeight="251660288" behindDoc="0" locked="0" layoutInCell="1" allowOverlap="1" wp14:anchorId="632C3207" wp14:editId="31881315">
                  <wp:simplePos x="0" y="0"/>
                  <wp:positionH relativeFrom="column">
                    <wp:posOffset>71120</wp:posOffset>
                  </wp:positionH>
                  <wp:positionV relativeFrom="paragraph">
                    <wp:posOffset>116840</wp:posOffset>
                  </wp:positionV>
                  <wp:extent cx="1790700" cy="31389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793136"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28F2E47E" w14:textId="77777777" w:rsidR="002E2310" w:rsidRPr="00BB381A" w:rsidRDefault="002E2310" w:rsidP="006944C8">
            <w:pPr>
              <w:pStyle w:val="TableParagraph"/>
              <w:spacing w:before="122" w:line="277" w:lineRule="auto"/>
              <w:ind w:left="178" w:right="106"/>
              <w:jc w:val="center"/>
              <w:rPr>
                <w:rFonts w:ascii="Arial" w:eastAsia="Arial" w:hAnsi="Arial" w:cs="Arial"/>
                <w:b/>
                <w:noProof/>
                <w:lang w:val="sr-Cyrl-CS"/>
              </w:rPr>
            </w:pPr>
            <w:r w:rsidRPr="00BB381A">
              <w:rPr>
                <w:rFonts w:ascii="Arial" w:hAnsi="Arial" w:cs="Arial"/>
                <w:b/>
                <w:noProof/>
                <w:spacing w:val="-1"/>
                <w:lang w:val="sr-Cyrl-C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09346CB3" w14:textId="77777777" w:rsidR="002E2310" w:rsidRPr="00BB381A" w:rsidRDefault="002E2310" w:rsidP="006944C8">
            <w:pPr>
              <w:pStyle w:val="TableParagraph"/>
              <w:spacing w:line="245" w:lineRule="exact"/>
              <w:ind w:left="354"/>
              <w:rPr>
                <w:rFonts w:ascii="Arial" w:eastAsia="Arial" w:hAnsi="Arial" w:cs="Arial"/>
                <w:noProof/>
                <w:lang w:val="sr-Cyrl-CS"/>
              </w:rPr>
            </w:pPr>
            <w:r w:rsidRPr="00BB381A">
              <w:rPr>
                <w:rFonts w:ascii="Arial" w:hAnsi="Arial" w:cs="Arial"/>
                <w:b/>
                <w:noProof/>
                <w:spacing w:val="-1"/>
                <w:lang w:val="sr-Cyrl-CS"/>
              </w:rPr>
              <w:t>Ф</w:t>
            </w:r>
            <w:r>
              <w:rPr>
                <w:rFonts w:ascii="Arial" w:hAnsi="Arial" w:cs="Arial"/>
                <w:b/>
                <w:noProof/>
                <w:spacing w:val="-1"/>
                <w:lang w:val="sr-Cyrl-CS"/>
              </w:rPr>
              <w:t>К</w:t>
            </w:r>
            <w:r w:rsidRPr="00BB381A">
              <w:rPr>
                <w:rFonts w:ascii="Arial" w:hAnsi="Arial" w:cs="Arial"/>
                <w:b/>
                <w:noProof/>
                <w:spacing w:val="-1"/>
                <w:lang w:val="sr-Cyrl-CS"/>
              </w:rPr>
              <w:t>.6.2.4.0.2</w:t>
            </w:r>
          </w:p>
        </w:tc>
      </w:tr>
      <w:tr w:rsidR="002E2310" w:rsidRPr="00BB381A" w14:paraId="2C0C6AF4" w14:textId="77777777" w:rsidTr="006944C8">
        <w:trPr>
          <w:trHeight w:hRule="exact" w:val="560"/>
        </w:trPr>
        <w:tc>
          <w:tcPr>
            <w:tcW w:w="2979" w:type="dxa"/>
            <w:vMerge/>
            <w:tcBorders>
              <w:left w:val="single" w:sz="12" w:space="0" w:color="000000"/>
              <w:bottom w:val="single" w:sz="12" w:space="0" w:color="000000"/>
              <w:right w:val="single" w:sz="12" w:space="0" w:color="000000"/>
            </w:tcBorders>
          </w:tcPr>
          <w:p w14:paraId="59167718" w14:textId="77777777" w:rsidR="002E2310" w:rsidRPr="00BB381A" w:rsidRDefault="002E2310" w:rsidP="006944C8">
            <w:pPr>
              <w:rPr>
                <w:rFonts w:ascii="Arial" w:hAnsi="Arial" w:cs="Arial"/>
                <w:noProof/>
                <w:lang w:val="sr-Cyrl-CS"/>
              </w:rPr>
            </w:pPr>
          </w:p>
        </w:tc>
        <w:tc>
          <w:tcPr>
            <w:tcW w:w="4820" w:type="dxa"/>
            <w:vMerge/>
            <w:tcBorders>
              <w:left w:val="single" w:sz="12" w:space="0" w:color="000000"/>
              <w:bottom w:val="single" w:sz="12" w:space="0" w:color="000000"/>
              <w:right w:val="single" w:sz="12" w:space="0" w:color="000000"/>
            </w:tcBorders>
          </w:tcPr>
          <w:p w14:paraId="4DE3B32D" w14:textId="77777777" w:rsidR="002E2310" w:rsidRPr="00BB381A" w:rsidRDefault="002E2310" w:rsidP="006944C8">
            <w:pPr>
              <w:rPr>
                <w:rFonts w:ascii="Arial" w:hAnsi="Arial" w:cs="Arial"/>
                <w:noProof/>
                <w:lang w:val="sr-Cyrl-CS"/>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335DAEEC" w14:textId="77777777" w:rsidR="002E2310" w:rsidRPr="00BB381A" w:rsidRDefault="002E2310" w:rsidP="006944C8">
            <w:pPr>
              <w:pStyle w:val="TableParagraph"/>
              <w:spacing w:line="275" w:lineRule="auto"/>
              <w:ind w:left="11"/>
              <w:rPr>
                <w:rFonts w:ascii="Arial" w:eastAsia="Arial" w:hAnsi="Arial" w:cs="Arial"/>
                <w:noProof/>
                <w:lang w:val="sr-Cyrl-CS"/>
              </w:rPr>
            </w:pPr>
            <w:r w:rsidRPr="00BB381A">
              <w:rPr>
                <w:rFonts w:ascii="Arial" w:hAnsi="Arial" w:cs="Arial"/>
                <w:noProof/>
                <w:spacing w:val="-1"/>
                <w:lang w:val="sr-Cyrl-CS"/>
              </w:rPr>
              <w:t>Датум: ___________</w:t>
            </w:r>
          </w:p>
        </w:tc>
      </w:tr>
    </w:tbl>
    <w:p w14:paraId="736FD699" w14:textId="77777777" w:rsidR="002E2310" w:rsidRPr="00BB381A" w:rsidRDefault="002E2310" w:rsidP="002E2310">
      <w:pPr>
        <w:spacing w:before="7"/>
        <w:rPr>
          <w:rFonts w:eastAsia="Arial" w:cs="Arial"/>
          <w:b/>
          <w:bCs/>
          <w:noProof/>
          <w:lang w:val="sr-Cyrl-CS"/>
        </w:rPr>
      </w:pPr>
    </w:p>
    <w:p w14:paraId="2488A21F" w14:textId="77777777" w:rsidR="002E2310" w:rsidRPr="00BB381A" w:rsidRDefault="002E2310" w:rsidP="002E2310">
      <w:pPr>
        <w:spacing w:after="240"/>
        <w:rPr>
          <w:rFonts w:eastAsia="Arial" w:cs="Arial"/>
          <w:b/>
          <w:bCs/>
          <w:noProof/>
          <w:lang w:val="sr-Cyrl-CS"/>
        </w:rPr>
      </w:pPr>
      <w:r w:rsidRPr="00BB381A">
        <w:rPr>
          <w:rFonts w:eastAsia="Arial" w:cs="Arial"/>
          <w:b/>
          <w:bCs/>
          <w:noProof/>
          <w:lang w:val="sr-Cyrl-CS"/>
        </w:rPr>
        <w:tab/>
        <w:t>НАПОМЕНА: Доставити најмање 24</w:t>
      </w:r>
      <w:r>
        <w:rPr>
          <w:rFonts w:eastAsia="Arial" w:cs="Arial"/>
          <w:b/>
          <w:bCs/>
          <w:noProof/>
        </w:rPr>
        <w:t>h</w:t>
      </w:r>
      <w:r w:rsidRPr="00BB381A">
        <w:rPr>
          <w:rFonts w:eastAsia="Arial" w:cs="Arial"/>
          <w:b/>
          <w:bCs/>
          <w:noProof/>
          <w:lang w:val="sr-Cyrl-CS"/>
        </w:rPr>
        <w:t xml:space="preserve"> пре испоруке.</w:t>
      </w:r>
    </w:p>
    <w:p w14:paraId="28C04087" w14:textId="77777777" w:rsidR="002E2310" w:rsidRPr="004B6CB7" w:rsidRDefault="002E2310" w:rsidP="002E2310">
      <w:pPr>
        <w:spacing w:after="240"/>
        <w:rPr>
          <w:rFonts w:eastAsia="Arial" w:cs="Arial"/>
          <w:b/>
          <w:bCs/>
          <w:noProof/>
          <w:lang w:val="sr-Cyrl-CS"/>
        </w:rPr>
      </w:pPr>
    </w:p>
    <w:p w14:paraId="72783689" w14:textId="77777777" w:rsidR="002E2310" w:rsidRPr="00BB381A" w:rsidRDefault="002E2310" w:rsidP="00256E42">
      <w:pPr>
        <w:widowControl w:val="0"/>
        <w:numPr>
          <w:ilvl w:val="0"/>
          <w:numId w:val="22"/>
        </w:numPr>
        <w:spacing w:before="0"/>
        <w:ind w:left="426"/>
        <w:jc w:val="left"/>
        <w:rPr>
          <w:rFonts w:eastAsia="Arial" w:cs="Arial"/>
          <w:noProof/>
          <w:lang w:val="sr-Cyrl-CS"/>
        </w:rPr>
      </w:pPr>
      <w:r w:rsidRPr="00BB381A">
        <w:rPr>
          <w:rFonts w:cs="Arial"/>
          <w:noProof/>
          <w:spacing w:val="-1"/>
          <w:lang w:val="sr-Cyrl-CS"/>
        </w:rPr>
        <w:t>Добављач ____________________________________________________</w:t>
      </w:r>
      <w:r>
        <w:rPr>
          <w:rFonts w:cs="Arial"/>
          <w:noProof/>
          <w:spacing w:val="-1"/>
        </w:rPr>
        <w:t>____</w:t>
      </w:r>
      <w:r w:rsidRPr="00BB381A">
        <w:rPr>
          <w:rFonts w:cs="Arial"/>
          <w:noProof/>
          <w:spacing w:val="-1"/>
          <w:lang w:val="sr-Cyrl-CS"/>
        </w:rPr>
        <w:t>_______________</w:t>
      </w:r>
    </w:p>
    <w:p w14:paraId="08D10827" w14:textId="77777777" w:rsidR="002E2310" w:rsidRPr="00BB381A" w:rsidRDefault="002E2310" w:rsidP="002E2310">
      <w:pPr>
        <w:spacing w:before="1"/>
        <w:ind w:left="426"/>
        <w:rPr>
          <w:rFonts w:eastAsia="Arial" w:cs="Arial"/>
          <w:noProof/>
          <w:lang w:val="sr-Cyrl-CS"/>
        </w:rPr>
      </w:pPr>
    </w:p>
    <w:p w14:paraId="563286AD" w14:textId="77777777" w:rsidR="002E2310" w:rsidRPr="00BB381A" w:rsidRDefault="002E2310" w:rsidP="00256E42">
      <w:pPr>
        <w:widowControl w:val="0"/>
        <w:numPr>
          <w:ilvl w:val="0"/>
          <w:numId w:val="22"/>
        </w:numPr>
        <w:spacing w:before="72" w:after="120"/>
        <w:ind w:left="425" w:hanging="357"/>
        <w:jc w:val="left"/>
        <w:rPr>
          <w:rFonts w:eastAsia="Arial" w:cs="Arial"/>
          <w:noProof/>
          <w:lang w:val="sr-Cyrl-CS"/>
        </w:rPr>
      </w:pPr>
      <w:r w:rsidRPr="00BB381A">
        <w:rPr>
          <w:rFonts w:cs="Arial"/>
          <w:noProof/>
          <w:spacing w:val="-1"/>
          <w:lang w:val="sr-Cyrl-CS"/>
        </w:rPr>
        <w:t xml:space="preserve">Основ испоруке (назив документа, број, датум) </w:t>
      </w:r>
    </w:p>
    <w:p w14:paraId="6B6571C3" w14:textId="77777777" w:rsidR="002E2310" w:rsidRDefault="002E2310" w:rsidP="00F53DDB">
      <w:pPr>
        <w:ind w:left="426" w:firstLine="0"/>
        <w:rPr>
          <w:rFonts w:eastAsia="Arial" w:cs="Arial"/>
          <w:noProof/>
        </w:rPr>
      </w:pPr>
      <w:r w:rsidRPr="00BB381A">
        <w:rPr>
          <w:rFonts w:eastAsia="Arial" w:cs="Arial"/>
          <w:noProof/>
          <w:lang w:val="sr-Cyrl-CS"/>
        </w:rPr>
        <w:t>________________________________________________________</w:t>
      </w:r>
      <w:r>
        <w:rPr>
          <w:rFonts w:eastAsia="Arial" w:cs="Arial"/>
          <w:noProof/>
        </w:rPr>
        <w:t>_________</w:t>
      </w:r>
      <w:r w:rsidRPr="00BB381A">
        <w:rPr>
          <w:rFonts w:eastAsia="Arial" w:cs="Arial"/>
          <w:noProof/>
          <w:lang w:val="sr-Cyrl-CS"/>
        </w:rPr>
        <w:t>______________</w:t>
      </w:r>
    </w:p>
    <w:p w14:paraId="2DCA3AA8" w14:textId="77777777" w:rsidR="002E2310" w:rsidRPr="00E83026" w:rsidRDefault="002E2310" w:rsidP="002E2310">
      <w:pPr>
        <w:ind w:left="426"/>
        <w:rPr>
          <w:rFonts w:eastAsia="Arial" w:cs="Arial"/>
          <w:noProof/>
        </w:rPr>
      </w:pPr>
    </w:p>
    <w:p w14:paraId="4238F967" w14:textId="77777777" w:rsidR="002E2310" w:rsidRPr="00BB381A" w:rsidRDefault="002E2310" w:rsidP="00256E42">
      <w:pPr>
        <w:widowControl w:val="0"/>
        <w:numPr>
          <w:ilvl w:val="0"/>
          <w:numId w:val="22"/>
        </w:numPr>
        <w:spacing w:before="72" w:after="120"/>
        <w:ind w:left="425" w:hanging="357"/>
        <w:jc w:val="left"/>
        <w:rPr>
          <w:rFonts w:eastAsia="Arial" w:cs="Arial"/>
          <w:noProof/>
          <w:lang w:val="sr-Cyrl-CS"/>
        </w:rPr>
      </w:pPr>
      <w:r w:rsidRPr="00BB381A">
        <w:rPr>
          <w:rFonts w:eastAsia="Arial" w:cs="Arial"/>
          <w:noProof/>
          <w:lang w:val="sr-Cyrl-CS"/>
        </w:rPr>
        <w:t>Предмет испоруке (кратак опис)</w:t>
      </w:r>
    </w:p>
    <w:p w14:paraId="1EC4AB01" w14:textId="27F1F9CB" w:rsidR="002E2310" w:rsidRPr="00BB381A" w:rsidRDefault="002E2310" w:rsidP="00F53DDB">
      <w:pPr>
        <w:spacing w:before="72"/>
        <w:ind w:left="426" w:firstLine="0"/>
        <w:rPr>
          <w:rFonts w:eastAsia="Arial" w:cs="Arial"/>
          <w:noProof/>
          <w:lang w:val="sr-Cyrl-CS"/>
        </w:rPr>
      </w:pPr>
      <w:r w:rsidRPr="00BB381A">
        <w:rPr>
          <w:rFonts w:eastAsia="Arial" w:cs="Arial"/>
          <w:noProof/>
          <w:lang w:val="sr-Cyrl-CS"/>
        </w:rPr>
        <w:t>__________________________________________</w:t>
      </w:r>
      <w:r>
        <w:rPr>
          <w:rFonts w:eastAsia="Arial" w:cs="Arial"/>
          <w:noProof/>
        </w:rPr>
        <w:t>__________</w:t>
      </w:r>
      <w:r w:rsidRPr="00BB381A">
        <w:rPr>
          <w:rFonts w:eastAsia="Arial" w:cs="Arial"/>
          <w:noProof/>
          <w:lang w:val="sr-Cyrl-CS"/>
        </w:rPr>
        <w:t>__________________________</w:t>
      </w:r>
    </w:p>
    <w:p w14:paraId="79E0FCE2" w14:textId="77777777" w:rsidR="002E2310" w:rsidRPr="00BB381A" w:rsidRDefault="002E2310" w:rsidP="002E2310">
      <w:pPr>
        <w:spacing w:before="72"/>
        <w:ind w:left="426"/>
        <w:rPr>
          <w:rFonts w:eastAsia="Arial" w:cs="Arial"/>
          <w:noProof/>
          <w:lang w:val="sr-Cyrl-CS"/>
        </w:rPr>
      </w:pPr>
    </w:p>
    <w:p w14:paraId="47525ACB" w14:textId="77777777" w:rsidR="002E2310" w:rsidRPr="00BB381A" w:rsidRDefault="002E2310" w:rsidP="00256E42">
      <w:pPr>
        <w:widowControl w:val="0"/>
        <w:numPr>
          <w:ilvl w:val="0"/>
          <w:numId w:val="22"/>
        </w:numPr>
        <w:spacing w:before="72"/>
        <w:ind w:left="426"/>
        <w:jc w:val="left"/>
        <w:rPr>
          <w:rFonts w:eastAsia="Arial" w:cs="Arial"/>
          <w:noProof/>
          <w:lang w:val="sr-Cyrl-CS"/>
        </w:rPr>
      </w:pPr>
      <w:r w:rsidRPr="00BB381A">
        <w:rPr>
          <w:rFonts w:cs="Arial"/>
          <w:noProof/>
          <w:spacing w:val="-1"/>
          <w:lang w:val="sr-Cyrl-CS"/>
        </w:rPr>
        <w:t>Датум, време и место испоруке добара (магацин, погон, радилиште и сл.)</w:t>
      </w:r>
    </w:p>
    <w:p w14:paraId="3D71FEC7" w14:textId="77777777" w:rsidR="002E2310" w:rsidRDefault="002E2310" w:rsidP="00F53DDB">
      <w:pPr>
        <w:ind w:left="426" w:firstLine="0"/>
        <w:rPr>
          <w:rFonts w:eastAsia="Arial" w:cs="Arial"/>
          <w:noProof/>
        </w:rPr>
      </w:pPr>
      <w:r w:rsidRPr="00BB381A">
        <w:rPr>
          <w:rFonts w:eastAsia="Arial" w:cs="Arial"/>
          <w:noProof/>
          <w:lang w:val="sr-Cyrl-CS"/>
        </w:rPr>
        <w:t>_____________________________________</w:t>
      </w:r>
      <w:r>
        <w:rPr>
          <w:rFonts w:eastAsia="Arial" w:cs="Arial"/>
          <w:noProof/>
        </w:rPr>
        <w:t>__________</w:t>
      </w:r>
      <w:r w:rsidRPr="00BB381A">
        <w:rPr>
          <w:rFonts w:eastAsia="Arial" w:cs="Arial"/>
          <w:noProof/>
          <w:lang w:val="sr-Cyrl-CS"/>
        </w:rPr>
        <w:t>________________________________</w:t>
      </w:r>
    </w:p>
    <w:p w14:paraId="5947FABF" w14:textId="77777777" w:rsidR="002E2310" w:rsidRPr="00E83026" w:rsidRDefault="002E2310" w:rsidP="002E2310">
      <w:pPr>
        <w:ind w:left="426"/>
        <w:rPr>
          <w:rFonts w:eastAsia="Arial" w:cs="Arial"/>
          <w:noProof/>
        </w:rPr>
      </w:pPr>
    </w:p>
    <w:p w14:paraId="396B6527" w14:textId="77777777" w:rsidR="002E2310" w:rsidRPr="00BB381A" w:rsidRDefault="002E2310" w:rsidP="00256E42">
      <w:pPr>
        <w:widowControl w:val="0"/>
        <w:numPr>
          <w:ilvl w:val="0"/>
          <w:numId w:val="22"/>
        </w:numPr>
        <w:spacing w:before="72"/>
        <w:ind w:left="426"/>
        <w:jc w:val="left"/>
        <w:rPr>
          <w:rFonts w:eastAsia="Arial" w:cs="Arial"/>
          <w:noProof/>
          <w:lang w:val="sr-Cyrl-CS"/>
        </w:rPr>
      </w:pPr>
      <w:r w:rsidRPr="00BB381A">
        <w:rPr>
          <w:rFonts w:eastAsia="Arial" w:cs="Arial"/>
          <w:noProof/>
          <w:lang w:val="sr-Cyrl-CS"/>
        </w:rPr>
        <w:t xml:space="preserve">Превозник (заокружити): </w:t>
      </w:r>
    </w:p>
    <w:p w14:paraId="681454FE" w14:textId="77777777" w:rsidR="002E2310" w:rsidRPr="00BB381A" w:rsidRDefault="002E2310" w:rsidP="00256E42">
      <w:pPr>
        <w:pStyle w:val="ListParagraph"/>
        <w:widowControl w:val="0"/>
        <w:numPr>
          <w:ilvl w:val="0"/>
          <w:numId w:val="23"/>
        </w:numPr>
        <w:spacing w:before="72" w:after="0" w:line="240" w:lineRule="auto"/>
        <w:ind w:left="426"/>
        <w:jc w:val="left"/>
        <w:rPr>
          <w:rFonts w:ascii="Arial" w:eastAsia="Arial" w:hAnsi="Arial" w:cs="Arial"/>
          <w:noProof/>
          <w:lang w:val="sr-Cyrl-CS"/>
        </w:rPr>
      </w:pPr>
      <w:r w:rsidRPr="00BB381A">
        <w:rPr>
          <w:rFonts w:ascii="Arial" w:eastAsia="Arial" w:hAnsi="Arial" w:cs="Arial"/>
          <w:noProof/>
          <w:lang w:val="sr-Cyrl-CS"/>
        </w:rPr>
        <w:t>Сопствени</w:t>
      </w:r>
    </w:p>
    <w:p w14:paraId="6F0D8D94" w14:textId="77777777" w:rsidR="002E2310" w:rsidRPr="00BB381A" w:rsidRDefault="002E2310" w:rsidP="00256E42">
      <w:pPr>
        <w:pStyle w:val="ListParagraph"/>
        <w:widowControl w:val="0"/>
        <w:numPr>
          <w:ilvl w:val="0"/>
          <w:numId w:val="23"/>
        </w:numPr>
        <w:spacing w:before="72" w:after="0" w:line="240" w:lineRule="auto"/>
        <w:ind w:left="426"/>
        <w:jc w:val="left"/>
        <w:rPr>
          <w:rFonts w:ascii="Arial" w:eastAsia="Arial" w:hAnsi="Arial" w:cs="Arial"/>
          <w:noProof/>
          <w:lang w:val="sr-Cyrl-CS"/>
        </w:rPr>
      </w:pPr>
      <w:r w:rsidRPr="00BB381A">
        <w:rPr>
          <w:rFonts w:ascii="Arial" w:eastAsia="Arial" w:hAnsi="Arial" w:cs="Arial"/>
          <w:noProof/>
          <w:lang w:val="sr-Cyrl-CS"/>
        </w:rPr>
        <w:t>Услужни превоз (назив превозника):______________________________</w:t>
      </w:r>
      <w:r>
        <w:rPr>
          <w:rFonts w:ascii="Arial" w:eastAsia="Arial" w:hAnsi="Arial" w:cs="Arial"/>
          <w:noProof/>
        </w:rPr>
        <w:t>______</w:t>
      </w:r>
      <w:r w:rsidRPr="00BB381A">
        <w:rPr>
          <w:rFonts w:ascii="Arial" w:eastAsia="Arial" w:hAnsi="Arial" w:cs="Arial"/>
          <w:noProof/>
          <w:lang w:val="sr-Cyrl-CS"/>
        </w:rPr>
        <w:t>_____________</w:t>
      </w:r>
    </w:p>
    <w:p w14:paraId="75FD69E3" w14:textId="7CE9379C" w:rsidR="002E2310" w:rsidRDefault="002E2310" w:rsidP="00F53DDB">
      <w:pPr>
        <w:spacing w:before="72"/>
        <w:ind w:left="426" w:firstLine="0"/>
        <w:rPr>
          <w:rFonts w:eastAsia="Arial" w:cs="Arial"/>
          <w:noProof/>
        </w:rPr>
      </w:pPr>
      <w:r w:rsidRPr="00BB381A">
        <w:rPr>
          <w:rFonts w:eastAsia="Arial" w:cs="Arial"/>
          <w:noProof/>
          <w:lang w:val="sr-Cyrl-CS"/>
        </w:rPr>
        <w:t>___________________________________________</w:t>
      </w:r>
      <w:r>
        <w:rPr>
          <w:rFonts w:eastAsia="Arial" w:cs="Arial"/>
          <w:noProof/>
        </w:rPr>
        <w:t>__________</w:t>
      </w:r>
      <w:r w:rsidR="00F53DDB">
        <w:rPr>
          <w:rFonts w:eastAsia="Arial" w:cs="Arial"/>
          <w:noProof/>
          <w:lang w:val="sr-Cyrl-CS"/>
        </w:rPr>
        <w:t>_________________________</w:t>
      </w:r>
    </w:p>
    <w:p w14:paraId="15D424E0" w14:textId="77777777" w:rsidR="002E2310" w:rsidRPr="00E83026" w:rsidRDefault="002E2310" w:rsidP="002E2310">
      <w:pPr>
        <w:spacing w:before="72"/>
        <w:ind w:left="426"/>
        <w:rPr>
          <w:rFonts w:eastAsia="Arial" w:cs="Arial"/>
          <w:noProof/>
        </w:rPr>
      </w:pPr>
    </w:p>
    <w:p w14:paraId="06975F26" w14:textId="77777777" w:rsidR="002E2310" w:rsidRPr="00BB381A" w:rsidRDefault="002E2310" w:rsidP="00256E42">
      <w:pPr>
        <w:widowControl w:val="0"/>
        <w:numPr>
          <w:ilvl w:val="0"/>
          <w:numId w:val="22"/>
        </w:numPr>
        <w:spacing w:before="72"/>
        <w:ind w:left="426"/>
        <w:jc w:val="left"/>
        <w:rPr>
          <w:rFonts w:eastAsia="Arial" w:cs="Arial"/>
          <w:noProof/>
          <w:lang w:val="sr-Cyrl-CS"/>
        </w:rPr>
      </w:pPr>
      <w:r w:rsidRPr="00BB381A">
        <w:rPr>
          <w:rFonts w:cs="Arial"/>
          <w:noProof/>
          <w:spacing w:val="-1"/>
          <w:lang w:val="sr-Cyrl-CS"/>
        </w:rPr>
        <w:t>Превозно средство за доставу (марка, тип возила, регистарска ознака за возило и вучено возило)</w:t>
      </w:r>
    </w:p>
    <w:p w14:paraId="7829EA00" w14:textId="77777777" w:rsidR="002E2310" w:rsidRPr="00BB381A" w:rsidRDefault="002E2310" w:rsidP="00F53DDB">
      <w:pPr>
        <w:spacing w:after="120"/>
        <w:ind w:left="425" w:firstLine="0"/>
        <w:rPr>
          <w:rFonts w:eastAsia="Arial" w:cs="Arial"/>
          <w:noProof/>
          <w:lang w:val="sr-Cyrl-CS"/>
        </w:rPr>
      </w:pPr>
      <w:r w:rsidRPr="00BB381A">
        <w:rPr>
          <w:rFonts w:eastAsia="Arial" w:cs="Arial"/>
          <w:noProof/>
          <w:lang w:val="sr-Cyrl-CS"/>
        </w:rPr>
        <w:t>____________________________________</w:t>
      </w:r>
      <w:r>
        <w:rPr>
          <w:rFonts w:eastAsia="Arial" w:cs="Arial"/>
          <w:noProof/>
        </w:rPr>
        <w:t>_________</w:t>
      </w:r>
      <w:r w:rsidRPr="00BB381A">
        <w:rPr>
          <w:rFonts w:eastAsia="Arial" w:cs="Arial"/>
          <w:noProof/>
          <w:lang w:val="sr-Cyrl-CS"/>
        </w:rPr>
        <w:t>__________________________________</w:t>
      </w:r>
    </w:p>
    <w:p w14:paraId="7B0300DA" w14:textId="77777777" w:rsidR="002E2310" w:rsidRDefault="002E2310" w:rsidP="00F53DDB">
      <w:pPr>
        <w:spacing w:after="120"/>
        <w:ind w:left="425" w:firstLine="0"/>
        <w:rPr>
          <w:rFonts w:eastAsia="Arial" w:cs="Arial"/>
          <w:noProof/>
        </w:rPr>
      </w:pPr>
      <w:r w:rsidRPr="00BB381A">
        <w:rPr>
          <w:rFonts w:eastAsia="Arial" w:cs="Arial"/>
          <w:noProof/>
          <w:lang w:val="sr-Cyrl-CS"/>
        </w:rPr>
        <w:t>______________________________________________</w:t>
      </w:r>
      <w:r>
        <w:rPr>
          <w:rFonts w:eastAsia="Arial" w:cs="Arial"/>
          <w:noProof/>
        </w:rPr>
        <w:t>_________</w:t>
      </w:r>
      <w:r w:rsidRPr="00BB381A">
        <w:rPr>
          <w:rFonts w:eastAsia="Arial" w:cs="Arial"/>
          <w:noProof/>
          <w:lang w:val="sr-Cyrl-CS"/>
        </w:rPr>
        <w:t>________________________</w:t>
      </w:r>
    </w:p>
    <w:p w14:paraId="3D4498F7" w14:textId="77777777" w:rsidR="002E2310" w:rsidRPr="00E83026" w:rsidRDefault="002E2310" w:rsidP="002E2310">
      <w:pPr>
        <w:spacing w:after="120"/>
        <w:ind w:left="425"/>
        <w:rPr>
          <w:rFonts w:eastAsia="Arial" w:cs="Arial"/>
          <w:noProof/>
        </w:rPr>
      </w:pPr>
    </w:p>
    <w:p w14:paraId="0BAD199E" w14:textId="77777777" w:rsidR="002E2310" w:rsidRPr="00BB381A" w:rsidRDefault="002E2310" w:rsidP="00256E42">
      <w:pPr>
        <w:widowControl w:val="0"/>
        <w:numPr>
          <w:ilvl w:val="0"/>
          <w:numId w:val="22"/>
        </w:numPr>
        <w:tabs>
          <w:tab w:val="left" w:pos="9555"/>
        </w:tabs>
        <w:spacing w:before="72"/>
        <w:ind w:left="426"/>
        <w:jc w:val="left"/>
        <w:rPr>
          <w:rFonts w:eastAsia="Arial" w:cs="Arial"/>
          <w:noProof/>
          <w:lang w:val="sr-Cyrl-CS"/>
        </w:rPr>
      </w:pPr>
      <w:r w:rsidRPr="00BB381A">
        <w:rPr>
          <w:rFonts w:cs="Arial"/>
          <w:noProof/>
          <w:spacing w:val="-1"/>
          <w:lang w:val="sr-Cyrl-CS"/>
        </w:rPr>
        <w:t>Подаци о возачу и пратиоцима (име, презиме, бр. личне карте/пасоша)</w:t>
      </w:r>
    </w:p>
    <w:p w14:paraId="0ABC8CBB" w14:textId="77777777" w:rsidR="002E2310" w:rsidRPr="00BB381A" w:rsidRDefault="002E2310" w:rsidP="002E2310">
      <w:pPr>
        <w:spacing w:before="1"/>
        <w:rPr>
          <w:rFonts w:eastAsia="Arial" w:cs="Arial"/>
          <w:noProof/>
          <w:lang w:val="sr-Cyrl-CS"/>
        </w:rPr>
      </w:pPr>
    </w:p>
    <w:tbl>
      <w:tblPr>
        <w:tblStyle w:val="TableGrid"/>
        <w:tblW w:w="0" w:type="auto"/>
        <w:tblLook w:val="04A0" w:firstRow="1" w:lastRow="0" w:firstColumn="1" w:lastColumn="0" w:noHBand="0" w:noVBand="1"/>
      </w:tblPr>
      <w:tblGrid>
        <w:gridCol w:w="421"/>
        <w:gridCol w:w="5528"/>
        <w:gridCol w:w="2268"/>
        <w:gridCol w:w="1783"/>
      </w:tblGrid>
      <w:tr w:rsidR="002E2310" w:rsidRPr="00BB381A" w14:paraId="51081FA0" w14:textId="77777777" w:rsidTr="006944C8">
        <w:tc>
          <w:tcPr>
            <w:tcW w:w="421" w:type="dxa"/>
          </w:tcPr>
          <w:p w14:paraId="7E6F9C99" w14:textId="77777777" w:rsidR="002E2310" w:rsidRPr="00BB381A" w:rsidRDefault="002E2310" w:rsidP="006944C8">
            <w:pPr>
              <w:spacing w:before="72"/>
              <w:rPr>
                <w:rFonts w:eastAsia="Arial" w:cs="Arial"/>
                <w:noProof/>
                <w:lang w:val="sr-Cyrl-CS"/>
              </w:rPr>
            </w:pPr>
          </w:p>
        </w:tc>
        <w:tc>
          <w:tcPr>
            <w:tcW w:w="5528" w:type="dxa"/>
          </w:tcPr>
          <w:p w14:paraId="1AD7A267" w14:textId="77777777" w:rsidR="002E2310" w:rsidRPr="00BB381A" w:rsidRDefault="002E2310" w:rsidP="006944C8">
            <w:pPr>
              <w:spacing w:before="72"/>
              <w:rPr>
                <w:rFonts w:eastAsia="Arial" w:cs="Arial"/>
                <w:noProof/>
                <w:lang w:val="sr-Cyrl-CS"/>
              </w:rPr>
            </w:pPr>
            <w:r w:rsidRPr="00BB381A">
              <w:rPr>
                <w:rFonts w:eastAsia="Arial" w:cs="Arial"/>
                <w:noProof/>
                <w:lang w:val="sr-Cyrl-CS"/>
              </w:rPr>
              <w:t>Име и презиме</w:t>
            </w:r>
          </w:p>
        </w:tc>
        <w:tc>
          <w:tcPr>
            <w:tcW w:w="2268" w:type="dxa"/>
          </w:tcPr>
          <w:p w14:paraId="5D7E16F8" w14:textId="77777777" w:rsidR="002E2310" w:rsidRPr="00BB381A" w:rsidRDefault="002E2310" w:rsidP="006944C8">
            <w:pPr>
              <w:spacing w:before="72"/>
              <w:rPr>
                <w:rFonts w:eastAsia="Arial" w:cs="Arial"/>
                <w:noProof/>
                <w:lang w:val="sr-Cyrl-CS"/>
              </w:rPr>
            </w:pPr>
            <w:r w:rsidRPr="00BB381A">
              <w:rPr>
                <w:rFonts w:eastAsia="Arial" w:cs="Arial"/>
                <w:noProof/>
                <w:lang w:val="sr-Cyrl-CS"/>
              </w:rPr>
              <w:t>Бр.личне карте/пасош</w:t>
            </w:r>
            <w:r>
              <w:rPr>
                <w:rFonts w:eastAsia="Arial" w:cs="Arial"/>
                <w:noProof/>
                <w:lang w:val="sr-Cyrl-CS"/>
              </w:rPr>
              <w:t>а</w:t>
            </w:r>
          </w:p>
        </w:tc>
        <w:tc>
          <w:tcPr>
            <w:tcW w:w="1783" w:type="dxa"/>
          </w:tcPr>
          <w:p w14:paraId="494401DC" w14:textId="77777777" w:rsidR="002E2310" w:rsidRPr="00BB381A" w:rsidRDefault="002E2310" w:rsidP="006944C8">
            <w:pPr>
              <w:spacing w:before="72"/>
              <w:rPr>
                <w:rFonts w:eastAsia="Arial" w:cs="Arial"/>
                <w:noProof/>
                <w:lang w:val="sr-Cyrl-CS"/>
              </w:rPr>
            </w:pPr>
            <w:r w:rsidRPr="00BB381A">
              <w:rPr>
                <w:rFonts w:eastAsia="Arial" w:cs="Arial"/>
                <w:noProof/>
                <w:lang w:val="sr-Cyrl-CS"/>
              </w:rPr>
              <w:t>Напомена</w:t>
            </w:r>
          </w:p>
        </w:tc>
      </w:tr>
      <w:tr w:rsidR="002E2310" w:rsidRPr="00BB381A" w14:paraId="0F1FA86F" w14:textId="77777777" w:rsidTr="006944C8">
        <w:tc>
          <w:tcPr>
            <w:tcW w:w="421" w:type="dxa"/>
          </w:tcPr>
          <w:p w14:paraId="3FB21AA3" w14:textId="77777777" w:rsidR="002E2310" w:rsidRPr="00BB381A" w:rsidRDefault="002E2310" w:rsidP="006944C8">
            <w:pPr>
              <w:spacing w:before="72"/>
              <w:rPr>
                <w:rFonts w:eastAsia="Arial" w:cs="Arial"/>
                <w:noProof/>
                <w:lang w:val="sr-Cyrl-CS"/>
              </w:rPr>
            </w:pPr>
            <w:r w:rsidRPr="00BB381A">
              <w:rPr>
                <w:rFonts w:eastAsia="Arial" w:cs="Arial"/>
                <w:noProof/>
                <w:lang w:val="sr-Cyrl-CS"/>
              </w:rPr>
              <w:t>1</w:t>
            </w:r>
          </w:p>
        </w:tc>
        <w:tc>
          <w:tcPr>
            <w:tcW w:w="5528" w:type="dxa"/>
          </w:tcPr>
          <w:p w14:paraId="2EB4AD11" w14:textId="77777777" w:rsidR="002E2310" w:rsidRPr="00BB381A" w:rsidRDefault="002E2310" w:rsidP="006944C8">
            <w:pPr>
              <w:spacing w:before="72"/>
              <w:rPr>
                <w:rFonts w:eastAsia="Arial" w:cs="Arial"/>
                <w:noProof/>
                <w:lang w:val="sr-Cyrl-CS"/>
              </w:rPr>
            </w:pPr>
          </w:p>
        </w:tc>
        <w:tc>
          <w:tcPr>
            <w:tcW w:w="2268" w:type="dxa"/>
          </w:tcPr>
          <w:p w14:paraId="64603473" w14:textId="77777777" w:rsidR="002E2310" w:rsidRPr="00BB381A" w:rsidRDefault="002E2310" w:rsidP="006944C8">
            <w:pPr>
              <w:spacing w:before="72"/>
              <w:rPr>
                <w:rFonts w:eastAsia="Arial" w:cs="Arial"/>
                <w:noProof/>
                <w:lang w:val="sr-Cyrl-CS"/>
              </w:rPr>
            </w:pPr>
          </w:p>
        </w:tc>
        <w:tc>
          <w:tcPr>
            <w:tcW w:w="1783" w:type="dxa"/>
          </w:tcPr>
          <w:p w14:paraId="59C9005C" w14:textId="77777777" w:rsidR="002E2310" w:rsidRPr="00BB381A" w:rsidRDefault="002E2310" w:rsidP="006944C8">
            <w:pPr>
              <w:spacing w:before="72"/>
              <w:rPr>
                <w:rFonts w:eastAsia="Arial" w:cs="Arial"/>
                <w:noProof/>
                <w:lang w:val="sr-Cyrl-CS"/>
              </w:rPr>
            </w:pPr>
          </w:p>
        </w:tc>
      </w:tr>
      <w:tr w:rsidR="002E2310" w:rsidRPr="00BB381A" w14:paraId="17A55694" w14:textId="77777777" w:rsidTr="006944C8">
        <w:tc>
          <w:tcPr>
            <w:tcW w:w="421" w:type="dxa"/>
          </w:tcPr>
          <w:p w14:paraId="4C8D6A16" w14:textId="77777777" w:rsidR="002E2310" w:rsidRPr="00BB381A" w:rsidRDefault="002E2310" w:rsidP="006944C8">
            <w:pPr>
              <w:spacing w:before="72"/>
              <w:rPr>
                <w:rFonts w:eastAsia="Arial" w:cs="Arial"/>
                <w:noProof/>
                <w:lang w:val="sr-Cyrl-CS"/>
              </w:rPr>
            </w:pPr>
            <w:r w:rsidRPr="00BB381A">
              <w:rPr>
                <w:rFonts w:eastAsia="Arial" w:cs="Arial"/>
                <w:noProof/>
                <w:lang w:val="sr-Cyrl-CS"/>
              </w:rPr>
              <w:t>2</w:t>
            </w:r>
          </w:p>
        </w:tc>
        <w:tc>
          <w:tcPr>
            <w:tcW w:w="5528" w:type="dxa"/>
          </w:tcPr>
          <w:p w14:paraId="682BBDEF" w14:textId="77777777" w:rsidR="002E2310" w:rsidRPr="00BB381A" w:rsidRDefault="002E2310" w:rsidP="006944C8">
            <w:pPr>
              <w:spacing w:before="72"/>
              <w:rPr>
                <w:rFonts w:eastAsia="Arial" w:cs="Arial"/>
                <w:noProof/>
                <w:lang w:val="sr-Cyrl-CS"/>
              </w:rPr>
            </w:pPr>
          </w:p>
        </w:tc>
        <w:tc>
          <w:tcPr>
            <w:tcW w:w="2268" w:type="dxa"/>
          </w:tcPr>
          <w:p w14:paraId="712261E6" w14:textId="77777777" w:rsidR="002E2310" w:rsidRPr="00BB381A" w:rsidRDefault="002E2310" w:rsidP="006944C8">
            <w:pPr>
              <w:spacing w:before="72"/>
              <w:rPr>
                <w:rFonts w:eastAsia="Arial" w:cs="Arial"/>
                <w:noProof/>
                <w:lang w:val="sr-Cyrl-CS"/>
              </w:rPr>
            </w:pPr>
          </w:p>
        </w:tc>
        <w:tc>
          <w:tcPr>
            <w:tcW w:w="1783" w:type="dxa"/>
          </w:tcPr>
          <w:p w14:paraId="4F1299DB" w14:textId="77777777" w:rsidR="002E2310" w:rsidRPr="00BB381A" w:rsidRDefault="002E2310" w:rsidP="006944C8">
            <w:pPr>
              <w:spacing w:before="72"/>
              <w:rPr>
                <w:rFonts w:eastAsia="Arial" w:cs="Arial"/>
                <w:noProof/>
                <w:lang w:val="sr-Cyrl-CS"/>
              </w:rPr>
            </w:pPr>
          </w:p>
        </w:tc>
      </w:tr>
      <w:tr w:rsidR="002E2310" w:rsidRPr="00BB381A" w14:paraId="7E34D7BD" w14:textId="77777777" w:rsidTr="006944C8">
        <w:tc>
          <w:tcPr>
            <w:tcW w:w="421" w:type="dxa"/>
          </w:tcPr>
          <w:p w14:paraId="3CF73472" w14:textId="77777777" w:rsidR="002E2310" w:rsidRPr="00BB381A" w:rsidRDefault="002E2310" w:rsidP="006944C8">
            <w:pPr>
              <w:spacing w:before="72"/>
              <w:rPr>
                <w:rFonts w:eastAsia="Arial" w:cs="Arial"/>
                <w:noProof/>
                <w:lang w:val="sr-Cyrl-CS"/>
              </w:rPr>
            </w:pPr>
            <w:r w:rsidRPr="00BB381A">
              <w:rPr>
                <w:rFonts w:eastAsia="Arial" w:cs="Arial"/>
                <w:noProof/>
                <w:lang w:val="sr-Cyrl-CS"/>
              </w:rPr>
              <w:t>3</w:t>
            </w:r>
          </w:p>
        </w:tc>
        <w:tc>
          <w:tcPr>
            <w:tcW w:w="5528" w:type="dxa"/>
          </w:tcPr>
          <w:p w14:paraId="72A3DA98" w14:textId="77777777" w:rsidR="002E2310" w:rsidRPr="00BB381A" w:rsidRDefault="002E2310" w:rsidP="006944C8">
            <w:pPr>
              <w:spacing w:before="72"/>
              <w:rPr>
                <w:rFonts w:eastAsia="Arial" w:cs="Arial"/>
                <w:noProof/>
                <w:lang w:val="sr-Cyrl-CS"/>
              </w:rPr>
            </w:pPr>
          </w:p>
        </w:tc>
        <w:tc>
          <w:tcPr>
            <w:tcW w:w="2268" w:type="dxa"/>
          </w:tcPr>
          <w:p w14:paraId="1305E99D" w14:textId="77777777" w:rsidR="002E2310" w:rsidRPr="00BB381A" w:rsidRDefault="002E2310" w:rsidP="006944C8">
            <w:pPr>
              <w:spacing w:before="72"/>
              <w:rPr>
                <w:rFonts w:eastAsia="Arial" w:cs="Arial"/>
                <w:noProof/>
                <w:lang w:val="sr-Cyrl-CS"/>
              </w:rPr>
            </w:pPr>
          </w:p>
        </w:tc>
        <w:tc>
          <w:tcPr>
            <w:tcW w:w="1783" w:type="dxa"/>
          </w:tcPr>
          <w:p w14:paraId="64DFF131" w14:textId="77777777" w:rsidR="002E2310" w:rsidRPr="00BB381A" w:rsidRDefault="002E2310" w:rsidP="006944C8">
            <w:pPr>
              <w:spacing w:before="72"/>
              <w:rPr>
                <w:rFonts w:eastAsia="Arial" w:cs="Arial"/>
                <w:noProof/>
                <w:lang w:val="sr-Cyrl-CS"/>
              </w:rPr>
            </w:pPr>
          </w:p>
        </w:tc>
      </w:tr>
    </w:tbl>
    <w:p w14:paraId="4C455FED" w14:textId="77777777" w:rsidR="002E2310" w:rsidRDefault="002E2310" w:rsidP="002E2310">
      <w:pPr>
        <w:spacing w:before="1"/>
        <w:rPr>
          <w:rFonts w:eastAsia="Arial" w:cs="Arial"/>
          <w:noProof/>
        </w:rPr>
      </w:pPr>
    </w:p>
    <w:p w14:paraId="1C7DE117" w14:textId="77777777" w:rsidR="002E2310" w:rsidRPr="00E83026" w:rsidRDefault="002E2310" w:rsidP="002E2310">
      <w:pPr>
        <w:spacing w:before="1"/>
        <w:rPr>
          <w:rFonts w:eastAsia="Arial" w:cs="Arial"/>
          <w:noProof/>
        </w:rPr>
      </w:pPr>
    </w:p>
    <w:p w14:paraId="2430E89A" w14:textId="77777777" w:rsidR="002E2310" w:rsidRPr="00BB381A" w:rsidRDefault="002E2310" w:rsidP="00256E42">
      <w:pPr>
        <w:widowControl w:val="0"/>
        <w:numPr>
          <w:ilvl w:val="0"/>
          <w:numId w:val="22"/>
        </w:numPr>
        <w:spacing w:before="0" w:line="359" w:lineRule="auto"/>
        <w:ind w:left="426" w:right="-2"/>
        <w:jc w:val="left"/>
        <w:rPr>
          <w:rFonts w:eastAsia="Arial" w:cs="Arial"/>
          <w:noProof/>
          <w:lang w:val="sr-Cyrl-CS"/>
        </w:rPr>
      </w:pPr>
      <w:r w:rsidRPr="00BB381A">
        <w:rPr>
          <w:rFonts w:eastAsia="Arial" w:cs="Arial"/>
          <w:noProof/>
          <w:spacing w:val="-1"/>
          <w:lang w:val="sr-Cyrl-CS"/>
        </w:rPr>
        <w:t>Име</w:t>
      </w:r>
      <w:r w:rsidRPr="00BB381A">
        <w:rPr>
          <w:rFonts w:eastAsia="Arial" w:cs="Arial"/>
          <w:noProof/>
          <w:lang w:val="sr-Cyrl-CS"/>
        </w:rPr>
        <w:t>,</w:t>
      </w:r>
      <w:r w:rsidRPr="00BB381A">
        <w:rPr>
          <w:rFonts w:eastAsia="Arial" w:cs="Arial"/>
          <w:noProof/>
          <w:spacing w:val="-1"/>
          <w:lang w:val="sr-Cyrl-CS"/>
        </w:rPr>
        <w:t>презиме</w:t>
      </w:r>
      <w:r w:rsidRPr="00BB381A">
        <w:rPr>
          <w:rFonts w:eastAsia="Arial" w:cs="Arial"/>
          <w:noProof/>
          <w:lang w:val="sr-Cyrl-CS"/>
        </w:rPr>
        <w:t xml:space="preserve"> и</w:t>
      </w:r>
      <w:r w:rsidRPr="00BB381A">
        <w:rPr>
          <w:rFonts w:eastAsia="Arial" w:cs="Arial"/>
          <w:noProof/>
          <w:spacing w:val="-1"/>
          <w:lang w:val="sr-Cyrl-CS"/>
        </w:rPr>
        <w:t>бројтелефона</w:t>
      </w:r>
      <w:r w:rsidRPr="00BB381A">
        <w:rPr>
          <w:rFonts w:eastAsia="Arial" w:cs="Arial"/>
          <w:noProof/>
          <w:lang w:val="sr-Cyrl-CS"/>
        </w:rPr>
        <w:t xml:space="preserve"> лица у </w:t>
      </w:r>
      <w:r>
        <w:rPr>
          <w:rFonts w:eastAsia="Arial" w:cs="Arial"/>
          <w:noProof/>
          <w:lang w:val="sr-Cyrl-CS"/>
        </w:rPr>
        <w:t>О</w:t>
      </w:r>
      <w:r w:rsidRPr="00BB381A">
        <w:rPr>
          <w:rFonts w:eastAsia="Arial" w:cs="Arial"/>
          <w:noProof/>
          <w:lang w:val="sr-Cyrl-CS"/>
        </w:rPr>
        <w:t>гранку РБ Колубара коме се добављач јавља:</w:t>
      </w:r>
    </w:p>
    <w:p w14:paraId="03582D19" w14:textId="77777777" w:rsidR="002E2310" w:rsidRPr="00BB381A" w:rsidRDefault="002E2310" w:rsidP="00F53DDB">
      <w:pPr>
        <w:widowControl w:val="0"/>
        <w:spacing w:before="0" w:line="359" w:lineRule="auto"/>
        <w:ind w:right="-2" w:firstLine="0"/>
        <w:jc w:val="left"/>
        <w:rPr>
          <w:rFonts w:eastAsia="Arial" w:cs="Arial"/>
          <w:noProof/>
          <w:lang w:val="sr-Cyrl-CS"/>
        </w:rPr>
      </w:pPr>
      <w:r w:rsidRPr="00BB381A">
        <w:rPr>
          <w:rFonts w:eastAsia="Arial" w:cs="Arial"/>
          <w:noProof/>
          <w:lang w:val="sr-Cyrl-CS"/>
        </w:rPr>
        <w:t>_____________________________________________</w:t>
      </w:r>
      <w:r w:rsidRPr="004B6CB7">
        <w:rPr>
          <w:rFonts w:eastAsia="Arial" w:cs="Arial"/>
          <w:noProof/>
          <w:lang w:val="sr-Cyrl-CS"/>
        </w:rPr>
        <w:t>___________</w:t>
      </w:r>
      <w:r w:rsidRPr="00BB381A">
        <w:rPr>
          <w:rFonts w:eastAsia="Arial" w:cs="Arial"/>
          <w:noProof/>
          <w:lang w:val="sr-Cyrl-CS"/>
        </w:rPr>
        <w:t xml:space="preserve">___________________________ </w:t>
      </w:r>
    </w:p>
    <w:p w14:paraId="2BDB3160" w14:textId="49615E89" w:rsidR="002E2310" w:rsidRPr="004B6CB7" w:rsidRDefault="002E2310" w:rsidP="00005258">
      <w:pPr>
        <w:spacing w:before="0"/>
        <w:ind w:firstLine="0"/>
        <w:rPr>
          <w:rFonts w:eastAsia="Arial" w:cs="Arial"/>
          <w:noProof/>
          <w:lang w:val="sr-Cyrl-CS"/>
        </w:rPr>
      </w:pPr>
      <w:r w:rsidRPr="00BB381A">
        <w:rPr>
          <w:rFonts w:eastAsia="Arial" w:cs="Arial"/>
          <w:noProof/>
          <w:lang w:val="sr-Cyrl-CS"/>
        </w:rPr>
        <w:t>___________________________________</w:t>
      </w:r>
      <w:r w:rsidRPr="004B6CB7">
        <w:rPr>
          <w:rFonts w:eastAsia="Arial" w:cs="Arial"/>
          <w:noProof/>
          <w:lang w:val="sr-Cyrl-CS"/>
        </w:rPr>
        <w:t>__________</w:t>
      </w:r>
      <w:r w:rsidRPr="00BB381A">
        <w:rPr>
          <w:rFonts w:eastAsia="Arial" w:cs="Arial"/>
          <w:noProof/>
          <w:lang w:val="sr-Cyrl-CS"/>
        </w:rPr>
        <w:t xml:space="preserve">______________________________________ </w:t>
      </w:r>
    </w:p>
    <w:p w14:paraId="1301F902" w14:textId="77777777" w:rsidR="002E2310" w:rsidRPr="004B6CB7" w:rsidRDefault="002E2310" w:rsidP="002E2310">
      <w:pPr>
        <w:spacing w:before="0"/>
        <w:jc w:val="right"/>
        <w:rPr>
          <w:rFonts w:eastAsia="Arial" w:cs="Arial"/>
          <w:noProof/>
          <w:lang w:val="sr-Cyrl-CS"/>
        </w:rPr>
      </w:pPr>
    </w:p>
    <w:p w14:paraId="4DBA7FFE" w14:textId="77777777" w:rsidR="002E2310" w:rsidRPr="00BB381A" w:rsidRDefault="002E2310" w:rsidP="00005258">
      <w:pPr>
        <w:spacing w:before="0"/>
        <w:jc w:val="right"/>
        <w:rPr>
          <w:rFonts w:eastAsia="Arial" w:cs="Arial"/>
          <w:noProof/>
          <w:lang w:val="sr-Cyrl-CS"/>
        </w:rPr>
      </w:pPr>
      <w:r w:rsidRPr="00BB381A">
        <w:rPr>
          <w:rFonts w:eastAsia="Arial" w:cs="Arial"/>
          <w:noProof/>
          <w:lang w:val="sr-Cyrl-CS"/>
        </w:rPr>
        <w:t>Име и презиме одговорног лица добављача:</w:t>
      </w:r>
    </w:p>
    <w:p w14:paraId="06CD0AF1" w14:textId="77777777" w:rsidR="002E2310" w:rsidRDefault="002E2310" w:rsidP="002E2310">
      <w:pPr>
        <w:pStyle w:val="KDKomentar"/>
        <w:spacing w:before="0"/>
        <w:jc w:val="left"/>
        <w:rPr>
          <w:rFonts w:eastAsia="Arial" w:cs="Arial"/>
          <w:noProof/>
          <w:color w:val="auto"/>
        </w:rPr>
      </w:pPr>
    </w:p>
    <w:p w14:paraId="032986F6" w14:textId="7859E491" w:rsidR="002E2310" w:rsidRDefault="00005258" w:rsidP="00F53DDB">
      <w:pPr>
        <w:pStyle w:val="KDKomentar"/>
        <w:spacing w:before="0"/>
        <w:ind w:left="5760" w:firstLine="0"/>
        <w:jc w:val="left"/>
        <w:rPr>
          <w:rFonts w:eastAsia="Arial" w:cs="Arial"/>
          <w:noProof/>
          <w:color w:val="auto"/>
        </w:rPr>
      </w:pPr>
      <w:r>
        <w:rPr>
          <w:rFonts w:eastAsia="Arial" w:cs="Arial"/>
          <w:noProof/>
          <w:color w:val="auto"/>
          <w:lang w:val="sr-Cyrl-CS"/>
        </w:rPr>
        <w:t xml:space="preserve">       </w:t>
      </w:r>
      <w:r w:rsidR="002E2310">
        <w:rPr>
          <w:rFonts w:eastAsia="Arial" w:cs="Arial"/>
          <w:noProof/>
          <w:color w:val="auto"/>
          <w:lang w:val="sr-Cyrl-CS"/>
        </w:rPr>
        <w:t xml:space="preserve">                                                                                    </w:t>
      </w:r>
      <w:r w:rsidR="002E2310" w:rsidRPr="00E16CBC">
        <w:rPr>
          <w:rFonts w:eastAsia="Arial" w:cs="Arial"/>
          <w:noProof/>
          <w:color w:val="auto"/>
          <w:lang w:val="sr-Cyrl-CS"/>
        </w:rPr>
        <w:t>__________</w:t>
      </w:r>
      <w:r w:rsidR="002E2310" w:rsidRPr="00E16CBC">
        <w:rPr>
          <w:rFonts w:eastAsia="Arial" w:cs="Arial"/>
          <w:noProof/>
          <w:color w:val="auto"/>
        </w:rPr>
        <w:t>_______</w:t>
      </w:r>
      <w:r w:rsidR="002E2310" w:rsidRPr="00E16CBC">
        <w:rPr>
          <w:rFonts w:eastAsia="Arial" w:cs="Arial"/>
          <w:noProof/>
          <w:color w:val="auto"/>
          <w:lang w:val="sr-Cyrl-CS"/>
        </w:rPr>
        <w:t>_____________________</w:t>
      </w:r>
    </w:p>
    <w:p w14:paraId="6B2B42D0" w14:textId="77777777" w:rsidR="002E2310" w:rsidRDefault="002E2310" w:rsidP="002E2310">
      <w:pPr>
        <w:pStyle w:val="KDKomentar"/>
        <w:spacing w:before="0"/>
        <w:jc w:val="left"/>
        <w:rPr>
          <w:rFonts w:eastAsia="Arial" w:cs="Arial"/>
          <w:noProof/>
          <w:color w:val="auto"/>
        </w:rPr>
      </w:pPr>
    </w:p>
    <w:p w14:paraId="75AF0F49" w14:textId="77777777" w:rsidR="00EB1A41" w:rsidRPr="00F23878" w:rsidRDefault="00EB1A41" w:rsidP="002E2310">
      <w:pPr>
        <w:rPr>
          <w:rFonts w:eastAsia="TimesNewRomanPS-BoldMT"/>
          <w:lang w:val="ru-RU"/>
        </w:rPr>
        <w:sectPr w:rsidR="00EB1A41" w:rsidRPr="00F23878" w:rsidSect="00256BB1">
          <w:footnotePr>
            <w:pos w:val="beneathText"/>
          </w:footnotePr>
          <w:pgSz w:w="11909" w:h="16834" w:code="9"/>
          <w:pgMar w:top="567" w:right="567" w:bottom="567" w:left="1134" w:header="227" w:footer="227" w:gutter="0"/>
          <w:cols w:space="708"/>
          <w:titlePg/>
          <w:docGrid w:linePitch="360"/>
        </w:sectPr>
      </w:pPr>
    </w:p>
    <w:p w14:paraId="57EA5FAD" w14:textId="77777777" w:rsidR="001B0DD9" w:rsidRPr="001B0DD9" w:rsidRDefault="001B0DD9" w:rsidP="00E16CBC">
      <w:pPr>
        <w:pStyle w:val="KDKomentar"/>
        <w:spacing w:before="0"/>
        <w:jc w:val="left"/>
        <w:rPr>
          <w:rFonts w:eastAsia="Arial" w:cs="Arial"/>
          <w:noProof/>
          <w:color w:val="auto"/>
        </w:rPr>
      </w:pPr>
    </w:p>
    <w:p w14:paraId="556548F0" w14:textId="77777777" w:rsidR="00735926" w:rsidRPr="00735926" w:rsidRDefault="00735926" w:rsidP="00E16CBC">
      <w:pPr>
        <w:pStyle w:val="KDKomentar"/>
        <w:spacing w:before="0"/>
        <w:jc w:val="left"/>
        <w:rPr>
          <w:rFonts w:eastAsia="Arial" w:cs="Arial"/>
          <w:noProof/>
          <w:color w:val="auto"/>
        </w:rPr>
      </w:pPr>
    </w:p>
    <w:p w14:paraId="29ABF7E7" w14:textId="77777777" w:rsidR="00735926" w:rsidRPr="002A3FD7" w:rsidRDefault="00735926" w:rsidP="00256E42">
      <w:pPr>
        <w:pStyle w:val="KDPodnaslov1"/>
        <w:numPr>
          <w:ilvl w:val="0"/>
          <w:numId w:val="20"/>
        </w:numPr>
        <w:spacing w:before="0"/>
        <w:rPr>
          <w:rFonts w:cs="Arial"/>
          <w:noProof/>
          <w:sz w:val="24"/>
          <w:szCs w:val="24"/>
          <w:lang w:val="sr-Cyrl-CS"/>
        </w:rPr>
      </w:pPr>
      <w:r w:rsidRPr="002A3FD7">
        <w:rPr>
          <w:rFonts w:cs="Arial"/>
          <w:noProof/>
          <w:sz w:val="24"/>
          <w:szCs w:val="24"/>
          <w:lang w:val="sr-Cyrl-CS"/>
        </w:rPr>
        <w:t>МОДЕЛ УГОВОРА</w:t>
      </w:r>
    </w:p>
    <w:p w14:paraId="45523528" w14:textId="77777777" w:rsidR="00735926" w:rsidRPr="00BB381A" w:rsidRDefault="00735926" w:rsidP="00735926">
      <w:pPr>
        <w:pStyle w:val="KDParagraf"/>
        <w:spacing w:before="0"/>
        <w:rPr>
          <w:rFonts w:cs="Arial"/>
          <w:noProof/>
          <w:sz w:val="24"/>
          <w:szCs w:val="24"/>
          <w:lang w:val="sr-Cyrl-CS"/>
        </w:rPr>
      </w:pPr>
    </w:p>
    <w:p w14:paraId="7DCE0A02" w14:textId="77777777" w:rsidR="00735926" w:rsidRPr="00BB381A" w:rsidRDefault="00735926" w:rsidP="00735926">
      <w:pPr>
        <w:pStyle w:val="KDParagraf"/>
        <w:spacing w:before="0"/>
        <w:rPr>
          <w:rFonts w:cs="Arial"/>
          <w:noProof/>
          <w:lang w:val="sr-Cyrl-CS"/>
        </w:rPr>
      </w:pPr>
      <w:r w:rsidRPr="00BB381A">
        <w:rPr>
          <w:rFonts w:cs="Arial"/>
          <w:noProof/>
          <w:lang w:val="sr-Cyrl-C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462DDB2" w14:textId="77777777" w:rsidR="00735926" w:rsidRDefault="00735926" w:rsidP="00735926">
      <w:pPr>
        <w:pStyle w:val="KDParagraf"/>
        <w:spacing w:before="0"/>
        <w:rPr>
          <w:rFonts w:cs="Arial"/>
          <w:noProof/>
          <w:color w:val="000000"/>
          <w:sz w:val="24"/>
          <w:szCs w:val="24"/>
          <w:lang w:val="sr-Cyrl-CS"/>
        </w:rPr>
      </w:pPr>
    </w:p>
    <w:p w14:paraId="3FDFCFF4" w14:textId="77777777" w:rsidR="00735926" w:rsidRPr="00BB381A" w:rsidRDefault="00735926" w:rsidP="00735926">
      <w:pPr>
        <w:pStyle w:val="KDParagraf"/>
        <w:spacing w:before="0"/>
        <w:rPr>
          <w:rFonts w:cs="Arial"/>
          <w:noProof/>
          <w:color w:val="000000"/>
          <w:sz w:val="24"/>
          <w:szCs w:val="24"/>
          <w:lang w:val="sr-Cyrl-CS"/>
        </w:rPr>
      </w:pPr>
    </w:p>
    <w:p w14:paraId="083998C3" w14:textId="77777777" w:rsidR="00735926" w:rsidRPr="00BB381A" w:rsidRDefault="00735926" w:rsidP="00735926">
      <w:pPr>
        <w:pStyle w:val="KDParagraf"/>
        <w:spacing w:before="0"/>
        <w:rPr>
          <w:rFonts w:cs="Arial"/>
          <w:b/>
          <w:noProof/>
          <w:sz w:val="24"/>
          <w:szCs w:val="24"/>
          <w:lang w:val="sr-Cyrl-CS"/>
        </w:rPr>
      </w:pPr>
      <w:r w:rsidRPr="00BB381A">
        <w:rPr>
          <w:rFonts w:cs="Arial"/>
          <w:b/>
          <w:noProof/>
          <w:sz w:val="24"/>
          <w:szCs w:val="24"/>
          <w:lang w:val="sr-Cyrl-CS"/>
        </w:rPr>
        <w:t>УГОВОРНЕ СТРАНЕ:</w:t>
      </w:r>
    </w:p>
    <w:p w14:paraId="24A63181" w14:textId="77777777" w:rsidR="00735926" w:rsidRPr="00BB381A" w:rsidRDefault="00735926" w:rsidP="00735926">
      <w:pPr>
        <w:pStyle w:val="KDParagraf"/>
        <w:spacing w:before="0"/>
        <w:rPr>
          <w:rFonts w:cs="Arial"/>
          <w:b/>
          <w:noProof/>
          <w:sz w:val="24"/>
          <w:szCs w:val="24"/>
          <w:lang w:val="sr-Cyrl-CS"/>
        </w:rPr>
      </w:pPr>
    </w:p>
    <w:p w14:paraId="16C5F257" w14:textId="77777777" w:rsidR="009E5E2F" w:rsidRPr="009E5E2F" w:rsidRDefault="009E5E2F" w:rsidP="009E5E2F">
      <w:pPr>
        <w:spacing w:before="0"/>
        <w:rPr>
          <w:rFonts w:cs="Arial"/>
          <w:noProof/>
          <w:lang w:val="sr-Cyrl-CS"/>
        </w:rPr>
      </w:pPr>
      <w:r w:rsidRPr="009E5E2F">
        <w:rPr>
          <w:rFonts w:eastAsia="Calibri" w:cs="Arial"/>
          <w:b/>
          <w:noProof/>
          <w:lang w:val="sr-Cyrl-CS"/>
        </w:rPr>
        <w:t xml:space="preserve">1. </w:t>
      </w:r>
      <w:r>
        <w:rPr>
          <w:rFonts w:eastAsia="Calibri" w:cs="Arial"/>
          <w:b/>
          <w:noProof/>
          <w:lang w:val="sr-Cyrl-CS"/>
        </w:rPr>
        <w:tab/>
      </w:r>
      <w:r w:rsidRPr="009E5E2F">
        <w:rPr>
          <w:rFonts w:eastAsia="Calibri" w:cs="Arial"/>
          <w:noProof/>
          <w:lang w:val="sr-Cyrl-CS"/>
        </w:rPr>
        <w:t xml:space="preserve">ЈП  ЕПС Београд, ул. </w:t>
      </w:r>
      <w:r w:rsidR="00A23620" w:rsidRPr="002E2310">
        <w:rPr>
          <w:rFonts w:eastAsia="Calibri" w:cs="Arial"/>
          <w:noProof/>
          <w:lang w:val="sr-Cyrl-CS"/>
        </w:rPr>
        <w:t>Балканска бр.</w:t>
      </w:r>
      <w:r w:rsidR="002E2310" w:rsidRPr="002E2310">
        <w:rPr>
          <w:rFonts w:eastAsia="Calibri" w:cs="Arial"/>
          <w:noProof/>
          <w:lang w:val="sr-Cyrl-CS"/>
        </w:rPr>
        <w:t>13</w:t>
      </w:r>
      <w:r w:rsidRPr="002E2310">
        <w:rPr>
          <w:rFonts w:eastAsia="Calibri" w:cs="Arial"/>
          <w:noProof/>
          <w:lang w:val="sr-Cyrl-CS"/>
        </w:rPr>
        <w:t xml:space="preserve"> </w:t>
      </w:r>
      <w:r w:rsidRPr="009E5E2F">
        <w:rPr>
          <w:rFonts w:eastAsia="Calibri" w:cs="Arial"/>
          <w:noProof/>
          <w:lang w:val="sr-Cyrl-CS"/>
        </w:rPr>
        <w:t>– Огранак РБ  Колубара, 11550  Лазаревац,                       ул. Светог Саве бр.1, матични број: 20053658, шифра делатности: 0520 ПИБ: 103920327, текући рачун:  205-23250-81 код Комерцијалне Банке  АД Београд, које заступа в.д. директора  Милорад Грчић (у даљем тексту Купац)</w:t>
      </w:r>
    </w:p>
    <w:p w14:paraId="42EEAA3A" w14:textId="77777777" w:rsidR="00735926" w:rsidRPr="00BB381A" w:rsidRDefault="00735926" w:rsidP="00735926">
      <w:pPr>
        <w:spacing w:before="0"/>
        <w:rPr>
          <w:rFonts w:cs="Arial"/>
          <w:noProof/>
          <w:lang w:val="sr-Cyrl-CS"/>
        </w:rPr>
      </w:pPr>
    </w:p>
    <w:p w14:paraId="59055CDE" w14:textId="77777777" w:rsidR="00735926" w:rsidRPr="00BB381A" w:rsidRDefault="00735926" w:rsidP="00735926">
      <w:pPr>
        <w:spacing w:before="0"/>
        <w:rPr>
          <w:rFonts w:cs="Arial"/>
          <w:noProof/>
          <w:lang w:val="sr-Cyrl-CS"/>
        </w:rPr>
      </w:pPr>
      <w:r w:rsidRPr="00BB381A">
        <w:rPr>
          <w:rFonts w:cs="Arial"/>
          <w:noProof/>
          <w:lang w:val="sr-Cyrl-CS"/>
        </w:rPr>
        <w:t>и</w:t>
      </w:r>
    </w:p>
    <w:p w14:paraId="3DC89CC5" w14:textId="77777777" w:rsidR="00735926" w:rsidRPr="00BB381A" w:rsidRDefault="00735926" w:rsidP="00735926">
      <w:pPr>
        <w:spacing w:before="0"/>
        <w:rPr>
          <w:rFonts w:cs="Arial"/>
          <w:noProof/>
          <w:lang w:val="sr-Cyrl-CS"/>
        </w:rPr>
      </w:pPr>
    </w:p>
    <w:p w14:paraId="54330F87" w14:textId="77777777" w:rsidR="00735926" w:rsidRPr="009E5E2F" w:rsidRDefault="009E5E2F" w:rsidP="009E5E2F">
      <w:pPr>
        <w:spacing w:before="0"/>
        <w:rPr>
          <w:rFonts w:cs="Arial"/>
          <w:noProof/>
          <w:lang w:val="sr-Cyrl-CS"/>
        </w:rPr>
      </w:pPr>
      <w:r w:rsidRPr="009E5E2F">
        <w:rPr>
          <w:rFonts w:cs="Arial"/>
          <w:b/>
          <w:noProof/>
          <w:lang w:val="sr-Cyrl-CS"/>
        </w:rPr>
        <w:t>2.</w:t>
      </w:r>
      <w:r>
        <w:rPr>
          <w:rFonts w:cs="Arial"/>
          <w:noProof/>
          <w:lang w:val="sr-Cyrl-CS"/>
        </w:rPr>
        <w:tab/>
      </w:r>
      <w:r w:rsidR="00735926" w:rsidRPr="009E5E2F">
        <w:rPr>
          <w:rFonts w:cs="Arial"/>
          <w:noProof/>
          <w:lang w:val="sr-Cyrl-CS"/>
        </w:rPr>
        <w:t>_________________ из ________, ул. ____________, бр.____, матични број: ___________, ПИБ: ___________, Текући рачун ____________, банка ______________ кога заступа __________________, _____________, (</w:t>
      </w:r>
      <w:r w:rsidR="00735926" w:rsidRPr="009E5E2F">
        <w:rPr>
          <w:rFonts w:cs="Arial"/>
          <w:noProof/>
          <w:color w:val="00B0F0"/>
          <w:lang w:val="sr-Cyrl-CS"/>
        </w:rPr>
        <w:t>као лидер у име и за рачун групе понуђача)</w:t>
      </w:r>
      <w:r w:rsidR="006F34C8">
        <w:rPr>
          <w:rFonts w:cs="Arial"/>
          <w:noProof/>
          <w:color w:val="00B0F0"/>
          <w:lang w:val="sr-Latn-RS"/>
        </w:rPr>
        <w:t xml:space="preserve"> </w:t>
      </w:r>
      <w:r w:rsidR="00735926" w:rsidRPr="009E5E2F">
        <w:rPr>
          <w:rFonts w:cs="Arial"/>
          <w:noProof/>
          <w:lang w:val="sr-Cyrl-CS"/>
        </w:rPr>
        <w:t xml:space="preserve">(у даљем тексту: Продавац) </w:t>
      </w:r>
    </w:p>
    <w:p w14:paraId="45E77F57" w14:textId="77777777" w:rsidR="00735926" w:rsidRPr="00BB381A" w:rsidRDefault="00735926" w:rsidP="00735926">
      <w:pPr>
        <w:spacing w:before="0"/>
        <w:ind w:left="360"/>
        <w:rPr>
          <w:rFonts w:cs="Arial"/>
          <w:noProof/>
          <w:lang w:val="sr-Cyrl-CS"/>
        </w:rPr>
      </w:pPr>
    </w:p>
    <w:p w14:paraId="5D0D0984" w14:textId="77777777" w:rsidR="00735926" w:rsidRPr="00BB381A" w:rsidRDefault="00735926" w:rsidP="00735926">
      <w:pPr>
        <w:spacing w:before="0"/>
        <w:rPr>
          <w:rFonts w:eastAsia="Calibri" w:cs="Arial"/>
          <w:noProof/>
          <w:lang w:val="sr-Cyrl-CS"/>
        </w:rPr>
      </w:pPr>
      <w:r w:rsidRPr="00BB381A">
        <w:rPr>
          <w:rFonts w:eastAsia="Calibri" w:cs="Arial"/>
          <w:noProof/>
          <w:lang w:val="sr-Cyrl-CS"/>
        </w:rPr>
        <w:t>2а)________________________________________из</w:t>
      </w:r>
      <w:r w:rsidRPr="00BB381A">
        <w:rPr>
          <w:rFonts w:eastAsia="Calibri" w:cs="Arial"/>
          <w:noProof/>
          <w:lang w:val="sr-Cyrl-CS"/>
        </w:rPr>
        <w:tab/>
        <w:t>_____________, улица</w:t>
      </w:r>
    </w:p>
    <w:p w14:paraId="5832EFC8" w14:textId="77777777" w:rsidR="00735926" w:rsidRPr="00BB381A" w:rsidRDefault="00735926" w:rsidP="00735926">
      <w:pPr>
        <w:spacing w:before="0"/>
        <w:rPr>
          <w:rFonts w:eastAsia="Calibri" w:cs="Arial"/>
          <w:i/>
          <w:noProof/>
          <w:lang w:val="sr-Cyrl-CS"/>
        </w:rPr>
      </w:pPr>
      <w:r w:rsidRPr="00BB381A">
        <w:rPr>
          <w:rFonts w:eastAsia="Calibri" w:cs="Arial"/>
          <w:noProof/>
          <w:lang w:val="sr-Cyrl-CS"/>
        </w:rPr>
        <w:t xml:space="preserve"> ___________________ бр. ___, ПИБ: _____________, матични број _____________, </w:t>
      </w:r>
      <w:r w:rsidRPr="00BB381A">
        <w:rPr>
          <w:rFonts w:cs="Arial"/>
          <w:noProof/>
          <w:lang w:val="sr-Cyrl-CS"/>
        </w:rPr>
        <w:t>Текући рачун ____________, банка ______________ ,</w:t>
      </w:r>
      <w:r w:rsidRPr="00BB381A">
        <w:rPr>
          <w:rFonts w:eastAsia="Calibri" w:cs="Arial"/>
          <w:noProof/>
          <w:lang w:val="sr-Cyrl-CS"/>
        </w:rPr>
        <w:t xml:space="preserve">кога заступа __________________________, </w:t>
      </w:r>
      <w:r w:rsidRPr="00BB381A">
        <w:rPr>
          <w:rFonts w:eastAsia="Calibri" w:cs="Arial"/>
          <w:i/>
          <w:noProof/>
          <w:lang w:val="sr-Cyrl-CS"/>
        </w:rPr>
        <w:t>(</w:t>
      </w:r>
      <w:r w:rsidRPr="00BB381A">
        <w:rPr>
          <w:rFonts w:eastAsia="Calibri" w:cs="Arial"/>
          <w:i/>
          <w:noProof/>
          <w:color w:val="00B0F0"/>
          <w:lang w:val="sr-Cyrl-CS"/>
        </w:rPr>
        <w:t>члан групе понуђача или подизвођач</w:t>
      </w:r>
      <w:r w:rsidRPr="00BB381A">
        <w:rPr>
          <w:rFonts w:eastAsia="Calibri" w:cs="Arial"/>
          <w:i/>
          <w:noProof/>
          <w:lang w:val="sr-Cyrl-CS"/>
        </w:rPr>
        <w:t>)</w:t>
      </w:r>
    </w:p>
    <w:p w14:paraId="3525BBE6" w14:textId="77777777" w:rsidR="00735926" w:rsidRPr="00BB381A" w:rsidRDefault="00735926" w:rsidP="00735926">
      <w:pPr>
        <w:spacing w:before="0"/>
        <w:rPr>
          <w:rFonts w:eastAsia="Calibri" w:cs="Arial"/>
          <w:i/>
          <w:noProof/>
          <w:lang w:val="sr-Cyrl-CS"/>
        </w:rPr>
      </w:pPr>
    </w:p>
    <w:p w14:paraId="03A64425" w14:textId="77777777" w:rsidR="00735926" w:rsidRPr="00BB381A" w:rsidRDefault="00735926" w:rsidP="00735926">
      <w:pPr>
        <w:spacing w:before="0"/>
        <w:rPr>
          <w:rFonts w:eastAsia="Calibri" w:cs="Arial"/>
          <w:noProof/>
          <w:lang w:val="sr-Cyrl-CS"/>
        </w:rPr>
      </w:pPr>
      <w:r w:rsidRPr="00BB381A">
        <w:rPr>
          <w:rFonts w:eastAsia="Calibri" w:cs="Arial"/>
          <w:noProof/>
          <w:lang w:val="sr-Cyrl-CS"/>
        </w:rPr>
        <w:t>2б)_______________________________________из</w:t>
      </w:r>
      <w:r w:rsidRPr="00BB381A">
        <w:rPr>
          <w:rFonts w:eastAsia="Calibri" w:cs="Arial"/>
          <w:noProof/>
          <w:lang w:val="sr-Cyrl-CS"/>
        </w:rPr>
        <w:tab/>
        <w:t>_____________, улица</w:t>
      </w:r>
    </w:p>
    <w:p w14:paraId="1C90EDE6" w14:textId="77777777" w:rsidR="00735926" w:rsidRPr="00BB381A" w:rsidRDefault="00735926" w:rsidP="00735926">
      <w:pPr>
        <w:spacing w:before="0"/>
        <w:rPr>
          <w:rFonts w:eastAsia="Calibri" w:cs="Arial"/>
          <w:noProof/>
          <w:lang w:val="sr-Cyrl-CS"/>
        </w:rPr>
      </w:pPr>
      <w:r w:rsidRPr="00BB381A">
        <w:rPr>
          <w:rFonts w:eastAsia="Calibri" w:cs="Arial"/>
          <w:noProof/>
          <w:lang w:val="sr-Cyrl-CS"/>
        </w:rPr>
        <w:t xml:space="preserve"> ___________________ бр. ___, ПИБ: _____________, матични број _____________, </w:t>
      </w:r>
    </w:p>
    <w:p w14:paraId="7F035BB4" w14:textId="77777777" w:rsidR="00735926" w:rsidRPr="00BB381A" w:rsidRDefault="00735926" w:rsidP="00735926">
      <w:pPr>
        <w:spacing w:before="0"/>
        <w:rPr>
          <w:rFonts w:eastAsia="Calibri" w:cs="Arial"/>
          <w:noProof/>
          <w:lang w:val="sr-Cyrl-CS"/>
        </w:rPr>
      </w:pPr>
      <w:r w:rsidRPr="00BB381A">
        <w:rPr>
          <w:rFonts w:cs="Arial"/>
          <w:noProof/>
          <w:lang w:val="sr-Cyrl-CS"/>
        </w:rPr>
        <w:t>Текући рачун ____________, банка ______________ ,</w:t>
      </w:r>
      <w:r w:rsidRPr="00BB381A">
        <w:rPr>
          <w:rFonts w:eastAsia="Calibri" w:cs="Arial"/>
          <w:noProof/>
          <w:lang w:val="sr-Cyrl-CS"/>
        </w:rPr>
        <w:t xml:space="preserve">кога  заступа _______________________, </w:t>
      </w:r>
      <w:r w:rsidRPr="00BB381A">
        <w:rPr>
          <w:rFonts w:eastAsia="Calibri" w:cs="Arial"/>
          <w:i/>
          <w:noProof/>
          <w:lang w:val="sr-Cyrl-CS"/>
        </w:rPr>
        <w:t>(</w:t>
      </w:r>
      <w:r w:rsidRPr="00BB381A">
        <w:rPr>
          <w:rFonts w:eastAsia="Calibri" w:cs="Arial"/>
          <w:i/>
          <w:noProof/>
          <w:color w:val="00B0F0"/>
          <w:lang w:val="sr-Cyrl-CS"/>
        </w:rPr>
        <w:t>члан групе понуђача или подизвођач</w:t>
      </w:r>
      <w:r w:rsidRPr="00BB381A">
        <w:rPr>
          <w:rFonts w:eastAsia="Calibri" w:cs="Arial"/>
          <w:i/>
          <w:noProof/>
          <w:lang w:val="sr-Cyrl-CS"/>
        </w:rPr>
        <w:t>)</w:t>
      </w:r>
    </w:p>
    <w:p w14:paraId="3EE20FB6" w14:textId="77777777" w:rsidR="00735926" w:rsidRPr="00BB381A" w:rsidRDefault="00735926" w:rsidP="00735926">
      <w:pPr>
        <w:pStyle w:val="KDParagraf"/>
        <w:spacing w:before="0"/>
        <w:rPr>
          <w:rFonts w:cs="Arial"/>
          <w:noProof/>
          <w:lang w:val="sr-Cyrl-CS"/>
        </w:rPr>
      </w:pPr>
    </w:p>
    <w:p w14:paraId="018194C2" w14:textId="77777777" w:rsidR="00735926" w:rsidRPr="00BB381A" w:rsidRDefault="00735926" w:rsidP="00735926">
      <w:pPr>
        <w:pStyle w:val="KDParagraf"/>
        <w:spacing w:before="0"/>
        <w:rPr>
          <w:rFonts w:cs="Arial"/>
          <w:noProof/>
          <w:lang w:val="sr-Cyrl-CS"/>
        </w:rPr>
      </w:pPr>
      <w:r w:rsidRPr="00BB381A">
        <w:rPr>
          <w:rFonts w:cs="Arial"/>
          <w:noProof/>
          <w:lang w:val="sr-Cyrl-CS"/>
        </w:rPr>
        <w:t>(у даљем тексту заједно: Уговорне стране)</w:t>
      </w:r>
    </w:p>
    <w:p w14:paraId="63348F92" w14:textId="77777777" w:rsidR="00735926" w:rsidRPr="00BB381A" w:rsidRDefault="00735926" w:rsidP="00735926">
      <w:pPr>
        <w:pStyle w:val="KDParagraf"/>
        <w:spacing w:before="0"/>
        <w:rPr>
          <w:rFonts w:cs="Arial"/>
          <w:noProof/>
          <w:lang w:val="sr-Cyrl-CS"/>
        </w:rPr>
      </w:pPr>
    </w:p>
    <w:p w14:paraId="7274BD9D" w14:textId="77777777" w:rsidR="00735926" w:rsidRDefault="00735926" w:rsidP="00735926">
      <w:pPr>
        <w:pStyle w:val="KDParagraf"/>
        <w:spacing w:before="0"/>
        <w:rPr>
          <w:rFonts w:cs="Arial"/>
          <w:noProof/>
          <w:lang w:val="sr-Cyrl-CS"/>
        </w:rPr>
      </w:pPr>
      <w:r w:rsidRPr="00BB381A">
        <w:rPr>
          <w:rFonts w:cs="Arial"/>
          <w:noProof/>
          <w:lang w:val="sr-Cyrl-CS"/>
        </w:rPr>
        <w:t>закључиле су у Београду, дана __________.године следећи:</w:t>
      </w:r>
    </w:p>
    <w:p w14:paraId="039B12B8" w14:textId="77777777" w:rsidR="001B0DD9" w:rsidRPr="00BB381A" w:rsidRDefault="001B0DD9" w:rsidP="00735926">
      <w:pPr>
        <w:pStyle w:val="KDParagraf"/>
        <w:spacing w:before="0"/>
        <w:rPr>
          <w:rFonts w:cs="Arial"/>
          <w:noProof/>
          <w:lang w:val="sr-Cyrl-CS"/>
        </w:rPr>
      </w:pPr>
    </w:p>
    <w:p w14:paraId="6F29D8DC" w14:textId="77777777" w:rsidR="00735926" w:rsidRDefault="00735926" w:rsidP="00735926">
      <w:pPr>
        <w:pStyle w:val="KDParagraf"/>
        <w:spacing w:before="0"/>
        <w:rPr>
          <w:rFonts w:cs="Arial"/>
          <w:bCs/>
          <w:noProof/>
          <w:lang w:val="sr-Cyrl-CS"/>
        </w:rPr>
      </w:pPr>
    </w:p>
    <w:p w14:paraId="33715CB8" w14:textId="77777777" w:rsidR="00465870" w:rsidRPr="00BB381A" w:rsidRDefault="00465870" w:rsidP="00735926">
      <w:pPr>
        <w:pStyle w:val="KDParagraf"/>
        <w:spacing w:before="0"/>
        <w:rPr>
          <w:rFonts w:cs="Arial"/>
          <w:bCs/>
          <w:noProof/>
          <w:lang w:val="sr-Cyrl-CS"/>
        </w:rPr>
      </w:pPr>
    </w:p>
    <w:p w14:paraId="1EFECECB" w14:textId="77777777" w:rsidR="00735926" w:rsidRPr="00BB381A" w:rsidRDefault="00735926" w:rsidP="002A3FD7">
      <w:pPr>
        <w:jc w:val="center"/>
        <w:rPr>
          <w:b/>
          <w:noProof/>
          <w:lang w:val="sr-Cyrl-CS"/>
        </w:rPr>
      </w:pPr>
      <w:bookmarkStart w:id="22" w:name="_Toc442559949"/>
      <w:r w:rsidRPr="00BB381A">
        <w:rPr>
          <w:b/>
          <w:noProof/>
          <w:lang w:val="sr-Cyrl-CS"/>
        </w:rPr>
        <w:t>МОДЕЛ УГОВОРА О КУПОПРОДАЈИ</w:t>
      </w:r>
      <w:bookmarkEnd w:id="22"/>
      <w:r w:rsidRPr="00BB381A">
        <w:rPr>
          <w:b/>
          <w:noProof/>
          <w:lang w:val="sr-Cyrl-CS"/>
        </w:rPr>
        <w:t>ДОБАРА</w:t>
      </w:r>
    </w:p>
    <w:p w14:paraId="30501451" w14:textId="77777777" w:rsidR="00735926" w:rsidRPr="00BB381A" w:rsidRDefault="007E32B2" w:rsidP="00735926">
      <w:pPr>
        <w:pStyle w:val="KDParagraf"/>
        <w:spacing w:before="0"/>
        <w:jc w:val="center"/>
        <w:rPr>
          <w:rFonts w:cs="Arial"/>
          <w:b/>
          <w:noProof/>
          <w:sz w:val="24"/>
          <w:szCs w:val="24"/>
          <w:lang w:val="sr-Cyrl-CS"/>
        </w:rPr>
      </w:pPr>
      <w:r>
        <w:rPr>
          <w:rFonts w:cs="Arial"/>
          <w:b/>
          <w:noProof/>
          <w:lang w:val="sr-Cyrl-CS"/>
        </w:rPr>
        <w:t>»</w:t>
      </w:r>
      <w:r w:rsidR="00AB3CF6" w:rsidRPr="00AB3CF6">
        <w:rPr>
          <w:rFonts w:cs="Arial"/>
          <w:noProof/>
        </w:rPr>
        <w:t xml:space="preserve"> </w:t>
      </w:r>
      <w:r w:rsidR="00AB3CF6" w:rsidRPr="00145C6C">
        <w:rPr>
          <w:rFonts w:cs="Arial"/>
          <w:noProof/>
        </w:rPr>
        <w:t xml:space="preserve">Набавка </w:t>
      </w:r>
      <w:r w:rsidR="00AB3CF6" w:rsidRPr="00145C6C">
        <w:rPr>
          <w:rFonts w:cs="Arial"/>
          <w:noProof/>
          <w:lang w:val="sr-Cyrl-RS"/>
        </w:rPr>
        <w:t>недостајуће машинске опреме и репро-материјала за израду челичне конструкције тр</w:t>
      </w:r>
      <w:r w:rsidR="006944C8">
        <w:rPr>
          <w:rFonts w:cs="Arial"/>
          <w:noProof/>
          <w:lang w:val="sr-Cyrl-RS"/>
        </w:rPr>
        <w:t>а</w:t>
      </w:r>
      <w:r w:rsidR="00AB3CF6" w:rsidRPr="00145C6C">
        <w:rPr>
          <w:rFonts w:cs="Arial"/>
          <w:noProof/>
          <w:lang w:val="sr-Cyrl-RS"/>
        </w:rPr>
        <w:t>нспортера и његово опремање ОПРЕМА ЗА ТРАНСПОРТЕР Б-1600</w:t>
      </w:r>
      <w:r w:rsidR="00465870" w:rsidRPr="00465870">
        <w:rPr>
          <w:rFonts w:cs="Arial"/>
          <w:b/>
          <w:noProof/>
          <w:lang w:val="sr-Cyrl-CS"/>
        </w:rPr>
        <w:t>«</w:t>
      </w:r>
      <w:r w:rsidR="00DC77B3">
        <w:rPr>
          <w:rFonts w:cs="Arial"/>
          <w:b/>
          <w:noProof/>
          <w:sz w:val="24"/>
          <w:szCs w:val="24"/>
          <w:lang w:val="sr-Cyrl-CS"/>
        </w:rPr>
        <w:t xml:space="preserve"> – Партија број ___</w:t>
      </w:r>
    </w:p>
    <w:p w14:paraId="0B2847B6" w14:textId="77777777" w:rsidR="00735926" w:rsidRPr="00BB381A" w:rsidRDefault="00735926" w:rsidP="00735926">
      <w:pPr>
        <w:pStyle w:val="BodyText"/>
        <w:spacing w:before="0"/>
        <w:jc w:val="center"/>
        <w:rPr>
          <w:rFonts w:cs="Arial"/>
          <w:b/>
          <w:noProof/>
          <w:szCs w:val="24"/>
        </w:rPr>
      </w:pPr>
    </w:p>
    <w:p w14:paraId="2353D441" w14:textId="77777777" w:rsidR="00735926" w:rsidRPr="00BB381A" w:rsidRDefault="00735926" w:rsidP="00735926">
      <w:pPr>
        <w:pStyle w:val="KDParagraf"/>
        <w:spacing w:before="0"/>
        <w:rPr>
          <w:rFonts w:cs="Arial"/>
          <w:noProof/>
          <w:lang w:val="sr-Cyrl-CS"/>
        </w:rPr>
      </w:pPr>
    </w:p>
    <w:p w14:paraId="620291DC" w14:textId="77777777" w:rsidR="00735926" w:rsidRPr="00BB381A" w:rsidRDefault="00735926" w:rsidP="00583FBC">
      <w:pPr>
        <w:pStyle w:val="KDParagraf"/>
        <w:spacing w:before="0" w:after="120"/>
        <w:rPr>
          <w:rFonts w:cs="Arial"/>
          <w:noProof/>
          <w:lang w:val="sr-Cyrl-CS"/>
        </w:rPr>
      </w:pPr>
      <w:r w:rsidRPr="00BB381A">
        <w:rPr>
          <w:rFonts w:cs="Arial"/>
          <w:noProof/>
          <w:lang w:val="sr-Cyrl-CS"/>
        </w:rPr>
        <w:t>Уговорне стране констатују:</w:t>
      </w:r>
    </w:p>
    <w:p w14:paraId="17A2935E" w14:textId="1172B1CD" w:rsidR="00735926" w:rsidRPr="00BB381A" w:rsidRDefault="00735926" w:rsidP="00583FBC">
      <w:pPr>
        <w:pStyle w:val="KDNabrajanje"/>
        <w:spacing w:before="0" w:after="120"/>
        <w:rPr>
          <w:rFonts w:cs="Arial"/>
          <w:noProof/>
          <w:lang w:val="sr-Cyrl-CS"/>
        </w:rPr>
      </w:pPr>
      <w:r w:rsidRPr="00BB381A">
        <w:rPr>
          <w:rFonts w:cs="Arial"/>
          <w:noProof/>
          <w:lang w:val="sr-Cyrl-CS"/>
        </w:rPr>
        <w:t>да је Наручилац</w:t>
      </w:r>
      <w:r w:rsidR="009E5E2F">
        <w:rPr>
          <w:rFonts w:cs="Arial"/>
          <w:noProof/>
          <w:lang w:val="sr-Cyrl-CS"/>
        </w:rPr>
        <w:t xml:space="preserve"> (у даљем тексту Купац) </w:t>
      </w:r>
      <w:r w:rsidRPr="00BB381A">
        <w:rPr>
          <w:rFonts w:cs="Arial"/>
          <w:noProof/>
          <w:lang w:val="sr-Cyrl-CS"/>
        </w:rPr>
        <w:t xml:space="preserve"> у складу са Конкурсном документацијом, а сагласно члану 32</w:t>
      </w:r>
      <w:r w:rsidR="00583FBC">
        <w:rPr>
          <w:rFonts w:cs="Arial"/>
          <w:noProof/>
          <w:lang w:val="sr-Cyrl-CS"/>
        </w:rPr>
        <w:t>. Закона о јавним набавкама ("Сл.гласник РС"</w:t>
      </w:r>
      <w:r w:rsidRPr="00BB381A">
        <w:rPr>
          <w:rFonts w:cs="Arial"/>
          <w:noProof/>
          <w:lang w:val="sr-Cyrl-CS"/>
        </w:rPr>
        <w:t>, бр.124/2012,14/2015 и 68/2015) (даље Закон) спровео отворени пос</w:t>
      </w:r>
      <w:r w:rsidR="001B0DD9">
        <w:rPr>
          <w:rFonts w:cs="Arial"/>
          <w:noProof/>
          <w:lang w:val="sr-Cyrl-CS"/>
        </w:rPr>
        <w:t>тупак јавне набавке бр.ЈН</w:t>
      </w:r>
      <w:r w:rsidR="00AB3CF6">
        <w:rPr>
          <w:rFonts w:cs="Arial"/>
          <w:noProof/>
          <w:lang w:val="sr-Cyrl-CS"/>
        </w:rPr>
        <w:t>/</w:t>
      </w:r>
      <w:r w:rsidR="001B0DD9">
        <w:rPr>
          <w:rFonts w:cs="Arial"/>
          <w:noProof/>
          <w:lang w:val="sr-Cyrl-CS"/>
        </w:rPr>
        <w:t>4000/</w:t>
      </w:r>
      <w:r w:rsidR="00A6517D">
        <w:rPr>
          <w:rFonts w:cs="Arial"/>
          <w:noProof/>
          <w:lang w:val="sr-Cyrl-CS"/>
        </w:rPr>
        <w:t>0383</w:t>
      </w:r>
      <w:r w:rsidR="00AB3CF6">
        <w:rPr>
          <w:rFonts w:cs="Arial"/>
          <w:noProof/>
          <w:lang w:val="sr-Cyrl-CS"/>
        </w:rPr>
        <w:t>/2018 (1919/208)</w:t>
      </w:r>
      <w:r w:rsidRPr="00BB381A">
        <w:rPr>
          <w:rFonts w:cs="Arial"/>
          <w:noProof/>
          <w:lang w:val="sr-Cyrl-CS"/>
        </w:rPr>
        <w:t xml:space="preserve"> ради набавке добара и </w:t>
      </w:r>
      <w:r w:rsidR="00583FBC">
        <w:rPr>
          <w:rFonts w:cs="Arial"/>
          <w:noProof/>
          <w:lang w:val="sr-Cyrl-CS"/>
        </w:rPr>
        <w:t xml:space="preserve">то </w:t>
      </w:r>
      <w:r w:rsidR="005D33E9" w:rsidRPr="00BB381A">
        <w:rPr>
          <w:rFonts w:cs="Arial"/>
          <w:noProof/>
          <w:lang w:val="sr-Cyrl-CS"/>
        </w:rPr>
        <w:t>»</w:t>
      </w:r>
      <w:r w:rsidR="00AB3CF6" w:rsidRPr="00AB3CF6">
        <w:rPr>
          <w:rFonts w:cs="Arial"/>
          <w:noProof/>
        </w:rPr>
        <w:t xml:space="preserve"> </w:t>
      </w:r>
      <w:r w:rsidR="00AB3CF6" w:rsidRPr="00145C6C">
        <w:rPr>
          <w:rFonts w:cs="Arial"/>
          <w:noProof/>
        </w:rPr>
        <w:t xml:space="preserve">Набавка </w:t>
      </w:r>
      <w:r w:rsidR="00AB3CF6" w:rsidRPr="00145C6C">
        <w:rPr>
          <w:rFonts w:cs="Arial"/>
          <w:noProof/>
          <w:lang w:val="sr-Cyrl-RS"/>
        </w:rPr>
        <w:t>недостајуће машинске опреме и репро-материјала за израду челичне конструкције трнспортера и његово опремање ОПРЕМА ЗА ТРАНСПОРТЕР Б-1600</w:t>
      </w:r>
      <w:r w:rsidR="005D33E9">
        <w:rPr>
          <w:rFonts w:cs="Arial"/>
          <w:noProof/>
          <w:lang w:val="sr-Cyrl-CS"/>
        </w:rPr>
        <w:t>« – Партија број ___.</w:t>
      </w:r>
    </w:p>
    <w:p w14:paraId="52FC4CF2" w14:textId="77777777" w:rsidR="00735926" w:rsidRPr="00D15528" w:rsidRDefault="00735926" w:rsidP="00583FBC">
      <w:pPr>
        <w:pStyle w:val="KDNabrajanje"/>
        <w:spacing w:before="0" w:after="120"/>
        <w:rPr>
          <w:rFonts w:cs="Arial"/>
          <w:noProof/>
          <w:lang w:val="sr-Cyrl-CS"/>
        </w:rPr>
      </w:pPr>
      <w:r w:rsidRPr="00BB381A">
        <w:rPr>
          <w:rFonts w:cs="Arial"/>
          <w:noProof/>
          <w:lang w:val="sr-Cyrl-C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465870">
        <w:rPr>
          <w:rFonts w:cs="Arial"/>
          <w:noProof/>
          <w:lang w:val="sr-Cyrl-CS"/>
        </w:rPr>
        <w:t>Купца</w:t>
      </w:r>
      <w:r w:rsidRPr="00BB381A">
        <w:rPr>
          <w:rFonts w:cs="Arial"/>
          <w:noProof/>
          <w:lang w:val="sr-Cyrl-CS"/>
        </w:rPr>
        <w:t xml:space="preserve"> </w:t>
      </w:r>
      <w:r w:rsidRPr="00D15528">
        <w:rPr>
          <w:rFonts w:cs="Arial"/>
          <w:noProof/>
          <w:lang w:val="sr-Cyrl-CS"/>
        </w:rPr>
        <w:t>и на Порталу Службених гласила и база прописа.</w:t>
      </w:r>
    </w:p>
    <w:p w14:paraId="3420CAEA" w14:textId="77777777" w:rsidR="00735926" w:rsidRPr="008854CF" w:rsidRDefault="00735926" w:rsidP="00583FBC">
      <w:pPr>
        <w:pStyle w:val="KDNabrajanje"/>
        <w:spacing w:before="0" w:after="120"/>
        <w:rPr>
          <w:rFonts w:cs="Arial"/>
          <w:i/>
          <w:noProof/>
          <w:lang w:val="sr-Cyrl-CS"/>
        </w:rPr>
      </w:pPr>
      <w:r w:rsidRPr="008854CF">
        <w:rPr>
          <w:rFonts w:cs="Arial"/>
          <w:noProof/>
          <w:lang w:val="sr-Cyrl-CS"/>
        </w:rPr>
        <w:t>да Понуда Понуђача</w:t>
      </w:r>
      <w:r w:rsidR="009E5E2F" w:rsidRPr="008854CF">
        <w:rPr>
          <w:rFonts w:cs="Arial"/>
          <w:noProof/>
          <w:lang w:val="sr-Cyrl-CS"/>
        </w:rPr>
        <w:t xml:space="preserve"> (у даљем тексту Продавац)</w:t>
      </w:r>
      <w:r w:rsidRPr="008854CF">
        <w:rPr>
          <w:rFonts w:cs="Arial"/>
          <w:noProof/>
          <w:lang w:val="sr-Cyrl-CS"/>
        </w:rPr>
        <w:t xml:space="preserve">, која је заведена код </w:t>
      </w:r>
      <w:r w:rsidR="005D33E9">
        <w:rPr>
          <w:rFonts w:cs="Arial"/>
          <w:noProof/>
          <w:lang w:val="sr-Cyrl-CS"/>
        </w:rPr>
        <w:t>Купца</w:t>
      </w:r>
      <w:r w:rsidRPr="008854CF">
        <w:rPr>
          <w:rFonts w:cs="Arial"/>
          <w:noProof/>
          <w:lang w:val="sr-Cyrl-CS"/>
        </w:rPr>
        <w:t xml:space="preserve"> под </w:t>
      </w:r>
      <w:r w:rsidR="00D16705">
        <w:rPr>
          <w:rFonts w:cs="Arial"/>
          <w:noProof/>
          <w:lang w:val="sr-Cyrl-CS"/>
        </w:rPr>
        <w:t>бројем ________ од ________201___</w:t>
      </w:r>
      <w:r w:rsidRPr="008854CF">
        <w:rPr>
          <w:rFonts w:cs="Arial"/>
          <w:noProof/>
          <w:lang w:val="sr-Cyrl-CS"/>
        </w:rPr>
        <w:t>.</w:t>
      </w:r>
      <w:r w:rsidR="0067422F">
        <w:rPr>
          <w:rFonts w:cs="Arial"/>
          <w:noProof/>
          <w:lang w:val="sr-Cyrl-CS"/>
        </w:rPr>
        <w:t xml:space="preserve"> </w:t>
      </w:r>
      <w:r w:rsidRPr="008854CF">
        <w:rPr>
          <w:rFonts w:cs="Arial"/>
          <w:noProof/>
          <w:lang w:val="sr-Cyrl-CS"/>
        </w:rPr>
        <w:t xml:space="preserve">године, у потпуности одговара захтеву </w:t>
      </w:r>
      <w:r w:rsidR="009E5E2F" w:rsidRPr="008854CF">
        <w:rPr>
          <w:rFonts w:cs="Arial"/>
          <w:noProof/>
          <w:lang w:val="sr-Cyrl-CS"/>
        </w:rPr>
        <w:t>Купца</w:t>
      </w:r>
      <w:r w:rsidRPr="008854CF">
        <w:rPr>
          <w:rFonts w:cs="Arial"/>
          <w:noProof/>
          <w:lang w:val="sr-Cyrl-CS"/>
        </w:rPr>
        <w:t xml:space="preserve"> из Позива за подношење понуда и конкурсне документације</w:t>
      </w:r>
    </w:p>
    <w:p w14:paraId="6915352B" w14:textId="77777777" w:rsidR="00735926" w:rsidRPr="00735926" w:rsidRDefault="00735926" w:rsidP="00735926">
      <w:pPr>
        <w:pStyle w:val="KDNabrajanje"/>
        <w:spacing w:before="0"/>
        <w:rPr>
          <w:rFonts w:cs="Arial"/>
          <w:b/>
          <w:noProof/>
          <w:lang w:val="sr-Cyrl-CS"/>
        </w:rPr>
      </w:pPr>
      <w:r w:rsidRPr="00BB381A">
        <w:rPr>
          <w:rFonts w:cs="Arial"/>
          <w:noProof/>
          <w:lang w:val="sr-Cyrl-CS"/>
        </w:rPr>
        <w:lastRenderedPageBreak/>
        <w:t xml:space="preserve">да је </w:t>
      </w:r>
      <w:r w:rsidR="009E5E2F">
        <w:rPr>
          <w:rFonts w:cs="Arial"/>
          <w:noProof/>
          <w:lang w:val="sr-Cyrl-CS"/>
        </w:rPr>
        <w:t>Купац</w:t>
      </w:r>
      <w:r w:rsidRPr="00BB381A">
        <w:rPr>
          <w:rFonts w:cs="Arial"/>
          <w:noProof/>
          <w:lang w:val="sr-Cyrl-CS"/>
        </w:rPr>
        <w:t xml:space="preserve"> својом Одлуком о додели уговора бр. ____________ од __.__.___. године изабрао понуду П</w:t>
      </w:r>
      <w:r w:rsidR="009E5E2F">
        <w:rPr>
          <w:rFonts w:cs="Arial"/>
          <w:noProof/>
          <w:lang w:val="sr-Cyrl-CS"/>
        </w:rPr>
        <w:t>родавца</w:t>
      </w:r>
      <w:r w:rsidRPr="00BB381A">
        <w:rPr>
          <w:rFonts w:cs="Arial"/>
          <w:noProof/>
          <w:lang w:val="sr-Cyrl-CS"/>
        </w:rPr>
        <w:t>.</w:t>
      </w:r>
    </w:p>
    <w:p w14:paraId="6DA59B5E" w14:textId="77777777" w:rsidR="000A69C7" w:rsidRPr="00BB381A" w:rsidRDefault="000A69C7" w:rsidP="001B0DD9">
      <w:pPr>
        <w:pStyle w:val="KDNabrajanje"/>
        <w:numPr>
          <w:ilvl w:val="0"/>
          <w:numId w:val="0"/>
        </w:numPr>
        <w:spacing w:before="0"/>
        <w:rPr>
          <w:rFonts w:cs="Arial"/>
          <w:b/>
          <w:noProof/>
          <w:lang w:val="sr-Cyrl-CS"/>
        </w:rPr>
      </w:pPr>
    </w:p>
    <w:p w14:paraId="054662CF" w14:textId="77777777" w:rsidR="00735926" w:rsidRPr="00BB381A" w:rsidRDefault="00735926" w:rsidP="00735926">
      <w:pPr>
        <w:pStyle w:val="KDParagraf"/>
        <w:spacing w:before="0"/>
        <w:rPr>
          <w:rFonts w:cs="Arial"/>
          <w:b/>
          <w:noProof/>
          <w:lang w:val="sr-Cyrl-CS"/>
        </w:rPr>
      </w:pPr>
      <w:r w:rsidRPr="00BB381A">
        <w:rPr>
          <w:rFonts w:cs="Arial"/>
          <w:b/>
          <w:noProof/>
          <w:lang w:val="sr-Cyrl-CS"/>
        </w:rPr>
        <w:t>ПРЕДМЕТ  УГОВОРА</w:t>
      </w:r>
    </w:p>
    <w:p w14:paraId="784943D6" w14:textId="77777777" w:rsidR="00735926" w:rsidRPr="00BB381A" w:rsidRDefault="00735926" w:rsidP="00C14A3C">
      <w:pPr>
        <w:spacing w:before="0" w:after="60"/>
        <w:jc w:val="center"/>
        <w:rPr>
          <w:rFonts w:cs="Arial"/>
          <w:b/>
          <w:noProof/>
          <w:lang w:val="sr-Cyrl-CS"/>
        </w:rPr>
      </w:pPr>
      <w:r w:rsidRPr="00BB381A">
        <w:rPr>
          <w:rFonts w:cs="Arial"/>
          <w:b/>
          <w:noProof/>
          <w:lang w:val="sr-Cyrl-CS"/>
        </w:rPr>
        <w:t>Члан 1.</w:t>
      </w:r>
    </w:p>
    <w:p w14:paraId="2DBC6221" w14:textId="77777777" w:rsidR="009E5E2F" w:rsidRPr="009E5E2F" w:rsidRDefault="009E5E2F" w:rsidP="009E5E2F">
      <w:pPr>
        <w:tabs>
          <w:tab w:val="left" w:pos="567"/>
        </w:tabs>
        <w:spacing w:before="0"/>
        <w:rPr>
          <w:rFonts w:eastAsia="Calibri" w:cs="Arial"/>
          <w:noProof/>
          <w:lang w:val="sr-Cyrl-CS"/>
        </w:rPr>
      </w:pPr>
      <w:r w:rsidRPr="009E5E2F">
        <w:rPr>
          <w:rFonts w:eastAsia="Calibri" w:cs="Arial"/>
          <w:noProof/>
          <w:lang w:val="sr-Cyrl-CS"/>
        </w:rPr>
        <w:t xml:space="preserve">Предмет овог Уговора о купопродаји је набавка добара </w:t>
      </w:r>
      <w:r w:rsidR="005D33E9" w:rsidRPr="00BB381A">
        <w:rPr>
          <w:rFonts w:cs="Arial"/>
          <w:noProof/>
          <w:lang w:val="sr-Cyrl-CS"/>
        </w:rPr>
        <w:t>»</w:t>
      </w:r>
      <w:r w:rsidR="00612AF5" w:rsidRPr="00612AF5">
        <w:rPr>
          <w:rFonts w:cs="Arial"/>
          <w:noProof/>
        </w:rPr>
        <w:t xml:space="preserve"> </w:t>
      </w:r>
      <w:r w:rsidR="00612AF5" w:rsidRPr="00145C6C">
        <w:rPr>
          <w:rFonts w:cs="Arial"/>
          <w:noProof/>
        </w:rPr>
        <w:t xml:space="preserve">Набавка </w:t>
      </w:r>
      <w:r w:rsidR="00612AF5" w:rsidRPr="00145C6C">
        <w:rPr>
          <w:rFonts w:cs="Arial"/>
          <w:noProof/>
          <w:lang w:val="sr-Cyrl-RS"/>
        </w:rPr>
        <w:t>недостајуће машинске опреме и репро-материјала за израду челичне конструкције трнспортера и његово опремање ОПРЕМА ЗА ТРАНСПОРТЕР Б-1600</w:t>
      </w:r>
      <w:r w:rsidR="005D33E9">
        <w:rPr>
          <w:rFonts w:cs="Arial"/>
          <w:noProof/>
          <w:lang w:val="sr-Cyrl-CS"/>
        </w:rPr>
        <w:t>«</w:t>
      </w:r>
      <w:r w:rsidRPr="009E5E2F">
        <w:rPr>
          <w:rFonts w:cs="Arial"/>
          <w:noProof/>
          <w:lang w:val="sr-Cyrl-CS"/>
        </w:rPr>
        <w:t xml:space="preserve"> партија број ___ </w:t>
      </w:r>
      <w:r w:rsidRPr="009E5E2F">
        <w:rPr>
          <w:rFonts w:eastAsia="Calibri" w:cs="Arial"/>
          <w:noProof/>
          <w:lang w:val="sr-Cyrl-CS"/>
        </w:rPr>
        <w:t xml:space="preserve"> (у даљем тексту: добра),  детаљно специфицирани по врсти, јединици мере и количини у Обрасцу структуре цене и Техничкој спецификацији,  који као Прилог 2 и Прилог 4 чине саставни део овог Уговора.</w:t>
      </w:r>
    </w:p>
    <w:p w14:paraId="2F0D495B" w14:textId="77777777" w:rsidR="009E5E2F" w:rsidRPr="009E5E2F" w:rsidRDefault="00CD7DCC" w:rsidP="009E5E2F">
      <w:pPr>
        <w:tabs>
          <w:tab w:val="left" w:pos="567"/>
        </w:tabs>
        <w:spacing w:before="0"/>
        <w:rPr>
          <w:rFonts w:eastAsia="Calibri" w:cs="Arial"/>
          <w:noProof/>
          <w:lang w:val="sr-Cyrl-CS"/>
        </w:rPr>
      </w:pPr>
      <w:r w:rsidRPr="00381745">
        <w:rPr>
          <w:rFonts w:eastAsia="Calibri" w:cs="Arial"/>
          <w:lang w:val="sr-Cyrl-BA"/>
        </w:rPr>
        <w:t xml:space="preserve">Продавац се обавезује да за потребе Купца испоручи уговорена добра из става 1.овог члана у уговореном року, на паритету </w:t>
      </w:r>
      <w:r w:rsidRPr="00381745">
        <w:rPr>
          <w:rFonts w:eastAsia="Calibri" w:cs="Arial"/>
        </w:rPr>
        <w:t>FCO</w:t>
      </w:r>
      <w:r w:rsidRPr="00381745">
        <w:rPr>
          <w:rFonts w:eastAsia="Calibri" w:cs="Arial"/>
          <w:lang w:val="sr-Cyrl-BA"/>
        </w:rPr>
        <w:t>/</w:t>
      </w:r>
      <w:r w:rsidRPr="00381745">
        <w:rPr>
          <w:rFonts w:eastAsia="Calibri" w:cs="Arial"/>
        </w:rPr>
        <w:t>DDP</w:t>
      </w:r>
      <w:r w:rsidRPr="00381745">
        <w:rPr>
          <w:rFonts w:eastAsia="Calibri" w:cs="Arial"/>
          <w:lang w:val="sr-Cyrl-BA"/>
        </w:rPr>
        <w:t xml:space="preserve"> испоручено у месту складишта у </w:t>
      </w:r>
      <w:r w:rsidRPr="00381745">
        <w:rPr>
          <w:rFonts w:cs="Arial"/>
          <w:lang w:val="sr-Cyrl-CS"/>
        </w:rPr>
        <w:t xml:space="preserve"> свему</w:t>
      </w:r>
      <w:r w:rsidR="009E5E2F" w:rsidRPr="009E5E2F">
        <w:rPr>
          <w:rFonts w:eastAsia="Calibri" w:cs="Arial"/>
          <w:noProof/>
          <w:lang w:val="sr-Cyrl-CS"/>
        </w:rPr>
        <w:t xml:space="preserve"> према Понуди Продавца број _________ од _______. године за партију број _____, Обрасцу структуре цене, конкурсној документацији за предметну јавну набавку и техничкој спецификацији, који као Прилог 1, Прилог 2, Прилог 3  и Прилог 4, чине саставни део овог Уговора.</w:t>
      </w:r>
    </w:p>
    <w:p w14:paraId="2BC3F8D5" w14:textId="77777777" w:rsidR="00735926" w:rsidRPr="00BB381A" w:rsidRDefault="00735926" w:rsidP="00735926">
      <w:pPr>
        <w:pStyle w:val="KDParagraf"/>
        <w:spacing w:before="0"/>
        <w:rPr>
          <w:rFonts w:eastAsia="Calibri" w:cs="Arial"/>
          <w:noProof/>
          <w:lang w:val="sr-Cyrl-CS"/>
        </w:rPr>
      </w:pPr>
    </w:p>
    <w:p w14:paraId="182DD5E1" w14:textId="77777777" w:rsidR="002123FB" w:rsidRPr="002123FB" w:rsidRDefault="002123FB" w:rsidP="002123FB">
      <w:pPr>
        <w:tabs>
          <w:tab w:val="left" w:pos="567"/>
        </w:tabs>
        <w:spacing w:before="0"/>
        <w:rPr>
          <w:rFonts w:cs="Arial"/>
          <w:b/>
          <w:noProof/>
          <w:lang w:val="sr-Cyrl-CS"/>
        </w:rPr>
      </w:pPr>
      <w:r w:rsidRPr="002123FB">
        <w:rPr>
          <w:rFonts w:cs="Arial"/>
          <w:b/>
          <w:noProof/>
          <w:lang w:val="sr-Cyrl-CS"/>
        </w:rPr>
        <w:t xml:space="preserve">УГОВОРЕНА ВРЕДНОСТ </w:t>
      </w:r>
    </w:p>
    <w:p w14:paraId="3172CBB1" w14:textId="77777777" w:rsidR="002123FB" w:rsidRPr="002123FB" w:rsidRDefault="002123FB" w:rsidP="002123FB">
      <w:pPr>
        <w:spacing w:before="0" w:after="60"/>
        <w:jc w:val="center"/>
        <w:rPr>
          <w:rFonts w:cs="Arial"/>
          <w:b/>
          <w:noProof/>
          <w:lang w:val="sr-Cyrl-CS"/>
        </w:rPr>
      </w:pPr>
      <w:r w:rsidRPr="002123FB">
        <w:rPr>
          <w:rFonts w:cs="Arial"/>
          <w:b/>
          <w:noProof/>
          <w:lang w:val="sr-Cyrl-CS"/>
        </w:rPr>
        <w:t>Члан 2.</w:t>
      </w:r>
    </w:p>
    <w:p w14:paraId="1BFD0C8F" w14:textId="77777777" w:rsidR="002123FB" w:rsidRPr="002123FB" w:rsidRDefault="002123FB" w:rsidP="002123FB">
      <w:pPr>
        <w:suppressAutoHyphens/>
        <w:spacing w:before="0"/>
        <w:rPr>
          <w:rFonts w:eastAsia="Lucida Sans Unicode" w:cs="Arial"/>
          <w:kern w:val="1"/>
          <w:lang w:val="ru-RU" w:eastAsia="hi-IN" w:bidi="hi-IN"/>
        </w:rPr>
      </w:pPr>
      <w:r w:rsidRPr="002123FB">
        <w:rPr>
          <w:rFonts w:cs="Arial"/>
          <w:noProof/>
          <w:lang w:val="sr-Cyrl-CS"/>
        </w:rPr>
        <w:t>Укупна вредност добара из члана 1. овог Уговора износи:</w:t>
      </w:r>
    </w:p>
    <w:p w14:paraId="55D799D2" w14:textId="76F02286" w:rsidR="002123FB" w:rsidRPr="007379F4" w:rsidRDefault="002123FB" w:rsidP="002123FB">
      <w:pPr>
        <w:suppressAutoHyphens/>
        <w:rPr>
          <w:rFonts w:eastAsia="Lucida Sans Unicode" w:cs="Arial"/>
          <w:kern w:val="1"/>
          <w:lang w:val="ru-RU" w:eastAsia="hi-IN" w:bidi="hi-IN"/>
        </w:rPr>
      </w:pPr>
      <w:r w:rsidRPr="002123FB">
        <w:rPr>
          <w:rFonts w:eastAsia="Lucida Sans Unicode" w:cs="Arial"/>
          <w:kern w:val="1"/>
          <w:lang w:val="ru-RU" w:eastAsia="hi-IN" w:bidi="hi-IN"/>
        </w:rPr>
        <w:t>-</w:t>
      </w:r>
      <w:r w:rsidR="00760E8B">
        <w:rPr>
          <w:rFonts w:eastAsia="Lucida Sans Unicode" w:cs="Arial"/>
          <w:kern w:val="1"/>
          <w:lang w:val="ru-RU" w:eastAsia="hi-IN" w:bidi="hi-IN"/>
        </w:rPr>
        <w:t xml:space="preserve"> за партију 1: _____________ </w:t>
      </w:r>
      <w:r w:rsidR="00662FD5">
        <w:rPr>
          <w:rFonts w:eastAsia="Lucida Sans Unicode" w:cs="Arial"/>
          <w:kern w:val="1"/>
          <w:lang w:eastAsia="hi-IN" w:bidi="hi-IN"/>
        </w:rPr>
        <w:t xml:space="preserve"> </w:t>
      </w:r>
      <w:r w:rsidR="00760E8B">
        <w:rPr>
          <w:rFonts w:eastAsia="Lucida Sans Unicode" w:cs="Arial"/>
          <w:kern w:val="1"/>
          <w:lang w:val="ru-RU" w:eastAsia="hi-IN" w:bidi="hi-IN"/>
        </w:rPr>
        <w:t>(словима: ___________________</w:t>
      </w:r>
      <w:r w:rsidRPr="007379F4">
        <w:rPr>
          <w:rFonts w:eastAsia="Lucida Sans Unicode" w:cs="Arial"/>
          <w:kern w:val="1"/>
          <w:lang w:val="ru-RU" w:eastAsia="hi-IN" w:bidi="hi-IN"/>
        </w:rPr>
        <w:t xml:space="preserve">) </w:t>
      </w:r>
      <w:r w:rsidR="00760E8B" w:rsidRPr="006655BA">
        <w:rPr>
          <w:rFonts w:cs="Arial"/>
          <w:sz w:val="24"/>
          <w:szCs w:val="24"/>
        </w:rPr>
        <w:t>RSD</w:t>
      </w:r>
      <w:r w:rsidR="00760E8B">
        <w:rPr>
          <w:rFonts w:eastAsia="Calibri" w:cs="Arial"/>
          <w:noProof/>
          <w:lang w:val="sr-Cyrl-CS"/>
        </w:rPr>
        <w:t xml:space="preserve"> без обрачунатог ПДВ</w:t>
      </w:r>
    </w:p>
    <w:p w14:paraId="4B34FF41" w14:textId="1004E0BD" w:rsidR="005D33E9" w:rsidRDefault="005D33E9" w:rsidP="000A69C7">
      <w:pPr>
        <w:tabs>
          <w:tab w:val="left" w:pos="567"/>
        </w:tabs>
        <w:spacing w:before="60"/>
        <w:rPr>
          <w:rFonts w:eastAsia="Lucida Sans Unicode" w:cs="Arial"/>
          <w:kern w:val="1"/>
          <w:lang w:val="ru-RU" w:eastAsia="hi-IN" w:bidi="hi-IN"/>
        </w:rPr>
      </w:pPr>
      <w:r>
        <w:rPr>
          <w:rFonts w:eastAsia="Lucida Sans Unicode" w:cs="Arial"/>
          <w:kern w:val="1"/>
          <w:lang w:val="ru-RU" w:eastAsia="hi-IN" w:bidi="hi-IN"/>
        </w:rPr>
        <w:t>- за партију 2</w:t>
      </w:r>
      <w:r w:rsidRPr="002123FB">
        <w:rPr>
          <w:rFonts w:eastAsia="Lucida Sans Unicode" w:cs="Arial"/>
          <w:kern w:val="1"/>
          <w:lang w:val="ru-RU" w:eastAsia="hi-IN" w:bidi="hi-IN"/>
        </w:rPr>
        <w:t xml:space="preserve">: </w:t>
      </w:r>
      <w:r w:rsidR="00760E8B">
        <w:rPr>
          <w:rFonts w:eastAsia="Lucida Sans Unicode" w:cs="Arial"/>
          <w:kern w:val="1"/>
          <w:lang w:val="ru-RU" w:eastAsia="hi-IN" w:bidi="hi-IN"/>
        </w:rPr>
        <w:t xml:space="preserve">_____________ </w:t>
      </w:r>
      <w:r w:rsidR="00662FD5">
        <w:rPr>
          <w:rFonts w:eastAsia="Lucida Sans Unicode" w:cs="Arial"/>
          <w:kern w:val="1"/>
          <w:lang w:eastAsia="hi-IN" w:bidi="hi-IN"/>
        </w:rPr>
        <w:t xml:space="preserve"> </w:t>
      </w:r>
      <w:r w:rsidR="00760E8B">
        <w:rPr>
          <w:rFonts w:eastAsia="Lucida Sans Unicode" w:cs="Arial"/>
          <w:kern w:val="1"/>
          <w:lang w:val="ru-RU" w:eastAsia="hi-IN" w:bidi="hi-IN"/>
        </w:rPr>
        <w:t>(словима: ___________________</w:t>
      </w:r>
      <w:r w:rsidR="00760E8B" w:rsidRPr="007379F4">
        <w:rPr>
          <w:rFonts w:eastAsia="Lucida Sans Unicode" w:cs="Arial"/>
          <w:kern w:val="1"/>
          <w:lang w:val="ru-RU" w:eastAsia="hi-IN" w:bidi="hi-IN"/>
        </w:rPr>
        <w:t xml:space="preserve">) </w:t>
      </w:r>
      <w:r w:rsidR="00760E8B" w:rsidRPr="006655BA">
        <w:rPr>
          <w:rFonts w:cs="Arial"/>
          <w:sz w:val="24"/>
          <w:szCs w:val="24"/>
        </w:rPr>
        <w:t>RSD</w:t>
      </w:r>
      <w:r w:rsidR="00760E8B">
        <w:rPr>
          <w:rFonts w:eastAsia="Calibri" w:cs="Arial"/>
          <w:noProof/>
          <w:lang w:val="sr-Cyrl-CS"/>
        </w:rPr>
        <w:t xml:space="preserve"> без обрачунатог ПДВ</w:t>
      </w:r>
    </w:p>
    <w:p w14:paraId="4B314504" w14:textId="21358C11" w:rsidR="005D33E9" w:rsidRDefault="005D33E9" w:rsidP="000A69C7">
      <w:pPr>
        <w:tabs>
          <w:tab w:val="left" w:pos="567"/>
        </w:tabs>
        <w:spacing w:before="60"/>
        <w:rPr>
          <w:rFonts w:eastAsia="Lucida Sans Unicode" w:cs="Arial"/>
          <w:kern w:val="1"/>
          <w:lang w:val="ru-RU" w:eastAsia="hi-IN" w:bidi="hi-IN"/>
        </w:rPr>
      </w:pPr>
      <w:r>
        <w:rPr>
          <w:rFonts w:eastAsia="Lucida Sans Unicode" w:cs="Arial"/>
          <w:kern w:val="1"/>
          <w:lang w:val="ru-RU" w:eastAsia="hi-IN" w:bidi="hi-IN"/>
        </w:rPr>
        <w:t>- за партију 3</w:t>
      </w:r>
      <w:r w:rsidRPr="002123FB">
        <w:rPr>
          <w:rFonts w:eastAsia="Lucida Sans Unicode" w:cs="Arial"/>
          <w:kern w:val="1"/>
          <w:lang w:val="ru-RU" w:eastAsia="hi-IN" w:bidi="hi-IN"/>
        </w:rPr>
        <w:t xml:space="preserve">: </w:t>
      </w:r>
      <w:r w:rsidR="00760E8B">
        <w:rPr>
          <w:rFonts w:eastAsia="Lucida Sans Unicode" w:cs="Arial"/>
          <w:kern w:val="1"/>
          <w:lang w:val="ru-RU" w:eastAsia="hi-IN" w:bidi="hi-IN"/>
        </w:rPr>
        <w:t xml:space="preserve">_____________ </w:t>
      </w:r>
      <w:r w:rsidR="00662FD5">
        <w:rPr>
          <w:rFonts w:eastAsia="Lucida Sans Unicode" w:cs="Arial"/>
          <w:kern w:val="1"/>
          <w:lang w:eastAsia="hi-IN" w:bidi="hi-IN"/>
        </w:rPr>
        <w:t xml:space="preserve"> </w:t>
      </w:r>
      <w:r w:rsidR="00760E8B">
        <w:rPr>
          <w:rFonts w:eastAsia="Lucida Sans Unicode" w:cs="Arial"/>
          <w:kern w:val="1"/>
          <w:lang w:val="ru-RU" w:eastAsia="hi-IN" w:bidi="hi-IN"/>
        </w:rPr>
        <w:t>(словима: ___________________</w:t>
      </w:r>
      <w:r w:rsidR="00760E8B" w:rsidRPr="007379F4">
        <w:rPr>
          <w:rFonts w:eastAsia="Lucida Sans Unicode" w:cs="Arial"/>
          <w:kern w:val="1"/>
          <w:lang w:val="ru-RU" w:eastAsia="hi-IN" w:bidi="hi-IN"/>
        </w:rPr>
        <w:t xml:space="preserve">) </w:t>
      </w:r>
      <w:r w:rsidR="00760E8B" w:rsidRPr="006655BA">
        <w:rPr>
          <w:rFonts w:cs="Arial"/>
          <w:sz w:val="24"/>
          <w:szCs w:val="24"/>
        </w:rPr>
        <w:t>RSD</w:t>
      </w:r>
      <w:r w:rsidR="00760E8B">
        <w:rPr>
          <w:rFonts w:eastAsia="Calibri" w:cs="Arial"/>
          <w:noProof/>
          <w:lang w:val="sr-Cyrl-CS"/>
        </w:rPr>
        <w:t xml:space="preserve"> без обрачунатог ПДВ</w:t>
      </w:r>
    </w:p>
    <w:p w14:paraId="3C319394" w14:textId="1AA101EE" w:rsidR="005D33E9" w:rsidRDefault="005D33E9" w:rsidP="000A69C7">
      <w:pPr>
        <w:tabs>
          <w:tab w:val="left" w:pos="567"/>
        </w:tabs>
        <w:spacing w:before="60"/>
        <w:rPr>
          <w:rFonts w:eastAsia="Lucida Sans Unicode" w:cs="Arial"/>
          <w:kern w:val="1"/>
          <w:lang w:val="ru-RU" w:eastAsia="hi-IN" w:bidi="hi-IN"/>
        </w:rPr>
      </w:pPr>
      <w:r>
        <w:rPr>
          <w:rFonts w:eastAsia="Lucida Sans Unicode" w:cs="Arial"/>
          <w:kern w:val="1"/>
          <w:lang w:val="ru-RU" w:eastAsia="hi-IN" w:bidi="hi-IN"/>
        </w:rPr>
        <w:t>- за партију 4</w:t>
      </w:r>
      <w:r w:rsidRPr="002123FB">
        <w:rPr>
          <w:rFonts w:eastAsia="Lucida Sans Unicode" w:cs="Arial"/>
          <w:kern w:val="1"/>
          <w:lang w:val="ru-RU" w:eastAsia="hi-IN" w:bidi="hi-IN"/>
        </w:rPr>
        <w:t xml:space="preserve">: </w:t>
      </w:r>
      <w:r w:rsidR="00760E8B">
        <w:rPr>
          <w:rFonts w:eastAsia="Lucida Sans Unicode" w:cs="Arial"/>
          <w:kern w:val="1"/>
          <w:lang w:val="ru-RU" w:eastAsia="hi-IN" w:bidi="hi-IN"/>
        </w:rPr>
        <w:t xml:space="preserve">_____________ </w:t>
      </w:r>
      <w:r w:rsidR="00662FD5">
        <w:rPr>
          <w:rFonts w:eastAsia="Lucida Sans Unicode" w:cs="Arial"/>
          <w:kern w:val="1"/>
          <w:lang w:eastAsia="hi-IN" w:bidi="hi-IN"/>
        </w:rPr>
        <w:t xml:space="preserve"> </w:t>
      </w:r>
      <w:r w:rsidR="00760E8B">
        <w:rPr>
          <w:rFonts w:eastAsia="Lucida Sans Unicode" w:cs="Arial"/>
          <w:kern w:val="1"/>
          <w:lang w:val="ru-RU" w:eastAsia="hi-IN" w:bidi="hi-IN"/>
        </w:rPr>
        <w:t>(словима: ___________________</w:t>
      </w:r>
      <w:r w:rsidR="00760E8B" w:rsidRPr="007379F4">
        <w:rPr>
          <w:rFonts w:eastAsia="Lucida Sans Unicode" w:cs="Arial"/>
          <w:kern w:val="1"/>
          <w:lang w:val="ru-RU" w:eastAsia="hi-IN" w:bidi="hi-IN"/>
        </w:rPr>
        <w:t xml:space="preserve">) </w:t>
      </w:r>
      <w:r w:rsidR="00760E8B" w:rsidRPr="006655BA">
        <w:rPr>
          <w:rFonts w:cs="Arial"/>
          <w:sz w:val="24"/>
          <w:szCs w:val="24"/>
        </w:rPr>
        <w:t>RSD</w:t>
      </w:r>
      <w:r w:rsidR="00760E8B">
        <w:rPr>
          <w:rFonts w:eastAsia="Calibri" w:cs="Arial"/>
          <w:noProof/>
          <w:lang w:val="sr-Cyrl-CS"/>
        </w:rPr>
        <w:t xml:space="preserve"> без обрачунатог ПДВ</w:t>
      </w:r>
    </w:p>
    <w:p w14:paraId="54F76889" w14:textId="032B38EB" w:rsidR="005D33E9" w:rsidRDefault="005D33E9" w:rsidP="000A69C7">
      <w:pPr>
        <w:tabs>
          <w:tab w:val="left" w:pos="567"/>
        </w:tabs>
        <w:spacing w:before="60"/>
        <w:rPr>
          <w:rFonts w:eastAsia="Lucida Sans Unicode" w:cs="Arial"/>
          <w:kern w:val="1"/>
          <w:lang w:val="ru-RU" w:eastAsia="hi-IN" w:bidi="hi-IN"/>
        </w:rPr>
      </w:pPr>
      <w:r>
        <w:rPr>
          <w:rFonts w:eastAsia="Lucida Sans Unicode" w:cs="Arial"/>
          <w:kern w:val="1"/>
          <w:lang w:val="ru-RU" w:eastAsia="hi-IN" w:bidi="hi-IN"/>
        </w:rPr>
        <w:t>- за партију 5</w:t>
      </w:r>
      <w:r w:rsidRPr="002123FB">
        <w:rPr>
          <w:rFonts w:eastAsia="Lucida Sans Unicode" w:cs="Arial"/>
          <w:kern w:val="1"/>
          <w:lang w:val="ru-RU" w:eastAsia="hi-IN" w:bidi="hi-IN"/>
        </w:rPr>
        <w:t xml:space="preserve">: </w:t>
      </w:r>
      <w:r w:rsidR="00760E8B">
        <w:rPr>
          <w:rFonts w:eastAsia="Lucida Sans Unicode" w:cs="Arial"/>
          <w:kern w:val="1"/>
          <w:lang w:val="ru-RU" w:eastAsia="hi-IN" w:bidi="hi-IN"/>
        </w:rPr>
        <w:t xml:space="preserve">_____________ </w:t>
      </w:r>
      <w:r w:rsidR="00662FD5">
        <w:rPr>
          <w:rFonts w:eastAsia="Lucida Sans Unicode" w:cs="Arial"/>
          <w:kern w:val="1"/>
          <w:lang w:eastAsia="hi-IN" w:bidi="hi-IN"/>
        </w:rPr>
        <w:t xml:space="preserve"> </w:t>
      </w:r>
      <w:r w:rsidR="00760E8B">
        <w:rPr>
          <w:rFonts w:eastAsia="Lucida Sans Unicode" w:cs="Arial"/>
          <w:kern w:val="1"/>
          <w:lang w:val="ru-RU" w:eastAsia="hi-IN" w:bidi="hi-IN"/>
        </w:rPr>
        <w:t>(словима: ___________________</w:t>
      </w:r>
      <w:r w:rsidR="00760E8B" w:rsidRPr="007379F4">
        <w:rPr>
          <w:rFonts w:eastAsia="Lucida Sans Unicode" w:cs="Arial"/>
          <w:kern w:val="1"/>
          <w:lang w:val="ru-RU" w:eastAsia="hi-IN" w:bidi="hi-IN"/>
        </w:rPr>
        <w:t xml:space="preserve">) </w:t>
      </w:r>
      <w:r w:rsidR="00760E8B" w:rsidRPr="006655BA">
        <w:rPr>
          <w:rFonts w:cs="Arial"/>
          <w:sz w:val="24"/>
          <w:szCs w:val="24"/>
        </w:rPr>
        <w:t>RSD</w:t>
      </w:r>
      <w:r w:rsidR="00760E8B">
        <w:rPr>
          <w:rFonts w:eastAsia="Calibri" w:cs="Arial"/>
          <w:noProof/>
          <w:lang w:val="sr-Cyrl-CS"/>
        </w:rPr>
        <w:t xml:space="preserve"> без обрачунатог ПДВ</w:t>
      </w:r>
    </w:p>
    <w:p w14:paraId="32722C75" w14:textId="7BF10A9F" w:rsidR="005D33E9" w:rsidRDefault="005D33E9" w:rsidP="000A69C7">
      <w:pPr>
        <w:tabs>
          <w:tab w:val="left" w:pos="567"/>
        </w:tabs>
        <w:spacing w:before="60"/>
        <w:rPr>
          <w:rFonts w:eastAsia="Lucida Sans Unicode" w:cs="Arial"/>
          <w:kern w:val="1"/>
          <w:lang w:val="ru-RU" w:eastAsia="hi-IN" w:bidi="hi-IN"/>
        </w:rPr>
      </w:pPr>
      <w:r>
        <w:rPr>
          <w:rFonts w:eastAsia="Lucida Sans Unicode" w:cs="Arial"/>
          <w:kern w:val="1"/>
          <w:lang w:val="ru-RU" w:eastAsia="hi-IN" w:bidi="hi-IN"/>
        </w:rPr>
        <w:t>- за партију 6</w:t>
      </w:r>
      <w:r w:rsidRPr="002123FB">
        <w:rPr>
          <w:rFonts w:eastAsia="Lucida Sans Unicode" w:cs="Arial"/>
          <w:kern w:val="1"/>
          <w:lang w:val="ru-RU" w:eastAsia="hi-IN" w:bidi="hi-IN"/>
        </w:rPr>
        <w:t xml:space="preserve">: </w:t>
      </w:r>
      <w:r w:rsidR="00760E8B">
        <w:rPr>
          <w:rFonts w:eastAsia="Lucida Sans Unicode" w:cs="Arial"/>
          <w:kern w:val="1"/>
          <w:lang w:val="ru-RU" w:eastAsia="hi-IN" w:bidi="hi-IN"/>
        </w:rPr>
        <w:t xml:space="preserve">_____________ </w:t>
      </w:r>
      <w:r w:rsidR="00662FD5">
        <w:rPr>
          <w:rFonts w:eastAsia="Lucida Sans Unicode" w:cs="Arial"/>
          <w:kern w:val="1"/>
          <w:lang w:eastAsia="hi-IN" w:bidi="hi-IN"/>
        </w:rPr>
        <w:t xml:space="preserve"> </w:t>
      </w:r>
      <w:r w:rsidR="00760E8B">
        <w:rPr>
          <w:rFonts w:eastAsia="Lucida Sans Unicode" w:cs="Arial"/>
          <w:kern w:val="1"/>
          <w:lang w:val="ru-RU" w:eastAsia="hi-IN" w:bidi="hi-IN"/>
        </w:rPr>
        <w:t>(словима: ___________________</w:t>
      </w:r>
      <w:r w:rsidR="00760E8B" w:rsidRPr="007379F4">
        <w:rPr>
          <w:rFonts w:eastAsia="Lucida Sans Unicode" w:cs="Arial"/>
          <w:kern w:val="1"/>
          <w:lang w:val="ru-RU" w:eastAsia="hi-IN" w:bidi="hi-IN"/>
        </w:rPr>
        <w:t xml:space="preserve">) </w:t>
      </w:r>
      <w:r w:rsidR="00760E8B" w:rsidRPr="006655BA">
        <w:rPr>
          <w:rFonts w:cs="Arial"/>
          <w:sz w:val="24"/>
          <w:szCs w:val="24"/>
        </w:rPr>
        <w:t>RSD</w:t>
      </w:r>
      <w:r w:rsidR="00760E8B">
        <w:rPr>
          <w:rFonts w:eastAsia="Calibri" w:cs="Arial"/>
          <w:noProof/>
          <w:lang w:val="sr-Cyrl-CS"/>
        </w:rPr>
        <w:t xml:space="preserve"> без обрачунатог ПДВ</w:t>
      </w:r>
    </w:p>
    <w:p w14:paraId="6120526D" w14:textId="52D4F6A0" w:rsidR="005D33E9" w:rsidRDefault="005D33E9" w:rsidP="000A69C7">
      <w:pPr>
        <w:tabs>
          <w:tab w:val="left" w:pos="567"/>
        </w:tabs>
        <w:spacing w:before="60"/>
        <w:rPr>
          <w:rFonts w:eastAsia="Lucida Sans Unicode" w:cs="Arial"/>
          <w:kern w:val="1"/>
          <w:lang w:val="ru-RU" w:eastAsia="hi-IN" w:bidi="hi-IN"/>
        </w:rPr>
      </w:pPr>
      <w:r>
        <w:rPr>
          <w:rFonts w:eastAsia="Lucida Sans Unicode" w:cs="Arial"/>
          <w:kern w:val="1"/>
          <w:lang w:val="ru-RU" w:eastAsia="hi-IN" w:bidi="hi-IN"/>
        </w:rPr>
        <w:t xml:space="preserve">- за партију </w:t>
      </w:r>
      <w:r w:rsidR="000A69C7">
        <w:rPr>
          <w:rFonts w:eastAsia="Lucida Sans Unicode" w:cs="Arial"/>
          <w:kern w:val="1"/>
          <w:lang w:val="ru-RU" w:eastAsia="hi-IN" w:bidi="hi-IN"/>
        </w:rPr>
        <w:t>7</w:t>
      </w:r>
      <w:r w:rsidRPr="002123FB">
        <w:rPr>
          <w:rFonts w:eastAsia="Lucida Sans Unicode" w:cs="Arial"/>
          <w:kern w:val="1"/>
          <w:lang w:val="ru-RU" w:eastAsia="hi-IN" w:bidi="hi-IN"/>
        </w:rPr>
        <w:t xml:space="preserve">: </w:t>
      </w:r>
      <w:r w:rsidR="00760E8B">
        <w:rPr>
          <w:rFonts w:eastAsia="Lucida Sans Unicode" w:cs="Arial"/>
          <w:kern w:val="1"/>
          <w:lang w:val="ru-RU" w:eastAsia="hi-IN" w:bidi="hi-IN"/>
        </w:rPr>
        <w:t xml:space="preserve">_____________ </w:t>
      </w:r>
      <w:r w:rsidR="00662FD5">
        <w:rPr>
          <w:rFonts w:eastAsia="Lucida Sans Unicode" w:cs="Arial"/>
          <w:kern w:val="1"/>
          <w:lang w:eastAsia="hi-IN" w:bidi="hi-IN"/>
        </w:rPr>
        <w:t xml:space="preserve"> </w:t>
      </w:r>
      <w:r w:rsidR="00760E8B">
        <w:rPr>
          <w:rFonts w:eastAsia="Lucida Sans Unicode" w:cs="Arial"/>
          <w:kern w:val="1"/>
          <w:lang w:val="ru-RU" w:eastAsia="hi-IN" w:bidi="hi-IN"/>
        </w:rPr>
        <w:t>(словима: ___________________</w:t>
      </w:r>
      <w:r w:rsidR="00760E8B" w:rsidRPr="007379F4">
        <w:rPr>
          <w:rFonts w:eastAsia="Lucida Sans Unicode" w:cs="Arial"/>
          <w:kern w:val="1"/>
          <w:lang w:val="ru-RU" w:eastAsia="hi-IN" w:bidi="hi-IN"/>
        </w:rPr>
        <w:t xml:space="preserve">) </w:t>
      </w:r>
      <w:r w:rsidR="00760E8B" w:rsidRPr="006655BA">
        <w:rPr>
          <w:rFonts w:cs="Arial"/>
          <w:sz w:val="24"/>
          <w:szCs w:val="24"/>
        </w:rPr>
        <w:t>RSD</w:t>
      </w:r>
      <w:r w:rsidR="00760E8B">
        <w:rPr>
          <w:rFonts w:eastAsia="Calibri" w:cs="Arial"/>
          <w:noProof/>
          <w:lang w:val="sr-Cyrl-CS"/>
        </w:rPr>
        <w:t xml:space="preserve"> без обрачунатог ПДВ</w:t>
      </w:r>
    </w:p>
    <w:p w14:paraId="30071C34" w14:textId="3506B5E8" w:rsidR="005D33E9" w:rsidRDefault="005D33E9" w:rsidP="000A69C7">
      <w:pPr>
        <w:tabs>
          <w:tab w:val="left" w:pos="567"/>
        </w:tabs>
        <w:spacing w:before="60"/>
        <w:rPr>
          <w:rFonts w:eastAsia="Lucida Sans Unicode" w:cs="Arial"/>
          <w:kern w:val="1"/>
          <w:lang w:val="ru-RU" w:eastAsia="hi-IN" w:bidi="hi-IN"/>
        </w:rPr>
      </w:pPr>
      <w:r w:rsidRPr="002123FB">
        <w:rPr>
          <w:rFonts w:eastAsia="Lucida Sans Unicode" w:cs="Arial"/>
          <w:kern w:val="1"/>
          <w:lang w:val="ru-RU" w:eastAsia="hi-IN" w:bidi="hi-IN"/>
        </w:rPr>
        <w:t xml:space="preserve">- за партију </w:t>
      </w:r>
      <w:r w:rsidR="000A69C7">
        <w:rPr>
          <w:rFonts w:eastAsia="Lucida Sans Unicode" w:cs="Arial"/>
          <w:kern w:val="1"/>
          <w:lang w:val="ru-RU" w:eastAsia="hi-IN" w:bidi="hi-IN"/>
        </w:rPr>
        <w:t>8</w:t>
      </w:r>
      <w:r w:rsidRPr="002123FB">
        <w:rPr>
          <w:rFonts w:eastAsia="Lucida Sans Unicode" w:cs="Arial"/>
          <w:kern w:val="1"/>
          <w:lang w:val="ru-RU" w:eastAsia="hi-IN" w:bidi="hi-IN"/>
        </w:rPr>
        <w:t xml:space="preserve">: </w:t>
      </w:r>
      <w:r w:rsidR="00760E8B">
        <w:rPr>
          <w:rFonts w:eastAsia="Lucida Sans Unicode" w:cs="Arial"/>
          <w:kern w:val="1"/>
          <w:lang w:val="ru-RU" w:eastAsia="hi-IN" w:bidi="hi-IN"/>
        </w:rPr>
        <w:t xml:space="preserve">_____________ </w:t>
      </w:r>
      <w:r w:rsidR="00662FD5">
        <w:rPr>
          <w:rFonts w:eastAsia="Lucida Sans Unicode" w:cs="Arial"/>
          <w:kern w:val="1"/>
          <w:lang w:eastAsia="hi-IN" w:bidi="hi-IN"/>
        </w:rPr>
        <w:t xml:space="preserve"> </w:t>
      </w:r>
      <w:r w:rsidR="00760E8B">
        <w:rPr>
          <w:rFonts w:eastAsia="Lucida Sans Unicode" w:cs="Arial"/>
          <w:kern w:val="1"/>
          <w:lang w:val="ru-RU" w:eastAsia="hi-IN" w:bidi="hi-IN"/>
        </w:rPr>
        <w:t>(словима: ___________________</w:t>
      </w:r>
      <w:r w:rsidR="00760E8B" w:rsidRPr="007379F4">
        <w:rPr>
          <w:rFonts w:eastAsia="Lucida Sans Unicode" w:cs="Arial"/>
          <w:kern w:val="1"/>
          <w:lang w:val="ru-RU" w:eastAsia="hi-IN" w:bidi="hi-IN"/>
        </w:rPr>
        <w:t xml:space="preserve">) </w:t>
      </w:r>
      <w:r w:rsidR="00760E8B" w:rsidRPr="006655BA">
        <w:rPr>
          <w:rFonts w:cs="Arial"/>
          <w:sz w:val="24"/>
          <w:szCs w:val="24"/>
        </w:rPr>
        <w:t>RSD</w:t>
      </w:r>
      <w:r w:rsidR="00760E8B">
        <w:rPr>
          <w:rFonts w:eastAsia="Calibri" w:cs="Arial"/>
          <w:noProof/>
          <w:lang w:val="sr-Cyrl-CS"/>
        </w:rPr>
        <w:t xml:space="preserve"> без обрачунатог ПДВ</w:t>
      </w:r>
    </w:p>
    <w:p w14:paraId="1BD1D35B" w14:textId="36C8A6AD" w:rsidR="005D33E9" w:rsidRDefault="000A69C7" w:rsidP="000A69C7">
      <w:pPr>
        <w:tabs>
          <w:tab w:val="left" w:pos="567"/>
        </w:tabs>
        <w:spacing w:before="60"/>
        <w:rPr>
          <w:rFonts w:eastAsia="Lucida Sans Unicode" w:cs="Arial"/>
          <w:kern w:val="1"/>
          <w:lang w:val="ru-RU" w:eastAsia="hi-IN" w:bidi="hi-IN"/>
        </w:rPr>
      </w:pPr>
      <w:r>
        <w:rPr>
          <w:rFonts w:eastAsia="Lucida Sans Unicode" w:cs="Arial"/>
          <w:kern w:val="1"/>
          <w:lang w:val="ru-RU" w:eastAsia="hi-IN" w:bidi="hi-IN"/>
        </w:rPr>
        <w:t>- за партију 9</w:t>
      </w:r>
      <w:r w:rsidR="005D33E9" w:rsidRPr="002123FB">
        <w:rPr>
          <w:rFonts w:eastAsia="Lucida Sans Unicode" w:cs="Arial"/>
          <w:kern w:val="1"/>
          <w:lang w:val="ru-RU" w:eastAsia="hi-IN" w:bidi="hi-IN"/>
        </w:rPr>
        <w:t xml:space="preserve">: </w:t>
      </w:r>
      <w:r w:rsidR="00760E8B">
        <w:rPr>
          <w:rFonts w:eastAsia="Lucida Sans Unicode" w:cs="Arial"/>
          <w:kern w:val="1"/>
          <w:lang w:val="ru-RU" w:eastAsia="hi-IN" w:bidi="hi-IN"/>
        </w:rPr>
        <w:t>_____________</w:t>
      </w:r>
      <w:r w:rsidR="00662FD5">
        <w:rPr>
          <w:rFonts w:eastAsia="Lucida Sans Unicode" w:cs="Arial"/>
          <w:kern w:val="1"/>
          <w:lang w:eastAsia="hi-IN" w:bidi="hi-IN"/>
        </w:rPr>
        <w:t xml:space="preserve"> </w:t>
      </w:r>
      <w:r w:rsidR="00760E8B">
        <w:rPr>
          <w:rFonts w:eastAsia="Lucida Sans Unicode" w:cs="Arial"/>
          <w:kern w:val="1"/>
          <w:lang w:val="ru-RU" w:eastAsia="hi-IN" w:bidi="hi-IN"/>
        </w:rPr>
        <w:t xml:space="preserve"> (словима: ___________________</w:t>
      </w:r>
      <w:r w:rsidR="00760E8B" w:rsidRPr="007379F4">
        <w:rPr>
          <w:rFonts w:eastAsia="Lucida Sans Unicode" w:cs="Arial"/>
          <w:kern w:val="1"/>
          <w:lang w:val="ru-RU" w:eastAsia="hi-IN" w:bidi="hi-IN"/>
        </w:rPr>
        <w:t xml:space="preserve">) </w:t>
      </w:r>
      <w:r w:rsidR="00760E8B" w:rsidRPr="006655BA">
        <w:rPr>
          <w:rFonts w:cs="Arial"/>
          <w:sz w:val="24"/>
          <w:szCs w:val="24"/>
        </w:rPr>
        <w:t>RSD</w:t>
      </w:r>
      <w:r w:rsidR="00760E8B">
        <w:rPr>
          <w:rFonts w:eastAsia="Calibri" w:cs="Arial"/>
          <w:noProof/>
          <w:lang w:val="sr-Cyrl-CS"/>
        </w:rPr>
        <w:t xml:space="preserve"> без обрачунатог ПДВ</w:t>
      </w:r>
    </w:p>
    <w:p w14:paraId="5BA60314" w14:textId="77777777" w:rsidR="005D33E9" w:rsidRDefault="000A69C7" w:rsidP="000A69C7">
      <w:pPr>
        <w:tabs>
          <w:tab w:val="left" w:pos="567"/>
        </w:tabs>
        <w:spacing w:before="60"/>
        <w:rPr>
          <w:rFonts w:eastAsia="Lucida Sans Unicode" w:cs="Arial"/>
          <w:kern w:val="1"/>
          <w:lang w:val="ru-RU" w:eastAsia="hi-IN" w:bidi="hi-IN"/>
        </w:rPr>
      </w:pPr>
      <w:r>
        <w:rPr>
          <w:rFonts w:eastAsia="Lucida Sans Unicode" w:cs="Arial"/>
          <w:kern w:val="1"/>
          <w:lang w:val="ru-RU" w:eastAsia="hi-IN" w:bidi="hi-IN"/>
        </w:rPr>
        <w:t>- за партију 10</w:t>
      </w:r>
      <w:r w:rsidR="005D33E9" w:rsidRPr="002123FB">
        <w:rPr>
          <w:rFonts w:eastAsia="Lucida Sans Unicode" w:cs="Arial"/>
          <w:kern w:val="1"/>
          <w:lang w:val="ru-RU" w:eastAsia="hi-IN" w:bidi="hi-IN"/>
        </w:rPr>
        <w:t xml:space="preserve">: </w:t>
      </w:r>
      <w:r w:rsidR="00760E8B">
        <w:rPr>
          <w:rFonts w:eastAsia="Lucida Sans Unicode" w:cs="Arial"/>
          <w:kern w:val="1"/>
          <w:lang w:val="ru-RU" w:eastAsia="hi-IN" w:bidi="hi-IN"/>
        </w:rPr>
        <w:t>_____________ (словима: ___________________</w:t>
      </w:r>
      <w:r w:rsidR="00760E8B" w:rsidRPr="007379F4">
        <w:rPr>
          <w:rFonts w:eastAsia="Lucida Sans Unicode" w:cs="Arial"/>
          <w:kern w:val="1"/>
          <w:lang w:val="ru-RU" w:eastAsia="hi-IN" w:bidi="hi-IN"/>
        </w:rPr>
        <w:t xml:space="preserve">) </w:t>
      </w:r>
      <w:r w:rsidR="00760E8B" w:rsidRPr="006655BA">
        <w:rPr>
          <w:rFonts w:cs="Arial"/>
          <w:sz w:val="24"/>
          <w:szCs w:val="24"/>
        </w:rPr>
        <w:t>RSD</w:t>
      </w:r>
      <w:r w:rsidR="00760E8B">
        <w:rPr>
          <w:rFonts w:eastAsia="Calibri" w:cs="Arial"/>
          <w:noProof/>
          <w:lang w:val="sr-Cyrl-CS"/>
        </w:rPr>
        <w:t xml:space="preserve"> без обрачунатог ПДВ</w:t>
      </w:r>
    </w:p>
    <w:p w14:paraId="0AD0F8E0" w14:textId="77777777" w:rsidR="005D33E9" w:rsidRDefault="005D33E9" w:rsidP="000A69C7">
      <w:pPr>
        <w:tabs>
          <w:tab w:val="left" w:pos="567"/>
        </w:tabs>
        <w:spacing w:before="60"/>
        <w:rPr>
          <w:rFonts w:eastAsia="Lucida Sans Unicode" w:cs="Arial"/>
          <w:kern w:val="1"/>
          <w:lang w:val="ru-RU" w:eastAsia="hi-IN" w:bidi="hi-IN"/>
        </w:rPr>
      </w:pPr>
      <w:r w:rsidRPr="002123FB">
        <w:rPr>
          <w:rFonts w:eastAsia="Lucida Sans Unicode" w:cs="Arial"/>
          <w:kern w:val="1"/>
          <w:lang w:val="ru-RU" w:eastAsia="hi-IN" w:bidi="hi-IN"/>
        </w:rPr>
        <w:t>- за партију 1</w:t>
      </w:r>
      <w:r w:rsidR="000A69C7">
        <w:rPr>
          <w:rFonts w:eastAsia="Lucida Sans Unicode" w:cs="Arial"/>
          <w:kern w:val="1"/>
          <w:lang w:val="ru-RU" w:eastAsia="hi-IN" w:bidi="hi-IN"/>
        </w:rPr>
        <w:t>1</w:t>
      </w:r>
      <w:r w:rsidRPr="002123FB">
        <w:rPr>
          <w:rFonts w:eastAsia="Lucida Sans Unicode" w:cs="Arial"/>
          <w:kern w:val="1"/>
          <w:lang w:val="ru-RU" w:eastAsia="hi-IN" w:bidi="hi-IN"/>
        </w:rPr>
        <w:t xml:space="preserve">: </w:t>
      </w:r>
      <w:r w:rsidR="00760E8B">
        <w:rPr>
          <w:rFonts w:eastAsia="Lucida Sans Unicode" w:cs="Arial"/>
          <w:kern w:val="1"/>
          <w:lang w:val="ru-RU" w:eastAsia="hi-IN" w:bidi="hi-IN"/>
        </w:rPr>
        <w:t>_____________ (словима: ___________________</w:t>
      </w:r>
      <w:r w:rsidR="00760E8B" w:rsidRPr="007379F4">
        <w:rPr>
          <w:rFonts w:eastAsia="Lucida Sans Unicode" w:cs="Arial"/>
          <w:kern w:val="1"/>
          <w:lang w:val="ru-RU" w:eastAsia="hi-IN" w:bidi="hi-IN"/>
        </w:rPr>
        <w:t xml:space="preserve">) </w:t>
      </w:r>
      <w:r w:rsidR="00760E8B" w:rsidRPr="006655BA">
        <w:rPr>
          <w:rFonts w:cs="Arial"/>
          <w:sz w:val="24"/>
          <w:szCs w:val="24"/>
        </w:rPr>
        <w:t>RSD</w:t>
      </w:r>
      <w:r w:rsidR="00760E8B">
        <w:rPr>
          <w:rFonts w:eastAsia="Calibri" w:cs="Arial"/>
          <w:noProof/>
          <w:lang w:val="sr-Cyrl-CS"/>
        </w:rPr>
        <w:t xml:space="preserve"> без обрачунатог ПДВ</w:t>
      </w:r>
    </w:p>
    <w:p w14:paraId="0DE85E5A" w14:textId="77777777" w:rsidR="005D33E9" w:rsidRDefault="005D33E9" w:rsidP="000A69C7">
      <w:pPr>
        <w:tabs>
          <w:tab w:val="left" w:pos="567"/>
        </w:tabs>
        <w:spacing w:before="60"/>
        <w:rPr>
          <w:rFonts w:eastAsia="Lucida Sans Unicode" w:cs="Arial"/>
          <w:kern w:val="1"/>
          <w:lang w:val="ru-RU" w:eastAsia="hi-IN" w:bidi="hi-IN"/>
        </w:rPr>
      </w:pPr>
      <w:r w:rsidRPr="002123FB">
        <w:rPr>
          <w:rFonts w:eastAsia="Lucida Sans Unicode" w:cs="Arial"/>
          <w:kern w:val="1"/>
          <w:lang w:val="ru-RU" w:eastAsia="hi-IN" w:bidi="hi-IN"/>
        </w:rPr>
        <w:t>- за партију 1</w:t>
      </w:r>
      <w:r w:rsidR="000A69C7">
        <w:rPr>
          <w:rFonts w:eastAsia="Lucida Sans Unicode" w:cs="Arial"/>
          <w:kern w:val="1"/>
          <w:lang w:val="ru-RU" w:eastAsia="hi-IN" w:bidi="hi-IN"/>
        </w:rPr>
        <w:t>2</w:t>
      </w:r>
      <w:r w:rsidRPr="002123FB">
        <w:rPr>
          <w:rFonts w:eastAsia="Lucida Sans Unicode" w:cs="Arial"/>
          <w:kern w:val="1"/>
          <w:lang w:val="ru-RU" w:eastAsia="hi-IN" w:bidi="hi-IN"/>
        </w:rPr>
        <w:t xml:space="preserve">: </w:t>
      </w:r>
      <w:r w:rsidR="00760E8B">
        <w:rPr>
          <w:rFonts w:eastAsia="Lucida Sans Unicode" w:cs="Arial"/>
          <w:kern w:val="1"/>
          <w:lang w:val="ru-RU" w:eastAsia="hi-IN" w:bidi="hi-IN"/>
        </w:rPr>
        <w:t>_____________ (словима: ___________________</w:t>
      </w:r>
      <w:r w:rsidR="00760E8B" w:rsidRPr="007379F4">
        <w:rPr>
          <w:rFonts w:eastAsia="Lucida Sans Unicode" w:cs="Arial"/>
          <w:kern w:val="1"/>
          <w:lang w:val="ru-RU" w:eastAsia="hi-IN" w:bidi="hi-IN"/>
        </w:rPr>
        <w:t xml:space="preserve">) </w:t>
      </w:r>
      <w:r w:rsidR="00760E8B" w:rsidRPr="006655BA">
        <w:rPr>
          <w:rFonts w:cs="Arial"/>
          <w:sz w:val="24"/>
          <w:szCs w:val="24"/>
        </w:rPr>
        <w:t>RSD</w:t>
      </w:r>
      <w:r w:rsidR="00760E8B">
        <w:rPr>
          <w:rFonts w:eastAsia="Calibri" w:cs="Arial"/>
          <w:noProof/>
          <w:lang w:val="sr-Cyrl-CS"/>
        </w:rPr>
        <w:t xml:space="preserve"> без обрачунатог ПДВ</w:t>
      </w:r>
    </w:p>
    <w:p w14:paraId="26786648" w14:textId="77777777" w:rsidR="005D33E9" w:rsidRDefault="005D33E9" w:rsidP="000A69C7">
      <w:pPr>
        <w:tabs>
          <w:tab w:val="left" w:pos="567"/>
        </w:tabs>
        <w:spacing w:before="60"/>
        <w:rPr>
          <w:rFonts w:eastAsia="Lucida Sans Unicode" w:cs="Arial"/>
          <w:kern w:val="1"/>
          <w:lang w:val="ru-RU" w:eastAsia="hi-IN" w:bidi="hi-IN"/>
        </w:rPr>
      </w:pPr>
      <w:r w:rsidRPr="002123FB">
        <w:rPr>
          <w:rFonts w:eastAsia="Lucida Sans Unicode" w:cs="Arial"/>
          <w:kern w:val="1"/>
          <w:lang w:val="ru-RU" w:eastAsia="hi-IN" w:bidi="hi-IN"/>
        </w:rPr>
        <w:t>- за партију 1</w:t>
      </w:r>
      <w:r w:rsidR="000A69C7">
        <w:rPr>
          <w:rFonts w:eastAsia="Lucida Sans Unicode" w:cs="Arial"/>
          <w:kern w:val="1"/>
          <w:lang w:val="ru-RU" w:eastAsia="hi-IN" w:bidi="hi-IN"/>
        </w:rPr>
        <w:t>3</w:t>
      </w:r>
      <w:r w:rsidRPr="002123FB">
        <w:rPr>
          <w:rFonts w:eastAsia="Lucida Sans Unicode" w:cs="Arial"/>
          <w:kern w:val="1"/>
          <w:lang w:val="ru-RU" w:eastAsia="hi-IN" w:bidi="hi-IN"/>
        </w:rPr>
        <w:t xml:space="preserve">: </w:t>
      </w:r>
      <w:r w:rsidR="00760E8B">
        <w:rPr>
          <w:rFonts w:eastAsia="Lucida Sans Unicode" w:cs="Arial"/>
          <w:kern w:val="1"/>
          <w:lang w:val="ru-RU" w:eastAsia="hi-IN" w:bidi="hi-IN"/>
        </w:rPr>
        <w:t>_____________ (словима: ___________________</w:t>
      </w:r>
      <w:r w:rsidR="00760E8B" w:rsidRPr="007379F4">
        <w:rPr>
          <w:rFonts w:eastAsia="Lucida Sans Unicode" w:cs="Arial"/>
          <w:kern w:val="1"/>
          <w:lang w:val="ru-RU" w:eastAsia="hi-IN" w:bidi="hi-IN"/>
        </w:rPr>
        <w:t xml:space="preserve">) </w:t>
      </w:r>
      <w:r w:rsidR="00760E8B" w:rsidRPr="006655BA">
        <w:rPr>
          <w:rFonts w:cs="Arial"/>
          <w:sz w:val="24"/>
          <w:szCs w:val="24"/>
        </w:rPr>
        <w:t>RSD</w:t>
      </w:r>
      <w:r w:rsidR="00760E8B">
        <w:rPr>
          <w:rFonts w:eastAsia="Calibri" w:cs="Arial"/>
          <w:noProof/>
          <w:lang w:val="sr-Cyrl-CS"/>
        </w:rPr>
        <w:t xml:space="preserve"> без обрачунатог ПДВ</w:t>
      </w:r>
    </w:p>
    <w:p w14:paraId="73F8ABD9" w14:textId="77777777" w:rsidR="005D33E9" w:rsidRDefault="005D33E9" w:rsidP="000A69C7">
      <w:pPr>
        <w:tabs>
          <w:tab w:val="left" w:pos="567"/>
        </w:tabs>
        <w:spacing w:before="60"/>
        <w:rPr>
          <w:rFonts w:eastAsia="Lucida Sans Unicode" w:cs="Arial"/>
          <w:kern w:val="1"/>
          <w:lang w:val="ru-RU" w:eastAsia="hi-IN" w:bidi="hi-IN"/>
        </w:rPr>
      </w:pPr>
      <w:r w:rsidRPr="002123FB">
        <w:rPr>
          <w:rFonts w:eastAsia="Lucida Sans Unicode" w:cs="Arial"/>
          <w:kern w:val="1"/>
          <w:lang w:val="ru-RU" w:eastAsia="hi-IN" w:bidi="hi-IN"/>
        </w:rPr>
        <w:t>- за партију 1</w:t>
      </w:r>
      <w:r w:rsidR="000A69C7">
        <w:rPr>
          <w:rFonts w:eastAsia="Lucida Sans Unicode" w:cs="Arial"/>
          <w:kern w:val="1"/>
          <w:lang w:val="ru-RU" w:eastAsia="hi-IN" w:bidi="hi-IN"/>
        </w:rPr>
        <w:t>4</w:t>
      </w:r>
      <w:r w:rsidRPr="002123FB">
        <w:rPr>
          <w:rFonts w:eastAsia="Lucida Sans Unicode" w:cs="Arial"/>
          <w:kern w:val="1"/>
          <w:lang w:val="ru-RU" w:eastAsia="hi-IN" w:bidi="hi-IN"/>
        </w:rPr>
        <w:t xml:space="preserve">: </w:t>
      </w:r>
      <w:r w:rsidR="00760E8B">
        <w:rPr>
          <w:rFonts w:eastAsia="Lucida Sans Unicode" w:cs="Arial"/>
          <w:kern w:val="1"/>
          <w:lang w:val="ru-RU" w:eastAsia="hi-IN" w:bidi="hi-IN"/>
        </w:rPr>
        <w:t>_____________ (словима: ___________________</w:t>
      </w:r>
      <w:r w:rsidR="00760E8B" w:rsidRPr="007379F4">
        <w:rPr>
          <w:rFonts w:eastAsia="Lucida Sans Unicode" w:cs="Arial"/>
          <w:kern w:val="1"/>
          <w:lang w:val="ru-RU" w:eastAsia="hi-IN" w:bidi="hi-IN"/>
        </w:rPr>
        <w:t xml:space="preserve">) </w:t>
      </w:r>
      <w:r w:rsidR="00760E8B" w:rsidRPr="006655BA">
        <w:rPr>
          <w:rFonts w:cs="Arial"/>
          <w:sz w:val="24"/>
          <w:szCs w:val="24"/>
        </w:rPr>
        <w:t>RSD</w:t>
      </w:r>
      <w:r w:rsidR="00760E8B">
        <w:rPr>
          <w:rFonts w:eastAsia="Calibri" w:cs="Arial"/>
          <w:noProof/>
          <w:lang w:val="sr-Cyrl-CS"/>
        </w:rPr>
        <w:t xml:space="preserve"> без обрачунатог ПДВ</w:t>
      </w:r>
    </w:p>
    <w:p w14:paraId="25E59FEA" w14:textId="77777777" w:rsidR="005D33E9" w:rsidRDefault="005D33E9" w:rsidP="000A69C7">
      <w:pPr>
        <w:tabs>
          <w:tab w:val="left" w:pos="567"/>
        </w:tabs>
        <w:spacing w:before="60"/>
        <w:rPr>
          <w:rFonts w:eastAsia="Lucida Sans Unicode" w:cs="Arial"/>
          <w:kern w:val="1"/>
          <w:lang w:val="ru-RU" w:eastAsia="hi-IN" w:bidi="hi-IN"/>
        </w:rPr>
      </w:pPr>
      <w:r w:rsidRPr="002123FB">
        <w:rPr>
          <w:rFonts w:eastAsia="Lucida Sans Unicode" w:cs="Arial"/>
          <w:kern w:val="1"/>
          <w:lang w:val="ru-RU" w:eastAsia="hi-IN" w:bidi="hi-IN"/>
        </w:rPr>
        <w:t>- за партију 1</w:t>
      </w:r>
      <w:r w:rsidR="000A69C7">
        <w:rPr>
          <w:rFonts w:eastAsia="Lucida Sans Unicode" w:cs="Arial"/>
          <w:kern w:val="1"/>
          <w:lang w:val="ru-RU" w:eastAsia="hi-IN" w:bidi="hi-IN"/>
        </w:rPr>
        <w:t>5</w:t>
      </w:r>
      <w:r w:rsidRPr="002123FB">
        <w:rPr>
          <w:rFonts w:eastAsia="Lucida Sans Unicode" w:cs="Arial"/>
          <w:kern w:val="1"/>
          <w:lang w:val="ru-RU" w:eastAsia="hi-IN" w:bidi="hi-IN"/>
        </w:rPr>
        <w:t xml:space="preserve">: </w:t>
      </w:r>
      <w:r w:rsidR="00760E8B">
        <w:rPr>
          <w:rFonts w:eastAsia="Lucida Sans Unicode" w:cs="Arial"/>
          <w:kern w:val="1"/>
          <w:lang w:val="ru-RU" w:eastAsia="hi-IN" w:bidi="hi-IN"/>
        </w:rPr>
        <w:t>_____________ (словима: ___________________</w:t>
      </w:r>
      <w:r w:rsidR="00760E8B" w:rsidRPr="007379F4">
        <w:rPr>
          <w:rFonts w:eastAsia="Lucida Sans Unicode" w:cs="Arial"/>
          <w:kern w:val="1"/>
          <w:lang w:val="ru-RU" w:eastAsia="hi-IN" w:bidi="hi-IN"/>
        </w:rPr>
        <w:t xml:space="preserve">) </w:t>
      </w:r>
      <w:r w:rsidR="00760E8B" w:rsidRPr="006655BA">
        <w:rPr>
          <w:rFonts w:cs="Arial"/>
          <w:sz w:val="24"/>
          <w:szCs w:val="24"/>
        </w:rPr>
        <w:t>RSD</w:t>
      </w:r>
      <w:r w:rsidR="00760E8B">
        <w:rPr>
          <w:rFonts w:eastAsia="Calibri" w:cs="Arial"/>
          <w:noProof/>
          <w:lang w:val="sr-Cyrl-CS"/>
        </w:rPr>
        <w:t xml:space="preserve"> без обрачунатог ПДВ</w:t>
      </w:r>
    </w:p>
    <w:p w14:paraId="7534A60D" w14:textId="77777777" w:rsidR="005D33E9" w:rsidRDefault="005D33E9" w:rsidP="002123FB">
      <w:pPr>
        <w:tabs>
          <w:tab w:val="left" w:pos="567"/>
        </w:tabs>
        <w:spacing w:before="0"/>
        <w:rPr>
          <w:rFonts w:eastAsia="Calibri" w:cs="Arial"/>
          <w:noProof/>
          <w:lang w:val="sr-Cyrl-CS"/>
        </w:rPr>
      </w:pPr>
    </w:p>
    <w:p w14:paraId="7FD33CF3" w14:textId="77777777" w:rsidR="002123FB" w:rsidRDefault="002123FB" w:rsidP="002123FB">
      <w:pPr>
        <w:tabs>
          <w:tab w:val="left" w:pos="567"/>
        </w:tabs>
        <w:spacing w:before="0"/>
        <w:rPr>
          <w:rFonts w:eastAsia="Calibri" w:cs="Arial"/>
          <w:noProof/>
          <w:lang w:val="sr-Cyrl-CS"/>
        </w:rPr>
      </w:pPr>
      <w:r w:rsidRPr="002123FB">
        <w:rPr>
          <w:rFonts w:eastAsia="Calibri" w:cs="Arial"/>
          <w:noProof/>
          <w:lang w:val="sr-Cyrl-CS"/>
        </w:rPr>
        <w:t>Уговорена вредност из става 1. овог члана увећава се за порез на додату вредност у складу са прописима Републике Србије.</w:t>
      </w:r>
    </w:p>
    <w:p w14:paraId="65D63CC6" w14:textId="77777777" w:rsidR="00D2139B" w:rsidRPr="002123FB" w:rsidRDefault="00D2139B" w:rsidP="002123FB">
      <w:pPr>
        <w:tabs>
          <w:tab w:val="left" w:pos="567"/>
        </w:tabs>
        <w:spacing w:before="0"/>
        <w:rPr>
          <w:rFonts w:eastAsia="Calibri" w:cs="Arial"/>
          <w:noProof/>
          <w:lang w:val="sr-Cyrl-CS"/>
        </w:rPr>
      </w:pPr>
    </w:p>
    <w:p w14:paraId="66E65391" w14:textId="77777777" w:rsidR="002123FB" w:rsidRPr="002123FB" w:rsidRDefault="002123FB" w:rsidP="002123FB">
      <w:pPr>
        <w:tabs>
          <w:tab w:val="left" w:pos="567"/>
        </w:tabs>
        <w:spacing w:before="0"/>
        <w:rPr>
          <w:rFonts w:eastAsia="Calibri" w:cs="Arial"/>
          <w:noProof/>
          <w:lang w:val="sr-Cyrl-CS"/>
        </w:rPr>
      </w:pPr>
      <w:r w:rsidRPr="002123FB">
        <w:rPr>
          <w:rFonts w:eastAsia="Calibri" w:cs="Arial"/>
          <w:noProof/>
          <w:lang w:val="sr-Cyrl-CS"/>
        </w:rPr>
        <w:t>У цену су урачунати сви трошкови који се односе на предмет уговора и који су одређени Конкурсном документацијом.</w:t>
      </w:r>
    </w:p>
    <w:p w14:paraId="2D20C123" w14:textId="77777777" w:rsidR="00CD7DCC" w:rsidRDefault="00CD7DCC" w:rsidP="00CD7DCC">
      <w:pPr>
        <w:tabs>
          <w:tab w:val="left" w:pos="3645"/>
        </w:tabs>
        <w:suppressAutoHyphens/>
        <w:rPr>
          <w:rFonts w:cs="Arial"/>
          <w:color w:val="000000" w:themeColor="text1"/>
          <w:lang w:val="sr-Cyrl-CS"/>
        </w:rPr>
      </w:pPr>
      <w:r w:rsidRPr="00CD7DCC">
        <w:rPr>
          <w:rFonts w:eastAsia="Lucida Sans Unicode" w:cs="Arial"/>
          <w:color w:val="000000" w:themeColor="text1"/>
          <w:kern w:val="1"/>
          <w:lang w:val="ru-RU" w:eastAsia="hi-IN" w:bidi="hi-IN"/>
        </w:rPr>
        <w:t xml:space="preserve">Вредност добара из става 1.овог члана утврђена је на паритету </w:t>
      </w:r>
      <w:r w:rsidRPr="00CD7DCC">
        <w:rPr>
          <w:rFonts w:eastAsia="Lucida Sans Unicode" w:cs="Arial"/>
          <w:color w:val="000000" w:themeColor="text1"/>
          <w:kern w:val="1"/>
          <w:lang w:eastAsia="hi-IN" w:bidi="hi-IN"/>
        </w:rPr>
        <w:t>FC</w:t>
      </w:r>
      <w:r w:rsidRPr="00CD7DCC">
        <w:rPr>
          <w:rFonts w:eastAsia="Lucida Sans Unicode" w:cs="Arial"/>
          <w:color w:val="000000" w:themeColor="text1"/>
          <w:kern w:val="1"/>
          <w:lang w:val="ru-RU" w:eastAsia="hi-IN" w:bidi="hi-IN"/>
        </w:rPr>
        <w:t>О магацин купца</w:t>
      </w:r>
      <w:r w:rsidRPr="00CD7DCC">
        <w:rPr>
          <w:rFonts w:cs="Arial"/>
          <w:color w:val="000000" w:themeColor="text1"/>
          <w:lang w:val="sr-Cyrl-CS"/>
        </w:rPr>
        <w:t xml:space="preserve"> </w:t>
      </w:r>
      <w:r w:rsidR="00F575AE">
        <w:rPr>
          <w:rFonts w:cs="Arial"/>
          <w:color w:val="000000" w:themeColor="text1"/>
          <w:lang w:val="sr-Cyrl-CS"/>
        </w:rPr>
        <w:t>.</w:t>
      </w:r>
    </w:p>
    <w:p w14:paraId="5C9E1EED" w14:textId="77777777" w:rsidR="00CD7DCC" w:rsidRPr="00CD7DCC" w:rsidRDefault="00CD7DCC" w:rsidP="00CD7DCC">
      <w:pPr>
        <w:tabs>
          <w:tab w:val="left" w:pos="3645"/>
        </w:tabs>
        <w:suppressAutoHyphens/>
        <w:spacing w:before="0"/>
        <w:rPr>
          <w:rFonts w:cs="Arial"/>
          <w:color w:val="000000" w:themeColor="text1"/>
          <w:lang w:val="sr-Cyrl-CS"/>
        </w:rPr>
      </w:pPr>
    </w:p>
    <w:p w14:paraId="39154151" w14:textId="77777777" w:rsidR="001A79E2" w:rsidRPr="001A79E2" w:rsidRDefault="001A79E2" w:rsidP="001A79E2">
      <w:pPr>
        <w:tabs>
          <w:tab w:val="left" w:pos="567"/>
        </w:tabs>
        <w:spacing w:before="0"/>
        <w:rPr>
          <w:rFonts w:cs="Arial"/>
          <w:b/>
          <w:noProof/>
          <w:lang w:val="sr-Cyrl-CS"/>
        </w:rPr>
      </w:pPr>
      <w:r w:rsidRPr="001A79E2">
        <w:rPr>
          <w:rFonts w:cs="Arial"/>
          <w:b/>
          <w:noProof/>
          <w:lang w:val="sr-Cyrl-CS"/>
        </w:rPr>
        <w:t>ИЗДАВАЊЕ РАЧУНА И ПЛАЋАЊЕ</w:t>
      </w:r>
    </w:p>
    <w:p w14:paraId="7F778462" w14:textId="77777777" w:rsidR="001A79E2" w:rsidRPr="001A79E2" w:rsidRDefault="001A79E2" w:rsidP="001A79E2">
      <w:pPr>
        <w:spacing w:before="0" w:after="60"/>
        <w:jc w:val="center"/>
        <w:rPr>
          <w:rFonts w:cs="Arial"/>
          <w:b/>
          <w:noProof/>
          <w:lang w:val="sr-Cyrl-CS"/>
        </w:rPr>
      </w:pPr>
      <w:r w:rsidRPr="001A79E2">
        <w:rPr>
          <w:rFonts w:cs="Arial"/>
          <w:b/>
          <w:noProof/>
          <w:lang w:val="sr-Cyrl-CS"/>
        </w:rPr>
        <w:t>Члан 3.</w:t>
      </w:r>
    </w:p>
    <w:p w14:paraId="271E9A24" w14:textId="77777777" w:rsidR="00CD7DCC" w:rsidRDefault="00D2139B" w:rsidP="00CD7DCC">
      <w:pPr>
        <w:pStyle w:val="KDParagraf"/>
        <w:spacing w:before="0" w:after="60"/>
        <w:rPr>
          <w:rFonts w:eastAsia="Calibri" w:cs="Arial"/>
          <w:noProof/>
          <w:lang w:val="sr-Cyrl-CS"/>
        </w:rPr>
      </w:pPr>
      <w:r w:rsidRPr="00BB381A">
        <w:rPr>
          <w:rFonts w:eastAsia="Calibri" w:cs="Arial"/>
          <w:noProof/>
          <w:lang w:val="sr-Cyrl-CS"/>
        </w:rPr>
        <w:t xml:space="preserve">Плаћање добара који су предмет ове јавне набавке Купац ће извршити на текући рачун Продавца, </w:t>
      </w:r>
      <w:r w:rsidR="0067422F">
        <w:rPr>
          <w:rFonts w:eastAsia="Calibri" w:cs="Arial"/>
          <w:noProof/>
          <w:lang w:val="sr-Cyrl-CS"/>
        </w:rPr>
        <w:t xml:space="preserve">након сваке испоруке </w:t>
      </w:r>
      <w:r w:rsidRPr="00BB381A">
        <w:rPr>
          <w:rFonts w:eastAsia="Calibri" w:cs="Arial"/>
          <w:noProof/>
          <w:lang w:val="sr-Cyrl-CS"/>
        </w:rPr>
        <w:t xml:space="preserve">у року </w:t>
      </w:r>
      <w:r>
        <w:rPr>
          <w:rFonts w:eastAsia="Calibri" w:cs="Arial"/>
          <w:noProof/>
          <w:lang w:val="sr-Cyrl-CS"/>
        </w:rPr>
        <w:t xml:space="preserve">који не може бити дужи од </w:t>
      </w:r>
      <w:r w:rsidRPr="00BB381A">
        <w:rPr>
          <w:rFonts w:eastAsia="Calibri" w:cs="Arial"/>
          <w:noProof/>
          <w:lang w:val="sr-Cyrl-CS"/>
        </w:rPr>
        <w:t>45 (</w:t>
      </w:r>
      <w:r>
        <w:rPr>
          <w:rFonts w:eastAsia="Calibri" w:cs="Arial"/>
          <w:noProof/>
          <w:lang w:val="sr-Cyrl-CS"/>
        </w:rPr>
        <w:t>словима:</w:t>
      </w:r>
      <w:r w:rsidRPr="00BB381A">
        <w:rPr>
          <w:rFonts w:eastAsia="Calibri" w:cs="Arial"/>
          <w:noProof/>
          <w:lang w:val="sr-Cyrl-CS"/>
        </w:rPr>
        <w:t>четрдесетпет) дана од дана пријема исправног рачуна</w:t>
      </w:r>
      <w:r>
        <w:rPr>
          <w:rFonts w:eastAsia="Calibri" w:cs="Arial"/>
          <w:noProof/>
          <w:lang w:val="sr-Cyrl-CS"/>
        </w:rPr>
        <w:t xml:space="preserve"> на писарници Купца</w:t>
      </w:r>
      <w:r w:rsidRPr="00BB381A">
        <w:rPr>
          <w:rFonts w:eastAsia="Calibri" w:cs="Arial"/>
          <w:noProof/>
          <w:lang w:val="sr-Cyrl-CS"/>
        </w:rPr>
        <w:t>.</w:t>
      </w:r>
    </w:p>
    <w:p w14:paraId="5C0C1857" w14:textId="77777777" w:rsidR="00CD7DCC" w:rsidRPr="00CD7DCC" w:rsidRDefault="00CD7DCC" w:rsidP="00CD7DCC">
      <w:pPr>
        <w:suppressAutoHyphens/>
        <w:spacing w:after="60"/>
        <w:rPr>
          <w:rFonts w:eastAsia="Lucida Sans Unicode" w:cs="Arial"/>
          <w:kern w:val="1"/>
          <w:lang w:val="sr-Cyrl-CS" w:eastAsia="hi-IN" w:bidi="hi-IN"/>
        </w:rPr>
      </w:pPr>
      <w:r w:rsidRPr="00CD7DCC">
        <w:rPr>
          <w:rFonts w:eastAsia="Lucida Sans Unicode" w:cs="Arial"/>
          <w:kern w:val="1"/>
          <w:lang w:val="sr-Cyrl-CS" w:eastAsia="hi-IN" w:bidi="hi-IN"/>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570EA376" w14:textId="77777777" w:rsidR="00D2139B" w:rsidRPr="00AF718A" w:rsidRDefault="00D2139B" w:rsidP="009C7568">
      <w:pPr>
        <w:pStyle w:val="KDParagraf"/>
        <w:spacing w:before="0" w:after="60"/>
        <w:rPr>
          <w:rFonts w:cs="Arial"/>
          <w:noProof/>
          <w:lang w:val="sr-Cyrl-CS"/>
        </w:rPr>
      </w:pPr>
      <w:r w:rsidRPr="00BB381A">
        <w:rPr>
          <w:rFonts w:cs="Arial"/>
          <w:noProof/>
          <w:lang w:val="sr-Cyrl-CS"/>
        </w:rPr>
        <w:t xml:space="preserve">У испостављеном рачуну и отпремници, Продавац је дужан да се придржава тачно дефинисаних назива </w:t>
      </w:r>
      <w:r>
        <w:rPr>
          <w:rFonts w:cs="Arial"/>
          <w:noProof/>
          <w:lang w:val="sr-Cyrl-CS"/>
        </w:rPr>
        <w:t xml:space="preserve">добара </w:t>
      </w:r>
      <w:r w:rsidRPr="00BB381A">
        <w:rPr>
          <w:rFonts w:cs="Arial"/>
          <w:noProof/>
          <w:lang w:val="sr-Cyrl-CS"/>
        </w:rPr>
        <w:t>из конкурсне документације и прихваћене понуде (из Обрасца структуре</w:t>
      </w:r>
      <w:r w:rsidRPr="00D2139B">
        <w:rPr>
          <w:rFonts w:cs="Arial"/>
          <w:noProof/>
          <w:lang w:val="sr-Cyrl-CS"/>
        </w:rPr>
        <w:t xml:space="preserve">понуђене </w:t>
      </w:r>
      <w:r w:rsidRPr="00BB381A">
        <w:rPr>
          <w:rFonts w:cs="Arial"/>
          <w:noProof/>
          <w:lang w:val="sr-Cyrl-CS"/>
        </w:rPr>
        <w:t xml:space="preserve">цене). Рачуни који не одговарају наведеним тачним називима, ће се сматрати </w:t>
      </w:r>
      <w:r w:rsidRPr="00BB381A">
        <w:rPr>
          <w:rFonts w:cs="Arial"/>
          <w:noProof/>
          <w:lang w:val="sr-Cyrl-CS"/>
        </w:rPr>
        <w:lastRenderedPageBreak/>
        <w:t>неисправним. Уколико</w:t>
      </w:r>
      <w:r>
        <w:rPr>
          <w:rFonts w:cs="Arial"/>
          <w:noProof/>
          <w:lang w:val="sr-Cyrl-CS"/>
        </w:rPr>
        <w:t>, због коришћења различитих шифр</w:t>
      </w:r>
      <w:r w:rsidRPr="00BB381A">
        <w:rPr>
          <w:rFonts w:cs="Arial"/>
          <w:noProof/>
          <w:lang w:val="sr-Cyrl-CS"/>
        </w:rPr>
        <w:t>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7A1C83F" w14:textId="77777777" w:rsidR="00D2139B" w:rsidRPr="00D2139B" w:rsidRDefault="00D2139B" w:rsidP="00D2139B">
      <w:pPr>
        <w:pStyle w:val="KDParagraf"/>
        <w:spacing w:before="0"/>
        <w:rPr>
          <w:rFonts w:eastAsia="Calibri" w:cs="Arial"/>
          <w:lang w:val="sr-Cyrl-CS"/>
        </w:rPr>
      </w:pPr>
      <w:r w:rsidRPr="00D2139B">
        <w:rPr>
          <w:rFonts w:eastAsia="Calibri" w:cs="Arial"/>
          <w:lang w:val="sr-Cyrl-CS"/>
        </w:rPr>
        <w:t xml:space="preserve">Рачун мора гласити на: Јавно предузеће „Електропривреда Србије“ Београд, </w:t>
      </w:r>
      <w:r w:rsidR="00A23620" w:rsidRPr="00F575AE">
        <w:rPr>
          <w:rFonts w:eastAsia="Calibri" w:cs="Arial"/>
          <w:lang w:val="sr-Cyrl-CS"/>
        </w:rPr>
        <w:t>Балканска 13</w:t>
      </w:r>
      <w:r w:rsidRPr="00F575AE">
        <w:rPr>
          <w:rFonts w:eastAsia="Calibri" w:cs="Arial"/>
          <w:lang w:val="sr-Cyrl-CS"/>
        </w:rPr>
        <w:t xml:space="preserve">, </w:t>
      </w:r>
      <w:r w:rsidRPr="00D2139B">
        <w:rPr>
          <w:rFonts w:eastAsia="Calibri" w:cs="Arial"/>
          <w:lang w:val="sr-Cyrl-CS"/>
        </w:rPr>
        <w:t xml:space="preserve">Огранак РБ Колубара, Лазаревац, Светог Саве 1, ПИБ </w:t>
      </w:r>
      <w:r w:rsidRPr="005F6B9F">
        <w:rPr>
          <w:rFonts w:eastAsia="Calibri" w:cs="Arial"/>
          <w:lang w:val="sr-Cyrl-BA"/>
        </w:rPr>
        <w:t>(103920327)</w:t>
      </w:r>
      <w:r w:rsidRPr="00D2139B">
        <w:rPr>
          <w:rFonts w:eastAsia="Calibri" w:cs="Arial"/>
          <w:lang w:val="sr-Cyrl-CS"/>
        </w:rPr>
        <w:t>, МБ (20053658) и бити достављен на адресу Купца: ЈП ЕПС Београд - Огранак РБ Колубара, Дише Ђурђевић бб,11560 Вреоци.</w:t>
      </w:r>
    </w:p>
    <w:p w14:paraId="448C05AF" w14:textId="77777777" w:rsidR="00735926" w:rsidRPr="00E04617" w:rsidRDefault="00735926" w:rsidP="00E04617">
      <w:pPr>
        <w:pStyle w:val="KDParagraf"/>
        <w:tabs>
          <w:tab w:val="clear" w:pos="567"/>
          <w:tab w:val="left" w:pos="7181"/>
        </w:tabs>
        <w:spacing w:before="0"/>
        <w:jc w:val="left"/>
        <w:rPr>
          <w:rFonts w:eastAsia="Calibri" w:cs="Arial"/>
          <w:noProof/>
          <w:lang w:val="sr-Cyrl-CS"/>
        </w:rPr>
      </w:pPr>
    </w:p>
    <w:p w14:paraId="4AC2DA86" w14:textId="77777777" w:rsidR="00735926" w:rsidRPr="00BB381A" w:rsidRDefault="00735926" w:rsidP="00735926">
      <w:pPr>
        <w:pStyle w:val="KDParagraf"/>
        <w:spacing w:before="0"/>
        <w:rPr>
          <w:rFonts w:cs="Arial"/>
          <w:b/>
          <w:noProof/>
          <w:lang w:val="sr-Cyrl-CS"/>
        </w:rPr>
      </w:pPr>
      <w:r w:rsidRPr="00BB381A">
        <w:rPr>
          <w:rFonts w:cs="Arial"/>
          <w:b/>
          <w:noProof/>
          <w:lang w:val="sr-Cyrl-CS"/>
        </w:rPr>
        <w:t>РОК И МЕСТО ИСПОРУКЕ</w:t>
      </w:r>
    </w:p>
    <w:p w14:paraId="30461940" w14:textId="77777777" w:rsidR="00735926" w:rsidRPr="001272BB" w:rsidRDefault="00735926" w:rsidP="00D57236">
      <w:pPr>
        <w:spacing w:before="0" w:after="60"/>
        <w:jc w:val="center"/>
        <w:rPr>
          <w:rFonts w:cs="Arial"/>
          <w:b/>
          <w:noProof/>
          <w:sz w:val="24"/>
          <w:szCs w:val="24"/>
          <w:lang w:val="sr-Cyrl-CS"/>
        </w:rPr>
      </w:pPr>
      <w:r w:rsidRPr="00BB381A">
        <w:rPr>
          <w:rFonts w:cs="Arial"/>
          <w:b/>
          <w:noProof/>
          <w:sz w:val="24"/>
          <w:szCs w:val="24"/>
          <w:lang w:val="sr-Cyrl-CS"/>
        </w:rPr>
        <w:t xml:space="preserve">Члан </w:t>
      </w:r>
      <w:r w:rsidR="00AA0FBA">
        <w:rPr>
          <w:rFonts w:cs="Arial"/>
          <w:b/>
          <w:noProof/>
          <w:sz w:val="24"/>
          <w:szCs w:val="24"/>
          <w:lang w:val="sr-Cyrl-CS"/>
        </w:rPr>
        <w:t>4</w:t>
      </w:r>
      <w:r w:rsidRPr="00BB381A">
        <w:rPr>
          <w:rFonts w:cs="Arial"/>
          <w:b/>
          <w:noProof/>
          <w:sz w:val="24"/>
          <w:szCs w:val="24"/>
          <w:lang w:val="sr-Cyrl-CS"/>
        </w:rPr>
        <w:t>.</w:t>
      </w:r>
    </w:p>
    <w:p w14:paraId="0C438C89" w14:textId="77777777" w:rsidR="001272BB" w:rsidRDefault="00735926" w:rsidP="001272BB">
      <w:pPr>
        <w:pStyle w:val="KDParagraf"/>
        <w:spacing w:before="0" w:after="120"/>
        <w:rPr>
          <w:rFonts w:eastAsia="Calibri" w:cs="Arial"/>
          <w:noProof/>
          <w:lang w:val="sr-Cyrl-CS"/>
        </w:rPr>
      </w:pPr>
      <w:r w:rsidRPr="00BB381A">
        <w:rPr>
          <w:rFonts w:eastAsia="Calibri" w:cs="Arial"/>
          <w:noProof/>
          <w:lang w:val="sr-Cyrl-CS"/>
        </w:rPr>
        <w:t xml:space="preserve">Продавац се обавезује </w:t>
      </w:r>
      <w:r>
        <w:rPr>
          <w:rFonts w:eastAsia="Calibri" w:cs="Arial"/>
          <w:noProof/>
          <w:lang w:val="sr-Cyrl-CS"/>
        </w:rPr>
        <w:t>да испоруку предметних до</w:t>
      </w:r>
      <w:r w:rsidR="00E04617">
        <w:rPr>
          <w:rFonts w:eastAsia="Calibri" w:cs="Arial"/>
          <w:noProof/>
          <w:lang w:val="sr-Cyrl-CS"/>
        </w:rPr>
        <w:t>бара изврши</w:t>
      </w:r>
      <w:r w:rsidR="000A69C7">
        <w:rPr>
          <w:rFonts w:cs="Arial"/>
          <w:bCs/>
          <w:lang w:val="sr-Cyrl-CS" w:eastAsia="ar-SA"/>
        </w:rPr>
        <w:t xml:space="preserve"> у року од</w:t>
      </w:r>
      <w:r w:rsidR="001272BB">
        <w:rPr>
          <w:rFonts w:eastAsia="Calibri" w:cs="Arial"/>
          <w:noProof/>
          <w:lang w:val="sr-Cyrl-CS"/>
        </w:rPr>
        <w:t>:</w:t>
      </w:r>
    </w:p>
    <w:p w14:paraId="167326E8" w14:textId="77777777" w:rsidR="001272BB" w:rsidRPr="001272BB" w:rsidRDefault="001272BB" w:rsidP="00E04617">
      <w:pPr>
        <w:suppressAutoHyphens/>
        <w:snapToGrid w:val="0"/>
        <w:spacing w:before="0"/>
        <w:ind w:left="1588" w:hanging="1588"/>
        <w:jc w:val="left"/>
        <w:rPr>
          <w:rFonts w:cs="Arial"/>
          <w:bCs/>
          <w:lang w:val="sr-Cyrl-CS" w:eastAsia="ar-SA"/>
        </w:rPr>
      </w:pPr>
      <w:r w:rsidRPr="001272BB">
        <w:rPr>
          <w:rFonts w:cs="Arial"/>
          <w:lang w:val="sr-Cyrl-CS"/>
        </w:rPr>
        <w:t xml:space="preserve">- </w:t>
      </w:r>
      <w:r w:rsidR="00E04617">
        <w:rPr>
          <w:rFonts w:cs="Arial"/>
          <w:bCs/>
          <w:lang w:val="sr-Cyrl-CS" w:eastAsia="ar-SA"/>
        </w:rPr>
        <w:t xml:space="preserve">за </w:t>
      </w:r>
      <w:r w:rsidR="000A69C7">
        <w:rPr>
          <w:rFonts w:cs="Arial"/>
          <w:bCs/>
          <w:lang w:val="sr-Cyrl-CS" w:eastAsia="ar-SA"/>
        </w:rPr>
        <w:t>партију 1:</w:t>
      </w:r>
      <w:r w:rsidR="00E04617">
        <w:rPr>
          <w:rFonts w:cs="Arial"/>
          <w:bCs/>
          <w:lang w:val="sr-Cyrl-CS" w:eastAsia="ar-SA"/>
        </w:rPr>
        <w:t xml:space="preserve"> ____ (словима: ___________________) </w:t>
      </w:r>
      <w:r w:rsidRPr="001272BB">
        <w:rPr>
          <w:rFonts w:cs="Arial"/>
          <w:bCs/>
          <w:lang w:val="sr-Cyrl-CS" w:eastAsia="ar-SA"/>
        </w:rPr>
        <w:t xml:space="preserve">дана од дана </w:t>
      </w:r>
      <w:r w:rsidR="00C06426">
        <w:rPr>
          <w:rFonts w:cs="Arial"/>
          <w:bCs/>
          <w:lang w:val="sr-Cyrl-CS" w:eastAsia="ar-SA"/>
        </w:rPr>
        <w:t>ступања уговора на снагу</w:t>
      </w:r>
      <w:r w:rsidRPr="001272BB">
        <w:rPr>
          <w:rFonts w:cs="Arial"/>
          <w:bCs/>
          <w:lang w:val="sr-Cyrl-CS" w:eastAsia="ar-SA"/>
        </w:rPr>
        <w:t>,</w:t>
      </w:r>
    </w:p>
    <w:p w14:paraId="5AA86287" w14:textId="77777777" w:rsidR="00B61039" w:rsidRPr="00B7050A" w:rsidRDefault="00813051" w:rsidP="006E06FD">
      <w:pPr>
        <w:widowControl w:val="0"/>
        <w:suppressAutoHyphens/>
        <w:autoSpaceDN w:val="0"/>
        <w:spacing w:before="0"/>
        <w:ind w:left="1474" w:hanging="1474"/>
        <w:textAlignment w:val="baseline"/>
        <w:rPr>
          <w:rFonts w:cs="Arial"/>
          <w:noProof/>
          <w:kern w:val="3"/>
          <w:lang w:val="sr-Cyrl-CS"/>
        </w:rPr>
      </w:pPr>
      <w:r w:rsidRPr="00F575AE">
        <w:rPr>
          <w:rFonts w:cs="Arial"/>
          <w:bCs/>
          <w:iCs/>
          <w:noProof/>
          <w:spacing w:val="4"/>
          <w:lang w:val="sr-Cyrl-CS"/>
        </w:rPr>
        <w:t>- за п</w:t>
      </w:r>
      <w:r w:rsidR="006E06FD" w:rsidRPr="00F575AE">
        <w:rPr>
          <w:rFonts w:cs="Arial"/>
          <w:bCs/>
          <w:iCs/>
          <w:noProof/>
          <w:spacing w:val="4"/>
          <w:lang w:val="sr-Cyrl-CS"/>
        </w:rPr>
        <w:t>артија 2</w:t>
      </w:r>
      <w:r w:rsidR="006E06FD" w:rsidRPr="00B7050A">
        <w:rPr>
          <w:rFonts w:cs="Arial"/>
          <w:bCs/>
          <w:iCs/>
          <w:noProof/>
          <w:spacing w:val="4"/>
          <w:sz w:val="20"/>
          <w:szCs w:val="20"/>
          <w:lang w:val="sr-Cyrl-CS"/>
        </w:rPr>
        <w:t xml:space="preserve">: </w:t>
      </w:r>
      <w:r w:rsidR="006E06FD" w:rsidRPr="00B7050A">
        <w:rPr>
          <w:rFonts w:cs="Arial"/>
          <w:noProof/>
          <w:kern w:val="3"/>
          <w:lang w:val="sr-Cyrl-CS"/>
        </w:rPr>
        <w:t xml:space="preserve"> </w:t>
      </w:r>
      <w:r w:rsidR="006E06FD" w:rsidRPr="00B7050A">
        <w:rPr>
          <w:rFonts w:cs="Arial"/>
          <w:noProof/>
          <w:kern w:val="3"/>
          <w:lang w:val="sr-Cyrl-RS"/>
        </w:rPr>
        <w:t>____</w:t>
      </w:r>
      <w:r w:rsidR="006E06FD" w:rsidRPr="00B7050A">
        <w:rPr>
          <w:rFonts w:cs="Arial"/>
          <w:noProof/>
          <w:kern w:val="3"/>
          <w:lang w:val="sr-Cyrl-CS"/>
        </w:rPr>
        <w:t xml:space="preserve"> </w:t>
      </w:r>
      <w:r w:rsidR="00F575AE">
        <w:rPr>
          <w:rFonts w:cs="Arial"/>
          <w:bCs/>
          <w:lang w:val="sr-Cyrl-CS" w:eastAsia="ar-SA"/>
        </w:rPr>
        <w:t>(словима: ___________________)</w:t>
      </w:r>
      <w:r w:rsidR="006E06FD" w:rsidRPr="00B7050A">
        <w:rPr>
          <w:rFonts w:cs="Arial"/>
          <w:noProof/>
          <w:kern w:val="3"/>
          <w:lang w:val="sr-Cyrl-CS"/>
        </w:rPr>
        <w:t>дана од дана ступања уговора на снагу</w:t>
      </w:r>
    </w:p>
    <w:p w14:paraId="08D8C37E" w14:textId="77777777" w:rsidR="00760E8B" w:rsidRPr="00B7050A" w:rsidRDefault="00760E8B" w:rsidP="00B61039">
      <w:pPr>
        <w:suppressAutoHyphens/>
        <w:snapToGrid w:val="0"/>
        <w:spacing w:before="0"/>
        <w:ind w:left="1701" w:hanging="1701"/>
        <w:jc w:val="left"/>
        <w:rPr>
          <w:rFonts w:cs="Arial"/>
          <w:bCs/>
          <w:lang w:val="sr-Cyrl-CS" w:eastAsia="ar-SA"/>
        </w:rPr>
      </w:pPr>
      <w:r w:rsidRPr="00B7050A">
        <w:rPr>
          <w:rFonts w:cs="Arial"/>
          <w:lang w:val="sr-Cyrl-CS"/>
        </w:rPr>
        <w:t xml:space="preserve">- </w:t>
      </w:r>
      <w:r w:rsidRPr="00B7050A">
        <w:rPr>
          <w:rFonts w:cs="Arial"/>
          <w:bCs/>
          <w:lang w:val="sr-Cyrl-CS" w:eastAsia="ar-SA"/>
        </w:rPr>
        <w:t xml:space="preserve">за </w:t>
      </w:r>
      <w:r w:rsidR="00D2139B" w:rsidRPr="00B7050A">
        <w:rPr>
          <w:rFonts w:cs="Arial"/>
          <w:bCs/>
          <w:lang w:val="sr-Cyrl-CS" w:eastAsia="ar-SA"/>
        </w:rPr>
        <w:t>партију 3</w:t>
      </w:r>
      <w:r w:rsidRPr="00B7050A">
        <w:rPr>
          <w:rFonts w:cs="Arial"/>
          <w:bCs/>
          <w:lang w:val="sr-Cyrl-CS" w:eastAsia="ar-SA"/>
        </w:rPr>
        <w:t>: ____ (словима: ___________________) дана од дана ступања уговора на снагу,</w:t>
      </w:r>
    </w:p>
    <w:p w14:paraId="7ED06235" w14:textId="77777777" w:rsidR="00760E8B" w:rsidRPr="00B7050A" w:rsidRDefault="00760E8B" w:rsidP="00B61039">
      <w:pPr>
        <w:suppressAutoHyphens/>
        <w:snapToGrid w:val="0"/>
        <w:spacing w:before="0"/>
        <w:ind w:left="1701" w:hanging="1701"/>
        <w:jc w:val="left"/>
        <w:rPr>
          <w:rFonts w:cs="Arial"/>
          <w:bCs/>
          <w:lang w:val="sr-Cyrl-CS" w:eastAsia="ar-SA"/>
        </w:rPr>
      </w:pPr>
      <w:r w:rsidRPr="00B7050A">
        <w:rPr>
          <w:rFonts w:cs="Arial"/>
          <w:lang w:val="sr-Cyrl-CS"/>
        </w:rPr>
        <w:t xml:space="preserve">- </w:t>
      </w:r>
      <w:r w:rsidRPr="00B7050A">
        <w:rPr>
          <w:rFonts w:cs="Arial"/>
          <w:bCs/>
          <w:lang w:val="sr-Cyrl-CS" w:eastAsia="ar-SA"/>
        </w:rPr>
        <w:t xml:space="preserve">за </w:t>
      </w:r>
      <w:r w:rsidR="00D2139B" w:rsidRPr="00B7050A">
        <w:rPr>
          <w:rFonts w:cs="Arial"/>
          <w:bCs/>
          <w:lang w:val="sr-Cyrl-CS" w:eastAsia="ar-SA"/>
        </w:rPr>
        <w:t>партију 4</w:t>
      </w:r>
      <w:r w:rsidRPr="00B7050A">
        <w:rPr>
          <w:rFonts w:cs="Arial"/>
          <w:bCs/>
          <w:lang w:val="sr-Cyrl-CS" w:eastAsia="ar-SA"/>
        </w:rPr>
        <w:t>: ____ (словима: ___________________) дана од дана ступања уговора на снагу,</w:t>
      </w:r>
    </w:p>
    <w:p w14:paraId="1B547641" w14:textId="77777777" w:rsidR="00760E8B" w:rsidRPr="00B7050A" w:rsidRDefault="00760E8B" w:rsidP="00B61039">
      <w:pPr>
        <w:suppressAutoHyphens/>
        <w:snapToGrid w:val="0"/>
        <w:spacing w:before="0"/>
        <w:ind w:left="1701" w:hanging="1701"/>
        <w:jc w:val="left"/>
        <w:rPr>
          <w:rFonts w:cs="Arial"/>
          <w:bCs/>
          <w:lang w:val="sr-Cyrl-CS" w:eastAsia="ar-SA"/>
        </w:rPr>
      </w:pPr>
      <w:r w:rsidRPr="00B7050A">
        <w:rPr>
          <w:rFonts w:cs="Arial"/>
          <w:lang w:val="sr-Cyrl-CS"/>
        </w:rPr>
        <w:t xml:space="preserve">- </w:t>
      </w:r>
      <w:r w:rsidRPr="00B7050A">
        <w:rPr>
          <w:rFonts w:cs="Arial"/>
          <w:bCs/>
          <w:lang w:val="sr-Cyrl-CS" w:eastAsia="ar-SA"/>
        </w:rPr>
        <w:t xml:space="preserve">за </w:t>
      </w:r>
      <w:r w:rsidR="00D2139B" w:rsidRPr="00B7050A">
        <w:rPr>
          <w:rFonts w:cs="Arial"/>
          <w:bCs/>
          <w:lang w:val="sr-Cyrl-CS" w:eastAsia="ar-SA"/>
        </w:rPr>
        <w:t>партију 5</w:t>
      </w:r>
      <w:r w:rsidRPr="00B7050A">
        <w:rPr>
          <w:rFonts w:cs="Arial"/>
          <w:bCs/>
          <w:lang w:val="sr-Cyrl-CS" w:eastAsia="ar-SA"/>
        </w:rPr>
        <w:t>: ____ (словима: ___________________) дана од дана ступања уговора на снагу,</w:t>
      </w:r>
    </w:p>
    <w:p w14:paraId="12495DC7" w14:textId="77777777" w:rsidR="00760E8B" w:rsidRPr="00B7050A" w:rsidRDefault="00760E8B" w:rsidP="00B61039">
      <w:pPr>
        <w:suppressAutoHyphens/>
        <w:snapToGrid w:val="0"/>
        <w:spacing w:before="0"/>
        <w:ind w:left="1701" w:hanging="1701"/>
        <w:jc w:val="left"/>
        <w:rPr>
          <w:rFonts w:cs="Arial"/>
          <w:bCs/>
          <w:lang w:val="sr-Cyrl-CS" w:eastAsia="ar-SA"/>
        </w:rPr>
      </w:pPr>
      <w:r w:rsidRPr="00B7050A">
        <w:rPr>
          <w:rFonts w:cs="Arial"/>
          <w:lang w:val="sr-Cyrl-CS"/>
        </w:rPr>
        <w:t xml:space="preserve">- </w:t>
      </w:r>
      <w:r w:rsidRPr="00B7050A">
        <w:rPr>
          <w:rFonts w:cs="Arial"/>
          <w:bCs/>
          <w:lang w:val="sr-Cyrl-CS" w:eastAsia="ar-SA"/>
        </w:rPr>
        <w:t xml:space="preserve">за </w:t>
      </w:r>
      <w:r w:rsidR="00D2139B" w:rsidRPr="00B7050A">
        <w:rPr>
          <w:rFonts w:cs="Arial"/>
          <w:bCs/>
          <w:lang w:val="sr-Cyrl-CS" w:eastAsia="ar-SA"/>
        </w:rPr>
        <w:t>партију 6</w:t>
      </w:r>
      <w:r w:rsidRPr="00B7050A">
        <w:rPr>
          <w:rFonts w:cs="Arial"/>
          <w:bCs/>
          <w:lang w:val="sr-Cyrl-CS" w:eastAsia="ar-SA"/>
        </w:rPr>
        <w:t>: ____ (словима: ___________________) дана од дана ступања уговора на снагу,</w:t>
      </w:r>
    </w:p>
    <w:p w14:paraId="239F5DAE" w14:textId="77777777" w:rsidR="00760E8B" w:rsidRPr="00B7050A" w:rsidRDefault="00760E8B" w:rsidP="00B61039">
      <w:pPr>
        <w:suppressAutoHyphens/>
        <w:snapToGrid w:val="0"/>
        <w:spacing w:before="0"/>
        <w:ind w:left="1701" w:hanging="1701"/>
        <w:jc w:val="left"/>
        <w:rPr>
          <w:rFonts w:cs="Arial"/>
          <w:bCs/>
          <w:lang w:val="sr-Cyrl-CS" w:eastAsia="ar-SA"/>
        </w:rPr>
      </w:pPr>
      <w:r w:rsidRPr="00B7050A">
        <w:rPr>
          <w:rFonts w:cs="Arial"/>
          <w:lang w:val="sr-Cyrl-CS"/>
        </w:rPr>
        <w:t xml:space="preserve">- </w:t>
      </w:r>
      <w:r w:rsidRPr="00B7050A">
        <w:rPr>
          <w:rFonts w:cs="Arial"/>
          <w:bCs/>
          <w:lang w:val="sr-Cyrl-CS" w:eastAsia="ar-SA"/>
        </w:rPr>
        <w:t xml:space="preserve">за </w:t>
      </w:r>
      <w:r w:rsidR="00D2139B" w:rsidRPr="00B7050A">
        <w:rPr>
          <w:rFonts w:cs="Arial"/>
          <w:bCs/>
          <w:lang w:val="sr-Cyrl-CS" w:eastAsia="ar-SA"/>
        </w:rPr>
        <w:t>партију 7</w:t>
      </w:r>
      <w:r w:rsidRPr="00B7050A">
        <w:rPr>
          <w:rFonts w:cs="Arial"/>
          <w:bCs/>
          <w:lang w:val="sr-Cyrl-CS" w:eastAsia="ar-SA"/>
        </w:rPr>
        <w:t>: ____ (словима: ___________________) дана од дана ступања уговора на снагу,</w:t>
      </w:r>
    </w:p>
    <w:p w14:paraId="33D9B381" w14:textId="77777777" w:rsidR="00760E8B" w:rsidRPr="00B7050A" w:rsidRDefault="00760E8B" w:rsidP="00B61039">
      <w:pPr>
        <w:suppressAutoHyphens/>
        <w:snapToGrid w:val="0"/>
        <w:spacing w:before="0"/>
        <w:ind w:left="1701" w:hanging="1701"/>
        <w:jc w:val="left"/>
        <w:rPr>
          <w:rFonts w:cs="Arial"/>
          <w:bCs/>
          <w:lang w:val="sr-Cyrl-CS" w:eastAsia="ar-SA"/>
        </w:rPr>
      </w:pPr>
      <w:r w:rsidRPr="00B7050A">
        <w:rPr>
          <w:rFonts w:cs="Arial"/>
          <w:lang w:val="sr-Cyrl-CS"/>
        </w:rPr>
        <w:t xml:space="preserve">- </w:t>
      </w:r>
      <w:r w:rsidRPr="00B7050A">
        <w:rPr>
          <w:rFonts w:cs="Arial"/>
          <w:bCs/>
          <w:lang w:val="sr-Cyrl-CS" w:eastAsia="ar-SA"/>
        </w:rPr>
        <w:t xml:space="preserve">за </w:t>
      </w:r>
      <w:r w:rsidR="00D2139B" w:rsidRPr="00B7050A">
        <w:rPr>
          <w:rFonts w:cs="Arial"/>
          <w:bCs/>
          <w:lang w:val="sr-Cyrl-CS" w:eastAsia="ar-SA"/>
        </w:rPr>
        <w:t>партију 8</w:t>
      </w:r>
      <w:r w:rsidRPr="00B7050A">
        <w:rPr>
          <w:rFonts w:cs="Arial"/>
          <w:bCs/>
          <w:lang w:val="sr-Cyrl-CS" w:eastAsia="ar-SA"/>
        </w:rPr>
        <w:t>: ____ (словима: ___________________) дана од дана ступања уговора на снагу,</w:t>
      </w:r>
    </w:p>
    <w:p w14:paraId="41C826CB" w14:textId="77777777" w:rsidR="00760E8B" w:rsidRPr="00B7050A" w:rsidRDefault="00760E8B" w:rsidP="00B61039">
      <w:pPr>
        <w:suppressAutoHyphens/>
        <w:snapToGrid w:val="0"/>
        <w:spacing w:before="0"/>
        <w:ind w:left="1701" w:hanging="1701"/>
        <w:jc w:val="left"/>
        <w:rPr>
          <w:rFonts w:cs="Arial"/>
          <w:bCs/>
          <w:lang w:val="sr-Cyrl-CS" w:eastAsia="ar-SA"/>
        </w:rPr>
      </w:pPr>
      <w:r w:rsidRPr="00B7050A">
        <w:rPr>
          <w:rFonts w:cs="Arial"/>
          <w:lang w:val="sr-Cyrl-CS"/>
        </w:rPr>
        <w:t xml:space="preserve">- </w:t>
      </w:r>
      <w:r w:rsidRPr="00B7050A">
        <w:rPr>
          <w:rFonts w:cs="Arial"/>
          <w:bCs/>
          <w:lang w:val="sr-Cyrl-CS" w:eastAsia="ar-SA"/>
        </w:rPr>
        <w:t xml:space="preserve">за </w:t>
      </w:r>
      <w:r w:rsidR="00D2139B" w:rsidRPr="00B7050A">
        <w:rPr>
          <w:rFonts w:cs="Arial"/>
          <w:bCs/>
          <w:lang w:val="sr-Cyrl-CS" w:eastAsia="ar-SA"/>
        </w:rPr>
        <w:t>партију 9</w:t>
      </w:r>
      <w:r w:rsidRPr="00B7050A">
        <w:rPr>
          <w:rFonts w:cs="Arial"/>
          <w:bCs/>
          <w:lang w:val="sr-Cyrl-CS" w:eastAsia="ar-SA"/>
        </w:rPr>
        <w:t>: ____ (словима: ___________________) дана од дана ступања уговора на снагу,</w:t>
      </w:r>
    </w:p>
    <w:p w14:paraId="368505CD" w14:textId="77777777" w:rsidR="00760E8B" w:rsidRPr="00B7050A" w:rsidRDefault="00760E8B" w:rsidP="00B61039">
      <w:pPr>
        <w:suppressAutoHyphens/>
        <w:snapToGrid w:val="0"/>
        <w:spacing w:before="0"/>
        <w:ind w:left="1701" w:hanging="1701"/>
        <w:jc w:val="left"/>
        <w:rPr>
          <w:rFonts w:cs="Arial"/>
          <w:bCs/>
          <w:lang w:val="sr-Cyrl-CS" w:eastAsia="ar-SA"/>
        </w:rPr>
      </w:pPr>
      <w:r w:rsidRPr="00B7050A">
        <w:rPr>
          <w:rFonts w:cs="Arial"/>
          <w:lang w:val="sr-Cyrl-CS"/>
        </w:rPr>
        <w:t xml:space="preserve">- </w:t>
      </w:r>
      <w:r w:rsidRPr="00B7050A">
        <w:rPr>
          <w:rFonts w:cs="Arial"/>
          <w:bCs/>
          <w:lang w:val="sr-Cyrl-CS" w:eastAsia="ar-SA"/>
        </w:rPr>
        <w:t xml:space="preserve">за </w:t>
      </w:r>
      <w:r w:rsidR="00D2139B" w:rsidRPr="00B7050A">
        <w:rPr>
          <w:rFonts w:cs="Arial"/>
          <w:bCs/>
          <w:lang w:val="sr-Cyrl-CS" w:eastAsia="ar-SA"/>
        </w:rPr>
        <w:t>партију 10</w:t>
      </w:r>
      <w:r w:rsidRPr="00B7050A">
        <w:rPr>
          <w:rFonts w:cs="Arial"/>
          <w:bCs/>
          <w:lang w:val="sr-Cyrl-CS" w:eastAsia="ar-SA"/>
        </w:rPr>
        <w:t>: ____ (словима: ___________________) дана од дана ступања уговора на снагу,</w:t>
      </w:r>
    </w:p>
    <w:p w14:paraId="283C4AF6" w14:textId="77777777" w:rsidR="00760E8B" w:rsidRPr="00B7050A" w:rsidRDefault="00760E8B" w:rsidP="00B61039">
      <w:pPr>
        <w:suppressAutoHyphens/>
        <w:snapToGrid w:val="0"/>
        <w:spacing w:before="0"/>
        <w:ind w:left="1701" w:hanging="1701"/>
        <w:jc w:val="left"/>
        <w:rPr>
          <w:rFonts w:cs="Arial"/>
          <w:bCs/>
          <w:lang w:val="sr-Cyrl-CS" w:eastAsia="ar-SA"/>
        </w:rPr>
      </w:pPr>
      <w:r w:rsidRPr="00B7050A">
        <w:rPr>
          <w:rFonts w:cs="Arial"/>
          <w:lang w:val="sr-Cyrl-CS"/>
        </w:rPr>
        <w:t xml:space="preserve">- </w:t>
      </w:r>
      <w:r w:rsidRPr="00B7050A">
        <w:rPr>
          <w:rFonts w:cs="Arial"/>
          <w:bCs/>
          <w:lang w:val="sr-Cyrl-CS" w:eastAsia="ar-SA"/>
        </w:rPr>
        <w:t>за партију 1</w:t>
      </w:r>
      <w:r w:rsidR="00D2139B" w:rsidRPr="00B7050A">
        <w:rPr>
          <w:rFonts w:cs="Arial"/>
          <w:bCs/>
          <w:lang w:val="sr-Cyrl-CS" w:eastAsia="ar-SA"/>
        </w:rPr>
        <w:t>1</w:t>
      </w:r>
      <w:r w:rsidRPr="00B7050A">
        <w:rPr>
          <w:rFonts w:cs="Arial"/>
          <w:bCs/>
          <w:lang w:val="sr-Cyrl-CS" w:eastAsia="ar-SA"/>
        </w:rPr>
        <w:t>: ____ (словима: ___________________) дана од дана ступања уговора на снагу,</w:t>
      </w:r>
    </w:p>
    <w:p w14:paraId="2C148FC4" w14:textId="77777777" w:rsidR="00760E8B" w:rsidRPr="00B7050A" w:rsidRDefault="00760E8B" w:rsidP="00B61039">
      <w:pPr>
        <w:suppressAutoHyphens/>
        <w:snapToGrid w:val="0"/>
        <w:spacing w:before="0"/>
        <w:ind w:left="1701" w:hanging="1701"/>
        <w:jc w:val="left"/>
        <w:rPr>
          <w:rFonts w:cs="Arial"/>
          <w:bCs/>
          <w:lang w:val="sr-Cyrl-CS" w:eastAsia="ar-SA"/>
        </w:rPr>
      </w:pPr>
      <w:r w:rsidRPr="00B7050A">
        <w:rPr>
          <w:rFonts w:cs="Arial"/>
          <w:lang w:val="sr-Cyrl-CS"/>
        </w:rPr>
        <w:t xml:space="preserve">- </w:t>
      </w:r>
      <w:r w:rsidRPr="00B7050A">
        <w:rPr>
          <w:rFonts w:cs="Arial"/>
          <w:bCs/>
          <w:lang w:val="sr-Cyrl-CS" w:eastAsia="ar-SA"/>
        </w:rPr>
        <w:t>за партију 1</w:t>
      </w:r>
      <w:r w:rsidR="00D2139B" w:rsidRPr="00B7050A">
        <w:rPr>
          <w:rFonts w:cs="Arial"/>
          <w:bCs/>
          <w:lang w:val="sr-Cyrl-CS" w:eastAsia="ar-SA"/>
        </w:rPr>
        <w:t>2</w:t>
      </w:r>
      <w:r w:rsidRPr="00B7050A">
        <w:rPr>
          <w:rFonts w:cs="Arial"/>
          <w:bCs/>
          <w:lang w:val="sr-Cyrl-CS" w:eastAsia="ar-SA"/>
        </w:rPr>
        <w:t>: ____ (словима: ___________________) дана од дана ступања уговора на снагу,</w:t>
      </w:r>
    </w:p>
    <w:p w14:paraId="2BDC2839" w14:textId="77777777" w:rsidR="00760E8B" w:rsidRPr="00B7050A" w:rsidRDefault="00760E8B" w:rsidP="00B61039">
      <w:pPr>
        <w:suppressAutoHyphens/>
        <w:snapToGrid w:val="0"/>
        <w:spacing w:before="0"/>
        <w:ind w:left="1701" w:hanging="1701"/>
        <w:jc w:val="left"/>
        <w:rPr>
          <w:rFonts w:cs="Arial"/>
          <w:bCs/>
          <w:lang w:val="sr-Cyrl-CS" w:eastAsia="ar-SA"/>
        </w:rPr>
      </w:pPr>
      <w:r w:rsidRPr="00B7050A">
        <w:rPr>
          <w:rFonts w:cs="Arial"/>
          <w:lang w:val="sr-Cyrl-CS"/>
        </w:rPr>
        <w:t xml:space="preserve">- </w:t>
      </w:r>
      <w:r w:rsidRPr="00B7050A">
        <w:rPr>
          <w:rFonts w:cs="Arial"/>
          <w:bCs/>
          <w:lang w:val="sr-Cyrl-CS" w:eastAsia="ar-SA"/>
        </w:rPr>
        <w:t>за партију 1</w:t>
      </w:r>
      <w:r w:rsidR="00D2139B" w:rsidRPr="00B7050A">
        <w:rPr>
          <w:rFonts w:cs="Arial"/>
          <w:bCs/>
          <w:lang w:val="sr-Cyrl-CS" w:eastAsia="ar-SA"/>
        </w:rPr>
        <w:t>3</w:t>
      </w:r>
      <w:r w:rsidRPr="00B7050A">
        <w:rPr>
          <w:rFonts w:cs="Arial"/>
          <w:bCs/>
          <w:lang w:val="sr-Cyrl-CS" w:eastAsia="ar-SA"/>
        </w:rPr>
        <w:t>: ____ (словима: ___________________) дана од дана ступања уговора на снагу,</w:t>
      </w:r>
    </w:p>
    <w:p w14:paraId="37FFDA44" w14:textId="77777777" w:rsidR="00760E8B" w:rsidRPr="00B7050A" w:rsidRDefault="00760E8B" w:rsidP="00B61039">
      <w:pPr>
        <w:suppressAutoHyphens/>
        <w:snapToGrid w:val="0"/>
        <w:spacing w:before="0"/>
        <w:ind w:left="1701" w:hanging="1701"/>
        <w:jc w:val="left"/>
        <w:rPr>
          <w:rFonts w:cs="Arial"/>
          <w:bCs/>
          <w:lang w:val="sr-Cyrl-CS" w:eastAsia="ar-SA"/>
        </w:rPr>
      </w:pPr>
      <w:r w:rsidRPr="00B7050A">
        <w:rPr>
          <w:rFonts w:cs="Arial"/>
          <w:lang w:val="sr-Cyrl-CS"/>
        </w:rPr>
        <w:t xml:space="preserve">- </w:t>
      </w:r>
      <w:r w:rsidRPr="00B7050A">
        <w:rPr>
          <w:rFonts w:cs="Arial"/>
          <w:bCs/>
          <w:lang w:val="sr-Cyrl-CS" w:eastAsia="ar-SA"/>
        </w:rPr>
        <w:t>за партију 1</w:t>
      </w:r>
      <w:r w:rsidR="00D2139B" w:rsidRPr="00B7050A">
        <w:rPr>
          <w:rFonts w:cs="Arial"/>
          <w:bCs/>
          <w:lang w:val="sr-Cyrl-CS" w:eastAsia="ar-SA"/>
        </w:rPr>
        <w:t>4</w:t>
      </w:r>
      <w:r w:rsidRPr="00B7050A">
        <w:rPr>
          <w:rFonts w:cs="Arial"/>
          <w:bCs/>
          <w:lang w:val="sr-Cyrl-CS" w:eastAsia="ar-SA"/>
        </w:rPr>
        <w:t>: ____ (словима: ___________________) дана од дана ступања уговора на снагу,</w:t>
      </w:r>
    </w:p>
    <w:p w14:paraId="6D652816" w14:textId="77777777" w:rsidR="00760E8B" w:rsidRPr="00B7050A" w:rsidRDefault="00760E8B" w:rsidP="007319DE">
      <w:pPr>
        <w:suppressAutoHyphens/>
        <w:snapToGrid w:val="0"/>
        <w:spacing w:before="0"/>
        <w:ind w:left="1588" w:hanging="1588"/>
        <w:jc w:val="left"/>
        <w:rPr>
          <w:rFonts w:cs="Arial"/>
          <w:bCs/>
          <w:lang w:val="sr-Cyrl-CS" w:eastAsia="ar-SA"/>
        </w:rPr>
      </w:pPr>
      <w:r w:rsidRPr="00B7050A">
        <w:rPr>
          <w:rFonts w:cs="Arial"/>
          <w:lang w:val="sr-Cyrl-CS"/>
        </w:rPr>
        <w:t xml:space="preserve">- </w:t>
      </w:r>
      <w:r w:rsidRPr="00B7050A">
        <w:rPr>
          <w:rFonts w:cs="Arial"/>
          <w:bCs/>
          <w:lang w:val="sr-Cyrl-CS" w:eastAsia="ar-SA"/>
        </w:rPr>
        <w:t>за партију 1</w:t>
      </w:r>
      <w:r w:rsidR="00D2139B" w:rsidRPr="00B7050A">
        <w:rPr>
          <w:rFonts w:cs="Arial"/>
          <w:bCs/>
          <w:lang w:val="sr-Cyrl-CS" w:eastAsia="ar-SA"/>
        </w:rPr>
        <w:t>5</w:t>
      </w:r>
      <w:r w:rsidRPr="00B7050A">
        <w:rPr>
          <w:rFonts w:cs="Arial"/>
          <w:bCs/>
          <w:lang w:val="sr-Cyrl-CS" w:eastAsia="ar-SA"/>
        </w:rPr>
        <w:t>: ____ (словима: ___________________) дана</w:t>
      </w:r>
      <w:r w:rsidR="00DF4F21" w:rsidRPr="00B7050A">
        <w:rPr>
          <w:rFonts w:cs="Arial"/>
          <w:bCs/>
          <w:lang w:val="sr-Cyrl-CS" w:eastAsia="ar-SA"/>
        </w:rPr>
        <w:t xml:space="preserve"> </w:t>
      </w:r>
      <w:r w:rsidRPr="00B7050A">
        <w:rPr>
          <w:rFonts w:cs="Arial"/>
          <w:bCs/>
          <w:lang w:val="sr-Cyrl-CS" w:eastAsia="ar-SA"/>
        </w:rPr>
        <w:t>од дана ступања уговора на снагу,</w:t>
      </w:r>
    </w:p>
    <w:p w14:paraId="5CBFB579" w14:textId="77777777" w:rsidR="00D2139B" w:rsidRDefault="00D2139B" w:rsidP="00B61039">
      <w:pPr>
        <w:suppressAutoHyphens/>
        <w:snapToGrid w:val="0"/>
        <w:spacing w:before="0"/>
        <w:ind w:left="1701" w:hanging="1701"/>
        <w:jc w:val="left"/>
        <w:rPr>
          <w:rFonts w:cs="Arial"/>
          <w:bCs/>
          <w:lang w:val="sr-Cyrl-CS" w:eastAsia="ar-SA"/>
        </w:rPr>
      </w:pPr>
      <w:r w:rsidRPr="001272BB">
        <w:rPr>
          <w:rFonts w:cs="Arial"/>
          <w:bCs/>
          <w:lang w:val="sr-Cyrl-CS" w:eastAsia="ar-SA"/>
        </w:rPr>
        <w:t>,</w:t>
      </w:r>
    </w:p>
    <w:p w14:paraId="41A1C8EF" w14:textId="77777777" w:rsidR="00760E8B" w:rsidRPr="001272BB" w:rsidRDefault="00760E8B" w:rsidP="00B61039">
      <w:pPr>
        <w:suppressAutoHyphens/>
        <w:snapToGrid w:val="0"/>
        <w:spacing w:before="0"/>
        <w:ind w:left="1701" w:hanging="1701"/>
        <w:jc w:val="left"/>
        <w:rPr>
          <w:rFonts w:cs="Arial"/>
          <w:bCs/>
          <w:lang w:val="sr-Cyrl-CS" w:eastAsia="ar-SA"/>
        </w:rPr>
      </w:pPr>
    </w:p>
    <w:p w14:paraId="76A65AD4" w14:textId="77777777" w:rsidR="00CD7DCC" w:rsidRPr="00CD7DCC" w:rsidRDefault="00CD7DCC" w:rsidP="00CD7DCC">
      <w:pPr>
        <w:shd w:val="clear" w:color="auto" w:fill="FFFFFF"/>
        <w:tabs>
          <w:tab w:val="left" w:pos="-135"/>
          <w:tab w:val="left" w:pos="0"/>
          <w:tab w:val="left" w:pos="120"/>
          <w:tab w:val="left" w:pos="330"/>
        </w:tabs>
        <w:spacing w:before="0"/>
        <w:contextualSpacing/>
        <w:jc w:val="left"/>
        <w:rPr>
          <w:rFonts w:eastAsia="Calibri" w:cs="Arial"/>
          <w:color w:val="000000" w:themeColor="text1"/>
          <w:lang w:val="sr-Cyrl-CS"/>
        </w:rPr>
      </w:pPr>
      <w:r w:rsidRPr="00CD7DCC">
        <w:rPr>
          <w:rFonts w:cs="Arial"/>
          <w:color w:val="000000" w:themeColor="text1"/>
          <w:lang w:val="sr-Cyrl-CS"/>
        </w:rPr>
        <w:t xml:space="preserve">Место испоруке је: </w:t>
      </w:r>
      <w:r w:rsidRPr="00CD7DCC">
        <w:rPr>
          <w:rFonts w:eastAsia="Calibri" w:cs="Arial"/>
          <w:color w:val="000000" w:themeColor="text1"/>
          <w:lang w:val="sr-Cyrl-CS"/>
        </w:rPr>
        <w:t>Mагацини купца на паритету:</w:t>
      </w:r>
    </w:p>
    <w:p w14:paraId="6D01100A" w14:textId="42CF1995" w:rsidR="00024EA9" w:rsidRPr="00672835" w:rsidRDefault="00CD7DCC" w:rsidP="00025901">
      <w:pPr>
        <w:spacing w:before="60"/>
        <w:ind w:left="1560" w:hanging="1276"/>
        <w:jc w:val="left"/>
        <w:rPr>
          <w:rFonts w:eastAsia="Calibri" w:cs="Arial"/>
          <w:b/>
          <w:lang w:val="sr-Cyrl-CS"/>
        </w:rPr>
      </w:pPr>
      <w:r w:rsidRPr="00672835">
        <w:rPr>
          <w:rFonts w:eastAsia="Calibri" w:cs="Arial"/>
          <w:b/>
          <w:noProof/>
          <w:lang w:val="sr-Cyrl-CS"/>
        </w:rPr>
        <w:t>Партија 1:</w:t>
      </w:r>
      <w:r w:rsidRPr="00672835">
        <w:rPr>
          <w:rFonts w:eastAsia="Calibri" w:cs="Arial"/>
          <w:b/>
          <w:lang w:val="sr-Cyrl-CS"/>
        </w:rPr>
        <w:t xml:space="preserve"> </w:t>
      </w:r>
      <w:r w:rsidR="00D34CE5" w:rsidRPr="00672835">
        <w:rPr>
          <w:rFonts w:eastAsia="Calibri" w:cs="Arial"/>
          <w:b/>
        </w:rPr>
        <w:t xml:space="preserve"> </w:t>
      </w:r>
      <w:r w:rsidRPr="00672835">
        <w:rPr>
          <w:rFonts w:eastAsia="Calibri" w:cs="Arial"/>
        </w:rPr>
        <w:t>FCO</w:t>
      </w:r>
      <w:r w:rsidR="00FB7747" w:rsidRPr="00672835">
        <w:rPr>
          <w:rFonts w:eastAsia="Calibri" w:cs="Arial"/>
          <w:lang w:val="sr-Cyrl-CS"/>
        </w:rPr>
        <w:t xml:space="preserve"> </w:t>
      </w:r>
      <w:r w:rsidR="000A02BE" w:rsidRPr="00672835">
        <w:rPr>
          <w:rFonts w:eastAsia="Calibri" w:cs="Arial"/>
          <w:lang w:val="sr-Cyrl-CS"/>
        </w:rPr>
        <w:t xml:space="preserve"> </w:t>
      </w:r>
      <w:r w:rsidR="00FB7747" w:rsidRPr="00672835">
        <w:rPr>
          <w:rFonts w:eastAsia="Calibri" w:cs="Arial"/>
          <w:lang w:val="sr-Cyrl-CS"/>
        </w:rPr>
        <w:t>магацин К</w:t>
      </w:r>
      <w:r w:rsidRPr="00672835">
        <w:rPr>
          <w:rFonts w:eastAsia="Calibri" w:cs="Arial"/>
          <w:lang w:val="sr-Cyrl-CS"/>
        </w:rPr>
        <w:t>упца бр</w:t>
      </w:r>
      <w:r w:rsidR="00FB7747" w:rsidRPr="00672835">
        <w:rPr>
          <w:rFonts w:eastAsia="Calibri" w:cs="Arial"/>
          <w:lang w:val="sr-Cyrl-CS"/>
        </w:rPr>
        <w:t>ој</w:t>
      </w:r>
      <w:r w:rsidRPr="00672835">
        <w:rPr>
          <w:rFonts w:eastAsia="Calibri" w:cs="Arial"/>
          <w:lang w:val="sr-Cyrl-CS"/>
        </w:rPr>
        <w:t xml:space="preserve"> 0</w:t>
      </w:r>
      <w:r w:rsidR="00F575AE" w:rsidRPr="00672835">
        <w:rPr>
          <w:rFonts w:eastAsia="Calibri" w:cs="Arial"/>
          <w:lang w:val="sr-Cyrl-CS"/>
        </w:rPr>
        <w:t>86</w:t>
      </w:r>
      <w:r w:rsidR="00FB7747" w:rsidRPr="00672835">
        <w:rPr>
          <w:rFonts w:eastAsia="Calibri" w:cs="Arial"/>
          <w:lang w:val="sr-Cyrl-CS"/>
        </w:rPr>
        <w:t xml:space="preserve"> </w:t>
      </w:r>
      <w:r w:rsidR="000A02BE" w:rsidRPr="00672835">
        <w:rPr>
          <w:rFonts w:cs="Arial"/>
          <w:noProof/>
          <w:lang w:val="sr-Cyrl-CS" w:eastAsia="hi-IN"/>
        </w:rPr>
        <w:t>Шопић</w:t>
      </w:r>
    </w:p>
    <w:p w14:paraId="66F76755" w14:textId="5470C92C" w:rsidR="00CD7DCC" w:rsidRPr="00672835" w:rsidRDefault="00D34CE5" w:rsidP="00D34CE5">
      <w:pPr>
        <w:spacing w:before="60"/>
        <w:ind w:left="1560" w:hanging="120"/>
        <w:jc w:val="left"/>
        <w:rPr>
          <w:rFonts w:eastAsia="Lucida Sans Unicode" w:cs="Arial"/>
          <w:i/>
          <w:kern w:val="1"/>
          <w:lang w:val="sr-Cyrl-RS" w:eastAsia="hi-IN" w:bidi="hi-IN"/>
        </w:rPr>
      </w:pPr>
      <w:r w:rsidRPr="00672835">
        <w:rPr>
          <w:rFonts w:eastAsia="Lucida Sans Unicode" w:cs="Arial"/>
          <w:kern w:val="1"/>
          <w:lang w:eastAsia="hi-IN" w:bidi="hi-IN"/>
        </w:rPr>
        <w:t xml:space="preserve"> </w:t>
      </w:r>
      <w:r w:rsidR="00CD7DCC" w:rsidRPr="00672835">
        <w:rPr>
          <w:rFonts w:eastAsia="Lucida Sans Unicode" w:cs="Arial"/>
          <w:kern w:val="1"/>
          <w:lang w:val="sr-Cyrl-CS" w:eastAsia="hi-IN" w:bidi="hi-IN"/>
        </w:rPr>
        <w:t>D</w:t>
      </w:r>
      <w:r w:rsidR="00CD7DCC" w:rsidRPr="00672835">
        <w:rPr>
          <w:rFonts w:eastAsia="Lucida Sans Unicode" w:cs="Arial"/>
          <w:kern w:val="1"/>
          <w:lang w:eastAsia="hi-IN" w:bidi="hi-IN"/>
        </w:rPr>
        <w:t>DP</w:t>
      </w:r>
      <w:r w:rsidR="00FB7747" w:rsidRPr="00672835">
        <w:rPr>
          <w:rFonts w:eastAsia="Lucida Sans Unicode" w:cs="Arial"/>
          <w:kern w:val="1"/>
          <w:lang w:val="sr-Cyrl-RS" w:eastAsia="hi-IN" w:bidi="hi-IN"/>
        </w:rPr>
        <w:t xml:space="preserve"> </w:t>
      </w:r>
      <w:r w:rsidR="000A02BE" w:rsidRPr="00672835">
        <w:rPr>
          <w:rFonts w:eastAsia="Lucida Sans Unicode" w:cs="Arial"/>
          <w:kern w:val="1"/>
          <w:lang w:val="sr-Cyrl-RS" w:eastAsia="hi-IN" w:bidi="hi-IN"/>
        </w:rPr>
        <w:t xml:space="preserve"> </w:t>
      </w:r>
      <w:r w:rsidR="00CD7DCC" w:rsidRPr="00672835">
        <w:rPr>
          <w:rFonts w:eastAsia="Lucida Sans Unicode" w:cs="Arial"/>
          <w:kern w:val="1"/>
          <w:lang w:val="sr-Cyrl-CS" w:eastAsia="hi-IN" w:bidi="hi-IN"/>
        </w:rPr>
        <w:t>магацин Купца</w:t>
      </w:r>
      <w:r w:rsidR="00FB7747" w:rsidRPr="00672835">
        <w:rPr>
          <w:rFonts w:eastAsia="Lucida Sans Unicode" w:cs="Arial"/>
          <w:kern w:val="1"/>
          <w:lang w:val="sr-Cyrl-CS" w:eastAsia="hi-IN" w:bidi="hi-IN"/>
        </w:rPr>
        <w:t xml:space="preserve"> број</w:t>
      </w:r>
      <w:r w:rsidR="00CD7DCC" w:rsidRPr="00672835">
        <w:rPr>
          <w:rFonts w:eastAsia="Lucida Sans Unicode" w:cs="Arial"/>
          <w:kern w:val="1"/>
          <w:lang w:val="sr-Cyrl-CS" w:eastAsia="hi-IN" w:bidi="hi-IN"/>
        </w:rPr>
        <w:t xml:space="preserve"> </w:t>
      </w:r>
      <w:r w:rsidR="00FB7747" w:rsidRPr="00672835">
        <w:rPr>
          <w:rFonts w:eastAsia="Calibri" w:cs="Arial"/>
          <w:lang w:val="sr-Cyrl-CS"/>
        </w:rPr>
        <w:t>0</w:t>
      </w:r>
      <w:r w:rsidR="00F575AE" w:rsidRPr="00672835">
        <w:rPr>
          <w:rFonts w:eastAsia="Calibri" w:cs="Arial"/>
          <w:lang w:val="sr-Cyrl-CS"/>
        </w:rPr>
        <w:t>86</w:t>
      </w:r>
      <w:r w:rsidR="00FB7747" w:rsidRPr="00672835">
        <w:rPr>
          <w:rFonts w:eastAsia="Calibri" w:cs="Arial"/>
          <w:lang w:val="sr-Cyrl-CS"/>
        </w:rPr>
        <w:t xml:space="preserve"> </w:t>
      </w:r>
      <w:r w:rsidR="000A02BE" w:rsidRPr="00672835">
        <w:rPr>
          <w:rFonts w:cs="Arial"/>
          <w:noProof/>
          <w:lang w:val="sr-Cyrl-CS" w:eastAsia="hi-IN"/>
        </w:rPr>
        <w:t>Шопић</w:t>
      </w:r>
    </w:p>
    <w:p w14:paraId="7C3D9554" w14:textId="0F982D3D" w:rsidR="00024EA9" w:rsidRPr="00672835" w:rsidRDefault="00FB7747" w:rsidP="00025901">
      <w:pPr>
        <w:ind w:left="1560" w:hanging="1276"/>
        <w:jc w:val="left"/>
        <w:rPr>
          <w:rFonts w:eastAsia="Calibri" w:cs="Arial"/>
          <w:b/>
          <w:lang w:val="sr-Cyrl-CS"/>
        </w:rPr>
      </w:pPr>
      <w:r w:rsidRPr="00672835">
        <w:rPr>
          <w:rFonts w:eastAsia="Calibri" w:cs="Arial"/>
          <w:b/>
          <w:noProof/>
          <w:lang w:val="sr-Cyrl-CS"/>
        </w:rPr>
        <w:t>Партија 2:</w:t>
      </w:r>
      <w:r w:rsidRPr="00672835">
        <w:rPr>
          <w:rFonts w:eastAsia="Calibri" w:cs="Arial"/>
          <w:b/>
          <w:lang w:val="sr-Cyrl-CS"/>
        </w:rPr>
        <w:t xml:space="preserve"> </w:t>
      </w:r>
      <w:r w:rsidR="00D34CE5" w:rsidRPr="00672835">
        <w:rPr>
          <w:rFonts w:eastAsia="Calibri" w:cs="Arial"/>
          <w:b/>
        </w:rPr>
        <w:t xml:space="preserve">  </w:t>
      </w:r>
      <w:r w:rsidRPr="00672835">
        <w:rPr>
          <w:rFonts w:eastAsia="Calibri" w:cs="Arial"/>
        </w:rPr>
        <w:t>FCO</w:t>
      </w:r>
      <w:r w:rsidRPr="00672835">
        <w:rPr>
          <w:rFonts w:eastAsia="Calibri" w:cs="Arial"/>
          <w:lang w:val="sr-Cyrl-CS"/>
        </w:rPr>
        <w:t xml:space="preserve"> магацин Купца број 052</w:t>
      </w:r>
      <w:r w:rsidRPr="00672835">
        <w:rPr>
          <w:rFonts w:cs="Arial"/>
          <w:noProof/>
          <w:lang w:val="sr-Cyrl-CS" w:eastAsia="hi-IN"/>
        </w:rPr>
        <w:t xml:space="preserve"> Вреоци</w:t>
      </w:r>
      <w:r w:rsidRPr="00672835">
        <w:rPr>
          <w:rFonts w:eastAsia="Calibri" w:cs="Arial"/>
          <w:b/>
          <w:lang w:val="sr-Cyrl-CS"/>
        </w:rPr>
        <w:t xml:space="preserve">                                                                           </w:t>
      </w:r>
    </w:p>
    <w:p w14:paraId="3C440C82" w14:textId="06E829F7" w:rsidR="00F575AE" w:rsidRPr="00672835" w:rsidRDefault="00024EA9" w:rsidP="00025901">
      <w:pPr>
        <w:ind w:left="1560" w:hanging="1276"/>
        <w:jc w:val="left"/>
        <w:rPr>
          <w:rFonts w:cs="Arial"/>
          <w:noProof/>
          <w:lang w:val="sr-Cyrl-CS" w:eastAsia="hi-IN"/>
        </w:rPr>
      </w:pPr>
      <w:r w:rsidRPr="00672835">
        <w:rPr>
          <w:rFonts w:eastAsia="Calibri" w:cs="Arial"/>
          <w:b/>
          <w:noProof/>
        </w:rPr>
        <w:t xml:space="preserve">       </w:t>
      </w:r>
      <w:r w:rsidR="00FB7747" w:rsidRPr="00672835">
        <w:rPr>
          <w:rFonts w:eastAsia="Calibri" w:cs="Arial"/>
          <w:b/>
          <w:lang w:val="sr-Cyrl-CS"/>
        </w:rPr>
        <w:t xml:space="preserve"> </w:t>
      </w:r>
      <w:r w:rsidR="00D34CE5" w:rsidRPr="00672835">
        <w:rPr>
          <w:rFonts w:eastAsia="Calibri" w:cs="Arial"/>
          <w:b/>
          <w:lang w:val="sr-Cyrl-CS"/>
        </w:rPr>
        <w:tab/>
      </w:r>
      <w:r w:rsidR="00FB7747" w:rsidRPr="00672835">
        <w:rPr>
          <w:rFonts w:eastAsia="Lucida Sans Unicode" w:cs="Arial"/>
          <w:kern w:val="1"/>
          <w:lang w:val="sr-Cyrl-CS" w:eastAsia="hi-IN" w:bidi="hi-IN"/>
        </w:rPr>
        <w:t>D</w:t>
      </w:r>
      <w:r w:rsidR="00FB7747" w:rsidRPr="00672835">
        <w:rPr>
          <w:rFonts w:eastAsia="Lucida Sans Unicode" w:cs="Arial"/>
          <w:kern w:val="1"/>
          <w:lang w:eastAsia="hi-IN" w:bidi="hi-IN"/>
        </w:rPr>
        <w:t>DP</w:t>
      </w:r>
      <w:r w:rsidR="00FB7747" w:rsidRPr="00672835">
        <w:rPr>
          <w:rFonts w:eastAsia="Lucida Sans Unicode" w:cs="Arial"/>
          <w:kern w:val="1"/>
          <w:lang w:val="sr-Cyrl-RS" w:eastAsia="hi-IN" w:bidi="hi-IN"/>
        </w:rPr>
        <w:t xml:space="preserve"> </w:t>
      </w:r>
      <w:r w:rsidR="00FB7747" w:rsidRPr="00672835">
        <w:rPr>
          <w:rFonts w:eastAsia="Lucida Sans Unicode" w:cs="Arial"/>
          <w:kern w:val="1"/>
          <w:lang w:val="sr-Cyrl-CS" w:eastAsia="hi-IN" w:bidi="hi-IN"/>
        </w:rPr>
        <w:t xml:space="preserve">магацин Купца број </w:t>
      </w:r>
      <w:r w:rsidRPr="00672835">
        <w:rPr>
          <w:rFonts w:eastAsia="Calibri" w:cs="Arial"/>
          <w:lang w:val="sr-Cyrl-CS"/>
        </w:rPr>
        <w:t xml:space="preserve">052 </w:t>
      </w:r>
      <w:r w:rsidR="00FB7747" w:rsidRPr="00672835">
        <w:rPr>
          <w:rFonts w:cs="Arial"/>
          <w:noProof/>
          <w:lang w:val="sr-Cyrl-CS" w:eastAsia="hi-IN"/>
        </w:rPr>
        <w:t xml:space="preserve">Вреоци </w:t>
      </w:r>
    </w:p>
    <w:p w14:paraId="19A0AEE5" w14:textId="6DFE23BD" w:rsidR="00FB7747" w:rsidRPr="00672835" w:rsidRDefault="00FB7747" w:rsidP="00025901">
      <w:pPr>
        <w:ind w:left="1560" w:hanging="1276"/>
        <w:jc w:val="left"/>
        <w:rPr>
          <w:rFonts w:eastAsia="Lucida Sans Unicode" w:cs="Arial"/>
          <w:i/>
          <w:kern w:val="1"/>
          <w:lang w:val="sr-Cyrl-RS" w:eastAsia="hi-IN" w:bidi="hi-IN"/>
        </w:rPr>
      </w:pPr>
      <w:r w:rsidRPr="00672835">
        <w:rPr>
          <w:rFonts w:eastAsia="Calibri" w:cs="Arial"/>
          <w:b/>
          <w:noProof/>
          <w:lang w:val="sr-Cyrl-CS"/>
        </w:rPr>
        <w:t>Партија 3:</w:t>
      </w:r>
      <w:r w:rsidRPr="00672835">
        <w:rPr>
          <w:rFonts w:eastAsia="Calibri" w:cs="Arial"/>
          <w:b/>
          <w:lang w:val="sr-Cyrl-CS"/>
        </w:rPr>
        <w:t xml:space="preserve"> </w:t>
      </w:r>
      <w:r w:rsidR="00D34CE5" w:rsidRPr="00672835">
        <w:rPr>
          <w:rFonts w:eastAsia="Calibri" w:cs="Arial"/>
          <w:b/>
        </w:rPr>
        <w:t xml:space="preserve">  </w:t>
      </w:r>
      <w:r w:rsidRPr="00672835">
        <w:rPr>
          <w:rFonts w:eastAsia="Calibri" w:cs="Arial"/>
        </w:rPr>
        <w:t>FCO</w:t>
      </w:r>
      <w:r w:rsidRPr="00672835">
        <w:rPr>
          <w:rFonts w:eastAsia="Calibri" w:cs="Arial"/>
          <w:lang w:val="sr-Cyrl-CS"/>
        </w:rPr>
        <w:t xml:space="preserve"> магацин Купца број 052 </w:t>
      </w:r>
      <w:r w:rsidRPr="00672835">
        <w:rPr>
          <w:rFonts w:cs="Arial"/>
          <w:noProof/>
          <w:lang w:val="sr-Cyrl-CS" w:eastAsia="hi-IN"/>
        </w:rPr>
        <w:t>Вреоци</w:t>
      </w:r>
      <w:r w:rsidRPr="00672835">
        <w:rPr>
          <w:rFonts w:eastAsia="Calibri" w:cs="Arial"/>
          <w:b/>
          <w:lang w:val="sr-Cyrl-CS"/>
        </w:rPr>
        <w:t xml:space="preserve">                                                                            </w:t>
      </w:r>
      <w:r w:rsidR="00024EA9" w:rsidRPr="00672835">
        <w:rPr>
          <w:rFonts w:eastAsia="Calibri" w:cs="Arial"/>
          <w:b/>
        </w:rPr>
        <w:t xml:space="preserve">    </w:t>
      </w:r>
      <w:r w:rsidRPr="00672835">
        <w:rPr>
          <w:rFonts w:eastAsia="Lucida Sans Unicode" w:cs="Arial"/>
          <w:kern w:val="1"/>
          <w:lang w:val="sr-Cyrl-CS" w:eastAsia="hi-IN" w:bidi="hi-IN"/>
        </w:rPr>
        <w:t>D</w:t>
      </w:r>
      <w:r w:rsidRPr="00672835">
        <w:rPr>
          <w:rFonts w:eastAsia="Lucida Sans Unicode" w:cs="Arial"/>
          <w:kern w:val="1"/>
          <w:lang w:eastAsia="hi-IN" w:bidi="hi-IN"/>
        </w:rPr>
        <w:t>DP</w:t>
      </w:r>
      <w:r w:rsidRPr="00672835">
        <w:rPr>
          <w:rFonts w:eastAsia="Lucida Sans Unicode" w:cs="Arial"/>
          <w:kern w:val="1"/>
          <w:lang w:val="sr-Cyrl-RS" w:eastAsia="hi-IN" w:bidi="hi-IN"/>
        </w:rPr>
        <w:t xml:space="preserve"> </w:t>
      </w:r>
      <w:r w:rsidRPr="00672835">
        <w:rPr>
          <w:rFonts w:eastAsia="Lucida Sans Unicode" w:cs="Arial"/>
          <w:kern w:val="1"/>
          <w:lang w:val="sr-Cyrl-CS" w:eastAsia="hi-IN" w:bidi="hi-IN"/>
        </w:rPr>
        <w:t xml:space="preserve">магацин Купца бр0ј </w:t>
      </w:r>
      <w:r w:rsidRPr="00672835">
        <w:rPr>
          <w:rFonts w:eastAsia="Calibri" w:cs="Arial"/>
          <w:lang w:val="sr-Cyrl-CS"/>
        </w:rPr>
        <w:t xml:space="preserve">052 </w:t>
      </w:r>
      <w:r w:rsidRPr="00672835">
        <w:rPr>
          <w:rFonts w:cs="Arial"/>
          <w:noProof/>
          <w:lang w:val="sr-Cyrl-CS" w:eastAsia="hi-IN"/>
        </w:rPr>
        <w:t xml:space="preserve">Вреоци </w:t>
      </w:r>
    </w:p>
    <w:p w14:paraId="44624E99" w14:textId="4CCDC476" w:rsidR="00FB7747" w:rsidRPr="00672835" w:rsidRDefault="00FB7747" w:rsidP="00025901">
      <w:pPr>
        <w:ind w:left="1560" w:hanging="1276"/>
        <w:jc w:val="left"/>
        <w:rPr>
          <w:rFonts w:eastAsia="Lucida Sans Unicode" w:cs="Arial"/>
          <w:i/>
          <w:kern w:val="1"/>
          <w:lang w:val="sr-Cyrl-RS" w:eastAsia="hi-IN" w:bidi="hi-IN"/>
        </w:rPr>
      </w:pPr>
      <w:r w:rsidRPr="00672835">
        <w:rPr>
          <w:rFonts w:eastAsia="Calibri" w:cs="Arial"/>
          <w:b/>
          <w:noProof/>
          <w:lang w:val="sr-Cyrl-CS"/>
        </w:rPr>
        <w:t>Партија 4:</w:t>
      </w:r>
      <w:r w:rsidRPr="00672835">
        <w:rPr>
          <w:rFonts w:eastAsia="Calibri" w:cs="Arial"/>
          <w:b/>
          <w:lang w:val="sr-Cyrl-CS"/>
        </w:rPr>
        <w:t xml:space="preserve"> </w:t>
      </w:r>
      <w:r w:rsidR="00D34CE5" w:rsidRPr="00672835">
        <w:rPr>
          <w:rFonts w:eastAsia="Calibri" w:cs="Arial"/>
          <w:b/>
        </w:rPr>
        <w:t xml:space="preserve">  </w:t>
      </w:r>
      <w:r w:rsidRPr="00672835">
        <w:rPr>
          <w:rFonts w:eastAsia="Calibri" w:cs="Arial"/>
        </w:rPr>
        <w:t>FCO</w:t>
      </w:r>
      <w:r w:rsidR="00024EA9" w:rsidRPr="00672835">
        <w:rPr>
          <w:rFonts w:eastAsia="Calibri" w:cs="Arial"/>
          <w:lang w:val="sr-Cyrl-CS"/>
        </w:rPr>
        <w:t xml:space="preserve"> магацин Купца број 0</w:t>
      </w:r>
      <w:r w:rsidR="00024EA9" w:rsidRPr="00672835">
        <w:rPr>
          <w:rFonts w:eastAsia="Calibri" w:cs="Arial"/>
        </w:rPr>
        <w:t>86</w:t>
      </w:r>
      <w:r w:rsidR="00024EA9" w:rsidRPr="00672835">
        <w:rPr>
          <w:rFonts w:eastAsia="Calibri" w:cs="Arial"/>
          <w:lang w:val="sr-Cyrl-CS"/>
        </w:rPr>
        <w:t xml:space="preserve"> </w:t>
      </w:r>
      <w:r w:rsidR="000A02BE" w:rsidRPr="00672835">
        <w:rPr>
          <w:rFonts w:cs="Arial"/>
          <w:noProof/>
          <w:lang w:val="sr-Cyrl-CS" w:eastAsia="hi-IN"/>
        </w:rPr>
        <w:t>Шопић</w:t>
      </w:r>
      <w:r w:rsidR="000A02BE" w:rsidRPr="00672835">
        <w:rPr>
          <w:rFonts w:eastAsia="Lucida Sans Unicode" w:cs="Arial"/>
          <w:kern w:val="1"/>
          <w:lang w:val="sr-Cyrl-CS" w:eastAsia="hi-IN" w:bidi="hi-IN"/>
        </w:rPr>
        <w:t xml:space="preserve">                                                                          </w:t>
      </w:r>
      <w:r w:rsidRPr="00672835">
        <w:rPr>
          <w:rFonts w:eastAsia="Lucida Sans Unicode" w:cs="Arial"/>
          <w:kern w:val="1"/>
          <w:lang w:val="sr-Cyrl-CS" w:eastAsia="hi-IN" w:bidi="hi-IN"/>
        </w:rPr>
        <w:t>D</w:t>
      </w:r>
      <w:r w:rsidRPr="00672835">
        <w:rPr>
          <w:rFonts w:eastAsia="Lucida Sans Unicode" w:cs="Arial"/>
          <w:kern w:val="1"/>
          <w:lang w:eastAsia="hi-IN" w:bidi="hi-IN"/>
        </w:rPr>
        <w:t>DP</w:t>
      </w:r>
      <w:r w:rsidRPr="00672835">
        <w:rPr>
          <w:rFonts w:eastAsia="Lucida Sans Unicode" w:cs="Arial"/>
          <w:kern w:val="1"/>
          <w:lang w:val="sr-Cyrl-RS" w:eastAsia="hi-IN" w:bidi="hi-IN"/>
        </w:rPr>
        <w:t xml:space="preserve"> </w:t>
      </w:r>
      <w:r w:rsidRPr="00672835">
        <w:rPr>
          <w:rFonts w:eastAsia="Lucida Sans Unicode" w:cs="Arial"/>
          <w:kern w:val="1"/>
          <w:lang w:val="sr-Cyrl-CS" w:eastAsia="hi-IN" w:bidi="hi-IN"/>
        </w:rPr>
        <w:t xml:space="preserve">магацин Купца број </w:t>
      </w:r>
      <w:r w:rsidR="00024EA9" w:rsidRPr="00672835">
        <w:rPr>
          <w:rFonts w:eastAsia="Calibri" w:cs="Arial"/>
          <w:lang w:val="sr-Cyrl-CS"/>
        </w:rPr>
        <w:t>086</w:t>
      </w:r>
      <w:r w:rsidRPr="00672835">
        <w:rPr>
          <w:rFonts w:cs="Arial"/>
          <w:noProof/>
          <w:lang w:val="sr-Cyrl-CS" w:eastAsia="hi-IN"/>
        </w:rPr>
        <w:t xml:space="preserve"> </w:t>
      </w:r>
      <w:r w:rsidR="000A02BE" w:rsidRPr="00672835">
        <w:rPr>
          <w:rFonts w:cs="Arial"/>
          <w:noProof/>
          <w:lang w:val="sr-Cyrl-CS" w:eastAsia="hi-IN"/>
        </w:rPr>
        <w:t>Шопић</w:t>
      </w:r>
    </w:p>
    <w:p w14:paraId="0A6E2165" w14:textId="69B40C29" w:rsidR="00FB7747" w:rsidRPr="00672835" w:rsidRDefault="00FB7747" w:rsidP="00025901">
      <w:pPr>
        <w:ind w:left="1560" w:hanging="1276"/>
        <w:jc w:val="left"/>
        <w:rPr>
          <w:rFonts w:eastAsia="Lucida Sans Unicode" w:cs="Arial"/>
          <w:i/>
          <w:kern w:val="1"/>
          <w:lang w:val="sr-Cyrl-RS" w:eastAsia="hi-IN" w:bidi="hi-IN"/>
        </w:rPr>
      </w:pPr>
      <w:r w:rsidRPr="00672835">
        <w:rPr>
          <w:rFonts w:eastAsia="Calibri" w:cs="Arial"/>
          <w:b/>
          <w:noProof/>
          <w:lang w:val="sr-Cyrl-CS"/>
        </w:rPr>
        <w:t>Партија 5:</w:t>
      </w:r>
      <w:r w:rsidRPr="00672835">
        <w:rPr>
          <w:rFonts w:eastAsia="Calibri" w:cs="Arial"/>
          <w:b/>
          <w:lang w:val="sr-Cyrl-CS"/>
        </w:rPr>
        <w:t xml:space="preserve"> </w:t>
      </w:r>
      <w:r w:rsidR="00D34CE5" w:rsidRPr="00672835">
        <w:rPr>
          <w:rFonts w:eastAsia="Calibri" w:cs="Arial"/>
          <w:b/>
        </w:rPr>
        <w:t xml:space="preserve">  </w:t>
      </w:r>
      <w:r w:rsidRPr="00672835">
        <w:rPr>
          <w:rFonts w:eastAsia="Calibri" w:cs="Arial"/>
        </w:rPr>
        <w:t>FCO</w:t>
      </w:r>
      <w:r w:rsidR="00024EA9" w:rsidRPr="00672835">
        <w:rPr>
          <w:rFonts w:eastAsia="Calibri" w:cs="Arial"/>
          <w:lang w:val="sr-Cyrl-CS"/>
        </w:rPr>
        <w:t xml:space="preserve"> Mагацин Купца број 0</w:t>
      </w:r>
      <w:r w:rsidR="00024EA9" w:rsidRPr="00672835">
        <w:rPr>
          <w:rFonts w:eastAsia="Calibri" w:cs="Arial"/>
        </w:rPr>
        <w:t>86</w:t>
      </w:r>
      <w:r w:rsidRPr="00672835">
        <w:rPr>
          <w:rFonts w:cs="Arial"/>
          <w:noProof/>
          <w:lang w:val="sr-Cyrl-CS" w:eastAsia="hi-IN"/>
        </w:rPr>
        <w:t xml:space="preserve"> </w:t>
      </w:r>
      <w:r w:rsidR="000A02BE" w:rsidRPr="00672835">
        <w:rPr>
          <w:rFonts w:cs="Arial"/>
          <w:noProof/>
          <w:lang w:val="sr-Cyrl-CS" w:eastAsia="hi-IN"/>
        </w:rPr>
        <w:t>Шопић</w:t>
      </w:r>
      <w:r w:rsidRPr="00672835">
        <w:rPr>
          <w:rFonts w:eastAsia="Calibri" w:cs="Arial"/>
          <w:b/>
          <w:lang w:val="sr-Cyrl-CS"/>
        </w:rPr>
        <w:t xml:space="preserve">                                                                                   </w:t>
      </w:r>
      <w:r w:rsidRPr="00672835">
        <w:rPr>
          <w:rFonts w:eastAsia="Lucida Sans Unicode" w:cs="Arial"/>
          <w:kern w:val="1"/>
          <w:lang w:val="sr-Cyrl-CS" w:eastAsia="hi-IN" w:bidi="hi-IN"/>
        </w:rPr>
        <w:t>D</w:t>
      </w:r>
      <w:r w:rsidRPr="00672835">
        <w:rPr>
          <w:rFonts w:eastAsia="Lucida Sans Unicode" w:cs="Arial"/>
          <w:kern w:val="1"/>
          <w:lang w:eastAsia="hi-IN" w:bidi="hi-IN"/>
        </w:rPr>
        <w:t>DP</w:t>
      </w:r>
      <w:r w:rsidRPr="00672835">
        <w:rPr>
          <w:rFonts w:eastAsia="Lucida Sans Unicode" w:cs="Arial"/>
          <w:kern w:val="1"/>
          <w:lang w:val="sr-Cyrl-RS" w:eastAsia="hi-IN" w:bidi="hi-IN"/>
        </w:rPr>
        <w:t xml:space="preserve"> </w:t>
      </w:r>
      <w:r w:rsidRPr="00672835">
        <w:rPr>
          <w:rFonts w:eastAsia="Lucida Sans Unicode" w:cs="Arial"/>
          <w:kern w:val="1"/>
          <w:lang w:val="sr-Cyrl-CS" w:eastAsia="hi-IN" w:bidi="hi-IN"/>
        </w:rPr>
        <w:t xml:space="preserve">магацин Купца број </w:t>
      </w:r>
      <w:r w:rsidR="00024EA9" w:rsidRPr="00672835">
        <w:rPr>
          <w:rFonts w:eastAsia="Calibri" w:cs="Arial"/>
          <w:lang w:val="sr-Cyrl-CS"/>
        </w:rPr>
        <w:t>0</w:t>
      </w:r>
      <w:r w:rsidR="00024EA9" w:rsidRPr="00672835">
        <w:rPr>
          <w:rFonts w:eastAsia="Calibri" w:cs="Arial"/>
        </w:rPr>
        <w:t>86</w:t>
      </w:r>
      <w:r w:rsidRPr="00672835">
        <w:rPr>
          <w:rFonts w:cs="Arial"/>
          <w:noProof/>
          <w:lang w:val="sr-Cyrl-CS" w:eastAsia="hi-IN"/>
        </w:rPr>
        <w:t xml:space="preserve"> </w:t>
      </w:r>
      <w:r w:rsidR="000A02BE" w:rsidRPr="00672835">
        <w:rPr>
          <w:rFonts w:cs="Arial"/>
          <w:noProof/>
          <w:lang w:val="sr-Cyrl-CS" w:eastAsia="hi-IN"/>
        </w:rPr>
        <w:t>Шопић</w:t>
      </w:r>
    </w:p>
    <w:p w14:paraId="3E03E30D" w14:textId="17B6772E" w:rsidR="00FB7747" w:rsidRPr="00672835" w:rsidRDefault="00FB7747" w:rsidP="00025901">
      <w:pPr>
        <w:ind w:left="1560" w:hanging="1276"/>
        <w:jc w:val="left"/>
        <w:rPr>
          <w:rFonts w:eastAsia="Lucida Sans Unicode" w:cs="Arial"/>
          <w:i/>
          <w:kern w:val="1"/>
          <w:lang w:val="sr-Cyrl-RS" w:eastAsia="hi-IN" w:bidi="hi-IN"/>
        </w:rPr>
      </w:pPr>
      <w:r w:rsidRPr="00672835">
        <w:rPr>
          <w:rFonts w:eastAsia="Calibri" w:cs="Arial"/>
          <w:b/>
          <w:noProof/>
          <w:lang w:val="sr-Cyrl-CS"/>
        </w:rPr>
        <w:t>Партија 6:</w:t>
      </w:r>
      <w:r w:rsidRPr="00672835">
        <w:rPr>
          <w:rFonts w:eastAsia="Calibri" w:cs="Arial"/>
          <w:b/>
          <w:lang w:val="sr-Cyrl-CS"/>
        </w:rPr>
        <w:t xml:space="preserve"> </w:t>
      </w:r>
      <w:r w:rsidR="00D34CE5" w:rsidRPr="00672835">
        <w:rPr>
          <w:rFonts w:eastAsia="Calibri" w:cs="Arial"/>
          <w:b/>
        </w:rPr>
        <w:t xml:space="preserve">  </w:t>
      </w:r>
      <w:r w:rsidRPr="00672835">
        <w:rPr>
          <w:rFonts w:eastAsia="Calibri" w:cs="Arial"/>
        </w:rPr>
        <w:t>FCO</w:t>
      </w:r>
      <w:r w:rsidRPr="00672835">
        <w:rPr>
          <w:rFonts w:eastAsia="Calibri" w:cs="Arial"/>
          <w:lang w:val="sr-Cyrl-CS"/>
        </w:rPr>
        <w:t xml:space="preserve"> Mагацин Купца број 0</w:t>
      </w:r>
      <w:r w:rsidR="00024EA9" w:rsidRPr="00672835">
        <w:rPr>
          <w:rFonts w:eastAsia="Calibri" w:cs="Arial"/>
        </w:rPr>
        <w:t>52</w:t>
      </w:r>
      <w:r w:rsidRPr="00672835">
        <w:rPr>
          <w:rFonts w:cs="Arial"/>
          <w:noProof/>
          <w:lang w:val="sr-Cyrl-CS" w:eastAsia="hi-IN"/>
        </w:rPr>
        <w:t xml:space="preserve"> </w:t>
      </w:r>
      <w:r w:rsidR="00024EA9" w:rsidRPr="00672835">
        <w:rPr>
          <w:rFonts w:cs="Arial"/>
          <w:noProof/>
          <w:lang w:val="sr-Cyrl-CS" w:eastAsia="hi-IN"/>
        </w:rPr>
        <w:t>Вреоци</w:t>
      </w:r>
      <w:r w:rsidRPr="00672835">
        <w:rPr>
          <w:rFonts w:eastAsia="Calibri" w:cs="Arial"/>
          <w:b/>
          <w:lang w:val="sr-Cyrl-CS"/>
        </w:rPr>
        <w:t xml:space="preserve">                                                                                   </w:t>
      </w:r>
      <w:r w:rsidRPr="00672835">
        <w:rPr>
          <w:rFonts w:eastAsia="Lucida Sans Unicode" w:cs="Arial"/>
          <w:kern w:val="1"/>
          <w:lang w:val="sr-Cyrl-CS" w:eastAsia="hi-IN" w:bidi="hi-IN"/>
        </w:rPr>
        <w:t>D</w:t>
      </w:r>
      <w:r w:rsidRPr="00672835">
        <w:rPr>
          <w:rFonts w:eastAsia="Lucida Sans Unicode" w:cs="Arial"/>
          <w:kern w:val="1"/>
          <w:lang w:eastAsia="hi-IN" w:bidi="hi-IN"/>
        </w:rPr>
        <w:t>DP</w:t>
      </w:r>
      <w:r w:rsidRPr="00672835">
        <w:rPr>
          <w:rFonts w:eastAsia="Lucida Sans Unicode" w:cs="Arial"/>
          <w:kern w:val="1"/>
          <w:lang w:val="sr-Cyrl-RS" w:eastAsia="hi-IN" w:bidi="hi-IN"/>
        </w:rPr>
        <w:t xml:space="preserve"> </w:t>
      </w:r>
      <w:r w:rsidRPr="00672835">
        <w:rPr>
          <w:rFonts w:eastAsia="Lucida Sans Unicode" w:cs="Arial"/>
          <w:kern w:val="1"/>
          <w:lang w:val="sr-Cyrl-CS" w:eastAsia="hi-IN" w:bidi="hi-IN"/>
        </w:rPr>
        <w:t xml:space="preserve">магацин Купца број </w:t>
      </w:r>
      <w:r w:rsidR="00024EA9" w:rsidRPr="00672835">
        <w:rPr>
          <w:rFonts w:eastAsia="Calibri" w:cs="Arial"/>
          <w:lang w:val="sr-Cyrl-CS"/>
        </w:rPr>
        <w:t>052</w:t>
      </w:r>
      <w:r w:rsidRPr="00672835">
        <w:rPr>
          <w:rFonts w:cs="Arial"/>
          <w:noProof/>
          <w:lang w:val="sr-Cyrl-CS" w:eastAsia="hi-IN"/>
        </w:rPr>
        <w:t xml:space="preserve"> </w:t>
      </w:r>
      <w:r w:rsidR="00024EA9" w:rsidRPr="00672835">
        <w:rPr>
          <w:rFonts w:cs="Arial"/>
          <w:noProof/>
          <w:lang w:val="sr-Cyrl-CS" w:eastAsia="hi-IN"/>
        </w:rPr>
        <w:t>Вреоци</w:t>
      </w:r>
    </w:p>
    <w:p w14:paraId="362A4EE0" w14:textId="63D792AF" w:rsidR="00FB7747" w:rsidRPr="00672835" w:rsidRDefault="00FB7747" w:rsidP="00025901">
      <w:pPr>
        <w:ind w:left="1560" w:hanging="1276"/>
        <w:jc w:val="left"/>
        <w:rPr>
          <w:rFonts w:eastAsia="Lucida Sans Unicode" w:cs="Arial"/>
          <w:i/>
          <w:kern w:val="1"/>
          <w:lang w:val="sr-Cyrl-RS" w:eastAsia="hi-IN" w:bidi="hi-IN"/>
        </w:rPr>
      </w:pPr>
      <w:r w:rsidRPr="00672835">
        <w:rPr>
          <w:rFonts w:eastAsia="Calibri" w:cs="Arial"/>
          <w:b/>
          <w:noProof/>
          <w:lang w:val="sr-Cyrl-CS"/>
        </w:rPr>
        <w:t>Партија 7:</w:t>
      </w:r>
      <w:r w:rsidRPr="00672835">
        <w:rPr>
          <w:rFonts w:eastAsia="Calibri" w:cs="Arial"/>
          <w:b/>
          <w:lang w:val="sr-Cyrl-CS"/>
        </w:rPr>
        <w:t xml:space="preserve"> </w:t>
      </w:r>
      <w:r w:rsidR="00D34CE5" w:rsidRPr="00672835">
        <w:rPr>
          <w:rFonts w:eastAsia="Calibri" w:cs="Arial"/>
          <w:b/>
        </w:rPr>
        <w:t xml:space="preserve">  </w:t>
      </w:r>
      <w:r w:rsidRPr="00672835">
        <w:rPr>
          <w:rFonts w:eastAsia="Calibri" w:cs="Arial"/>
        </w:rPr>
        <w:t>FCO</w:t>
      </w:r>
      <w:r w:rsidR="00024EA9" w:rsidRPr="00672835">
        <w:rPr>
          <w:rFonts w:eastAsia="Calibri" w:cs="Arial"/>
          <w:lang w:val="sr-Cyrl-CS"/>
        </w:rPr>
        <w:t xml:space="preserve"> Mагацин Купца број 0</w:t>
      </w:r>
      <w:r w:rsidR="00024EA9" w:rsidRPr="00672835">
        <w:rPr>
          <w:rFonts w:eastAsia="Calibri" w:cs="Arial"/>
        </w:rPr>
        <w:t>27</w:t>
      </w:r>
      <w:r w:rsidRPr="00672835">
        <w:rPr>
          <w:rFonts w:cs="Arial"/>
          <w:noProof/>
          <w:lang w:val="sr-Cyrl-CS" w:eastAsia="hi-IN"/>
        </w:rPr>
        <w:t xml:space="preserve"> </w:t>
      </w:r>
      <w:r w:rsidR="00024EA9" w:rsidRPr="00672835">
        <w:rPr>
          <w:rFonts w:cs="Arial"/>
          <w:noProof/>
          <w:lang w:val="sr-Cyrl-CS" w:eastAsia="hi-IN"/>
        </w:rPr>
        <w:t>Вреоци</w:t>
      </w:r>
      <w:r w:rsidRPr="00672835">
        <w:rPr>
          <w:rFonts w:eastAsia="Calibri" w:cs="Arial"/>
          <w:b/>
          <w:lang w:val="sr-Cyrl-CS"/>
        </w:rPr>
        <w:t xml:space="preserve">                                                                                   </w:t>
      </w:r>
      <w:r w:rsidRPr="00672835">
        <w:rPr>
          <w:rFonts w:eastAsia="Lucida Sans Unicode" w:cs="Arial"/>
          <w:kern w:val="1"/>
          <w:lang w:val="sr-Cyrl-CS" w:eastAsia="hi-IN" w:bidi="hi-IN"/>
        </w:rPr>
        <w:t>D</w:t>
      </w:r>
      <w:r w:rsidRPr="00672835">
        <w:rPr>
          <w:rFonts w:eastAsia="Lucida Sans Unicode" w:cs="Arial"/>
          <w:kern w:val="1"/>
          <w:lang w:eastAsia="hi-IN" w:bidi="hi-IN"/>
        </w:rPr>
        <w:t>DP</w:t>
      </w:r>
      <w:r w:rsidRPr="00672835">
        <w:rPr>
          <w:rFonts w:eastAsia="Lucida Sans Unicode" w:cs="Arial"/>
          <w:kern w:val="1"/>
          <w:lang w:val="sr-Cyrl-RS" w:eastAsia="hi-IN" w:bidi="hi-IN"/>
        </w:rPr>
        <w:t xml:space="preserve"> </w:t>
      </w:r>
      <w:r w:rsidRPr="00672835">
        <w:rPr>
          <w:rFonts w:eastAsia="Lucida Sans Unicode" w:cs="Arial"/>
          <w:kern w:val="1"/>
          <w:lang w:val="sr-Cyrl-CS" w:eastAsia="hi-IN" w:bidi="hi-IN"/>
        </w:rPr>
        <w:t xml:space="preserve">магацин Купца број </w:t>
      </w:r>
      <w:r w:rsidR="00024EA9" w:rsidRPr="00672835">
        <w:rPr>
          <w:rFonts w:eastAsia="Calibri" w:cs="Arial"/>
          <w:lang w:val="sr-Cyrl-CS"/>
        </w:rPr>
        <w:t>027</w:t>
      </w:r>
      <w:r w:rsidRPr="00672835">
        <w:rPr>
          <w:rFonts w:cs="Arial"/>
          <w:noProof/>
          <w:lang w:val="sr-Cyrl-CS" w:eastAsia="hi-IN"/>
        </w:rPr>
        <w:t xml:space="preserve"> </w:t>
      </w:r>
      <w:r w:rsidR="00024EA9" w:rsidRPr="00672835">
        <w:rPr>
          <w:rFonts w:cs="Arial"/>
          <w:noProof/>
          <w:lang w:val="sr-Cyrl-CS" w:eastAsia="hi-IN"/>
        </w:rPr>
        <w:t>Вреоци</w:t>
      </w:r>
    </w:p>
    <w:p w14:paraId="1020C976" w14:textId="3946461B" w:rsidR="00FB7747" w:rsidRPr="00672835" w:rsidRDefault="00FB7747" w:rsidP="00025901">
      <w:pPr>
        <w:ind w:left="1560" w:hanging="1276"/>
        <w:jc w:val="left"/>
        <w:rPr>
          <w:rFonts w:eastAsia="Lucida Sans Unicode" w:cs="Arial"/>
          <w:i/>
          <w:kern w:val="1"/>
          <w:lang w:val="sr-Cyrl-RS" w:eastAsia="hi-IN" w:bidi="hi-IN"/>
        </w:rPr>
      </w:pPr>
      <w:r w:rsidRPr="00672835">
        <w:rPr>
          <w:rFonts w:eastAsia="Calibri" w:cs="Arial"/>
          <w:b/>
          <w:noProof/>
          <w:lang w:val="sr-Cyrl-CS"/>
        </w:rPr>
        <w:t>Партија 8:</w:t>
      </w:r>
      <w:r w:rsidR="00D34CE5" w:rsidRPr="00672835">
        <w:rPr>
          <w:rFonts w:eastAsia="Calibri" w:cs="Arial"/>
          <w:b/>
          <w:noProof/>
        </w:rPr>
        <w:t xml:space="preserve">  </w:t>
      </w:r>
      <w:r w:rsidRPr="00672835">
        <w:rPr>
          <w:rFonts w:eastAsia="Calibri" w:cs="Arial"/>
          <w:b/>
          <w:lang w:val="sr-Cyrl-CS"/>
        </w:rPr>
        <w:t xml:space="preserve"> </w:t>
      </w:r>
      <w:r w:rsidRPr="00672835">
        <w:rPr>
          <w:rFonts w:eastAsia="Calibri" w:cs="Arial"/>
        </w:rPr>
        <w:t>FCO</w:t>
      </w:r>
      <w:r w:rsidR="00024EA9" w:rsidRPr="00672835">
        <w:rPr>
          <w:rFonts w:eastAsia="Calibri" w:cs="Arial"/>
          <w:lang w:val="sr-Cyrl-CS"/>
        </w:rPr>
        <w:t xml:space="preserve"> магацин Купца број 027</w:t>
      </w:r>
      <w:r w:rsidRPr="00672835">
        <w:rPr>
          <w:rFonts w:eastAsia="Calibri" w:cs="Arial"/>
          <w:lang w:val="sr-Cyrl-CS"/>
        </w:rPr>
        <w:t xml:space="preserve"> </w:t>
      </w:r>
      <w:r w:rsidRPr="00672835">
        <w:rPr>
          <w:rFonts w:cs="Arial"/>
          <w:noProof/>
          <w:lang w:val="sr-Cyrl-CS" w:eastAsia="hi-IN"/>
        </w:rPr>
        <w:t>Вреоци</w:t>
      </w:r>
      <w:r w:rsidRPr="00672835">
        <w:rPr>
          <w:rFonts w:eastAsia="Calibri" w:cs="Arial"/>
          <w:b/>
          <w:lang w:val="sr-Cyrl-CS"/>
        </w:rPr>
        <w:t xml:space="preserve">                                                                            </w:t>
      </w:r>
      <w:r w:rsidR="00024EA9" w:rsidRPr="00672835">
        <w:rPr>
          <w:rFonts w:eastAsia="Calibri" w:cs="Arial"/>
          <w:b/>
        </w:rPr>
        <w:t xml:space="preserve">   </w:t>
      </w:r>
      <w:r w:rsidRPr="00672835">
        <w:rPr>
          <w:rFonts w:eastAsia="Lucida Sans Unicode" w:cs="Arial"/>
          <w:kern w:val="1"/>
          <w:lang w:val="sr-Cyrl-CS" w:eastAsia="hi-IN" w:bidi="hi-IN"/>
        </w:rPr>
        <w:t>D</w:t>
      </w:r>
      <w:r w:rsidRPr="00672835">
        <w:rPr>
          <w:rFonts w:eastAsia="Lucida Sans Unicode" w:cs="Arial"/>
          <w:kern w:val="1"/>
          <w:lang w:eastAsia="hi-IN" w:bidi="hi-IN"/>
        </w:rPr>
        <w:t>DP</w:t>
      </w:r>
      <w:r w:rsidRPr="00672835">
        <w:rPr>
          <w:rFonts w:eastAsia="Lucida Sans Unicode" w:cs="Arial"/>
          <w:kern w:val="1"/>
          <w:lang w:val="sr-Cyrl-RS" w:eastAsia="hi-IN" w:bidi="hi-IN"/>
        </w:rPr>
        <w:t xml:space="preserve"> </w:t>
      </w:r>
      <w:r w:rsidRPr="00672835">
        <w:rPr>
          <w:rFonts w:eastAsia="Lucida Sans Unicode" w:cs="Arial"/>
          <w:kern w:val="1"/>
          <w:lang w:val="sr-Cyrl-CS" w:eastAsia="hi-IN" w:bidi="hi-IN"/>
        </w:rPr>
        <w:t xml:space="preserve">магацин Купца број </w:t>
      </w:r>
      <w:r w:rsidRPr="00672835">
        <w:rPr>
          <w:rFonts w:eastAsia="Calibri" w:cs="Arial"/>
          <w:lang w:val="sr-Cyrl-CS"/>
        </w:rPr>
        <w:t>0</w:t>
      </w:r>
      <w:r w:rsidR="00024EA9" w:rsidRPr="00672835">
        <w:rPr>
          <w:rFonts w:eastAsia="Calibri" w:cs="Arial"/>
        </w:rPr>
        <w:t>27</w:t>
      </w:r>
      <w:r w:rsidRPr="00672835">
        <w:rPr>
          <w:rFonts w:cs="Arial"/>
          <w:noProof/>
          <w:lang w:val="sr-Cyrl-CS" w:eastAsia="hi-IN"/>
        </w:rPr>
        <w:t xml:space="preserve"> Вреоци </w:t>
      </w:r>
    </w:p>
    <w:p w14:paraId="54DD5E6D" w14:textId="4427727B" w:rsidR="00FB7747" w:rsidRPr="00672835" w:rsidRDefault="00FB7747" w:rsidP="00025901">
      <w:pPr>
        <w:ind w:left="1560" w:hanging="1276"/>
        <w:jc w:val="left"/>
        <w:rPr>
          <w:rFonts w:eastAsia="Lucida Sans Unicode" w:cs="Arial"/>
          <w:i/>
          <w:kern w:val="1"/>
          <w:lang w:val="sr-Cyrl-RS" w:eastAsia="hi-IN" w:bidi="hi-IN"/>
        </w:rPr>
      </w:pPr>
      <w:r w:rsidRPr="00672835">
        <w:rPr>
          <w:rFonts w:eastAsia="Calibri" w:cs="Arial"/>
          <w:b/>
          <w:noProof/>
          <w:lang w:val="sr-Cyrl-CS"/>
        </w:rPr>
        <w:t>Партија 9:</w:t>
      </w:r>
      <w:r w:rsidRPr="00672835">
        <w:rPr>
          <w:rFonts w:eastAsia="Calibri" w:cs="Arial"/>
          <w:b/>
          <w:lang w:val="sr-Cyrl-CS"/>
        </w:rPr>
        <w:t xml:space="preserve"> </w:t>
      </w:r>
      <w:r w:rsidR="00D34CE5" w:rsidRPr="00672835">
        <w:rPr>
          <w:rFonts w:eastAsia="Calibri" w:cs="Arial"/>
          <w:b/>
        </w:rPr>
        <w:t xml:space="preserve">  </w:t>
      </w:r>
      <w:r w:rsidRPr="00672835">
        <w:rPr>
          <w:rFonts w:eastAsia="Calibri" w:cs="Arial"/>
        </w:rPr>
        <w:t>FCO</w:t>
      </w:r>
      <w:r w:rsidR="00024EA9" w:rsidRPr="00672835">
        <w:rPr>
          <w:rFonts w:eastAsia="Calibri" w:cs="Arial"/>
          <w:lang w:val="sr-Cyrl-CS"/>
        </w:rPr>
        <w:t xml:space="preserve"> магацин Купца број 027</w:t>
      </w:r>
      <w:r w:rsidRPr="00672835">
        <w:rPr>
          <w:rFonts w:eastAsia="Calibri" w:cs="Arial"/>
          <w:lang w:val="sr-Cyrl-CS"/>
        </w:rPr>
        <w:t xml:space="preserve"> </w:t>
      </w:r>
      <w:r w:rsidR="00024EA9" w:rsidRPr="00672835">
        <w:rPr>
          <w:rFonts w:eastAsia="Calibri" w:cs="Arial"/>
        </w:rPr>
        <w:t xml:space="preserve"> </w:t>
      </w:r>
      <w:r w:rsidRPr="00672835">
        <w:rPr>
          <w:rFonts w:cs="Arial"/>
          <w:noProof/>
          <w:lang w:val="sr-Cyrl-CS" w:eastAsia="hi-IN"/>
        </w:rPr>
        <w:t>Вреоци</w:t>
      </w:r>
      <w:r w:rsidRPr="00672835">
        <w:rPr>
          <w:rFonts w:eastAsia="Calibri" w:cs="Arial"/>
          <w:b/>
          <w:lang w:val="sr-Cyrl-CS"/>
        </w:rPr>
        <w:t xml:space="preserve">                                                                            </w:t>
      </w:r>
      <w:r w:rsidR="00024EA9" w:rsidRPr="00672835">
        <w:rPr>
          <w:rFonts w:eastAsia="Calibri" w:cs="Arial"/>
          <w:b/>
        </w:rPr>
        <w:t xml:space="preserve">   </w:t>
      </w:r>
      <w:r w:rsidRPr="00672835">
        <w:rPr>
          <w:rFonts w:eastAsia="Lucida Sans Unicode" w:cs="Arial"/>
          <w:kern w:val="1"/>
          <w:lang w:val="sr-Cyrl-CS" w:eastAsia="hi-IN" w:bidi="hi-IN"/>
        </w:rPr>
        <w:t>D</w:t>
      </w:r>
      <w:r w:rsidRPr="00672835">
        <w:rPr>
          <w:rFonts w:eastAsia="Lucida Sans Unicode" w:cs="Arial"/>
          <w:kern w:val="1"/>
          <w:lang w:eastAsia="hi-IN" w:bidi="hi-IN"/>
        </w:rPr>
        <w:t>DP</w:t>
      </w:r>
      <w:r w:rsidRPr="00672835">
        <w:rPr>
          <w:rFonts w:eastAsia="Lucida Sans Unicode" w:cs="Arial"/>
          <w:kern w:val="1"/>
          <w:lang w:val="sr-Cyrl-RS" w:eastAsia="hi-IN" w:bidi="hi-IN"/>
        </w:rPr>
        <w:t xml:space="preserve"> </w:t>
      </w:r>
      <w:r w:rsidRPr="00672835">
        <w:rPr>
          <w:rFonts w:eastAsia="Lucida Sans Unicode" w:cs="Arial"/>
          <w:kern w:val="1"/>
          <w:lang w:val="sr-Cyrl-CS" w:eastAsia="hi-IN" w:bidi="hi-IN"/>
        </w:rPr>
        <w:t xml:space="preserve">магацин Купца број </w:t>
      </w:r>
      <w:r w:rsidR="00024EA9" w:rsidRPr="00672835">
        <w:rPr>
          <w:rFonts w:eastAsia="Calibri" w:cs="Arial"/>
          <w:lang w:val="sr-Cyrl-CS"/>
        </w:rPr>
        <w:t xml:space="preserve">027 </w:t>
      </w:r>
      <w:r w:rsidRPr="00672835">
        <w:rPr>
          <w:rFonts w:cs="Arial"/>
          <w:noProof/>
          <w:lang w:val="sr-Cyrl-CS" w:eastAsia="hi-IN"/>
        </w:rPr>
        <w:t xml:space="preserve"> Вреоци </w:t>
      </w:r>
    </w:p>
    <w:p w14:paraId="4B7C5C08" w14:textId="5A42603F" w:rsidR="00FB7747" w:rsidRPr="00672835" w:rsidRDefault="00FB7747" w:rsidP="00025901">
      <w:pPr>
        <w:ind w:left="1560" w:hanging="1276"/>
        <w:jc w:val="left"/>
        <w:rPr>
          <w:rFonts w:eastAsia="Lucida Sans Unicode" w:cs="Arial"/>
          <w:i/>
          <w:kern w:val="1"/>
          <w:lang w:val="sr-Cyrl-RS" w:eastAsia="hi-IN" w:bidi="hi-IN"/>
        </w:rPr>
      </w:pPr>
      <w:r w:rsidRPr="00672835">
        <w:rPr>
          <w:rFonts w:eastAsia="Calibri" w:cs="Arial"/>
          <w:b/>
          <w:noProof/>
          <w:lang w:val="sr-Cyrl-CS"/>
        </w:rPr>
        <w:t>Партија 10:</w:t>
      </w:r>
      <w:r w:rsidRPr="00672835">
        <w:rPr>
          <w:rFonts w:eastAsia="Calibri" w:cs="Arial"/>
          <w:b/>
          <w:lang w:val="sr-Cyrl-CS"/>
        </w:rPr>
        <w:t xml:space="preserve"> </w:t>
      </w:r>
      <w:r w:rsidRPr="00672835">
        <w:rPr>
          <w:rFonts w:eastAsia="Calibri" w:cs="Arial"/>
        </w:rPr>
        <w:t>FCO</w:t>
      </w:r>
      <w:r w:rsidRPr="00672835">
        <w:rPr>
          <w:rFonts w:eastAsia="Calibri" w:cs="Arial"/>
          <w:lang w:val="sr-Cyrl-CS"/>
        </w:rPr>
        <w:t xml:space="preserve"> магацин Купца број 027 </w:t>
      </w:r>
      <w:r w:rsidRPr="00672835">
        <w:rPr>
          <w:rFonts w:cs="Arial"/>
          <w:noProof/>
          <w:lang w:val="sr-Cyrl-CS" w:eastAsia="hi-IN"/>
        </w:rPr>
        <w:t xml:space="preserve"> Вреоци</w:t>
      </w:r>
      <w:r w:rsidRPr="00672835">
        <w:rPr>
          <w:rFonts w:eastAsia="Calibri" w:cs="Arial"/>
          <w:b/>
          <w:lang w:val="sr-Cyrl-CS"/>
        </w:rPr>
        <w:t xml:space="preserve">                                                                            </w:t>
      </w:r>
      <w:r w:rsidRPr="00672835">
        <w:rPr>
          <w:rFonts w:eastAsia="Lucida Sans Unicode" w:cs="Arial"/>
          <w:kern w:val="1"/>
          <w:lang w:val="sr-Cyrl-CS" w:eastAsia="hi-IN" w:bidi="hi-IN"/>
        </w:rPr>
        <w:t>D</w:t>
      </w:r>
      <w:r w:rsidRPr="00672835">
        <w:rPr>
          <w:rFonts w:eastAsia="Lucida Sans Unicode" w:cs="Arial"/>
          <w:kern w:val="1"/>
          <w:lang w:eastAsia="hi-IN" w:bidi="hi-IN"/>
        </w:rPr>
        <w:t>DP</w:t>
      </w:r>
      <w:r w:rsidRPr="00672835">
        <w:rPr>
          <w:rFonts w:eastAsia="Lucida Sans Unicode" w:cs="Arial"/>
          <w:kern w:val="1"/>
          <w:lang w:val="sr-Cyrl-RS" w:eastAsia="hi-IN" w:bidi="hi-IN"/>
        </w:rPr>
        <w:t xml:space="preserve"> </w:t>
      </w:r>
      <w:r w:rsidRPr="00672835">
        <w:rPr>
          <w:rFonts w:eastAsia="Lucida Sans Unicode" w:cs="Arial"/>
          <w:kern w:val="1"/>
          <w:lang w:val="sr-Cyrl-CS" w:eastAsia="hi-IN" w:bidi="hi-IN"/>
        </w:rPr>
        <w:t xml:space="preserve">магацин Купца број </w:t>
      </w:r>
      <w:r w:rsidRPr="00672835">
        <w:rPr>
          <w:rFonts w:eastAsia="Calibri" w:cs="Arial"/>
          <w:lang w:val="sr-Cyrl-CS"/>
        </w:rPr>
        <w:t xml:space="preserve">027 </w:t>
      </w:r>
      <w:r w:rsidR="00024EA9" w:rsidRPr="00672835">
        <w:rPr>
          <w:rFonts w:eastAsia="Calibri" w:cs="Arial"/>
        </w:rPr>
        <w:t xml:space="preserve"> </w:t>
      </w:r>
      <w:r w:rsidRPr="00672835">
        <w:rPr>
          <w:rFonts w:cs="Arial"/>
          <w:noProof/>
          <w:lang w:val="sr-Cyrl-CS" w:eastAsia="hi-IN"/>
        </w:rPr>
        <w:t xml:space="preserve">Вреоци </w:t>
      </w:r>
    </w:p>
    <w:p w14:paraId="7CE36FFA" w14:textId="01276FC5" w:rsidR="00FB7747" w:rsidRPr="00672835" w:rsidRDefault="00FB7747" w:rsidP="00025901">
      <w:pPr>
        <w:ind w:left="1560" w:hanging="1276"/>
        <w:jc w:val="left"/>
        <w:rPr>
          <w:rFonts w:eastAsia="Lucida Sans Unicode" w:cs="Arial"/>
          <w:i/>
          <w:kern w:val="1"/>
          <w:lang w:val="sr-Cyrl-RS" w:eastAsia="hi-IN" w:bidi="hi-IN"/>
        </w:rPr>
      </w:pPr>
      <w:r w:rsidRPr="00672835">
        <w:rPr>
          <w:rFonts w:eastAsia="Calibri" w:cs="Arial"/>
          <w:b/>
          <w:noProof/>
          <w:lang w:val="sr-Cyrl-CS"/>
        </w:rPr>
        <w:t>Партија 11:</w:t>
      </w:r>
      <w:r w:rsidRPr="00672835">
        <w:rPr>
          <w:rFonts w:eastAsia="Calibri" w:cs="Arial"/>
          <w:b/>
          <w:lang w:val="sr-Cyrl-CS"/>
        </w:rPr>
        <w:t xml:space="preserve"> </w:t>
      </w:r>
      <w:r w:rsidRPr="00672835">
        <w:rPr>
          <w:rFonts w:eastAsia="Calibri" w:cs="Arial"/>
        </w:rPr>
        <w:t>FCO</w:t>
      </w:r>
      <w:r w:rsidRPr="00672835">
        <w:rPr>
          <w:rFonts w:eastAsia="Calibri" w:cs="Arial"/>
          <w:lang w:val="sr-Cyrl-CS"/>
        </w:rPr>
        <w:t xml:space="preserve"> магацин Купца број 0</w:t>
      </w:r>
      <w:r w:rsidR="00024EA9" w:rsidRPr="00672835">
        <w:rPr>
          <w:rFonts w:eastAsia="Calibri" w:cs="Arial"/>
        </w:rPr>
        <w:t>27</w:t>
      </w:r>
      <w:r w:rsidRPr="00672835">
        <w:rPr>
          <w:rFonts w:eastAsia="Calibri" w:cs="Arial"/>
          <w:lang w:val="sr-Cyrl-CS"/>
        </w:rPr>
        <w:t xml:space="preserve"> </w:t>
      </w:r>
      <w:r w:rsidR="00024EA9" w:rsidRPr="00672835">
        <w:rPr>
          <w:rFonts w:eastAsia="Calibri" w:cs="Arial"/>
        </w:rPr>
        <w:t xml:space="preserve"> </w:t>
      </w:r>
      <w:r w:rsidRPr="00672835">
        <w:rPr>
          <w:rFonts w:cs="Arial"/>
          <w:noProof/>
          <w:lang w:val="sr-Cyrl-CS" w:eastAsia="hi-IN"/>
        </w:rPr>
        <w:t>Вреоци</w:t>
      </w:r>
      <w:r w:rsidRPr="00672835">
        <w:rPr>
          <w:rFonts w:eastAsia="Calibri" w:cs="Arial"/>
          <w:b/>
          <w:lang w:val="sr-Cyrl-CS"/>
        </w:rPr>
        <w:t xml:space="preserve">                                                                            </w:t>
      </w:r>
      <w:r w:rsidRPr="00672835">
        <w:rPr>
          <w:rFonts w:eastAsia="Lucida Sans Unicode" w:cs="Arial"/>
          <w:kern w:val="1"/>
          <w:lang w:val="sr-Cyrl-CS" w:eastAsia="hi-IN" w:bidi="hi-IN"/>
        </w:rPr>
        <w:t>D</w:t>
      </w:r>
      <w:r w:rsidRPr="00672835">
        <w:rPr>
          <w:rFonts w:eastAsia="Lucida Sans Unicode" w:cs="Arial"/>
          <w:kern w:val="1"/>
          <w:lang w:eastAsia="hi-IN" w:bidi="hi-IN"/>
        </w:rPr>
        <w:t>DP</w:t>
      </w:r>
      <w:r w:rsidRPr="00672835">
        <w:rPr>
          <w:rFonts w:eastAsia="Lucida Sans Unicode" w:cs="Arial"/>
          <w:kern w:val="1"/>
          <w:lang w:val="sr-Cyrl-RS" w:eastAsia="hi-IN" w:bidi="hi-IN"/>
        </w:rPr>
        <w:t xml:space="preserve"> </w:t>
      </w:r>
      <w:r w:rsidRPr="00672835">
        <w:rPr>
          <w:rFonts w:eastAsia="Lucida Sans Unicode" w:cs="Arial"/>
          <w:kern w:val="1"/>
          <w:lang w:val="sr-Cyrl-CS" w:eastAsia="hi-IN" w:bidi="hi-IN"/>
        </w:rPr>
        <w:t xml:space="preserve">магацин Купца број </w:t>
      </w:r>
      <w:r w:rsidRPr="00672835">
        <w:rPr>
          <w:rFonts w:eastAsia="Calibri" w:cs="Arial"/>
          <w:lang w:val="sr-Cyrl-CS"/>
        </w:rPr>
        <w:t>0</w:t>
      </w:r>
      <w:r w:rsidR="00024EA9" w:rsidRPr="00672835">
        <w:rPr>
          <w:rFonts w:eastAsia="Calibri" w:cs="Arial"/>
          <w:lang w:val="sr-Cyrl-CS"/>
        </w:rPr>
        <w:t>27</w:t>
      </w:r>
      <w:r w:rsidR="00024EA9" w:rsidRPr="00672835">
        <w:rPr>
          <w:rFonts w:eastAsia="Calibri" w:cs="Arial"/>
        </w:rPr>
        <w:t xml:space="preserve"> </w:t>
      </w:r>
      <w:r w:rsidRPr="00672835">
        <w:rPr>
          <w:rFonts w:cs="Arial"/>
          <w:noProof/>
          <w:lang w:val="sr-Cyrl-CS" w:eastAsia="hi-IN"/>
        </w:rPr>
        <w:t xml:space="preserve"> Вреоци </w:t>
      </w:r>
    </w:p>
    <w:p w14:paraId="3C4BB831" w14:textId="362431B3" w:rsidR="00FB7747" w:rsidRPr="00672835" w:rsidRDefault="00C47DD7" w:rsidP="00025901">
      <w:pPr>
        <w:ind w:left="1560" w:hanging="1276"/>
        <w:jc w:val="left"/>
        <w:rPr>
          <w:rFonts w:eastAsia="Lucida Sans Unicode" w:cs="Arial"/>
          <w:i/>
          <w:kern w:val="1"/>
          <w:lang w:val="sr-Cyrl-RS" w:eastAsia="hi-IN" w:bidi="hi-IN"/>
        </w:rPr>
      </w:pPr>
      <w:r w:rsidRPr="00672835">
        <w:rPr>
          <w:rFonts w:eastAsia="Calibri" w:cs="Arial"/>
          <w:b/>
          <w:noProof/>
          <w:lang w:val="sr-Cyrl-CS"/>
        </w:rPr>
        <w:lastRenderedPageBreak/>
        <w:t>Партија 12:</w:t>
      </w:r>
      <w:r w:rsidRPr="00672835">
        <w:rPr>
          <w:rFonts w:eastAsia="Calibri" w:cs="Arial"/>
          <w:b/>
          <w:lang w:val="sr-Cyrl-CS"/>
        </w:rPr>
        <w:t xml:space="preserve"> </w:t>
      </w:r>
      <w:r w:rsidRPr="00672835">
        <w:rPr>
          <w:rFonts w:eastAsia="Calibri" w:cs="Arial"/>
        </w:rPr>
        <w:t>FCO</w:t>
      </w:r>
      <w:r w:rsidR="00024EA9" w:rsidRPr="00672835">
        <w:rPr>
          <w:rFonts w:eastAsia="Calibri" w:cs="Arial"/>
          <w:lang w:val="sr-Cyrl-CS"/>
        </w:rPr>
        <w:t xml:space="preserve"> магацин Купца број 0</w:t>
      </w:r>
      <w:r w:rsidR="00024EA9" w:rsidRPr="00672835">
        <w:rPr>
          <w:rFonts w:eastAsia="Calibri" w:cs="Arial"/>
        </w:rPr>
        <w:t xml:space="preserve">27 </w:t>
      </w:r>
      <w:r w:rsidRPr="00672835">
        <w:rPr>
          <w:rFonts w:cs="Arial"/>
          <w:noProof/>
          <w:lang w:val="sr-Cyrl-CS" w:eastAsia="hi-IN"/>
        </w:rPr>
        <w:t xml:space="preserve"> Вреоци</w:t>
      </w:r>
      <w:r w:rsidRPr="00672835">
        <w:rPr>
          <w:rFonts w:eastAsia="Calibri" w:cs="Arial"/>
          <w:b/>
          <w:lang w:val="sr-Cyrl-CS"/>
        </w:rPr>
        <w:t xml:space="preserve">                                                                            </w:t>
      </w:r>
      <w:r w:rsidRPr="00672835">
        <w:rPr>
          <w:rFonts w:eastAsia="Lucida Sans Unicode" w:cs="Arial"/>
          <w:kern w:val="1"/>
          <w:lang w:val="sr-Cyrl-CS" w:eastAsia="hi-IN" w:bidi="hi-IN"/>
        </w:rPr>
        <w:t>D</w:t>
      </w:r>
      <w:r w:rsidRPr="00672835">
        <w:rPr>
          <w:rFonts w:eastAsia="Lucida Sans Unicode" w:cs="Arial"/>
          <w:kern w:val="1"/>
          <w:lang w:eastAsia="hi-IN" w:bidi="hi-IN"/>
        </w:rPr>
        <w:t>DP</w:t>
      </w:r>
      <w:r w:rsidRPr="00672835">
        <w:rPr>
          <w:rFonts w:eastAsia="Lucida Sans Unicode" w:cs="Arial"/>
          <w:kern w:val="1"/>
          <w:lang w:val="sr-Cyrl-RS" w:eastAsia="hi-IN" w:bidi="hi-IN"/>
        </w:rPr>
        <w:t xml:space="preserve"> </w:t>
      </w:r>
      <w:r w:rsidRPr="00672835">
        <w:rPr>
          <w:rFonts w:eastAsia="Lucida Sans Unicode" w:cs="Arial"/>
          <w:kern w:val="1"/>
          <w:lang w:val="sr-Cyrl-CS" w:eastAsia="hi-IN" w:bidi="hi-IN"/>
        </w:rPr>
        <w:t xml:space="preserve">магацин Купца број </w:t>
      </w:r>
      <w:r w:rsidR="00024EA9" w:rsidRPr="00672835">
        <w:rPr>
          <w:rFonts w:eastAsia="Calibri" w:cs="Arial"/>
          <w:lang w:val="sr-Cyrl-CS"/>
        </w:rPr>
        <w:t xml:space="preserve">027 </w:t>
      </w:r>
      <w:r w:rsidRPr="00672835">
        <w:rPr>
          <w:rFonts w:cs="Arial"/>
          <w:noProof/>
          <w:lang w:val="sr-Cyrl-CS" w:eastAsia="hi-IN"/>
        </w:rPr>
        <w:t xml:space="preserve"> Вреоци </w:t>
      </w:r>
    </w:p>
    <w:p w14:paraId="3FE5F8B5" w14:textId="2045A96E" w:rsidR="00C47DD7" w:rsidRPr="00672835" w:rsidRDefault="00C47DD7" w:rsidP="00025901">
      <w:pPr>
        <w:ind w:left="1560" w:hanging="1276"/>
        <w:jc w:val="left"/>
        <w:rPr>
          <w:rFonts w:eastAsia="Lucida Sans Unicode" w:cs="Arial"/>
          <w:i/>
          <w:kern w:val="1"/>
          <w:lang w:val="sr-Cyrl-RS" w:eastAsia="hi-IN" w:bidi="hi-IN"/>
        </w:rPr>
      </w:pPr>
      <w:r w:rsidRPr="00672835">
        <w:rPr>
          <w:rFonts w:eastAsia="Calibri" w:cs="Arial"/>
          <w:b/>
          <w:noProof/>
          <w:lang w:val="sr-Cyrl-CS"/>
        </w:rPr>
        <w:t>Партија 13:</w:t>
      </w:r>
      <w:r w:rsidRPr="00672835">
        <w:rPr>
          <w:rFonts w:eastAsia="Calibri" w:cs="Arial"/>
          <w:b/>
          <w:lang w:val="sr-Cyrl-CS"/>
        </w:rPr>
        <w:t xml:space="preserve"> </w:t>
      </w:r>
      <w:r w:rsidRPr="00672835">
        <w:rPr>
          <w:rFonts w:eastAsia="Calibri" w:cs="Arial"/>
        </w:rPr>
        <w:t>FCO</w:t>
      </w:r>
      <w:r w:rsidR="00024EA9" w:rsidRPr="00672835">
        <w:rPr>
          <w:rFonts w:eastAsia="Calibri" w:cs="Arial"/>
          <w:lang w:val="sr-Cyrl-CS"/>
        </w:rPr>
        <w:t xml:space="preserve"> магацин Купца број 0</w:t>
      </w:r>
      <w:r w:rsidR="00024EA9" w:rsidRPr="00672835">
        <w:rPr>
          <w:rFonts w:eastAsia="Calibri" w:cs="Arial"/>
        </w:rPr>
        <w:t>86</w:t>
      </w:r>
      <w:r w:rsidRPr="00672835">
        <w:rPr>
          <w:rFonts w:cs="Arial"/>
          <w:noProof/>
          <w:lang w:val="sr-Cyrl-CS" w:eastAsia="hi-IN"/>
        </w:rPr>
        <w:t xml:space="preserve"> </w:t>
      </w:r>
      <w:r w:rsidR="00672835" w:rsidRPr="00672835">
        <w:rPr>
          <w:rFonts w:cs="Arial"/>
          <w:noProof/>
          <w:lang w:val="sr-Cyrl-CS" w:eastAsia="hi-IN"/>
        </w:rPr>
        <w:t>Шопић</w:t>
      </w:r>
      <w:r w:rsidRPr="00672835">
        <w:rPr>
          <w:rFonts w:eastAsia="Calibri" w:cs="Arial"/>
          <w:b/>
          <w:lang w:val="sr-Cyrl-CS"/>
        </w:rPr>
        <w:t xml:space="preserve">                                                                               </w:t>
      </w:r>
      <w:r w:rsidRPr="00672835">
        <w:rPr>
          <w:rFonts w:eastAsia="Lucida Sans Unicode" w:cs="Arial"/>
          <w:kern w:val="1"/>
          <w:lang w:val="sr-Cyrl-CS" w:eastAsia="hi-IN" w:bidi="hi-IN"/>
        </w:rPr>
        <w:t>D</w:t>
      </w:r>
      <w:r w:rsidRPr="00672835">
        <w:rPr>
          <w:rFonts w:eastAsia="Lucida Sans Unicode" w:cs="Arial"/>
          <w:kern w:val="1"/>
          <w:lang w:eastAsia="hi-IN" w:bidi="hi-IN"/>
        </w:rPr>
        <w:t>DP</w:t>
      </w:r>
      <w:r w:rsidRPr="00672835">
        <w:rPr>
          <w:rFonts w:eastAsia="Lucida Sans Unicode" w:cs="Arial"/>
          <w:kern w:val="1"/>
          <w:lang w:val="sr-Cyrl-RS" w:eastAsia="hi-IN" w:bidi="hi-IN"/>
        </w:rPr>
        <w:t xml:space="preserve"> </w:t>
      </w:r>
      <w:r w:rsidRPr="00672835">
        <w:rPr>
          <w:rFonts w:eastAsia="Lucida Sans Unicode" w:cs="Arial"/>
          <w:kern w:val="1"/>
          <w:lang w:val="sr-Cyrl-CS" w:eastAsia="hi-IN" w:bidi="hi-IN"/>
        </w:rPr>
        <w:t xml:space="preserve">магацин Купца број </w:t>
      </w:r>
      <w:r w:rsidR="00024EA9" w:rsidRPr="00672835">
        <w:rPr>
          <w:rFonts w:eastAsia="Calibri" w:cs="Arial"/>
          <w:lang w:val="sr-Cyrl-CS"/>
        </w:rPr>
        <w:t>0</w:t>
      </w:r>
      <w:r w:rsidR="00024EA9" w:rsidRPr="00672835">
        <w:rPr>
          <w:rFonts w:eastAsia="Calibri" w:cs="Arial"/>
        </w:rPr>
        <w:t>86</w:t>
      </w:r>
      <w:r w:rsidRPr="00672835">
        <w:rPr>
          <w:rFonts w:cs="Arial"/>
          <w:noProof/>
          <w:lang w:val="sr-Cyrl-CS" w:eastAsia="hi-IN"/>
        </w:rPr>
        <w:t xml:space="preserve"> </w:t>
      </w:r>
      <w:r w:rsidR="00672835" w:rsidRPr="00672835">
        <w:rPr>
          <w:rFonts w:cs="Arial"/>
          <w:noProof/>
          <w:lang w:val="sr-Cyrl-CS" w:eastAsia="hi-IN"/>
        </w:rPr>
        <w:t>Шопић</w:t>
      </w:r>
    </w:p>
    <w:p w14:paraId="7483077A" w14:textId="163A2E5B" w:rsidR="00C47DD7" w:rsidRPr="00672835" w:rsidRDefault="00C47DD7" w:rsidP="00025901">
      <w:pPr>
        <w:ind w:left="1560" w:hanging="1276"/>
        <w:jc w:val="left"/>
        <w:rPr>
          <w:rFonts w:eastAsia="Lucida Sans Unicode" w:cs="Arial"/>
          <w:i/>
          <w:kern w:val="1"/>
          <w:lang w:val="sr-Cyrl-RS" w:eastAsia="hi-IN" w:bidi="hi-IN"/>
        </w:rPr>
      </w:pPr>
      <w:r w:rsidRPr="00672835">
        <w:rPr>
          <w:rFonts w:eastAsia="Calibri" w:cs="Arial"/>
          <w:b/>
          <w:noProof/>
          <w:lang w:val="sr-Cyrl-CS"/>
        </w:rPr>
        <w:t>Партија 14:</w:t>
      </w:r>
      <w:r w:rsidRPr="00672835">
        <w:rPr>
          <w:rFonts w:eastAsia="Calibri" w:cs="Arial"/>
          <w:b/>
          <w:lang w:val="sr-Cyrl-CS"/>
        </w:rPr>
        <w:t xml:space="preserve"> </w:t>
      </w:r>
      <w:r w:rsidRPr="00672835">
        <w:rPr>
          <w:rFonts w:eastAsia="Calibri" w:cs="Arial"/>
        </w:rPr>
        <w:t>FCO</w:t>
      </w:r>
      <w:r w:rsidRPr="00672835">
        <w:rPr>
          <w:rFonts w:eastAsia="Calibri" w:cs="Arial"/>
          <w:lang w:val="sr-Cyrl-CS"/>
        </w:rPr>
        <w:t xml:space="preserve"> магацин Купца број </w:t>
      </w:r>
      <w:r w:rsidR="00024EA9" w:rsidRPr="00672835">
        <w:rPr>
          <w:rFonts w:eastAsia="Calibri" w:cs="Arial"/>
        </w:rPr>
        <w:t>052</w:t>
      </w:r>
      <w:r w:rsidRPr="00672835">
        <w:rPr>
          <w:rFonts w:cs="Arial"/>
          <w:noProof/>
          <w:lang w:val="sr-Cyrl-CS" w:eastAsia="hi-IN"/>
        </w:rPr>
        <w:t xml:space="preserve"> </w:t>
      </w:r>
      <w:r w:rsidR="00024EA9" w:rsidRPr="00672835">
        <w:rPr>
          <w:rFonts w:cs="Arial"/>
          <w:noProof/>
          <w:lang w:val="sr-Cyrl-CS" w:eastAsia="hi-IN"/>
        </w:rPr>
        <w:t xml:space="preserve">Вреоци </w:t>
      </w:r>
      <w:r w:rsidRPr="00672835">
        <w:rPr>
          <w:rFonts w:eastAsia="Calibri" w:cs="Arial"/>
          <w:b/>
          <w:lang w:val="sr-Cyrl-CS"/>
        </w:rPr>
        <w:t xml:space="preserve">                                                                               </w:t>
      </w:r>
      <w:r w:rsidRPr="00672835">
        <w:rPr>
          <w:rFonts w:eastAsia="Lucida Sans Unicode" w:cs="Arial"/>
          <w:kern w:val="1"/>
          <w:lang w:val="sr-Cyrl-CS" w:eastAsia="hi-IN" w:bidi="hi-IN"/>
        </w:rPr>
        <w:t>D</w:t>
      </w:r>
      <w:r w:rsidRPr="00672835">
        <w:rPr>
          <w:rFonts w:eastAsia="Lucida Sans Unicode" w:cs="Arial"/>
          <w:kern w:val="1"/>
          <w:lang w:eastAsia="hi-IN" w:bidi="hi-IN"/>
        </w:rPr>
        <w:t>DP</w:t>
      </w:r>
      <w:r w:rsidRPr="00672835">
        <w:rPr>
          <w:rFonts w:eastAsia="Lucida Sans Unicode" w:cs="Arial"/>
          <w:kern w:val="1"/>
          <w:lang w:val="sr-Cyrl-RS" w:eastAsia="hi-IN" w:bidi="hi-IN"/>
        </w:rPr>
        <w:t xml:space="preserve"> </w:t>
      </w:r>
      <w:r w:rsidRPr="00672835">
        <w:rPr>
          <w:rFonts w:eastAsia="Lucida Sans Unicode" w:cs="Arial"/>
          <w:kern w:val="1"/>
          <w:lang w:val="sr-Cyrl-CS" w:eastAsia="hi-IN" w:bidi="hi-IN"/>
        </w:rPr>
        <w:t xml:space="preserve">магацин Купца број </w:t>
      </w:r>
      <w:r w:rsidR="00024EA9" w:rsidRPr="00672835">
        <w:rPr>
          <w:rFonts w:eastAsia="Calibri" w:cs="Arial"/>
          <w:lang w:val="sr-Cyrl-CS"/>
        </w:rPr>
        <w:t>052</w:t>
      </w:r>
      <w:r w:rsidRPr="00672835">
        <w:rPr>
          <w:rFonts w:cs="Arial"/>
          <w:noProof/>
          <w:lang w:val="sr-Cyrl-CS" w:eastAsia="hi-IN"/>
        </w:rPr>
        <w:t xml:space="preserve"> </w:t>
      </w:r>
      <w:r w:rsidR="00024EA9" w:rsidRPr="00672835">
        <w:rPr>
          <w:rFonts w:cs="Arial"/>
          <w:noProof/>
          <w:lang w:val="sr-Cyrl-CS" w:eastAsia="hi-IN"/>
        </w:rPr>
        <w:t>Вреоци</w:t>
      </w:r>
    </w:p>
    <w:p w14:paraId="61C2B759" w14:textId="0E2AC53B" w:rsidR="00C47DD7" w:rsidRPr="00672835" w:rsidRDefault="00C47DD7" w:rsidP="00025901">
      <w:pPr>
        <w:ind w:left="1560" w:hanging="1276"/>
        <w:jc w:val="left"/>
        <w:rPr>
          <w:rFonts w:cs="Arial"/>
          <w:noProof/>
          <w:lang w:val="sr-Cyrl-CS" w:eastAsia="hi-IN"/>
        </w:rPr>
      </w:pPr>
      <w:r w:rsidRPr="00672835">
        <w:rPr>
          <w:rFonts w:eastAsia="Calibri" w:cs="Arial"/>
          <w:b/>
          <w:noProof/>
          <w:lang w:val="sr-Cyrl-CS"/>
        </w:rPr>
        <w:t>Партија 15:</w:t>
      </w:r>
      <w:r w:rsidRPr="00672835">
        <w:rPr>
          <w:rFonts w:eastAsia="Calibri" w:cs="Arial"/>
          <w:b/>
          <w:lang w:val="sr-Cyrl-CS"/>
        </w:rPr>
        <w:t xml:space="preserve"> </w:t>
      </w:r>
      <w:r w:rsidRPr="00672835">
        <w:rPr>
          <w:rFonts w:eastAsia="Calibri" w:cs="Arial"/>
        </w:rPr>
        <w:t>FCO</w:t>
      </w:r>
      <w:r w:rsidRPr="00672835">
        <w:rPr>
          <w:rFonts w:eastAsia="Calibri" w:cs="Arial"/>
          <w:lang w:val="sr-Cyrl-CS"/>
        </w:rPr>
        <w:t xml:space="preserve"> магацин Купца број 0</w:t>
      </w:r>
      <w:r w:rsidR="00024EA9" w:rsidRPr="00672835">
        <w:rPr>
          <w:rFonts w:eastAsia="Calibri" w:cs="Arial"/>
        </w:rPr>
        <w:t>5</w:t>
      </w:r>
      <w:r w:rsidR="00024EA9" w:rsidRPr="00672835">
        <w:rPr>
          <w:rFonts w:eastAsia="Calibri" w:cs="Arial"/>
          <w:lang w:val="sr-Cyrl-CS"/>
        </w:rPr>
        <w:t>2</w:t>
      </w:r>
      <w:r w:rsidR="00024EA9" w:rsidRPr="00672835">
        <w:rPr>
          <w:rFonts w:eastAsia="Calibri" w:cs="Arial"/>
        </w:rPr>
        <w:t xml:space="preserve"> </w:t>
      </w:r>
      <w:r w:rsidRPr="00672835">
        <w:rPr>
          <w:rFonts w:cs="Arial"/>
          <w:noProof/>
          <w:lang w:val="sr-Cyrl-CS" w:eastAsia="hi-IN"/>
        </w:rPr>
        <w:t xml:space="preserve"> Вреоци</w:t>
      </w:r>
      <w:r w:rsidRPr="00672835">
        <w:rPr>
          <w:rFonts w:eastAsia="Calibri" w:cs="Arial"/>
          <w:b/>
          <w:lang w:val="sr-Cyrl-CS"/>
        </w:rPr>
        <w:t xml:space="preserve">                 </w:t>
      </w:r>
      <w:r w:rsidR="00024EA9" w:rsidRPr="00672835">
        <w:rPr>
          <w:rFonts w:eastAsia="Calibri" w:cs="Arial"/>
          <w:b/>
          <w:lang w:val="sr-Cyrl-CS"/>
        </w:rPr>
        <w:t xml:space="preserve">                                                           </w:t>
      </w:r>
      <w:r w:rsidRPr="00672835">
        <w:rPr>
          <w:rFonts w:eastAsia="Lucida Sans Unicode" w:cs="Arial"/>
          <w:kern w:val="1"/>
          <w:lang w:val="sr-Cyrl-CS" w:eastAsia="hi-IN" w:bidi="hi-IN"/>
        </w:rPr>
        <w:t>D</w:t>
      </w:r>
      <w:r w:rsidRPr="00672835">
        <w:rPr>
          <w:rFonts w:eastAsia="Lucida Sans Unicode" w:cs="Arial"/>
          <w:kern w:val="1"/>
          <w:lang w:eastAsia="hi-IN" w:bidi="hi-IN"/>
        </w:rPr>
        <w:t>DP</w:t>
      </w:r>
      <w:r w:rsidRPr="00672835">
        <w:rPr>
          <w:rFonts w:eastAsia="Lucida Sans Unicode" w:cs="Arial"/>
          <w:kern w:val="1"/>
          <w:lang w:val="sr-Cyrl-RS" w:eastAsia="hi-IN" w:bidi="hi-IN"/>
        </w:rPr>
        <w:t xml:space="preserve"> </w:t>
      </w:r>
      <w:r w:rsidRPr="00672835">
        <w:rPr>
          <w:rFonts w:eastAsia="Lucida Sans Unicode" w:cs="Arial"/>
          <w:kern w:val="1"/>
          <w:lang w:val="sr-Cyrl-CS" w:eastAsia="hi-IN" w:bidi="hi-IN"/>
        </w:rPr>
        <w:t xml:space="preserve">магацин Купца број </w:t>
      </w:r>
      <w:r w:rsidRPr="00672835">
        <w:rPr>
          <w:rFonts w:eastAsia="Calibri" w:cs="Arial"/>
          <w:lang w:val="sr-Cyrl-CS"/>
        </w:rPr>
        <w:t>0</w:t>
      </w:r>
      <w:r w:rsidR="00024EA9" w:rsidRPr="00672835">
        <w:rPr>
          <w:rFonts w:eastAsia="Calibri" w:cs="Arial"/>
        </w:rPr>
        <w:t>5</w:t>
      </w:r>
      <w:r w:rsidR="00507419" w:rsidRPr="00672835">
        <w:rPr>
          <w:rFonts w:eastAsia="Calibri" w:cs="Arial"/>
          <w:lang w:val="sr-Cyrl-CS"/>
        </w:rPr>
        <w:t>2</w:t>
      </w:r>
      <w:r w:rsidR="00024EA9" w:rsidRPr="00672835">
        <w:rPr>
          <w:rFonts w:eastAsia="Calibri" w:cs="Arial"/>
        </w:rPr>
        <w:t xml:space="preserve"> </w:t>
      </w:r>
      <w:r w:rsidRPr="00672835">
        <w:rPr>
          <w:rFonts w:cs="Arial"/>
          <w:noProof/>
          <w:lang w:val="sr-Cyrl-CS" w:eastAsia="hi-IN"/>
        </w:rPr>
        <w:t xml:space="preserve"> Вреоци </w:t>
      </w:r>
    </w:p>
    <w:p w14:paraId="19DD225B" w14:textId="77777777" w:rsidR="00024EA9" w:rsidRPr="00024EA9" w:rsidRDefault="00024EA9" w:rsidP="00024EA9">
      <w:pPr>
        <w:ind w:left="1304" w:hanging="1304"/>
        <w:jc w:val="left"/>
        <w:rPr>
          <w:rFonts w:eastAsia="Calibri" w:cs="Arial"/>
          <w:b/>
          <w:color w:val="C00000"/>
          <w:lang w:val="sr-Cyrl-CS"/>
        </w:rPr>
      </w:pPr>
    </w:p>
    <w:p w14:paraId="0600BE0F" w14:textId="77777777" w:rsidR="00735926" w:rsidRPr="008818E9" w:rsidRDefault="00735926" w:rsidP="00735926">
      <w:pPr>
        <w:pStyle w:val="KDParagraf"/>
        <w:spacing w:before="0"/>
        <w:rPr>
          <w:rFonts w:cs="Arial"/>
          <w:noProof/>
          <w:lang w:val="sr-Cyrl-CS"/>
        </w:rPr>
      </w:pPr>
      <w:r w:rsidRPr="008818E9">
        <w:rPr>
          <w:rFonts w:cs="Arial"/>
          <w:noProof/>
          <w:lang w:val="sr-Cyrl-CS"/>
        </w:rPr>
        <w:t>Продавац је обавезан да уговорена добра упакује и заштити од оштећења приликом утовара, транспорта, истовара и магацинске манипулације</w:t>
      </w:r>
      <w:r w:rsidR="00FF704C">
        <w:rPr>
          <w:rFonts w:cs="Arial"/>
          <w:noProof/>
          <w:lang w:val="sr-Cyrl-CS"/>
        </w:rPr>
        <w:t>.</w:t>
      </w:r>
    </w:p>
    <w:p w14:paraId="6587E810" w14:textId="77777777" w:rsidR="00735926" w:rsidRPr="00BB381A" w:rsidRDefault="00735926" w:rsidP="00507419">
      <w:pPr>
        <w:pStyle w:val="KDParagraf"/>
        <w:spacing w:before="60"/>
        <w:rPr>
          <w:rFonts w:cs="Arial"/>
          <w:noProof/>
          <w:lang w:val="sr-Cyrl-CS"/>
        </w:rPr>
      </w:pPr>
      <w:r w:rsidRPr="00BB381A">
        <w:rPr>
          <w:rFonts w:cs="Arial"/>
          <w:noProof/>
          <w:lang w:val="sr-Cyrl-C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магацин Купца. </w:t>
      </w:r>
    </w:p>
    <w:p w14:paraId="29DEAADF" w14:textId="77777777" w:rsidR="00735926" w:rsidRPr="00BB381A" w:rsidRDefault="00735926" w:rsidP="00507419">
      <w:pPr>
        <w:pStyle w:val="KDParagraf"/>
        <w:spacing w:before="60"/>
        <w:rPr>
          <w:rFonts w:cs="Arial"/>
          <w:noProof/>
          <w:lang w:val="sr-Cyrl-CS"/>
        </w:rPr>
      </w:pPr>
      <w:r w:rsidRPr="00BB381A">
        <w:rPr>
          <w:rFonts w:cs="Arial"/>
          <w:noProof/>
          <w:lang w:val="sr-Cyrl-CS"/>
        </w:rPr>
        <w:t>Евентуално настала штета приликом транспорта предметних добара до места испоруке пада на терет Продавца.</w:t>
      </w:r>
    </w:p>
    <w:p w14:paraId="5E4DE68E" w14:textId="77777777" w:rsidR="00735926" w:rsidRDefault="00735926" w:rsidP="00F575AE">
      <w:pPr>
        <w:pStyle w:val="KDParagraf"/>
        <w:spacing w:before="60" w:after="120"/>
        <w:rPr>
          <w:rFonts w:cs="Arial"/>
          <w:noProof/>
          <w:lang w:val="sr-Cyrl-CS"/>
        </w:rPr>
      </w:pPr>
      <w:r w:rsidRPr="00BB381A">
        <w:rPr>
          <w:rFonts w:cs="Arial"/>
          <w:noProof/>
          <w:lang w:val="sr-Cyrl-CS"/>
        </w:rPr>
        <w:t xml:space="preserve">У случају да Продавац не изврши испоруку добара у уговореном року, Купац има право на наплату уговорне </w:t>
      </w:r>
      <w:r w:rsidRPr="005266B1">
        <w:rPr>
          <w:rFonts w:cs="Arial"/>
          <w:noProof/>
          <w:lang w:val="sr-Cyrl-CS"/>
        </w:rPr>
        <w:t xml:space="preserve">казне </w:t>
      </w:r>
      <w:r w:rsidRPr="008A4CCF">
        <w:rPr>
          <w:rFonts w:cs="Arial"/>
          <w:noProof/>
          <w:lang w:val="sr-Cyrl-CS"/>
        </w:rPr>
        <w:t>и средства обезбеђења за добро извршење посла</w:t>
      </w:r>
      <w:r>
        <w:rPr>
          <w:rFonts w:cs="Arial"/>
          <w:noProof/>
          <w:lang w:val="sr-Cyrl-CS"/>
        </w:rPr>
        <w:t xml:space="preserve"> у целости</w:t>
      </w:r>
      <w:r w:rsidRPr="005804DA">
        <w:rPr>
          <w:rFonts w:cs="Arial"/>
          <w:noProof/>
          <w:lang w:val="sr-Cyrl-CS"/>
        </w:rPr>
        <w:t>, као и право на</w:t>
      </w:r>
      <w:r w:rsidRPr="00BB381A">
        <w:rPr>
          <w:rFonts w:cs="Arial"/>
          <w:noProof/>
          <w:lang w:val="sr-Cyrl-CS"/>
        </w:rPr>
        <w:t xml:space="preserve"> раскид Уговора.</w:t>
      </w:r>
    </w:p>
    <w:p w14:paraId="6D92C29B" w14:textId="77777777" w:rsidR="00735926" w:rsidRPr="00BB381A" w:rsidRDefault="00735926" w:rsidP="00735926">
      <w:pPr>
        <w:spacing w:before="0"/>
        <w:rPr>
          <w:rFonts w:cs="Arial"/>
          <w:b/>
          <w:noProof/>
          <w:lang w:val="sr-Cyrl-CS"/>
        </w:rPr>
      </w:pPr>
      <w:r w:rsidRPr="00BB381A">
        <w:rPr>
          <w:rFonts w:cs="Arial"/>
          <w:b/>
          <w:noProof/>
          <w:lang w:val="sr-Cyrl-CS"/>
        </w:rPr>
        <w:t>КВАЛИТАТИВНИ И КВАНТИТАТИВНИ ПРИЈЕМ</w:t>
      </w:r>
    </w:p>
    <w:p w14:paraId="3240992A" w14:textId="77777777" w:rsidR="00735926" w:rsidRPr="00BB381A" w:rsidRDefault="00735926" w:rsidP="00D57236">
      <w:pPr>
        <w:spacing w:before="0" w:after="60"/>
        <w:jc w:val="center"/>
        <w:rPr>
          <w:rFonts w:cs="Arial"/>
          <w:b/>
          <w:noProof/>
          <w:lang w:val="sr-Cyrl-CS"/>
        </w:rPr>
      </w:pPr>
      <w:r w:rsidRPr="00BB381A">
        <w:rPr>
          <w:rFonts w:cs="Arial"/>
          <w:b/>
          <w:noProof/>
          <w:lang w:val="sr-Cyrl-CS"/>
        </w:rPr>
        <w:t xml:space="preserve">Члан </w:t>
      </w:r>
      <w:r w:rsidR="00AA0FBA">
        <w:rPr>
          <w:rFonts w:cs="Arial"/>
          <w:b/>
          <w:noProof/>
          <w:lang w:val="sr-Cyrl-CS"/>
        </w:rPr>
        <w:t>5</w:t>
      </w:r>
      <w:r w:rsidRPr="00BB381A">
        <w:rPr>
          <w:rFonts w:cs="Arial"/>
          <w:b/>
          <w:noProof/>
          <w:lang w:val="sr-Cyrl-CS"/>
        </w:rPr>
        <w:t>.</w:t>
      </w:r>
    </w:p>
    <w:p w14:paraId="7340A69D" w14:textId="77777777" w:rsidR="00735926" w:rsidRPr="00DC7029" w:rsidRDefault="00735926" w:rsidP="00D57236">
      <w:pPr>
        <w:spacing w:before="0" w:after="60"/>
        <w:rPr>
          <w:rFonts w:cs="Arial"/>
          <w:b/>
          <w:noProof/>
          <w:lang w:val="sr-Cyrl-CS"/>
        </w:rPr>
      </w:pPr>
      <w:r w:rsidRPr="00DC7029">
        <w:rPr>
          <w:rFonts w:cs="Arial"/>
          <w:b/>
          <w:noProof/>
          <w:lang w:val="sr-Cyrl-CS"/>
        </w:rPr>
        <w:t>Квантитативни пријем</w:t>
      </w:r>
    </w:p>
    <w:p w14:paraId="1244C462" w14:textId="77777777" w:rsidR="00DB04B9" w:rsidRPr="00DB04B9" w:rsidRDefault="00DB04B9" w:rsidP="00DB04B9">
      <w:pPr>
        <w:tabs>
          <w:tab w:val="left" w:pos="567"/>
        </w:tabs>
        <w:spacing w:before="0"/>
        <w:rPr>
          <w:rFonts w:cs="Arial"/>
          <w:noProof/>
          <w:lang w:val="sr-Cyrl-CS"/>
        </w:rPr>
      </w:pPr>
      <w:r w:rsidRPr="00DB04B9">
        <w:rPr>
          <w:rFonts w:cs="Arial"/>
          <w:noProof/>
          <w:lang w:val="sr-Cyrl-CS"/>
        </w:rPr>
        <w:t xml:space="preserve">Продавац се обавезује да за сваку испоруку, писаним путем обавести Купца о тачном датуму испоруке најмање 3 (словима: три) радна дана пре планираног датума испоруке, у складу са </w:t>
      </w:r>
    </w:p>
    <w:p w14:paraId="732E9414" w14:textId="0D9C2B08" w:rsidR="00DB04B9" w:rsidRDefault="00DB04B9" w:rsidP="00DB04B9">
      <w:pPr>
        <w:tabs>
          <w:tab w:val="left" w:pos="567"/>
        </w:tabs>
        <w:spacing w:before="0" w:after="60"/>
        <w:rPr>
          <w:rFonts w:cs="Arial"/>
          <w:noProof/>
          <w:lang w:val="sr-Cyrl-CS"/>
        </w:rPr>
      </w:pPr>
      <w:r w:rsidRPr="00DB04B9">
        <w:rPr>
          <w:rFonts w:cs="Arial"/>
          <w:noProof/>
          <w:lang w:val="sr-Cyrl-CS"/>
        </w:rPr>
        <w:t>Обрасц</w:t>
      </w:r>
      <w:r w:rsidRPr="00DB04B9">
        <w:rPr>
          <w:rFonts w:cs="Arial"/>
          <w:noProof/>
        </w:rPr>
        <w:t>e</w:t>
      </w:r>
      <w:r w:rsidRPr="00DB04B9">
        <w:rPr>
          <w:rFonts w:cs="Arial"/>
          <w:noProof/>
          <w:lang w:val="sr-Cyrl-CS"/>
        </w:rPr>
        <w:t xml:space="preserve">м  ("Најава испоруке добара"), као и 24 </w:t>
      </w:r>
      <w:r w:rsidRPr="00DB04B9">
        <w:rPr>
          <w:rFonts w:cs="Arial"/>
          <w:noProof/>
        </w:rPr>
        <w:t>h</w:t>
      </w:r>
      <w:r w:rsidRPr="00DB04B9">
        <w:rPr>
          <w:rFonts w:cs="Arial"/>
          <w:noProof/>
          <w:lang w:val="sr-Cyrl-CS"/>
        </w:rPr>
        <w:t xml:space="preserve"> пре испоруке према Прилогу  ("Обавештење о испоруци добра“).</w:t>
      </w:r>
    </w:p>
    <w:p w14:paraId="1C66208E" w14:textId="77777777" w:rsidR="00EE0F9B" w:rsidRPr="00FC1536" w:rsidRDefault="00EE0F9B" w:rsidP="00EE0F9B">
      <w:pPr>
        <w:tabs>
          <w:tab w:val="left" w:pos="567"/>
        </w:tabs>
        <w:spacing w:before="0"/>
        <w:rPr>
          <w:rFonts w:cs="Arial"/>
          <w:lang w:val="ru-RU"/>
        </w:rPr>
      </w:pPr>
      <w:r w:rsidRPr="00FC1536">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 у коме се добро испоручује. </w:t>
      </w:r>
    </w:p>
    <w:p w14:paraId="5CF3B11C" w14:textId="1B990DC8" w:rsidR="00DB04B9" w:rsidRDefault="00DB04B9" w:rsidP="00EE0F9B">
      <w:pPr>
        <w:tabs>
          <w:tab w:val="left" w:pos="567"/>
        </w:tabs>
        <w:spacing w:after="60"/>
        <w:rPr>
          <w:rFonts w:cs="Arial"/>
          <w:noProof/>
          <w:lang w:val="sr-Cyrl-CS"/>
        </w:rPr>
      </w:pPr>
      <w:r w:rsidRPr="00DB04B9">
        <w:rPr>
          <w:rFonts w:cs="Arial"/>
          <w:noProof/>
          <w:lang w:val="sr-Cyrl-CS"/>
        </w:rPr>
        <w:t>Купац је дужан да, у складу са обавештењем Продавца, организује благовремено преузимање добара у времену од 07,00 до 12,00 часова.</w:t>
      </w:r>
    </w:p>
    <w:p w14:paraId="59B280DB" w14:textId="7165ADE1" w:rsidR="00027B9E" w:rsidRPr="00027B9E" w:rsidRDefault="00027B9E" w:rsidP="00EE0F9B">
      <w:pPr>
        <w:tabs>
          <w:tab w:val="left" w:pos="567"/>
        </w:tabs>
        <w:spacing w:after="60"/>
        <w:rPr>
          <w:rFonts w:cs="Arial"/>
          <w:noProof/>
          <w:lang w:val="sr-Cyrl-RS"/>
        </w:rPr>
      </w:pPr>
      <w:r w:rsidRPr="00027B9E">
        <w:rPr>
          <w:rFonts w:cs="Arial"/>
          <w:noProof/>
          <w:highlight w:val="yellow"/>
          <w:lang w:val="sr-Cyrl-CS"/>
        </w:rPr>
        <w:t xml:space="preserve">Уз испоручена добра, Продавац доставља и одговарајућу отпремну документацију (отпремница, рачун, </w:t>
      </w:r>
      <w:r w:rsidRPr="00027B9E">
        <w:rPr>
          <w:rFonts w:cs="Arial"/>
          <w:noProof/>
          <w:highlight w:val="yellow"/>
        </w:rPr>
        <w:t xml:space="preserve">CMR, JCI, </w:t>
      </w:r>
      <w:r w:rsidRPr="00027B9E">
        <w:rPr>
          <w:rFonts w:cs="Arial"/>
          <w:noProof/>
          <w:highlight w:val="yellow"/>
          <w:lang w:val="sr-Cyrl-RS"/>
        </w:rPr>
        <w:t>и сл. ) и документацију квалитета добара.</w:t>
      </w:r>
    </w:p>
    <w:p w14:paraId="0BDE641B" w14:textId="3368E94A" w:rsidR="00DB04B9" w:rsidRDefault="00DB04B9" w:rsidP="00DB04B9">
      <w:pPr>
        <w:suppressAutoHyphens/>
        <w:spacing w:before="0" w:after="60"/>
        <w:rPr>
          <w:rFonts w:cs="Arial"/>
          <w:lang w:val="ru-RU" w:eastAsia="ar-SA"/>
        </w:rPr>
      </w:pPr>
      <w:r w:rsidRPr="00DB04B9">
        <w:rPr>
          <w:rFonts w:cs="Arial"/>
          <w:lang w:val="ru-RU" w:eastAsia="ar-SA"/>
        </w:rPr>
        <w:t>Квантитативни пријем испоручених добара врши се у магацину Купца, приликом пријема добара, визуелном контролом и пребројавањем.</w:t>
      </w:r>
    </w:p>
    <w:p w14:paraId="5ACA9499" w14:textId="1CBCDD0B" w:rsidR="00532475" w:rsidRPr="00DB04B9" w:rsidRDefault="00532475" w:rsidP="00532475">
      <w:pPr>
        <w:rPr>
          <w:rFonts w:cs="Arial"/>
          <w:lang w:val="ru-RU" w:eastAsia="ar-SA"/>
        </w:rPr>
      </w:pPr>
      <w:r>
        <w:rPr>
          <w:rFonts w:cs="Arial"/>
          <w:lang w:val="ru-RU"/>
        </w:rPr>
        <w:t>Продавац</w:t>
      </w:r>
      <w:r w:rsidRPr="00FC1536">
        <w:t xml:space="preserve"> је обавезан да уговорена добра упакује и заштити од оштећења приликом утовара, транспорта, истовара и магацинске манипулације. Евентуално настала штета приликом транспорта предметних добара до места испоруке пада на терет </w:t>
      </w:r>
      <w:r w:rsidRPr="00FC1536">
        <w:rPr>
          <w:lang w:val="sr-Cyrl-RS"/>
        </w:rPr>
        <w:t>Продавца</w:t>
      </w:r>
      <w:r w:rsidRPr="00FC1536">
        <w:t>.</w:t>
      </w:r>
    </w:p>
    <w:p w14:paraId="6DB3069E" w14:textId="2FE4393F" w:rsidR="00DB04B9" w:rsidRPr="000C2639" w:rsidRDefault="00DB04B9" w:rsidP="00DB04B9">
      <w:pPr>
        <w:suppressAutoHyphens/>
        <w:rPr>
          <w:rFonts w:cs="Arial"/>
          <w:lang w:val="ru-RU" w:eastAsia="ar-SA"/>
        </w:rPr>
      </w:pPr>
      <w:r w:rsidRPr="000C2639">
        <w:rPr>
          <w:rFonts w:cs="Arial"/>
          <w:lang w:val="ru-RU" w:eastAsia="ar-SA"/>
        </w:rPr>
        <w:t xml:space="preserve">Комисија за пријемно контролисање добара констатује да ли у испоруци има неслагања између примљене </w:t>
      </w:r>
      <w:r w:rsidR="00CB6402">
        <w:rPr>
          <w:rFonts w:cs="Arial"/>
          <w:lang w:val="ru-RU" w:eastAsia="ar-SA"/>
        </w:rPr>
        <w:t>врсте</w:t>
      </w:r>
      <w:r w:rsidR="00CB6402">
        <w:rPr>
          <w:rFonts w:cs="Arial"/>
          <w:lang w:val="sr-Cyrl-RS" w:eastAsia="ar-SA"/>
        </w:rPr>
        <w:t xml:space="preserve"> и </w:t>
      </w:r>
      <w:r w:rsidRPr="000C2639">
        <w:rPr>
          <w:rFonts w:cs="Arial"/>
          <w:lang w:val="ru-RU" w:eastAsia="ar-SA"/>
        </w:rPr>
        <w:t xml:space="preserve">количине </w:t>
      </w:r>
      <w:r w:rsidR="006944C8" w:rsidRPr="000C2639">
        <w:rPr>
          <w:rFonts w:cs="Arial"/>
          <w:lang w:val="ru-RU" w:eastAsia="ar-SA"/>
        </w:rPr>
        <w:t>са врстом и количином наведеном</w:t>
      </w:r>
      <w:r w:rsidRPr="000C2639">
        <w:rPr>
          <w:rFonts w:cs="Arial"/>
          <w:lang w:val="ru-RU" w:eastAsia="ar-SA"/>
        </w:rPr>
        <w:t xml:space="preserve"> у пратећој документацији у ком случају Купац има право достављања писане рекламације Продавцу.</w:t>
      </w:r>
    </w:p>
    <w:p w14:paraId="0811DF0D" w14:textId="77777777" w:rsidR="00DB04B9" w:rsidRPr="000C2639" w:rsidRDefault="00DB04B9" w:rsidP="00DB04B9">
      <w:pPr>
        <w:tabs>
          <w:tab w:val="left" w:pos="567"/>
        </w:tabs>
        <w:spacing w:before="0"/>
        <w:rPr>
          <w:rFonts w:cs="Arial"/>
          <w:lang w:val="ru-RU"/>
        </w:rPr>
      </w:pPr>
      <w:r w:rsidRPr="000C2639">
        <w:rPr>
          <w:rFonts w:cs="Arial"/>
          <w:lang w:val="ru-RU"/>
        </w:rPr>
        <w:t xml:space="preserve">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добара, у супротном, сматраће се да испорука није извршена у року. </w:t>
      </w:r>
    </w:p>
    <w:p w14:paraId="30A6AEBF" w14:textId="77777777" w:rsidR="00735926" w:rsidRPr="000C2639" w:rsidRDefault="00735926" w:rsidP="00735926">
      <w:pPr>
        <w:spacing w:before="0"/>
        <w:rPr>
          <w:rFonts w:cs="Arial"/>
          <w:b/>
          <w:noProof/>
          <w:lang w:val="ru-RU"/>
        </w:rPr>
      </w:pPr>
    </w:p>
    <w:p w14:paraId="058A91A2" w14:textId="77777777" w:rsidR="00735926" w:rsidRPr="000C2639" w:rsidRDefault="00735926" w:rsidP="00D57236">
      <w:pPr>
        <w:spacing w:before="0" w:after="60"/>
        <w:jc w:val="center"/>
        <w:rPr>
          <w:rFonts w:cs="Arial"/>
          <w:b/>
          <w:noProof/>
          <w:lang w:val="sr-Cyrl-CS"/>
        </w:rPr>
      </w:pPr>
      <w:r w:rsidRPr="000C2639">
        <w:rPr>
          <w:rFonts w:cs="Arial"/>
          <w:b/>
          <w:noProof/>
          <w:lang w:val="sr-Cyrl-CS"/>
        </w:rPr>
        <w:t xml:space="preserve">Члан </w:t>
      </w:r>
      <w:r w:rsidR="00AA0FBA" w:rsidRPr="000C2639">
        <w:rPr>
          <w:rFonts w:cs="Arial"/>
          <w:b/>
          <w:noProof/>
          <w:lang w:val="sr-Cyrl-CS"/>
        </w:rPr>
        <w:t>6</w:t>
      </w:r>
      <w:r w:rsidRPr="000C2639">
        <w:rPr>
          <w:rFonts w:cs="Arial"/>
          <w:b/>
          <w:noProof/>
          <w:lang w:val="sr-Cyrl-CS"/>
        </w:rPr>
        <w:t>.</w:t>
      </w:r>
    </w:p>
    <w:p w14:paraId="3001A8D4" w14:textId="77777777" w:rsidR="00735926" w:rsidRPr="000C2639" w:rsidRDefault="00735926" w:rsidP="00735926">
      <w:pPr>
        <w:spacing w:before="0"/>
        <w:rPr>
          <w:rFonts w:cs="Arial"/>
          <w:b/>
          <w:noProof/>
          <w:lang w:val="sr-Cyrl-CS"/>
        </w:rPr>
      </w:pPr>
      <w:r w:rsidRPr="000C2639">
        <w:rPr>
          <w:rFonts w:cs="Arial"/>
          <w:b/>
          <w:noProof/>
          <w:lang w:val="sr-Cyrl-CS"/>
        </w:rPr>
        <w:t>Квалитативни пријем</w:t>
      </w:r>
    </w:p>
    <w:p w14:paraId="4AB6909A" w14:textId="5FE0E70E" w:rsidR="006944C8" w:rsidRPr="000C2639" w:rsidRDefault="002C37D3" w:rsidP="002C37D3">
      <w:pPr>
        <w:tabs>
          <w:tab w:val="left" w:pos="9090"/>
        </w:tabs>
        <w:spacing w:after="60"/>
        <w:ind w:firstLine="0"/>
        <w:rPr>
          <w:rFonts w:cs="Arial"/>
          <w:lang w:val="sr-Cyrl-CS"/>
        </w:rPr>
      </w:pPr>
      <w:r>
        <w:rPr>
          <w:rFonts w:cs="Arial"/>
          <w:lang w:val="sr-Cyrl-CS"/>
        </w:rPr>
        <w:t xml:space="preserve">        </w:t>
      </w:r>
      <w:r w:rsidR="00304DC7" w:rsidRPr="000C2639">
        <w:rPr>
          <w:rFonts w:cs="Arial"/>
          <w:lang w:val="sr-Cyrl-CS"/>
        </w:rPr>
        <w:t xml:space="preserve"> </w:t>
      </w:r>
      <w:r w:rsidR="006944C8" w:rsidRPr="000C2639">
        <w:rPr>
          <w:rFonts w:cs="Arial"/>
          <w:lang w:val="sr-Cyrl-CS"/>
        </w:rPr>
        <w:t xml:space="preserve">Купац је обавезан да по </w:t>
      </w:r>
      <w:r w:rsidR="004F2A32">
        <w:rPr>
          <w:rFonts w:cs="Arial"/>
          <w:lang w:val="sr-Cyrl-CS"/>
        </w:rPr>
        <w:t xml:space="preserve">извршеном </w:t>
      </w:r>
      <w:r w:rsidR="006944C8" w:rsidRPr="000C2639">
        <w:rPr>
          <w:rFonts w:cs="Arial"/>
          <w:lang w:val="sr-Cyrl-CS"/>
        </w:rPr>
        <w:t>квантитативном пријему, без одлагања, утврди квалитет испоручених добара</w:t>
      </w:r>
      <w:r w:rsidR="004F2A32">
        <w:rPr>
          <w:rFonts w:cs="Arial"/>
          <w:lang w:val="sr-Cyrl-CS"/>
        </w:rPr>
        <w:t xml:space="preserve">, </w:t>
      </w:r>
      <w:r w:rsidR="006944C8" w:rsidRPr="000C2639">
        <w:rPr>
          <w:rFonts w:cs="Arial"/>
          <w:lang w:val="sr-Cyrl-CS"/>
        </w:rPr>
        <w:t>чим је то према редовном току ствари и околностима могуће, а најкасније у року од 10 (словима: десет) дана.</w:t>
      </w:r>
    </w:p>
    <w:p w14:paraId="58D637A4" w14:textId="77777777" w:rsidR="006944C8" w:rsidRPr="000C2639" w:rsidRDefault="006944C8" w:rsidP="006944C8">
      <w:pPr>
        <w:tabs>
          <w:tab w:val="left" w:pos="9090"/>
        </w:tabs>
        <w:spacing w:after="120"/>
        <w:rPr>
          <w:rFonts w:cs="Arial"/>
          <w:lang w:val="sr-Cyrl-CS"/>
        </w:rPr>
      </w:pPr>
      <w:r w:rsidRPr="000C2639">
        <w:rPr>
          <w:rFonts w:cs="Arial"/>
          <w:noProof/>
          <w:lang w:val="sr-Cyrl-CS"/>
        </w:rPr>
        <w:lastRenderedPageBreak/>
        <w:t xml:space="preserve">       Испоручена добра морају одговарати уговореном </w:t>
      </w:r>
      <w:r w:rsidRPr="000C2639">
        <w:rPr>
          <w:rFonts w:cs="Arial"/>
          <w:lang w:val="sr-Cyrl-CS"/>
        </w:rPr>
        <w:t>квалитету који је у потпуности дефинисан Прилогом бр.____у коме су наведени технички захтеви Купца, Прилогом бр.___________техничким карактеристикама уговорених добара произвођача добара, обавезном пратећом техничком документацијом Купца која је испоручена уз добра.</w:t>
      </w:r>
    </w:p>
    <w:p w14:paraId="2D21644C" w14:textId="09D01E54" w:rsidR="006944C8" w:rsidRPr="000C2639" w:rsidRDefault="002C37D3" w:rsidP="002C37D3">
      <w:pPr>
        <w:spacing w:before="0"/>
        <w:ind w:firstLine="0"/>
        <w:rPr>
          <w:rFonts w:eastAsia="Calibri" w:cs="Arial"/>
          <w:lang w:val="sr-Cyrl-CS"/>
        </w:rPr>
      </w:pPr>
      <w:r>
        <w:rPr>
          <w:rFonts w:cs="Arial"/>
          <w:lang w:val="sr-Cyrl-CS"/>
        </w:rPr>
        <w:t xml:space="preserve">         </w:t>
      </w:r>
      <w:r w:rsidR="006944C8" w:rsidRPr="000C2639">
        <w:rPr>
          <w:rFonts w:eastAsia="Calibri" w:cs="Arial"/>
          <w:lang w:val="sr-Cyrl-CS"/>
        </w:rPr>
        <w:t xml:space="preserve">Сваку испоруку добара мора да прати одговарајућа документација контроле квалитета у складу са захтевима Купца добара и без исте неће бити могућ квалитативни пријем. </w:t>
      </w:r>
    </w:p>
    <w:p w14:paraId="751189A7" w14:textId="7FE547C9" w:rsidR="006944C8" w:rsidRDefault="006944C8" w:rsidP="002C37D3">
      <w:pPr>
        <w:tabs>
          <w:tab w:val="left" w:pos="9090"/>
        </w:tabs>
        <w:ind w:firstLine="0"/>
        <w:rPr>
          <w:rFonts w:cs="Arial"/>
          <w:lang w:val="sr-Cyrl-CS"/>
        </w:rPr>
      </w:pPr>
      <w:r w:rsidRPr="000C2639">
        <w:rPr>
          <w:rFonts w:cs="Arial"/>
          <w:lang w:val="sr-Cyrl-CS"/>
        </w:rPr>
        <w:t>Купац може одложити утврђивање квалитета испоручених добара док му Продавац не достави документациј</w:t>
      </w:r>
      <w:r w:rsidR="00B94DF4" w:rsidRPr="000C2639">
        <w:rPr>
          <w:rFonts w:cs="Arial"/>
          <w:lang w:val="sr-Cyrl-CS"/>
        </w:rPr>
        <w:t>у која је за ту сврху неопходна</w:t>
      </w:r>
      <w:r w:rsidRPr="000C2639">
        <w:rPr>
          <w:rFonts w:cs="Arial"/>
          <w:lang w:val="sr-Cyrl-CS"/>
        </w:rPr>
        <w:t>,</w:t>
      </w:r>
      <w:r w:rsidR="00B94DF4" w:rsidRPr="000C2639">
        <w:rPr>
          <w:rFonts w:cs="Arial"/>
        </w:rPr>
        <w:t xml:space="preserve"> </w:t>
      </w:r>
      <w:r w:rsidRPr="000C2639">
        <w:rPr>
          <w:rFonts w:cs="Arial"/>
          <w:lang w:val="sr-Cyrl-CS"/>
        </w:rPr>
        <w:t xml:space="preserve">али је дужан да опомене Продавца да му их без одлагања достави. </w:t>
      </w:r>
    </w:p>
    <w:p w14:paraId="6A7F0AA2" w14:textId="76B0F2F5" w:rsidR="002C37D3" w:rsidRDefault="002C37D3" w:rsidP="002C37D3">
      <w:pPr>
        <w:tabs>
          <w:tab w:val="left" w:pos="9090"/>
        </w:tabs>
        <w:spacing w:after="120"/>
        <w:rPr>
          <w:rFonts w:cs="Arial"/>
          <w:lang w:val="sr-Cyrl-CS"/>
        </w:rPr>
      </w:pPr>
      <w:r w:rsidRPr="000C2639">
        <w:rPr>
          <w:rFonts w:cs="Arial"/>
          <w:lang w:val="sr-Cyrl-CS"/>
        </w:rPr>
        <w:t xml:space="preserve">Купац има право да ,уз најаву и у договору са Продавцем, изврши код произвођача опреме, међуфазну контролу добара пре добијања финалног производа / добра као и да  изврши квалитативни пријем добара пре испоруке у магацину Купца .  </w:t>
      </w:r>
    </w:p>
    <w:p w14:paraId="6F19D34E" w14:textId="502E6318" w:rsidR="000B0FD8" w:rsidRDefault="002C37D3" w:rsidP="000B0FD8">
      <w:pPr>
        <w:spacing w:before="0" w:line="60" w:lineRule="atLeast"/>
        <w:rPr>
          <w:lang w:val="sr-Cyrl-RS" w:eastAsia="hi-IN" w:bidi="hi-IN"/>
        </w:rPr>
      </w:pPr>
      <w:r w:rsidRPr="000C2639">
        <w:rPr>
          <w:lang w:val="sr-Cyrl-RS" w:eastAsia="hi-IN" w:bidi="hi-IN"/>
        </w:rPr>
        <w:t xml:space="preserve">Наручилац/ Купац задржава право да врши међуфазну контролу добара </w:t>
      </w:r>
      <w:r w:rsidRPr="000C2639">
        <w:rPr>
          <w:rFonts w:cs="Arial"/>
          <w:lang w:val="sr-Cyrl-RS"/>
        </w:rPr>
        <w:t>у производном погону Произвођача опреме</w:t>
      </w:r>
      <w:r w:rsidRPr="000C2639">
        <w:rPr>
          <w:lang w:val="sr-Cyrl-RS" w:eastAsia="hi-IN" w:bidi="hi-IN"/>
        </w:rPr>
        <w:t xml:space="preserve"> у различитим фазама а </w:t>
      </w:r>
      <w:r w:rsidRPr="000C2639">
        <w:rPr>
          <w:rFonts w:cs="Arial"/>
          <w:lang w:val="sr-Cyrl-CS"/>
        </w:rPr>
        <w:t xml:space="preserve">пре добијања финалног производа  као и да  изврши квалитативни пријем добара пре испоруке у магацин Купца . </w:t>
      </w:r>
      <w:r w:rsidRPr="000C2639">
        <w:rPr>
          <w:lang w:val="sr-Cyrl-RS" w:eastAsia="hi-IN" w:bidi="hi-IN"/>
        </w:rPr>
        <w:t xml:space="preserve"> Продавац је у обавези да након уговарања а пре отпочињања производње са Купцем усагласи план контроле квалитета</w:t>
      </w:r>
      <w:r>
        <w:rPr>
          <w:lang w:val="sr-Cyrl-RS" w:eastAsia="hi-IN" w:bidi="hi-IN"/>
        </w:rPr>
        <w:t>.</w:t>
      </w:r>
    </w:p>
    <w:p w14:paraId="1E9C6BF5" w14:textId="77777777" w:rsidR="000B0FD8" w:rsidRPr="000B0FD8" w:rsidRDefault="000B0FD8" w:rsidP="000B0FD8">
      <w:pPr>
        <w:spacing w:before="0" w:line="60" w:lineRule="atLeast"/>
        <w:rPr>
          <w:lang w:val="sr-Cyrl-RS" w:eastAsia="hi-IN" w:bidi="hi-IN"/>
        </w:rPr>
      </w:pPr>
    </w:p>
    <w:p w14:paraId="093B014D" w14:textId="77777777" w:rsidR="000B0FD8" w:rsidRDefault="006944C8" w:rsidP="000B0FD8">
      <w:pPr>
        <w:tabs>
          <w:tab w:val="left" w:pos="9090"/>
        </w:tabs>
        <w:spacing w:before="0"/>
        <w:jc w:val="left"/>
        <w:rPr>
          <w:rFonts w:cs="Arial"/>
          <w:lang w:val="sr-Cyrl-CS"/>
        </w:rPr>
      </w:pPr>
      <w:r w:rsidRPr="000C2639">
        <w:rPr>
          <w:rFonts w:cs="Arial"/>
          <w:lang w:val="sr-Cyrl-CS"/>
        </w:rPr>
        <w:t xml:space="preserve">Продавац је у обавези позвати  Купца да изврши контролу пробних комада </w:t>
      </w:r>
    </w:p>
    <w:p w14:paraId="34467973" w14:textId="2A7F848F" w:rsidR="002C37D3" w:rsidRDefault="006944C8" w:rsidP="000B0FD8">
      <w:pPr>
        <w:tabs>
          <w:tab w:val="left" w:pos="9090"/>
        </w:tabs>
        <w:spacing w:before="0"/>
        <w:jc w:val="left"/>
        <w:rPr>
          <w:rFonts w:cs="Arial"/>
          <w:lang w:val="sr-Cyrl-CS"/>
        </w:rPr>
      </w:pPr>
      <w:r w:rsidRPr="000C2639">
        <w:rPr>
          <w:rFonts w:cs="Arial"/>
          <w:lang w:val="sr-Cyrl-CS"/>
        </w:rPr>
        <w:t>( за партиј</w:t>
      </w:r>
      <w:r w:rsidR="00F149C1" w:rsidRPr="000C2639">
        <w:rPr>
          <w:rFonts w:cs="Arial"/>
          <w:lang w:val="sr-Latn-RS"/>
        </w:rPr>
        <w:t>e: 7,8,9,10 и 11</w:t>
      </w:r>
      <w:r w:rsidRPr="000C2639">
        <w:rPr>
          <w:rFonts w:cs="Arial"/>
          <w:lang w:val="sr-Cyrl-CS"/>
        </w:rPr>
        <w:t>) и да да сагласност за наставак израде добара до уговорене количине.</w:t>
      </w:r>
    </w:p>
    <w:p w14:paraId="5AD18359" w14:textId="5E49D08C" w:rsidR="00B24B89" w:rsidRPr="001C0474" w:rsidRDefault="00B15FCD" w:rsidP="000B0FD8">
      <w:pPr>
        <w:tabs>
          <w:tab w:val="left" w:pos="567"/>
        </w:tabs>
        <w:spacing w:before="60"/>
        <w:rPr>
          <w:rFonts w:cs="Arial"/>
          <w:lang w:val="sr-Cyrl-RS"/>
        </w:rPr>
      </w:pPr>
      <w:r w:rsidRPr="0007218D">
        <w:rPr>
          <w:lang w:val="sr-Cyrl-CS"/>
        </w:rPr>
        <w:t xml:space="preserve">У случају да </w:t>
      </w:r>
      <w:r>
        <w:rPr>
          <w:lang w:val="sr-Cyrl-CS"/>
        </w:rPr>
        <w:t>Купац</w:t>
      </w:r>
      <w:r w:rsidRPr="0007218D">
        <w:rPr>
          <w:lang w:val="sr-Cyrl-CS"/>
        </w:rPr>
        <w:t xml:space="preserve"> искористи своје право да обави </w:t>
      </w:r>
      <w:r>
        <w:rPr>
          <w:lang w:val="sr-Cyrl-CS"/>
        </w:rPr>
        <w:t xml:space="preserve">међуфазну и </w:t>
      </w:r>
      <w:r w:rsidRPr="0007218D">
        <w:rPr>
          <w:lang w:val="sr-Cyrl-CS"/>
        </w:rPr>
        <w:t>завршну контролу квалитета предметних добара</w:t>
      </w:r>
      <w:r>
        <w:rPr>
          <w:lang w:val="sr-Cyrl-CS"/>
        </w:rPr>
        <w:t xml:space="preserve"> (за Партију 5 и Партију 12, уз претходно усаглашен план пријемног контролисања</w:t>
      </w:r>
      <w:r w:rsidR="00B24B89">
        <w:rPr>
          <w:lang w:val="sr-Cyrl-CS"/>
        </w:rPr>
        <w:t xml:space="preserve"> током и након израде)</w:t>
      </w:r>
      <w:r w:rsidRPr="0007218D">
        <w:rPr>
          <w:lang w:val="sr-Cyrl-CS"/>
        </w:rPr>
        <w:t xml:space="preserve"> код Произвођача опреме, </w:t>
      </w:r>
      <w:r>
        <w:rPr>
          <w:lang w:val="sr-Cyrl-CS"/>
        </w:rPr>
        <w:t>Продавац</w:t>
      </w:r>
      <w:r w:rsidRPr="0007218D">
        <w:rPr>
          <w:lang w:val="sr-Cyrl-CS"/>
        </w:rPr>
        <w:t xml:space="preserve"> има обавезу да Купца </w:t>
      </w:r>
      <w:r w:rsidR="00B24B89">
        <w:rPr>
          <w:lang w:val="sr-Cyrl-CS"/>
        </w:rPr>
        <w:t xml:space="preserve">писаним путем </w:t>
      </w:r>
      <w:r w:rsidRPr="0007218D">
        <w:rPr>
          <w:lang w:val="sr-Cyrl-CS"/>
        </w:rPr>
        <w:t xml:space="preserve">обавести најкасније </w:t>
      </w:r>
      <w:r w:rsidR="00B24B89">
        <w:rPr>
          <w:lang w:val="sr-Cyrl-CS"/>
        </w:rPr>
        <w:t>7</w:t>
      </w:r>
      <w:r w:rsidRPr="0007218D">
        <w:rPr>
          <w:lang w:val="sr-Cyrl-CS"/>
        </w:rPr>
        <w:t xml:space="preserve"> дана раније о термину када ће </w:t>
      </w:r>
      <w:r>
        <w:rPr>
          <w:lang w:val="sr-Cyrl-CS"/>
        </w:rPr>
        <w:t>добра/</w:t>
      </w:r>
      <w:r w:rsidRPr="0007218D">
        <w:rPr>
          <w:lang w:val="sr-Cyrl-CS"/>
        </w:rPr>
        <w:t xml:space="preserve">опрема бити спремна за </w:t>
      </w:r>
      <w:r>
        <w:rPr>
          <w:lang w:val="sr-Cyrl-CS"/>
        </w:rPr>
        <w:t xml:space="preserve">међуфазно и </w:t>
      </w:r>
      <w:r w:rsidRPr="0007218D">
        <w:rPr>
          <w:lang w:val="sr-Cyrl-CS"/>
        </w:rPr>
        <w:t>завршно контролисање.</w:t>
      </w:r>
      <w:r w:rsidR="00B24B89">
        <w:rPr>
          <w:lang w:val="sr-Cyrl-CS"/>
        </w:rPr>
        <w:t xml:space="preserve"> </w:t>
      </w:r>
      <w:r w:rsidR="00B24B89" w:rsidRPr="00F16AEE">
        <w:rPr>
          <w:rFonts w:cs="Arial"/>
        </w:rPr>
        <w:t>Обавештење</w:t>
      </w:r>
      <w:r w:rsidR="00B24B89">
        <w:rPr>
          <w:rFonts w:cs="Arial"/>
        </w:rPr>
        <w:t xml:space="preserve"> ће садржати податке о локацији и</w:t>
      </w:r>
      <w:r w:rsidR="001C0474">
        <w:rPr>
          <w:rFonts w:cs="Arial"/>
        </w:rPr>
        <w:t xml:space="preserve"> опреми </w:t>
      </w:r>
      <w:r w:rsidR="00B24B89" w:rsidRPr="00F16AEE">
        <w:rPr>
          <w:rFonts w:cs="Arial"/>
        </w:rPr>
        <w:t xml:space="preserve"> која ће се контролисати.</w:t>
      </w:r>
      <w:r w:rsidR="00B24B89">
        <w:rPr>
          <w:rFonts w:cs="Arial"/>
          <w:lang w:val="sr-Cyrl-RS"/>
        </w:rPr>
        <w:t xml:space="preserve"> </w:t>
      </w:r>
      <w:r w:rsidR="00B24B89" w:rsidRPr="00F16AEE">
        <w:rPr>
          <w:rFonts w:cs="Arial"/>
          <w:lang w:val="sr-Cyrl-RS"/>
        </w:rPr>
        <w:t>К</w:t>
      </w:r>
      <w:r w:rsidR="00B24B89" w:rsidRPr="00F16AEE">
        <w:rPr>
          <w:rFonts w:cs="Arial"/>
        </w:rPr>
        <w:t xml:space="preserve">упац ће најкасније 3 дана пре почетка испитивања писаним путем обавестити </w:t>
      </w:r>
      <w:r w:rsidR="00B24B89" w:rsidRPr="00F16AEE">
        <w:rPr>
          <w:rFonts w:cs="Arial"/>
          <w:noProof/>
          <w:lang w:val="sr-Cyrl-CS"/>
        </w:rPr>
        <w:t>Продавц</w:t>
      </w:r>
      <w:r w:rsidR="00B24B89" w:rsidRPr="00F16AEE">
        <w:rPr>
          <w:rFonts w:cs="Arial"/>
        </w:rPr>
        <w:t xml:space="preserve">а да ли он, или његов овлашћени представник, жели да учествује у најављеној међуфазној </w:t>
      </w:r>
      <w:r w:rsidR="00B24B89">
        <w:rPr>
          <w:rFonts w:cs="Arial"/>
          <w:lang w:val="sr-Cyrl-RS"/>
        </w:rPr>
        <w:t xml:space="preserve">и завршној </w:t>
      </w:r>
      <w:r w:rsidR="00B24B89" w:rsidRPr="00F16AEE">
        <w:rPr>
          <w:rFonts w:cs="Arial"/>
        </w:rPr>
        <w:t>контроли.</w:t>
      </w:r>
      <w:r w:rsidR="001C0474">
        <w:rPr>
          <w:rFonts w:cs="Arial"/>
          <w:lang w:val="sr-Cyrl-RS"/>
        </w:rPr>
        <w:t xml:space="preserve"> </w:t>
      </w:r>
      <w:r w:rsidR="001C0474" w:rsidRPr="00F16AEE">
        <w:rPr>
          <w:rFonts w:cs="Arial"/>
        </w:rPr>
        <w:t>Купац ће утврдити квалитет произведене опреме у фабрици</w:t>
      </w:r>
      <w:r w:rsidR="001C0474" w:rsidRPr="00F16AEE">
        <w:rPr>
          <w:rFonts w:cs="Arial"/>
          <w:lang w:val="sr-Cyrl-RS"/>
        </w:rPr>
        <w:t xml:space="preserve"> про</w:t>
      </w:r>
      <w:r w:rsidR="001C0474" w:rsidRPr="00F16AEE">
        <w:rPr>
          <w:rFonts w:cs="Arial"/>
        </w:rPr>
        <w:t>извођача и комплетност документације Елабората квалитета ( атести материјала, мерно контролни листови, поступци заваривања и контролисање заварених спојева, атести заваривача и др ) након чега ће одобрити испоруку</w:t>
      </w:r>
      <w:r w:rsidR="002C37D3">
        <w:rPr>
          <w:rFonts w:cs="Arial"/>
          <w:lang w:val="sr-Cyrl-RS"/>
        </w:rPr>
        <w:t xml:space="preserve"> у магацин Купца</w:t>
      </w:r>
      <w:r w:rsidR="001C0474" w:rsidRPr="00F16AEE">
        <w:rPr>
          <w:rFonts w:cs="Arial"/>
          <w:lang w:val="sr-Cyrl-RS"/>
        </w:rPr>
        <w:t xml:space="preserve">, </w:t>
      </w:r>
      <w:r w:rsidR="001C0474" w:rsidRPr="00F16AEE">
        <w:rPr>
          <w:rFonts w:cs="Arial"/>
        </w:rPr>
        <w:t xml:space="preserve">уз обострано потписивање Протокола о квалитативном пријему </w:t>
      </w:r>
      <w:r w:rsidR="001C0474" w:rsidRPr="00F16AEE">
        <w:rPr>
          <w:rFonts w:cs="Arial"/>
          <w:lang w:val="sr-Cyrl-RS"/>
        </w:rPr>
        <w:t>израђен</w:t>
      </w:r>
      <w:r w:rsidR="001C0474">
        <w:rPr>
          <w:rFonts w:cs="Arial"/>
          <w:lang w:val="sr-Cyrl-RS"/>
        </w:rPr>
        <w:t>ог</w:t>
      </w:r>
      <w:r w:rsidR="001C0474" w:rsidRPr="00F16AEE">
        <w:rPr>
          <w:rFonts w:cs="Arial"/>
        </w:rPr>
        <w:t xml:space="preserve"> </w:t>
      </w:r>
      <w:r w:rsidR="001C0474">
        <w:rPr>
          <w:rFonts w:cs="Arial"/>
          <w:lang w:val="sr-Cyrl-RS"/>
        </w:rPr>
        <w:t>добра/</w:t>
      </w:r>
      <w:r w:rsidR="001C0474" w:rsidRPr="00F16AEE">
        <w:rPr>
          <w:rFonts w:cs="Arial"/>
        </w:rPr>
        <w:t>опреме.</w:t>
      </w:r>
    </w:p>
    <w:p w14:paraId="6F376B15" w14:textId="711D4B07" w:rsidR="006944C8" w:rsidRPr="000C2639" w:rsidRDefault="006944C8" w:rsidP="002C37D3">
      <w:pPr>
        <w:tabs>
          <w:tab w:val="left" w:pos="9090"/>
        </w:tabs>
        <w:spacing w:after="120"/>
        <w:rPr>
          <w:rFonts w:cs="Arial"/>
          <w:lang w:val="sr-Cyrl-CS"/>
        </w:rPr>
      </w:pPr>
      <w:r w:rsidRPr="000C2639">
        <w:rPr>
          <w:rFonts w:cs="Arial"/>
          <w:lang w:val="sr-Cyrl-CS"/>
        </w:rPr>
        <w:t xml:space="preserve">Уколико се </w:t>
      </w:r>
      <w:r w:rsidR="00FF18F6">
        <w:rPr>
          <w:rFonts w:cs="Arial"/>
          <w:lang w:val="sr-Cyrl-CS"/>
        </w:rPr>
        <w:t>приликом квалитативног пријема, у магацину Купца,</w:t>
      </w:r>
      <w:r w:rsidRPr="000C2639">
        <w:rPr>
          <w:rFonts w:cs="Arial"/>
          <w:lang w:val="sr-Cyrl-CS"/>
        </w:rPr>
        <w:t xml:space="preserve"> утврди да квалитет испоручених добара не одговара уговореном, Купац је обавезан да Продавцу стави писану рекламацију на квалитет, без одлагања, а најкасније у року од 3 (словима: три) дана од дана кад</w:t>
      </w:r>
      <w:r w:rsidRPr="000C2639">
        <w:rPr>
          <w:rFonts w:cs="Arial"/>
        </w:rPr>
        <w:t>a</w:t>
      </w:r>
      <w:r w:rsidRPr="000C2639">
        <w:rPr>
          <w:rFonts w:cs="Arial"/>
          <w:lang w:val="sr-Cyrl-CS"/>
        </w:rPr>
        <w:t xml:space="preserve"> је утврдио да квалитет испоручених добара не одговара уговореном.</w:t>
      </w:r>
    </w:p>
    <w:p w14:paraId="3C13EA3B" w14:textId="58216343" w:rsidR="00DB04B9" w:rsidRPr="000C2639" w:rsidRDefault="00DB04B9" w:rsidP="00DB04B9">
      <w:pPr>
        <w:tabs>
          <w:tab w:val="left" w:pos="9090"/>
        </w:tabs>
        <w:rPr>
          <w:rFonts w:cs="Arial"/>
          <w:lang w:val="sr-Cyrl-CS"/>
        </w:rPr>
      </w:pPr>
      <w:r w:rsidRPr="000C2639">
        <w:rPr>
          <w:rFonts w:cs="Arial"/>
          <w:lang w:val="sr-Cyrl-CS"/>
        </w:rPr>
        <w:t xml:space="preserve">Продавац је обавезан да у року од </w:t>
      </w:r>
      <w:r w:rsidR="008F3C20">
        <w:rPr>
          <w:rFonts w:cs="Arial"/>
          <w:lang w:val="sr-Cyrl-CS"/>
        </w:rPr>
        <w:t>7</w:t>
      </w:r>
      <w:r w:rsidRPr="000C2639">
        <w:rPr>
          <w:rFonts w:cs="Arial"/>
          <w:lang w:val="sr-Cyrl-CS"/>
        </w:rPr>
        <w:t xml:space="preserve"> (словима: </w:t>
      </w:r>
      <w:r w:rsidR="008F3C20">
        <w:rPr>
          <w:rFonts w:cs="Arial"/>
          <w:lang w:val="sr-Cyrl-CS"/>
        </w:rPr>
        <w:t>седам</w:t>
      </w:r>
      <w:r w:rsidRPr="000C2639">
        <w:rPr>
          <w:rFonts w:cs="Arial"/>
          <w:lang w:val="sr-Cyrl-CS"/>
        </w:rPr>
        <w:t>) дана од дан</w:t>
      </w:r>
      <w:r w:rsidR="005E50FB" w:rsidRPr="000C2639">
        <w:rPr>
          <w:rFonts w:cs="Arial"/>
          <w:lang w:val="sr-Cyrl-CS"/>
        </w:rPr>
        <w:t>а пријема рекламације из става 5</w:t>
      </w:r>
      <w:r w:rsidRPr="000C2639">
        <w:rPr>
          <w:rFonts w:cs="Arial"/>
          <w:lang w:val="sr-Cyrl-CS"/>
        </w:rPr>
        <w:t>. овог члана, писмено обавести Купца о исходу рекламације.</w:t>
      </w:r>
    </w:p>
    <w:p w14:paraId="630DBEF6" w14:textId="77777777" w:rsidR="00DB04B9" w:rsidRPr="000C2639" w:rsidRDefault="00DB04B9" w:rsidP="00DB04B9">
      <w:pPr>
        <w:tabs>
          <w:tab w:val="left" w:pos="9090"/>
        </w:tabs>
        <w:rPr>
          <w:rFonts w:cs="Arial"/>
          <w:lang w:val="sr-Cyrl-CS"/>
        </w:rPr>
      </w:pPr>
      <w:r w:rsidRPr="000C2639">
        <w:rPr>
          <w:rFonts w:cs="Arial"/>
          <w:lang w:val="sr-Cyrl-CS"/>
        </w:rPr>
        <w:t>Купац, који је Продавцу благовремено и на поуздан начин ставио рекламацију због утврђених недостатака у квалитету добара, има право да:</w:t>
      </w:r>
    </w:p>
    <w:p w14:paraId="2163C1EE" w14:textId="77777777" w:rsidR="00DB04B9" w:rsidRPr="000C2639" w:rsidRDefault="00DB04B9" w:rsidP="00DB04B9">
      <w:pPr>
        <w:numPr>
          <w:ilvl w:val="0"/>
          <w:numId w:val="3"/>
        </w:numPr>
        <w:tabs>
          <w:tab w:val="num" w:pos="567"/>
        </w:tabs>
        <w:spacing w:before="80"/>
        <w:ind w:left="568" w:hanging="284"/>
        <w:rPr>
          <w:rFonts w:cs="Arial"/>
          <w:lang w:val="ru-RU"/>
        </w:rPr>
      </w:pPr>
      <w:r w:rsidRPr="000C2639">
        <w:rPr>
          <w:rFonts w:cs="Arial"/>
          <w:lang w:val="sr-Cyrl-CS"/>
        </w:rPr>
        <w:t>у року остављеном у рекламацији, тражи од Продавца</w:t>
      </w:r>
      <w:r w:rsidRPr="000C2639">
        <w:rPr>
          <w:rFonts w:cs="Arial"/>
          <w:lang w:val="ru-RU"/>
        </w:rPr>
        <w:t xml:space="preserve"> да отклони недостатке о свом трошку, ако су мане на добрима отклоњиве, или </w:t>
      </w:r>
    </w:p>
    <w:p w14:paraId="0B1383C8" w14:textId="0EED5148" w:rsidR="00DB04B9" w:rsidRDefault="00DB04B9" w:rsidP="00DB04B9">
      <w:pPr>
        <w:numPr>
          <w:ilvl w:val="0"/>
          <w:numId w:val="3"/>
        </w:numPr>
        <w:tabs>
          <w:tab w:val="num" w:pos="567"/>
        </w:tabs>
        <w:spacing w:before="80"/>
        <w:ind w:left="568" w:hanging="284"/>
        <w:rPr>
          <w:rFonts w:cs="Arial"/>
          <w:lang w:val="ru-RU"/>
        </w:rPr>
      </w:pPr>
      <w:r w:rsidRPr="000C2639">
        <w:rPr>
          <w:rFonts w:cs="Arial"/>
          <w:lang w:val="sr-Cyrl-CS"/>
        </w:rPr>
        <w:t>у року остављеном у рекламацији, тражи од Продавца</w:t>
      </w:r>
      <w:r w:rsidRPr="000C2639">
        <w:rPr>
          <w:rFonts w:cs="Arial"/>
          <w:lang w:val="ru-RU"/>
        </w:rPr>
        <w:t xml:space="preserve"> да му испоручи нове количине добара без недостатака о свом трошку и да испоручена  добра са не</w:t>
      </w:r>
      <w:r w:rsidR="00514347">
        <w:rPr>
          <w:rFonts w:cs="Arial"/>
          <w:lang w:val="ru-RU"/>
        </w:rPr>
        <w:t>достацима о свом трошку преузме,</w:t>
      </w:r>
    </w:p>
    <w:p w14:paraId="4153DFC5" w14:textId="4C33423C" w:rsidR="00514347" w:rsidRPr="000C2639" w:rsidRDefault="00514347" w:rsidP="00DB04B9">
      <w:pPr>
        <w:numPr>
          <w:ilvl w:val="0"/>
          <w:numId w:val="3"/>
        </w:numPr>
        <w:tabs>
          <w:tab w:val="num" w:pos="567"/>
        </w:tabs>
        <w:spacing w:before="80"/>
        <w:ind w:left="568" w:hanging="284"/>
        <w:rPr>
          <w:rFonts w:cs="Arial"/>
          <w:lang w:val="ru-RU"/>
        </w:rPr>
      </w:pPr>
      <w:r>
        <w:rPr>
          <w:rFonts w:cs="Arial"/>
          <w:lang w:val="ru-RU"/>
        </w:rPr>
        <w:t>да одбије пријем добара са недостацима.</w:t>
      </w:r>
    </w:p>
    <w:p w14:paraId="06B34B9A" w14:textId="19EB5540" w:rsidR="00EE05EA" w:rsidRDefault="00DB04B9" w:rsidP="00DB04B9">
      <w:pPr>
        <w:tabs>
          <w:tab w:val="left" w:pos="9090"/>
        </w:tabs>
        <w:rPr>
          <w:rFonts w:cs="Arial"/>
          <w:bCs/>
          <w:lang w:val="sr-Cyrl-CS"/>
        </w:rPr>
      </w:pPr>
      <w:r w:rsidRPr="000C2639">
        <w:rPr>
          <w:rFonts w:cs="Arial"/>
          <w:bCs/>
          <w:lang w:val="sr-Cyrl-CS"/>
        </w:rPr>
        <w:t>У случају неслагања Продавца са извршеним квалитативним пријемом, као и неприхватање или оспоравање рекламације, контролу извршене испоруке добара извршиће независна лабораторија</w:t>
      </w:r>
      <w:r w:rsidRPr="000C2639">
        <w:rPr>
          <w:rFonts w:cs="Arial"/>
          <w:bCs/>
          <w:lang w:val="ru-RU"/>
        </w:rPr>
        <w:t>,</w:t>
      </w:r>
      <w:r w:rsidRPr="000C2639">
        <w:rPr>
          <w:rFonts w:cs="Arial"/>
          <w:bCs/>
          <w:lang w:val="sr-Cyrl-CS"/>
        </w:rPr>
        <w:t xml:space="preserve"> одобрена од стране Продавца и </w:t>
      </w:r>
      <w:r w:rsidRPr="000C2639">
        <w:rPr>
          <w:rFonts w:cs="Arial"/>
          <w:lang w:val="sr-Cyrl-CS"/>
        </w:rPr>
        <w:t>Купца</w:t>
      </w:r>
      <w:r w:rsidRPr="000C2639">
        <w:rPr>
          <w:rFonts w:cs="Arial"/>
          <w:bCs/>
          <w:lang w:val="sr-Cyrl-CS"/>
        </w:rPr>
        <w:t xml:space="preserve">. Одлука независне лабораторије биће коначна. </w:t>
      </w:r>
    </w:p>
    <w:p w14:paraId="6DBEC86D" w14:textId="2DAEB8BC" w:rsidR="00514347" w:rsidRDefault="00DB04B9" w:rsidP="00514347">
      <w:pPr>
        <w:tabs>
          <w:tab w:val="left" w:pos="9090"/>
        </w:tabs>
        <w:spacing w:after="60"/>
        <w:rPr>
          <w:rFonts w:cs="Arial"/>
          <w:lang w:val="sr-Cyrl-RS"/>
        </w:rPr>
      </w:pPr>
      <w:r w:rsidRPr="000C2639">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Уговора.Трошкове контроле сноси Продавац.</w:t>
      </w:r>
    </w:p>
    <w:p w14:paraId="0DC30934" w14:textId="4071F05D" w:rsidR="00627EF8" w:rsidRPr="000C2639" w:rsidRDefault="00C32BAA" w:rsidP="00005258">
      <w:pPr>
        <w:tabs>
          <w:tab w:val="left" w:pos="9090"/>
        </w:tabs>
        <w:rPr>
          <w:rFonts w:cs="Arial"/>
          <w:bCs/>
          <w:lang w:val="sr-Cyrl-CS"/>
        </w:rPr>
      </w:pPr>
      <w:r w:rsidRPr="000C2639">
        <w:rPr>
          <w:rFonts w:cs="Arial"/>
          <w:bCs/>
          <w:lang w:val="sr-Cyrl-CS"/>
        </w:rPr>
        <w:t>Уколико квалитет предмета испоруке није у уговореном обиму, Купац може реализовати средство финансијског обезбеђења за добро извршење посла.</w:t>
      </w:r>
    </w:p>
    <w:p w14:paraId="6EDD9BE8" w14:textId="77777777" w:rsidR="00006078" w:rsidRPr="000C2639" w:rsidRDefault="00006078" w:rsidP="00735926">
      <w:pPr>
        <w:pStyle w:val="KDParagraf"/>
        <w:tabs>
          <w:tab w:val="clear" w:pos="567"/>
          <w:tab w:val="left" w:pos="1005"/>
        </w:tabs>
        <w:spacing w:before="0"/>
        <w:rPr>
          <w:rFonts w:cs="Arial"/>
          <w:noProof/>
          <w:lang w:val="sr-Latn-RS"/>
        </w:rPr>
      </w:pPr>
    </w:p>
    <w:p w14:paraId="46B30805" w14:textId="77777777" w:rsidR="00735926" w:rsidRPr="000C2639" w:rsidRDefault="00735926" w:rsidP="00144F0E">
      <w:pPr>
        <w:spacing w:before="0"/>
        <w:rPr>
          <w:rFonts w:cs="Arial"/>
          <w:b/>
          <w:noProof/>
          <w:lang w:val="sr-Cyrl-CS"/>
        </w:rPr>
      </w:pPr>
      <w:r w:rsidRPr="000C2639">
        <w:rPr>
          <w:rFonts w:cs="Arial"/>
          <w:b/>
          <w:noProof/>
          <w:lang w:val="sr-Cyrl-CS"/>
        </w:rPr>
        <w:t>ГАРАНТНИ РОК</w:t>
      </w:r>
    </w:p>
    <w:p w14:paraId="5D4781A7" w14:textId="77777777" w:rsidR="00735926" w:rsidRPr="000C2639" w:rsidRDefault="00972061" w:rsidP="00D57236">
      <w:pPr>
        <w:spacing w:before="0"/>
        <w:jc w:val="center"/>
        <w:rPr>
          <w:rFonts w:cs="Arial"/>
          <w:noProof/>
          <w:lang w:val="sr-Cyrl-CS"/>
        </w:rPr>
      </w:pPr>
      <w:r w:rsidRPr="000C2639">
        <w:rPr>
          <w:rFonts w:cs="Arial"/>
          <w:b/>
          <w:noProof/>
          <w:lang w:val="sr-Cyrl-CS"/>
        </w:rPr>
        <w:t xml:space="preserve">Члан </w:t>
      </w:r>
      <w:r w:rsidR="00AA0FBA" w:rsidRPr="000C2639">
        <w:rPr>
          <w:rFonts w:cs="Arial"/>
          <w:b/>
          <w:noProof/>
          <w:lang w:val="sr-Cyrl-CS"/>
        </w:rPr>
        <w:t>7</w:t>
      </w:r>
      <w:r w:rsidR="00735926" w:rsidRPr="000C2639">
        <w:rPr>
          <w:rFonts w:cs="Arial"/>
          <w:b/>
          <w:noProof/>
          <w:lang w:val="sr-Cyrl-CS"/>
        </w:rPr>
        <w:t>.</w:t>
      </w:r>
    </w:p>
    <w:p w14:paraId="1B45DBB5" w14:textId="77777777" w:rsidR="00735926" w:rsidRPr="000C2639" w:rsidRDefault="00735926" w:rsidP="00D57236">
      <w:pPr>
        <w:tabs>
          <w:tab w:val="left" w:pos="9090"/>
        </w:tabs>
        <w:spacing w:before="60" w:after="120"/>
        <w:rPr>
          <w:rFonts w:cs="Arial"/>
          <w:noProof/>
          <w:lang w:val="sr-Cyrl-CS"/>
        </w:rPr>
      </w:pPr>
      <w:r w:rsidRPr="000C2639">
        <w:rPr>
          <w:rFonts w:cs="Arial"/>
          <w:noProof/>
          <w:lang w:val="sr-Cyrl-CS"/>
        </w:rPr>
        <w:t>Гарантни рок за испоручена добра из члана 1</w:t>
      </w:r>
      <w:r w:rsidR="00C52D21" w:rsidRPr="000C2639">
        <w:rPr>
          <w:rFonts w:cs="Arial"/>
          <w:noProof/>
          <w:lang w:val="sr-Cyrl-CS"/>
        </w:rPr>
        <w:t>. уговора износи</w:t>
      </w:r>
      <w:r w:rsidRPr="000C2639">
        <w:rPr>
          <w:rFonts w:cs="Arial"/>
          <w:noProof/>
          <w:lang w:val="sr-Cyrl-CS"/>
        </w:rPr>
        <w:t>:</w:t>
      </w:r>
    </w:p>
    <w:p w14:paraId="620A61C7" w14:textId="77777777" w:rsidR="00DB04B9" w:rsidRPr="000C2639" w:rsidRDefault="00DB04B9" w:rsidP="00A97DBE">
      <w:pPr>
        <w:tabs>
          <w:tab w:val="left" w:pos="2503"/>
        </w:tabs>
        <w:spacing w:before="0" w:after="60"/>
        <w:ind w:left="1871" w:hanging="1871"/>
        <w:rPr>
          <w:rFonts w:cs="Arial"/>
          <w:noProof/>
          <w:lang w:val="sr-Cyrl-CS" w:eastAsia="zh-CN"/>
        </w:rPr>
      </w:pPr>
      <w:r w:rsidRPr="000C2639">
        <w:rPr>
          <w:rFonts w:cs="Arial"/>
          <w:noProof/>
          <w:lang w:val="sr-Cyrl-CS" w:eastAsia="zh-CN"/>
        </w:rPr>
        <w:t>- за партију 1 – ___ (словима: ______________) месеци од дана када је извршен квалитативни пријем добара</w:t>
      </w:r>
    </w:p>
    <w:p w14:paraId="435603E2" w14:textId="77777777" w:rsidR="00DB04B9" w:rsidRPr="000C2639" w:rsidRDefault="00DB04B9" w:rsidP="00A97DBE">
      <w:pPr>
        <w:tabs>
          <w:tab w:val="left" w:pos="2503"/>
        </w:tabs>
        <w:spacing w:before="0" w:after="60"/>
        <w:ind w:left="1871" w:hanging="1871"/>
        <w:rPr>
          <w:rFonts w:cs="Arial"/>
          <w:noProof/>
          <w:lang w:val="sr-Cyrl-CS" w:eastAsia="zh-CN"/>
        </w:rPr>
      </w:pPr>
      <w:r w:rsidRPr="000C2639">
        <w:rPr>
          <w:rFonts w:cs="Arial"/>
          <w:noProof/>
          <w:lang w:val="sr-Cyrl-CS" w:eastAsia="zh-CN"/>
        </w:rPr>
        <w:t>- за партију 2 – ___ (словима: ______________) месеци од дана када је извршен квалитативни пријем добара</w:t>
      </w:r>
    </w:p>
    <w:p w14:paraId="55DFC0DA" w14:textId="77777777" w:rsidR="00A97DBE" w:rsidRPr="000C2639" w:rsidRDefault="00DB04B9" w:rsidP="00A97DBE">
      <w:pPr>
        <w:tabs>
          <w:tab w:val="left" w:pos="2503"/>
        </w:tabs>
        <w:spacing w:before="0" w:after="60"/>
        <w:ind w:left="1871" w:hanging="1871"/>
        <w:rPr>
          <w:rFonts w:cs="Arial"/>
          <w:noProof/>
          <w:lang w:val="sr-Cyrl-CS" w:eastAsia="zh-CN"/>
        </w:rPr>
      </w:pPr>
      <w:r w:rsidRPr="000C2639">
        <w:rPr>
          <w:rFonts w:cs="Arial"/>
          <w:noProof/>
          <w:lang w:val="sr-Cyrl-CS" w:eastAsia="zh-CN"/>
        </w:rPr>
        <w:t xml:space="preserve">- за партију 3 – </w:t>
      </w:r>
      <w:r w:rsidR="00A97DBE" w:rsidRPr="000C2639">
        <w:rPr>
          <w:rFonts w:cs="Arial"/>
          <w:noProof/>
          <w:lang w:val="sr-Cyrl-CS" w:eastAsia="zh-CN"/>
        </w:rPr>
        <w:t>___ (словима: ______________) месеци од дана када је извршен квалитативни пријем добара</w:t>
      </w:r>
    </w:p>
    <w:p w14:paraId="03F65D8A" w14:textId="77777777" w:rsidR="00A97DBE" w:rsidRPr="000C2639" w:rsidRDefault="00DB04B9" w:rsidP="00A97DBE">
      <w:pPr>
        <w:tabs>
          <w:tab w:val="left" w:pos="2503"/>
        </w:tabs>
        <w:spacing w:before="0" w:after="60"/>
        <w:ind w:left="1871" w:hanging="1871"/>
        <w:rPr>
          <w:rFonts w:cs="Arial"/>
          <w:noProof/>
          <w:lang w:val="sr-Cyrl-CS" w:eastAsia="zh-CN"/>
        </w:rPr>
      </w:pPr>
      <w:r w:rsidRPr="000C2639">
        <w:rPr>
          <w:rFonts w:cs="Arial"/>
          <w:noProof/>
          <w:lang w:val="sr-Cyrl-CS" w:eastAsia="zh-CN"/>
        </w:rPr>
        <w:t xml:space="preserve">- за партију 4 – </w:t>
      </w:r>
      <w:r w:rsidR="00A97DBE" w:rsidRPr="000C2639">
        <w:rPr>
          <w:rFonts w:cs="Arial"/>
          <w:noProof/>
          <w:lang w:val="sr-Cyrl-CS" w:eastAsia="zh-CN"/>
        </w:rPr>
        <w:t>___ (словима: ______________) месеци од дана када је извршен квалитативни пријем добара</w:t>
      </w:r>
    </w:p>
    <w:p w14:paraId="1D6F31A7" w14:textId="77777777" w:rsidR="00A97DBE" w:rsidRPr="000C2639" w:rsidRDefault="00DB04B9" w:rsidP="00A97DBE">
      <w:pPr>
        <w:tabs>
          <w:tab w:val="left" w:pos="2503"/>
        </w:tabs>
        <w:spacing w:before="0" w:after="60"/>
        <w:ind w:left="1871" w:hanging="1871"/>
        <w:rPr>
          <w:rFonts w:cs="Arial"/>
          <w:noProof/>
          <w:lang w:val="sr-Cyrl-CS" w:eastAsia="zh-CN"/>
        </w:rPr>
      </w:pPr>
      <w:r w:rsidRPr="000C2639">
        <w:rPr>
          <w:rFonts w:cs="Arial"/>
          <w:noProof/>
          <w:lang w:val="sr-Cyrl-CS" w:eastAsia="zh-CN"/>
        </w:rPr>
        <w:t xml:space="preserve">- за партију 5 – </w:t>
      </w:r>
      <w:r w:rsidR="00A97DBE" w:rsidRPr="000C2639">
        <w:rPr>
          <w:rFonts w:cs="Arial"/>
          <w:noProof/>
          <w:lang w:val="sr-Cyrl-CS" w:eastAsia="zh-CN"/>
        </w:rPr>
        <w:t>___ (словима: ______________) месеци од дана када је извршен квалитативни пријем добара</w:t>
      </w:r>
    </w:p>
    <w:p w14:paraId="4DD0A830" w14:textId="77777777" w:rsidR="00EB6AF2" w:rsidRPr="000C2639" w:rsidRDefault="00DB04B9" w:rsidP="00A97DBE">
      <w:pPr>
        <w:tabs>
          <w:tab w:val="left" w:pos="2503"/>
        </w:tabs>
        <w:spacing w:before="0" w:after="60"/>
        <w:ind w:left="1871" w:hanging="1871"/>
        <w:rPr>
          <w:rFonts w:cs="Arial"/>
          <w:noProof/>
          <w:lang w:val="sr-Cyrl-CS" w:eastAsia="zh-CN"/>
        </w:rPr>
      </w:pPr>
      <w:r w:rsidRPr="000C2639">
        <w:rPr>
          <w:rFonts w:cs="Arial"/>
          <w:noProof/>
          <w:lang w:val="sr-Cyrl-CS" w:eastAsia="zh-CN"/>
        </w:rPr>
        <w:t xml:space="preserve">- за партију 6 – </w:t>
      </w:r>
      <w:r w:rsidR="00EB6AF2" w:rsidRPr="000C2639">
        <w:rPr>
          <w:rFonts w:cs="Arial"/>
          <w:noProof/>
          <w:lang w:val="sr-Cyrl-CS" w:eastAsia="zh-CN"/>
        </w:rPr>
        <w:t>___ (словима: ______________) месеци од дана када је извршен квалитативни пријем добара</w:t>
      </w:r>
    </w:p>
    <w:p w14:paraId="58D10F14" w14:textId="77777777" w:rsidR="00EB6AF2" w:rsidRPr="000C2639" w:rsidRDefault="00DB04B9" w:rsidP="00A97DBE">
      <w:pPr>
        <w:tabs>
          <w:tab w:val="left" w:pos="2503"/>
        </w:tabs>
        <w:spacing w:before="0" w:after="60"/>
        <w:ind w:left="1871" w:hanging="1871"/>
        <w:rPr>
          <w:rFonts w:cs="Arial"/>
          <w:noProof/>
          <w:lang w:val="sr-Cyrl-CS" w:eastAsia="zh-CN"/>
        </w:rPr>
      </w:pPr>
      <w:r w:rsidRPr="000C2639">
        <w:rPr>
          <w:rFonts w:cs="Arial"/>
          <w:noProof/>
          <w:lang w:val="sr-Cyrl-CS" w:eastAsia="zh-CN"/>
        </w:rPr>
        <w:t xml:space="preserve">- за партију 7 – </w:t>
      </w:r>
      <w:r w:rsidR="00EB6AF2" w:rsidRPr="000C2639">
        <w:rPr>
          <w:rFonts w:cs="Arial"/>
          <w:noProof/>
          <w:lang w:val="sr-Cyrl-CS" w:eastAsia="zh-CN"/>
        </w:rPr>
        <w:t>___ (словима: ______________) месеци од дана када је извршен квалитативни пријем добара</w:t>
      </w:r>
    </w:p>
    <w:p w14:paraId="673C63B4" w14:textId="77777777" w:rsidR="00EB6AF2" w:rsidRPr="000C2639" w:rsidRDefault="00DB04B9" w:rsidP="00A97DBE">
      <w:pPr>
        <w:tabs>
          <w:tab w:val="left" w:pos="2503"/>
        </w:tabs>
        <w:spacing w:before="0" w:after="60"/>
        <w:ind w:left="1871" w:hanging="1871"/>
        <w:rPr>
          <w:rFonts w:cs="Arial"/>
          <w:noProof/>
          <w:lang w:val="sr-Cyrl-CS" w:eastAsia="zh-CN"/>
        </w:rPr>
      </w:pPr>
      <w:r w:rsidRPr="000C2639">
        <w:rPr>
          <w:rFonts w:cs="Arial"/>
          <w:noProof/>
          <w:lang w:val="sr-Cyrl-CS" w:eastAsia="zh-CN"/>
        </w:rPr>
        <w:t xml:space="preserve">- за партију 8 – </w:t>
      </w:r>
      <w:r w:rsidR="00EB6AF2" w:rsidRPr="000C2639">
        <w:rPr>
          <w:rFonts w:cs="Arial"/>
          <w:noProof/>
          <w:lang w:val="sr-Cyrl-CS" w:eastAsia="zh-CN"/>
        </w:rPr>
        <w:t>___ (словима: ______________) месеци од дана када је извршен квалитативни пријем добара</w:t>
      </w:r>
    </w:p>
    <w:p w14:paraId="12C9F0BF" w14:textId="77777777" w:rsidR="00EB6AF2" w:rsidRPr="000C2639" w:rsidRDefault="00DB04B9" w:rsidP="00A97DBE">
      <w:pPr>
        <w:tabs>
          <w:tab w:val="left" w:pos="2503"/>
        </w:tabs>
        <w:spacing w:before="0" w:after="60"/>
        <w:ind w:left="1871" w:hanging="1871"/>
        <w:rPr>
          <w:rFonts w:cs="Arial"/>
          <w:noProof/>
          <w:lang w:val="sr-Cyrl-CS" w:eastAsia="zh-CN"/>
        </w:rPr>
      </w:pPr>
      <w:r w:rsidRPr="000C2639">
        <w:rPr>
          <w:rFonts w:cs="Arial"/>
          <w:noProof/>
          <w:lang w:val="sr-Cyrl-CS" w:eastAsia="zh-CN"/>
        </w:rPr>
        <w:t xml:space="preserve">- за партију 9 – </w:t>
      </w:r>
      <w:r w:rsidR="00EB6AF2" w:rsidRPr="000C2639">
        <w:rPr>
          <w:rFonts w:cs="Arial"/>
          <w:noProof/>
          <w:lang w:val="sr-Cyrl-CS" w:eastAsia="zh-CN"/>
        </w:rPr>
        <w:t>___ (словима: ______________) месеци од дана када је извршен квалитативни пријем добара</w:t>
      </w:r>
    </w:p>
    <w:p w14:paraId="682588A1" w14:textId="77777777" w:rsidR="00EB6AF2" w:rsidRPr="000C2639" w:rsidRDefault="00DB04B9" w:rsidP="00A97DBE">
      <w:pPr>
        <w:tabs>
          <w:tab w:val="left" w:pos="2503"/>
        </w:tabs>
        <w:spacing w:before="0" w:after="60"/>
        <w:ind w:left="1871" w:hanging="1871"/>
        <w:rPr>
          <w:rFonts w:cs="Arial"/>
          <w:noProof/>
          <w:lang w:val="sr-Cyrl-CS" w:eastAsia="zh-CN"/>
        </w:rPr>
      </w:pPr>
      <w:r w:rsidRPr="000C2639">
        <w:rPr>
          <w:rFonts w:cs="Arial"/>
          <w:noProof/>
          <w:lang w:val="sr-Cyrl-CS" w:eastAsia="zh-CN"/>
        </w:rPr>
        <w:t xml:space="preserve">- за партију 10 – </w:t>
      </w:r>
      <w:r w:rsidR="00EB6AF2" w:rsidRPr="000C2639">
        <w:rPr>
          <w:rFonts w:cs="Arial"/>
          <w:noProof/>
          <w:lang w:val="sr-Cyrl-CS" w:eastAsia="zh-CN"/>
        </w:rPr>
        <w:t>___ (словима: ______________) месеци од дана када је извршен квалитативни пријем добара</w:t>
      </w:r>
    </w:p>
    <w:p w14:paraId="02F78001" w14:textId="77777777" w:rsidR="00EB6AF2" w:rsidRPr="000C2639" w:rsidRDefault="00DB04B9" w:rsidP="00A97DBE">
      <w:pPr>
        <w:tabs>
          <w:tab w:val="left" w:pos="2503"/>
        </w:tabs>
        <w:spacing w:before="0" w:after="60"/>
        <w:ind w:left="1871" w:hanging="1871"/>
        <w:rPr>
          <w:rFonts w:cs="Arial"/>
          <w:noProof/>
          <w:lang w:val="sr-Cyrl-CS" w:eastAsia="zh-CN"/>
        </w:rPr>
      </w:pPr>
      <w:r w:rsidRPr="000C2639">
        <w:rPr>
          <w:rFonts w:cs="Arial"/>
          <w:noProof/>
          <w:lang w:val="sr-Cyrl-CS" w:eastAsia="zh-CN"/>
        </w:rPr>
        <w:t xml:space="preserve">- за партију 11 – </w:t>
      </w:r>
      <w:r w:rsidR="00EB6AF2" w:rsidRPr="000C2639">
        <w:rPr>
          <w:rFonts w:cs="Arial"/>
          <w:noProof/>
          <w:lang w:val="sr-Cyrl-CS" w:eastAsia="zh-CN"/>
        </w:rPr>
        <w:t>___ (словима: ______________) месеци од дана када је извршен квалитативни пријем добара</w:t>
      </w:r>
    </w:p>
    <w:p w14:paraId="6BF64EF9" w14:textId="77777777" w:rsidR="00EB6AF2" w:rsidRPr="000C2639" w:rsidRDefault="00DB04B9" w:rsidP="00A97DBE">
      <w:pPr>
        <w:tabs>
          <w:tab w:val="left" w:pos="2503"/>
        </w:tabs>
        <w:spacing w:before="0" w:after="60"/>
        <w:ind w:left="1871" w:hanging="1871"/>
        <w:rPr>
          <w:rFonts w:cs="Arial"/>
          <w:noProof/>
          <w:lang w:val="sr-Cyrl-CS" w:eastAsia="zh-CN"/>
        </w:rPr>
      </w:pPr>
      <w:r w:rsidRPr="000C2639">
        <w:rPr>
          <w:rFonts w:cs="Arial"/>
          <w:noProof/>
          <w:lang w:val="sr-Cyrl-CS" w:eastAsia="zh-CN"/>
        </w:rPr>
        <w:t xml:space="preserve">- за партију 12 – </w:t>
      </w:r>
      <w:r w:rsidR="00EB6AF2" w:rsidRPr="000C2639">
        <w:rPr>
          <w:rFonts w:cs="Arial"/>
          <w:noProof/>
          <w:lang w:val="sr-Cyrl-CS" w:eastAsia="zh-CN"/>
        </w:rPr>
        <w:t>___ (словима: ______________) месеци од дана када је извршен квалитативни пријем добара</w:t>
      </w:r>
    </w:p>
    <w:p w14:paraId="63409188" w14:textId="77777777" w:rsidR="00EB6AF2" w:rsidRPr="000C2639" w:rsidRDefault="00DB04B9" w:rsidP="00A97DBE">
      <w:pPr>
        <w:tabs>
          <w:tab w:val="left" w:pos="2503"/>
        </w:tabs>
        <w:spacing w:before="0" w:after="60"/>
        <w:ind w:left="1871" w:hanging="1871"/>
        <w:rPr>
          <w:rFonts w:cs="Arial"/>
          <w:noProof/>
          <w:lang w:val="sr-Cyrl-CS" w:eastAsia="zh-CN"/>
        </w:rPr>
      </w:pPr>
      <w:r w:rsidRPr="000C2639">
        <w:rPr>
          <w:rFonts w:cs="Arial"/>
          <w:noProof/>
          <w:lang w:val="sr-Cyrl-CS" w:eastAsia="zh-CN"/>
        </w:rPr>
        <w:t xml:space="preserve">- за партију 13 – </w:t>
      </w:r>
      <w:r w:rsidR="00EB6AF2" w:rsidRPr="000C2639">
        <w:rPr>
          <w:rFonts w:cs="Arial"/>
          <w:noProof/>
          <w:lang w:val="sr-Cyrl-CS" w:eastAsia="zh-CN"/>
        </w:rPr>
        <w:t>___ (словима: ______________) месеци од дана</w:t>
      </w:r>
      <w:r w:rsidR="007319DE" w:rsidRPr="000C2639">
        <w:rPr>
          <w:rFonts w:cs="Arial"/>
          <w:noProof/>
          <w:lang w:val="sr-Cyrl-CS" w:eastAsia="zh-CN"/>
        </w:rPr>
        <w:t xml:space="preserve"> уградње, а не дуже од _____ (словима: ________________) месеци од дана</w:t>
      </w:r>
      <w:r w:rsidR="00EB6AF2" w:rsidRPr="000C2639">
        <w:rPr>
          <w:rFonts w:cs="Arial"/>
          <w:noProof/>
          <w:lang w:val="sr-Cyrl-CS" w:eastAsia="zh-CN"/>
        </w:rPr>
        <w:t xml:space="preserve"> када је извршен квалитативни пријем добара</w:t>
      </w:r>
    </w:p>
    <w:p w14:paraId="3F1BEE8A" w14:textId="77777777" w:rsidR="00417C0D" w:rsidRPr="000C2639" w:rsidRDefault="00DB04B9" w:rsidP="00A97DBE">
      <w:pPr>
        <w:tabs>
          <w:tab w:val="left" w:pos="2503"/>
        </w:tabs>
        <w:spacing w:before="0" w:after="60"/>
        <w:ind w:left="1871" w:hanging="1871"/>
        <w:rPr>
          <w:rFonts w:cs="Arial"/>
          <w:noProof/>
          <w:lang w:val="sr-Cyrl-CS" w:eastAsia="zh-CN"/>
        </w:rPr>
      </w:pPr>
      <w:r w:rsidRPr="000C2639">
        <w:rPr>
          <w:rFonts w:cs="Arial"/>
          <w:noProof/>
          <w:lang w:val="sr-Cyrl-CS" w:eastAsia="zh-CN"/>
        </w:rPr>
        <w:t xml:space="preserve">- за партију 14 – </w:t>
      </w:r>
      <w:r w:rsidR="00EB6AF2" w:rsidRPr="000C2639">
        <w:rPr>
          <w:rFonts w:cs="Arial"/>
          <w:noProof/>
          <w:lang w:val="sr-Cyrl-CS" w:eastAsia="zh-CN"/>
        </w:rPr>
        <w:t>___ (словима: ______________) месеци од дана када је извршен квалитативни пријем добара</w:t>
      </w:r>
    </w:p>
    <w:p w14:paraId="2D9AFFB2" w14:textId="77777777" w:rsidR="00EB6AF2" w:rsidRPr="000C2639" w:rsidRDefault="00DB04B9" w:rsidP="00A97DBE">
      <w:pPr>
        <w:tabs>
          <w:tab w:val="left" w:pos="2503"/>
        </w:tabs>
        <w:spacing w:before="0" w:after="60"/>
        <w:ind w:left="1871" w:hanging="1871"/>
        <w:rPr>
          <w:rFonts w:cs="Arial"/>
          <w:noProof/>
          <w:lang w:val="sr-Cyrl-CS" w:eastAsia="zh-CN"/>
        </w:rPr>
      </w:pPr>
      <w:r w:rsidRPr="000C2639">
        <w:rPr>
          <w:rFonts w:cs="Arial"/>
          <w:noProof/>
          <w:lang w:val="sr-Cyrl-CS" w:eastAsia="zh-CN"/>
        </w:rPr>
        <w:t xml:space="preserve">- за партију 15 – </w:t>
      </w:r>
      <w:r w:rsidR="00EB6AF2" w:rsidRPr="000C2639">
        <w:rPr>
          <w:rFonts w:cs="Arial"/>
          <w:noProof/>
          <w:lang w:val="sr-Cyrl-CS" w:eastAsia="zh-CN"/>
        </w:rPr>
        <w:t>___ (словима: ______________) месеци од дана када је извршен квалитативни пријем добара</w:t>
      </w:r>
    </w:p>
    <w:p w14:paraId="2E502828" w14:textId="77777777" w:rsidR="00EB6AF2" w:rsidRPr="000C2639" w:rsidRDefault="00EB6AF2" w:rsidP="00EB6AF2">
      <w:pPr>
        <w:tabs>
          <w:tab w:val="left" w:pos="9090"/>
        </w:tabs>
        <w:rPr>
          <w:rFonts w:cs="Arial"/>
          <w:lang w:val="sr-Cyrl-CS"/>
        </w:rPr>
      </w:pPr>
      <w:r w:rsidRPr="000C2639">
        <w:rPr>
          <w:rFonts w:cs="Arial"/>
          <w:lang w:val="sr-Cyrl-CS"/>
        </w:rPr>
        <w:t xml:space="preserve">Купац има право на рекламацију у току трајања гарантног рока када се, после  извршеног квалитативног  пријема, покаже да испоручена добра имају неки скривени недостатак, Купац је обавезан да Продавцу стави рекламацију на квалитет без одлагања, а најкасније у року од три дана од дана сазнања за недостатак. </w:t>
      </w:r>
    </w:p>
    <w:p w14:paraId="54214DDD" w14:textId="77777777" w:rsidR="00EB6AF2" w:rsidRPr="000C2639" w:rsidRDefault="00EB6AF2" w:rsidP="00EB6AF2">
      <w:pPr>
        <w:tabs>
          <w:tab w:val="left" w:pos="9090"/>
        </w:tabs>
        <w:rPr>
          <w:rFonts w:cs="Arial"/>
          <w:lang w:val="sr-Cyrl-CS"/>
        </w:rPr>
      </w:pPr>
      <w:r w:rsidRPr="000C2639">
        <w:rPr>
          <w:rFonts w:cs="Arial"/>
          <w:lang w:val="sr-Cyrl-C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CB4EE21" w14:textId="77777777" w:rsidR="00EB6AF2" w:rsidRPr="000C2639" w:rsidRDefault="00EB6AF2" w:rsidP="00EB6AF2">
      <w:pPr>
        <w:tabs>
          <w:tab w:val="left" w:pos="9090"/>
        </w:tabs>
        <w:spacing w:before="0" w:after="120"/>
        <w:rPr>
          <w:rFonts w:cs="Arial"/>
          <w:lang w:val="sr-Cyrl-CS"/>
        </w:rPr>
      </w:pPr>
      <w:r w:rsidRPr="000C2639">
        <w:rPr>
          <w:rFonts w:cs="Arial"/>
          <w:lang w:val="sr-Cyrl-CS"/>
        </w:rPr>
        <w:t>У случају потврђивања чињеница, изложених у рекламационом акту Купца, Продавац се обавезује да у гарантном року, о свом трошку:</w:t>
      </w:r>
    </w:p>
    <w:p w14:paraId="64202F78" w14:textId="77777777" w:rsidR="00C06666" w:rsidRPr="000C2639" w:rsidRDefault="00EB6AF2" w:rsidP="00EB6AF2">
      <w:pPr>
        <w:tabs>
          <w:tab w:val="left" w:pos="9090"/>
        </w:tabs>
        <w:spacing w:before="0"/>
        <w:ind w:left="511" w:hanging="227"/>
        <w:contextualSpacing/>
        <w:rPr>
          <w:rFonts w:eastAsia="Calibri" w:cs="Arial"/>
          <w:lang w:val="sr-Cyrl-CS"/>
        </w:rPr>
      </w:pPr>
      <w:r w:rsidRPr="000C2639">
        <w:rPr>
          <w:rFonts w:eastAsia="Calibri" w:cs="Arial"/>
          <w:b/>
          <w:sz w:val="24"/>
          <w:szCs w:val="24"/>
          <w:lang w:val="sr-Cyrl-CS"/>
        </w:rPr>
        <w:t>•</w:t>
      </w:r>
      <w:r w:rsidRPr="000C2639">
        <w:rPr>
          <w:rFonts w:eastAsia="Calibri" w:cs="Arial"/>
          <w:lang w:val="sr-Cyrl-CS"/>
        </w:rPr>
        <w:t xml:space="preserve"> отклони све евентуалне недостатке на испорученим добрима под условима утврђеним у техничкој гаранцији и важећим законским прописима РС или</w:t>
      </w:r>
    </w:p>
    <w:p w14:paraId="41C9F35F" w14:textId="77777777" w:rsidR="00EB6AF2" w:rsidRPr="000C2639" w:rsidRDefault="00EB6AF2" w:rsidP="00EB6AF2">
      <w:pPr>
        <w:tabs>
          <w:tab w:val="left" w:pos="9090"/>
        </w:tabs>
        <w:spacing w:before="0"/>
        <w:ind w:left="511" w:hanging="227"/>
        <w:contextualSpacing/>
        <w:rPr>
          <w:rFonts w:eastAsia="Calibri" w:cs="Arial"/>
          <w:lang w:val="sr-Cyrl-CS"/>
        </w:rPr>
      </w:pPr>
      <w:r w:rsidRPr="000C2639">
        <w:rPr>
          <w:rFonts w:eastAsia="Calibri" w:cs="Arial"/>
          <w:lang w:val="sr-Cyrl-CS"/>
        </w:rPr>
        <w:t xml:space="preserve"> </w:t>
      </w:r>
    </w:p>
    <w:p w14:paraId="7B8A691C" w14:textId="77777777" w:rsidR="00EB6AF2" w:rsidRPr="000C2639" w:rsidRDefault="00EB6AF2" w:rsidP="00EB6AF2">
      <w:pPr>
        <w:tabs>
          <w:tab w:val="left" w:pos="9090"/>
        </w:tabs>
        <w:spacing w:before="0" w:after="120"/>
        <w:ind w:left="511" w:hanging="227"/>
        <w:contextualSpacing/>
        <w:rPr>
          <w:rFonts w:eastAsia="Calibri" w:cs="Arial"/>
          <w:lang w:val="sr-Cyrl-CS"/>
        </w:rPr>
      </w:pPr>
      <w:r w:rsidRPr="000C2639">
        <w:rPr>
          <w:rFonts w:eastAsia="Calibri" w:cs="Arial"/>
          <w:b/>
          <w:sz w:val="24"/>
          <w:szCs w:val="24"/>
          <w:lang w:val="sr-Cyrl-CS"/>
        </w:rPr>
        <w:t xml:space="preserve">• </w:t>
      </w:r>
      <w:r w:rsidRPr="000C2639">
        <w:rPr>
          <w:rFonts w:eastAsia="Calibri" w:cs="Arial"/>
          <w:lang w:val="sr-Cyrl-CS"/>
        </w:rPr>
        <w:t>испоручи нова добра у замену за рекламирана, најкасније 15 (словима: петнаест) дана од дана повраћаја рекламираних добара од стране Купца.</w:t>
      </w:r>
    </w:p>
    <w:p w14:paraId="07EF6311" w14:textId="77777777" w:rsidR="00EB6AF2" w:rsidRPr="000C2639" w:rsidRDefault="00EB6AF2" w:rsidP="00EB6AF2">
      <w:pPr>
        <w:tabs>
          <w:tab w:val="left" w:pos="9090"/>
        </w:tabs>
        <w:spacing w:before="240"/>
        <w:rPr>
          <w:rFonts w:cs="Arial"/>
          <w:lang w:val="sr-Cyrl-CS"/>
        </w:rPr>
      </w:pPr>
      <w:r w:rsidRPr="000C2639">
        <w:rPr>
          <w:rFonts w:cs="Arial"/>
          <w:lang w:val="sr-Cyrl-CS"/>
        </w:rPr>
        <w:t>Гарантни рок се продужава за време за које добра, због недостатака, у гарантном року нису коришћена на начин за који су купљена и време проведено на отклањању недостатака на добрима у гарантном року. На замењеним добрима тече нови гарантни рок из става 1. овог члана, од датума замене.</w:t>
      </w:r>
    </w:p>
    <w:p w14:paraId="05B83B73" w14:textId="77777777" w:rsidR="00EB6AF2" w:rsidRPr="000C2639" w:rsidRDefault="00EB6AF2" w:rsidP="00EB6AF2">
      <w:pPr>
        <w:suppressAutoHyphens/>
        <w:spacing w:before="0" w:after="120"/>
        <w:rPr>
          <w:rFonts w:cs="Arial"/>
          <w:lang w:val="ru-RU" w:eastAsia="ar-SA"/>
        </w:rPr>
      </w:pPr>
      <w:r w:rsidRPr="000C2639">
        <w:rPr>
          <w:rFonts w:cs="Arial"/>
          <w:lang w:val="ru-RU" w:eastAsia="ar-SA"/>
        </w:rPr>
        <w:t>Продавац одговара Купцу и за штету коју је овај, због недостатака на испорученим добрима, претрпео на другим својим добрима и то према општим правилима о одговорности за штету.</w:t>
      </w:r>
    </w:p>
    <w:p w14:paraId="07CD6E11" w14:textId="77777777" w:rsidR="00EB6AF2" w:rsidRPr="000C2639" w:rsidRDefault="00EB6AF2" w:rsidP="00EB6AF2">
      <w:pPr>
        <w:tabs>
          <w:tab w:val="left" w:pos="567"/>
        </w:tabs>
        <w:spacing w:before="0"/>
        <w:rPr>
          <w:rFonts w:cs="Arial"/>
          <w:lang w:val="ru-RU"/>
        </w:rPr>
      </w:pPr>
      <w:r w:rsidRPr="000C2639">
        <w:rPr>
          <w:rFonts w:cs="Arial"/>
          <w:lang w:val="ru-RU"/>
        </w:rPr>
        <w:lastRenderedPageBreak/>
        <w:t>Сви трошкови који буду проузроковани Купцу, а везани су за отклањање недостатака на добрима која му се испоручују, сагласно овом Уговору, у гарантном року, иду на терет Продавца.</w:t>
      </w:r>
    </w:p>
    <w:p w14:paraId="6F0439FF" w14:textId="77777777" w:rsidR="00F149C1" w:rsidRPr="000C2639" w:rsidRDefault="00F149C1" w:rsidP="00F149C1">
      <w:pPr>
        <w:tabs>
          <w:tab w:val="left" w:pos="0"/>
          <w:tab w:val="left" w:pos="360"/>
        </w:tabs>
        <w:spacing w:before="0"/>
        <w:rPr>
          <w:rFonts w:cs="Arial"/>
          <w:lang w:val="ru-RU"/>
        </w:rPr>
      </w:pPr>
    </w:p>
    <w:p w14:paraId="1031D1D8" w14:textId="56E8C6DC" w:rsidR="00F149C1" w:rsidRPr="000C2639" w:rsidRDefault="00F149C1" w:rsidP="00F149C1">
      <w:pPr>
        <w:tabs>
          <w:tab w:val="left" w:pos="0"/>
          <w:tab w:val="left" w:pos="360"/>
        </w:tabs>
        <w:spacing w:before="0"/>
        <w:rPr>
          <w:rFonts w:cs="Arial"/>
          <w:u w:val="single"/>
          <w:lang w:val="ru-RU"/>
        </w:rPr>
      </w:pPr>
      <w:r w:rsidRPr="000C2639">
        <w:rPr>
          <w:rFonts w:cs="Arial"/>
          <w:lang w:val="ru-RU"/>
        </w:rPr>
        <w:t xml:space="preserve"> </w:t>
      </w:r>
      <w:r w:rsidRPr="000C2639">
        <w:rPr>
          <w:rFonts w:cs="Arial"/>
          <w:u w:val="single"/>
          <w:lang w:val="ru-RU"/>
        </w:rPr>
        <w:t xml:space="preserve">За партије: 5 и </w:t>
      </w:r>
      <w:r w:rsidR="00627EF8">
        <w:rPr>
          <w:rFonts w:cs="Arial"/>
          <w:u w:val="single"/>
          <w:lang w:val="ru-RU"/>
        </w:rPr>
        <w:t>12</w:t>
      </w:r>
    </w:p>
    <w:p w14:paraId="624BF5A7" w14:textId="77777777" w:rsidR="00F149C1" w:rsidRPr="000C2639" w:rsidRDefault="00F149C1" w:rsidP="00F149C1">
      <w:pPr>
        <w:tabs>
          <w:tab w:val="left" w:pos="0"/>
          <w:tab w:val="left" w:pos="360"/>
        </w:tabs>
        <w:spacing w:before="0"/>
        <w:rPr>
          <w:rFonts w:cs="Arial"/>
        </w:rPr>
      </w:pPr>
      <w:r w:rsidRPr="000C2639">
        <w:rPr>
          <w:rFonts w:cs="Arial"/>
          <w:lang w:val="ru-RU"/>
        </w:rPr>
        <w:t xml:space="preserve">          Продавац</w:t>
      </w:r>
      <w:r w:rsidRPr="000C2639">
        <w:rPr>
          <w:rFonts w:cs="Arial"/>
          <w:bCs/>
        </w:rPr>
        <w:t xml:space="preserve"> треба да достави гаранцију у форми изјаве за понуђени  гарантни период којом се обавезује да у  случају рекламације Купца отклони недостатак у примереном  року који не може бити дужи од 10 дана.</w:t>
      </w:r>
    </w:p>
    <w:p w14:paraId="171BEBA0" w14:textId="77777777" w:rsidR="00F149C1" w:rsidRPr="000C2639" w:rsidRDefault="00F149C1" w:rsidP="00F149C1">
      <w:pPr>
        <w:tabs>
          <w:tab w:val="left" w:pos="0"/>
        </w:tabs>
        <w:spacing w:after="60"/>
        <w:rPr>
          <w:rStyle w:val="Bodytext10"/>
        </w:rPr>
      </w:pPr>
      <w:r w:rsidRPr="000C2639">
        <w:rPr>
          <w:rStyle w:val="Bodytext10"/>
        </w:rPr>
        <w:t>Продавац гарантује да ће добро испуњавати гарантоване</w:t>
      </w:r>
      <w:r w:rsidRPr="000C2639">
        <w:rPr>
          <w:rStyle w:val="Bodytext10"/>
          <w:lang w:val="sr-Cyrl-CS"/>
        </w:rPr>
        <w:t xml:space="preserve"> </w:t>
      </w:r>
      <w:r w:rsidRPr="000C2639">
        <w:rPr>
          <w:rStyle w:val="Bodytext10"/>
        </w:rPr>
        <w:t>перформансе (техничке и експлоатационе карактеристике).</w:t>
      </w:r>
    </w:p>
    <w:p w14:paraId="252B1871" w14:textId="77777777" w:rsidR="00F149C1" w:rsidRPr="000C2639" w:rsidRDefault="00F149C1" w:rsidP="00F149C1">
      <w:pPr>
        <w:spacing w:after="60"/>
        <w:rPr>
          <w:rStyle w:val="Bodytext10"/>
        </w:rPr>
      </w:pPr>
      <w:r w:rsidRPr="000C2639">
        <w:rPr>
          <w:rStyle w:val="Bodytext10"/>
        </w:rPr>
        <w:t>Продавац се обавезује да у току гарантног периода изврши све сервисне радове, поправи сва оштећења која нису настала од стране Купца,</w:t>
      </w:r>
      <w:r w:rsidRPr="000C2639">
        <w:rPr>
          <w:rStyle w:val="Bodytext10"/>
          <w:lang w:val="sr-Cyrl-RS"/>
        </w:rPr>
        <w:t xml:space="preserve"> </w:t>
      </w:r>
      <w:r w:rsidRPr="000C2639">
        <w:rPr>
          <w:rStyle w:val="Bodytext10"/>
        </w:rPr>
        <w:t>о свом трошку.</w:t>
      </w:r>
    </w:p>
    <w:p w14:paraId="5A1AA031" w14:textId="6E1EED1C" w:rsidR="009A5E8B" w:rsidRPr="00005258" w:rsidRDefault="00F149C1" w:rsidP="00005258">
      <w:pPr>
        <w:spacing w:after="60"/>
        <w:rPr>
          <w:rFonts w:cs="Arial"/>
          <w:lang w:val="sr-Cyrl-RS"/>
        </w:rPr>
      </w:pPr>
      <w:r w:rsidRPr="000C2639">
        <w:rPr>
          <w:rStyle w:val="Bodytext10"/>
        </w:rPr>
        <w:t>Замењени делови током трајања гарантог периода подлежу истим условима гаранције ПРОДАВЦА  за испоручено добро.</w:t>
      </w:r>
    </w:p>
    <w:p w14:paraId="55E44AA5" w14:textId="77777777" w:rsidR="00735926" w:rsidRPr="000C2639" w:rsidRDefault="00735926" w:rsidP="00735926">
      <w:pPr>
        <w:pStyle w:val="KDParagraf"/>
        <w:spacing w:before="0"/>
        <w:rPr>
          <w:rFonts w:cs="Arial"/>
          <w:noProof/>
          <w:sz w:val="24"/>
          <w:szCs w:val="24"/>
          <w:lang w:val="ru-RU"/>
        </w:rPr>
      </w:pPr>
    </w:p>
    <w:p w14:paraId="32108631" w14:textId="77777777" w:rsidR="00735926" w:rsidRPr="000C2639" w:rsidRDefault="00735926" w:rsidP="00C52D21">
      <w:pPr>
        <w:spacing w:before="0"/>
        <w:rPr>
          <w:rFonts w:cs="Arial"/>
          <w:b/>
          <w:noProof/>
          <w:lang w:val="sr-Cyrl-CS"/>
        </w:rPr>
      </w:pPr>
      <w:r w:rsidRPr="000C2639">
        <w:rPr>
          <w:rFonts w:cs="Arial"/>
          <w:b/>
          <w:noProof/>
          <w:lang w:val="sr-Cyrl-CS"/>
        </w:rPr>
        <w:t>СРЕДСТВА ФИНАНСИЈСКОГ ОБЕЗБЕЂЕЊА</w:t>
      </w:r>
    </w:p>
    <w:p w14:paraId="3EF8CF02" w14:textId="77777777" w:rsidR="00735926" w:rsidRPr="000C2639" w:rsidRDefault="00735926" w:rsidP="00A0402B">
      <w:pPr>
        <w:spacing w:before="0" w:after="120"/>
        <w:jc w:val="center"/>
        <w:rPr>
          <w:rFonts w:cs="Arial"/>
          <w:b/>
          <w:noProof/>
          <w:sz w:val="24"/>
          <w:szCs w:val="24"/>
          <w:lang w:val="sr-Cyrl-CS"/>
        </w:rPr>
      </w:pPr>
      <w:r w:rsidRPr="000C2639">
        <w:rPr>
          <w:rFonts w:cs="Arial"/>
          <w:b/>
          <w:noProof/>
          <w:lang w:val="sr-Cyrl-CS"/>
        </w:rPr>
        <w:t xml:space="preserve">Члан </w:t>
      </w:r>
      <w:r w:rsidR="00AA0FBA" w:rsidRPr="000C2639">
        <w:rPr>
          <w:rFonts w:cs="Arial"/>
          <w:b/>
          <w:noProof/>
          <w:lang w:val="sr-Cyrl-CS"/>
        </w:rPr>
        <w:t>8</w:t>
      </w:r>
      <w:r w:rsidRPr="000C2639">
        <w:rPr>
          <w:rFonts w:cs="Arial"/>
          <w:b/>
          <w:noProof/>
          <w:sz w:val="24"/>
          <w:szCs w:val="24"/>
          <w:lang w:val="sr-Cyrl-CS"/>
        </w:rPr>
        <w:t xml:space="preserve">. </w:t>
      </w:r>
    </w:p>
    <w:p w14:paraId="6A2A44F5" w14:textId="77777777" w:rsidR="00735926" w:rsidRPr="000C2639" w:rsidRDefault="00735926" w:rsidP="00D57236">
      <w:pPr>
        <w:spacing w:before="0" w:after="60"/>
        <w:rPr>
          <w:rFonts w:cs="Arial"/>
          <w:b/>
          <w:noProof/>
          <w:lang w:val="sr-Cyrl-CS"/>
        </w:rPr>
      </w:pPr>
      <w:r w:rsidRPr="000C2639">
        <w:rPr>
          <w:rFonts w:cs="Arial"/>
          <w:b/>
          <w:bCs/>
          <w:noProof/>
          <w:lang w:val="sr-Cyrl-CS"/>
        </w:rPr>
        <w:t xml:space="preserve">Средства финансијског обезбеђења </w:t>
      </w:r>
      <w:r w:rsidRPr="000C2639">
        <w:rPr>
          <w:rFonts w:cs="Arial"/>
          <w:b/>
          <w:noProof/>
          <w:lang w:val="sr-Cyrl-CS"/>
        </w:rPr>
        <w:t xml:space="preserve">за добро извршење посла </w:t>
      </w:r>
    </w:p>
    <w:p w14:paraId="72A464E9" w14:textId="77777777" w:rsidR="004473CE" w:rsidRPr="000C2639" w:rsidRDefault="004473CE" w:rsidP="004473CE">
      <w:pPr>
        <w:spacing w:before="0" w:after="120"/>
        <w:ind w:left="680"/>
        <w:rPr>
          <w:rFonts w:cs="Arial"/>
          <w:lang w:val="sr-Cyrl-CS"/>
        </w:rPr>
      </w:pPr>
      <w:r w:rsidRPr="000C2639">
        <w:rPr>
          <w:rFonts w:cs="Arial"/>
          <w:b/>
          <w:szCs w:val="24"/>
          <w:u w:val="single"/>
          <w:lang w:val="sr-Cyrl-CS"/>
        </w:rPr>
        <w:t>Меница за добро извршење посла</w:t>
      </w:r>
    </w:p>
    <w:p w14:paraId="27C02CCA" w14:textId="77777777" w:rsidR="004473CE" w:rsidRPr="000C2639" w:rsidRDefault="004473CE" w:rsidP="004473CE">
      <w:pPr>
        <w:spacing w:before="0" w:after="120"/>
        <w:rPr>
          <w:rFonts w:cs="Arial"/>
          <w:noProof/>
          <w:lang w:val="sr-Cyrl-CS"/>
        </w:rPr>
      </w:pPr>
      <w:r w:rsidRPr="000C2639">
        <w:rPr>
          <w:rFonts w:cs="Arial"/>
          <w:b/>
          <w:noProof/>
          <w:lang w:val="sr-Cyrl-CS"/>
        </w:rPr>
        <w:t>Домаћи Продавац</w:t>
      </w:r>
      <w:r w:rsidRPr="000C2639">
        <w:rPr>
          <w:rFonts w:cs="Arial"/>
          <w:noProof/>
          <w:lang w:val="sr-Cyrl-CS"/>
        </w:rPr>
        <w:t xml:space="preserve"> чија</w:t>
      </w:r>
      <w:r w:rsidRPr="000C2639">
        <w:rPr>
          <w:rFonts w:cs="Arial"/>
          <w:lang w:val="sr-Cyrl-CS"/>
        </w:rPr>
        <w:t xml:space="preserve"> укупна вредност уговора без ПДВ износи </w:t>
      </w:r>
      <w:r w:rsidRPr="000C2639">
        <w:rPr>
          <w:rFonts w:cs="Arial"/>
          <w:b/>
          <w:noProof/>
          <w:lang w:val="sr-Cyrl-CS"/>
        </w:rPr>
        <w:t xml:space="preserve">од 500.000,00 до </w:t>
      </w:r>
      <w:r w:rsidR="0067422F" w:rsidRPr="000C2639">
        <w:rPr>
          <w:rFonts w:cs="Arial"/>
          <w:b/>
          <w:noProof/>
          <w:lang w:val="sr-Cyrl-CS"/>
        </w:rPr>
        <w:t>1</w:t>
      </w:r>
      <w:r w:rsidRPr="000C2639">
        <w:rPr>
          <w:rFonts w:cs="Arial"/>
          <w:b/>
          <w:noProof/>
          <w:lang w:val="sr-Cyrl-CS"/>
        </w:rPr>
        <w:t xml:space="preserve">0.000.000,00 </w:t>
      </w:r>
      <w:r w:rsidRPr="000C2639">
        <w:rPr>
          <w:rFonts w:cs="Arial"/>
          <w:noProof/>
          <w:lang w:val="sr-Cyrl-CS"/>
        </w:rPr>
        <w:t xml:space="preserve">динара, је у обавези да проликом закључења уговора, </w:t>
      </w:r>
      <w:r w:rsidRPr="000C2639">
        <w:rPr>
          <w:rFonts w:cs="Arial"/>
          <w:lang w:val="sr-Cyrl-CS"/>
        </w:rPr>
        <w:t>а најкасније у року од 3 (словима: три) дана од дана закључења</w:t>
      </w:r>
      <w:r w:rsidRPr="000C2639">
        <w:rPr>
          <w:rFonts w:cs="Arial"/>
          <w:noProof/>
          <w:lang w:val="sr-Cyrl-CS"/>
        </w:rPr>
        <w:t xml:space="preserve">  уговора Купцу достави: </w:t>
      </w:r>
    </w:p>
    <w:p w14:paraId="12831BD3" w14:textId="77777777" w:rsidR="004473CE" w:rsidRPr="000C2639" w:rsidRDefault="00E178D1" w:rsidP="00E178D1">
      <w:pPr>
        <w:spacing w:before="0"/>
        <w:rPr>
          <w:rFonts w:cs="Arial"/>
          <w:noProof/>
          <w:lang w:val="sr-Cyrl-CS"/>
        </w:rPr>
      </w:pPr>
      <w:r w:rsidRPr="000C2639">
        <w:rPr>
          <w:rFonts w:cs="Arial"/>
          <w:noProof/>
          <w:lang w:val="sr-Latn-RS"/>
        </w:rPr>
        <w:t xml:space="preserve">1) </w:t>
      </w:r>
      <w:r w:rsidR="007E72F0" w:rsidRPr="000C2639">
        <w:rPr>
          <w:rFonts w:cs="Arial"/>
          <w:noProof/>
          <w:lang w:val="sr-Latn-RS"/>
        </w:rPr>
        <w:t xml:space="preserve"> </w:t>
      </w:r>
      <w:r w:rsidR="004473CE" w:rsidRPr="000C2639">
        <w:rPr>
          <w:rFonts w:cs="Arial"/>
          <w:noProof/>
          <w:lang w:val="sr-Cyrl-CS"/>
        </w:rPr>
        <w:t xml:space="preserve">бланко сопствену меницу </w:t>
      </w:r>
      <w:r w:rsidR="004473CE" w:rsidRPr="000C2639">
        <w:rPr>
          <w:rFonts w:cs="Arial"/>
          <w:b/>
          <w:noProof/>
          <w:lang w:val="sr-Cyrl-CS"/>
        </w:rPr>
        <w:t>за добро извршење посла</w:t>
      </w:r>
      <w:r w:rsidR="004473CE" w:rsidRPr="000C2639">
        <w:rPr>
          <w:rFonts w:cs="Arial"/>
          <w:noProof/>
          <w:lang w:val="sr-Cyrl-CS"/>
        </w:rPr>
        <w:t xml:space="preserve"> која је:</w:t>
      </w:r>
    </w:p>
    <w:p w14:paraId="4ACF2A58" w14:textId="77777777" w:rsidR="00263BCB" w:rsidRPr="000C2639" w:rsidRDefault="00263BCB" w:rsidP="004D449C">
      <w:pPr>
        <w:numPr>
          <w:ilvl w:val="0"/>
          <w:numId w:val="11"/>
        </w:numPr>
        <w:ind w:left="851" w:hanging="357"/>
        <w:rPr>
          <w:rFonts w:cs="Arial"/>
          <w:noProof/>
          <w:lang w:val="sr-Cyrl-CS"/>
        </w:rPr>
      </w:pPr>
      <w:r w:rsidRPr="000C2639">
        <w:rPr>
          <w:rFonts w:cs="Arial"/>
          <w:noProof/>
          <w:lang w:val="sr-Cyrl-CS"/>
        </w:rPr>
        <w:t>потписана од стране законског заступника или лица по овлашћењу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p>
    <w:p w14:paraId="089850C2" w14:textId="77777777" w:rsidR="004473CE" w:rsidRPr="000C2639" w:rsidRDefault="004473CE" w:rsidP="004D449C">
      <w:pPr>
        <w:numPr>
          <w:ilvl w:val="0"/>
          <w:numId w:val="11"/>
        </w:numPr>
        <w:spacing w:after="120"/>
        <w:ind w:left="851" w:hanging="357"/>
        <w:rPr>
          <w:rFonts w:cs="Arial"/>
          <w:noProof/>
          <w:sz w:val="24"/>
          <w:szCs w:val="24"/>
          <w:lang w:val="sr-Cyrl-CS"/>
        </w:rPr>
      </w:pPr>
      <w:r w:rsidRPr="000C2639">
        <w:rPr>
          <w:rFonts w:cs="Arial"/>
          <w:noProof/>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0C2639">
        <w:rPr>
          <w:rFonts w:cs="Arial"/>
          <w:noProof/>
          <w:sz w:val="24"/>
          <w:szCs w:val="24"/>
          <w:lang w:val="sr-Cyrl-CS"/>
        </w:rPr>
        <w:t>).</w:t>
      </w:r>
    </w:p>
    <w:p w14:paraId="565ECD56" w14:textId="77777777" w:rsidR="007C2551" w:rsidRPr="000C2639" w:rsidRDefault="004473CE" w:rsidP="00256E42">
      <w:pPr>
        <w:pStyle w:val="ListParagraph"/>
        <w:numPr>
          <w:ilvl w:val="0"/>
          <w:numId w:val="18"/>
        </w:numPr>
        <w:spacing w:before="0"/>
        <w:rPr>
          <w:rFonts w:ascii="Arial" w:hAnsi="Arial" w:cs="Arial"/>
          <w:noProof/>
          <w:lang w:val="sr-Cyrl-CS"/>
        </w:rPr>
      </w:pPr>
      <w:r w:rsidRPr="000C2639">
        <w:rPr>
          <w:rFonts w:ascii="Arial" w:hAnsi="Arial" w:cs="Arial"/>
          <w:noProof/>
          <w:lang w:val="sr-Cyrl-CS"/>
        </w:rPr>
        <w:t>Менично писмо – овлашћење којим Продавац овлашћује Купца да може безусловно,неопозиво и без протеста покренути поступак наплате менице на износ од 1</w:t>
      </w:r>
      <w:r w:rsidR="00E178D1" w:rsidRPr="000C2639">
        <w:rPr>
          <w:rFonts w:ascii="Arial" w:hAnsi="Arial" w:cs="Arial"/>
          <w:noProof/>
          <w:lang w:val="sr-Cyrl-CS"/>
        </w:rPr>
        <w:t>0% вредности Уговора без ПДВ</w:t>
      </w:r>
      <w:r w:rsidRPr="000C2639">
        <w:rPr>
          <w:rFonts w:ascii="Arial" w:hAnsi="Arial" w:cs="Arial"/>
          <w:noProof/>
          <w:lang w:val="sr-Cyrl-CS"/>
        </w:rPr>
        <w:t xml:space="preserve"> и то до истека рока од 30 (словима: тридесет) календарских дана од уговореног рока за извршење посла, а да евентуални продужетак тог рока има за последицу и продужење рока</w:t>
      </w:r>
      <w:r w:rsidR="00F00F8B" w:rsidRPr="000C2639">
        <w:rPr>
          <w:rFonts w:ascii="Arial" w:hAnsi="Arial" w:cs="Arial"/>
          <w:noProof/>
          <w:lang w:val="sr-Cyrl-CS"/>
        </w:rPr>
        <w:t xml:space="preserve">    </w:t>
      </w:r>
      <w:r w:rsidRPr="000C2639">
        <w:rPr>
          <w:rFonts w:ascii="Arial" w:hAnsi="Arial" w:cs="Arial"/>
          <w:noProof/>
          <w:lang w:val="sr-Cyrl-CS"/>
        </w:rPr>
        <w:t xml:space="preserve">   важења менице и меничног овлашћења за исти број дана за који ће бити продужен рок извршења обавеза по Уговору.</w:t>
      </w:r>
    </w:p>
    <w:p w14:paraId="0DF83230" w14:textId="77777777" w:rsidR="004473CE" w:rsidRPr="000C2639" w:rsidRDefault="00E178D1" w:rsidP="00E178D1">
      <w:pPr>
        <w:spacing w:before="0" w:after="120"/>
        <w:ind w:left="312" w:hanging="312"/>
        <w:rPr>
          <w:rFonts w:cs="Arial"/>
          <w:noProof/>
          <w:lang w:val="sr-Cyrl-CS"/>
        </w:rPr>
      </w:pPr>
      <w:r w:rsidRPr="000C2639">
        <w:rPr>
          <w:rFonts w:cs="Arial"/>
          <w:noProof/>
          <w:lang w:val="sr-Latn-RS"/>
        </w:rPr>
        <w:t xml:space="preserve">3) </w:t>
      </w:r>
      <w:r w:rsidR="004473CE" w:rsidRPr="000C2639">
        <w:rPr>
          <w:rFonts w:cs="Arial"/>
          <w:noProof/>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5AA1C08" w14:textId="77777777" w:rsidR="004473CE" w:rsidRPr="000C2639" w:rsidRDefault="004473CE" w:rsidP="004473CE">
      <w:pPr>
        <w:spacing w:before="0"/>
        <w:ind w:left="340" w:hanging="340"/>
        <w:rPr>
          <w:rFonts w:cs="Arial"/>
          <w:noProof/>
          <w:sz w:val="6"/>
          <w:szCs w:val="6"/>
          <w:lang w:val="sr-Cyrl-CS"/>
        </w:rPr>
      </w:pPr>
      <w:r w:rsidRPr="000C2639">
        <w:rPr>
          <w:rFonts w:cs="Arial"/>
          <w:noProof/>
          <w:lang w:val="sr-Cyrl-CS"/>
        </w:rPr>
        <w:t xml:space="preserve">4)  </w:t>
      </w:r>
      <w:r w:rsidR="00D85867" w:rsidRPr="000C2639">
        <w:rPr>
          <w:rFonts w:cs="Arial"/>
          <w:noProof/>
          <w:lang w:val="sr-Cyrl-CS"/>
        </w:rPr>
        <w:t xml:space="preserve">оверену </w:t>
      </w:r>
      <w:r w:rsidR="007E72F0" w:rsidRPr="000C2639">
        <w:rPr>
          <w:rFonts w:cs="Arial"/>
          <w:noProof/>
          <w:lang w:val="sr-Cyrl-CS"/>
        </w:rPr>
        <w:t>фотокопију важећег к</w:t>
      </w:r>
      <w:r w:rsidRPr="000C2639">
        <w:rPr>
          <w:rFonts w:cs="Arial"/>
          <w:noProof/>
          <w:lang w:val="sr-Cyrl-CS"/>
        </w:rPr>
        <w:t>артона депонованих потписа овлашћених лица за располагање новчаним средствима Продавца код  пословне банке.</w:t>
      </w:r>
    </w:p>
    <w:p w14:paraId="6A02020C" w14:textId="77777777" w:rsidR="004473CE" w:rsidRPr="000C2639" w:rsidRDefault="004473CE" w:rsidP="004473CE">
      <w:pPr>
        <w:spacing w:after="120"/>
        <w:rPr>
          <w:rFonts w:cs="Arial"/>
          <w:noProof/>
          <w:lang w:val="sr-Cyrl-CS"/>
        </w:rPr>
      </w:pPr>
      <w:r w:rsidRPr="000C2639">
        <w:rPr>
          <w:rFonts w:cs="Arial"/>
          <w:noProof/>
          <w:lang w:val="sr-Cyrl-CS"/>
        </w:rPr>
        <w:t>5)  фотокопију ОП обрасца са важећим подацима о лицима која су овлашћена за потпис менице.</w:t>
      </w:r>
    </w:p>
    <w:p w14:paraId="6A156777" w14:textId="77777777" w:rsidR="004473CE" w:rsidRPr="000C2639" w:rsidRDefault="004473CE" w:rsidP="004473CE">
      <w:pPr>
        <w:spacing w:before="0" w:after="120"/>
        <w:ind w:left="357" w:hanging="357"/>
        <w:rPr>
          <w:rFonts w:cs="Arial"/>
          <w:noProof/>
          <w:lang w:val="sr-Cyrl-CS"/>
        </w:rPr>
      </w:pPr>
      <w:r w:rsidRPr="000C2639">
        <w:rPr>
          <w:rFonts w:cs="Arial"/>
          <w:noProof/>
          <w:lang w:val="sr-Cyrl-CS"/>
        </w:rPr>
        <w:t>6)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w:t>
      </w:r>
      <w:r w:rsidRPr="000C2639">
        <w:rPr>
          <w:rFonts w:cs="Arial"/>
          <w:noProof/>
        </w:rPr>
        <w:t>e</w:t>
      </w:r>
      <w:r w:rsidRPr="000C2639">
        <w:rPr>
          <w:rFonts w:cs="Arial"/>
          <w:noProof/>
          <w:lang w:val="sr-Cyrl-CS"/>
        </w:rPr>
        <w:t>)</w:t>
      </w:r>
    </w:p>
    <w:p w14:paraId="522F29A7" w14:textId="77777777" w:rsidR="007C2551" w:rsidRPr="000C2639" w:rsidRDefault="004473CE" w:rsidP="00263BCB">
      <w:pPr>
        <w:spacing w:before="0" w:after="240"/>
        <w:rPr>
          <w:rFonts w:cs="Arial"/>
          <w:noProof/>
          <w:lang w:val="sr-Cyrl-RS"/>
        </w:rPr>
      </w:pPr>
      <w:r w:rsidRPr="000C2639">
        <w:rPr>
          <w:rFonts w:cs="Arial"/>
          <w:noProof/>
          <w:lang w:val="sr-Cyrl-CS"/>
        </w:rPr>
        <w:t>Меница може бити наплаћена у случају да Продавац не буде извршавао своје уговорне обавезе у роковима и на начин предвиђен уговором.</w:t>
      </w:r>
    </w:p>
    <w:p w14:paraId="765DDB4F" w14:textId="77777777" w:rsidR="00735926" w:rsidRPr="000C2639" w:rsidRDefault="00735926" w:rsidP="00D57236">
      <w:pPr>
        <w:tabs>
          <w:tab w:val="left" w:pos="9090"/>
        </w:tabs>
        <w:spacing w:before="0" w:after="60"/>
        <w:jc w:val="center"/>
        <w:rPr>
          <w:rFonts w:cs="Arial"/>
          <w:b/>
          <w:noProof/>
          <w:lang w:val="sr-Cyrl-CS"/>
        </w:rPr>
      </w:pPr>
      <w:r w:rsidRPr="000C2639">
        <w:rPr>
          <w:rFonts w:cs="Arial"/>
          <w:b/>
          <w:noProof/>
          <w:lang w:val="sr-Cyrl-CS"/>
        </w:rPr>
        <w:t xml:space="preserve">Члан </w:t>
      </w:r>
      <w:r w:rsidR="00615DFD" w:rsidRPr="000C2639">
        <w:rPr>
          <w:rFonts w:cs="Arial"/>
          <w:b/>
          <w:noProof/>
          <w:lang w:val="sr-Cyrl-CS"/>
        </w:rPr>
        <w:t>9</w:t>
      </w:r>
      <w:r w:rsidRPr="000C2639">
        <w:rPr>
          <w:rFonts w:cs="Arial"/>
          <w:b/>
          <w:noProof/>
          <w:lang w:val="sr-Cyrl-CS"/>
        </w:rPr>
        <w:t>.</w:t>
      </w:r>
    </w:p>
    <w:p w14:paraId="09B35845" w14:textId="77777777" w:rsidR="00615DFD" w:rsidRPr="000C2639" w:rsidRDefault="00615DFD" w:rsidP="00615DFD">
      <w:pPr>
        <w:pStyle w:val="KDParagraf"/>
        <w:spacing w:before="0"/>
        <w:rPr>
          <w:rFonts w:cs="Arial"/>
          <w:noProof/>
          <w:lang w:val="sr-Cyrl-CS"/>
        </w:rPr>
      </w:pPr>
      <w:r w:rsidRPr="000C2639">
        <w:rPr>
          <w:rFonts w:cs="Arial"/>
          <w:noProof/>
          <w:lang w:val="sr-Cyrl-CS"/>
        </w:rPr>
        <w:lastRenderedPageBreak/>
        <w:t>Достављање средстава финансијског обезбеђења из члана 8. представља одложни услов, тако да правно дејство овог Уговора не настаје док се одложни услов не испуни.</w:t>
      </w:r>
    </w:p>
    <w:p w14:paraId="404DF834" w14:textId="77777777" w:rsidR="00615DFD" w:rsidRPr="000C2639" w:rsidRDefault="00615DFD" w:rsidP="00615DFD">
      <w:pPr>
        <w:pStyle w:val="KDParagraf"/>
        <w:spacing w:before="0"/>
        <w:rPr>
          <w:rFonts w:cs="Arial"/>
          <w:noProof/>
          <w:lang w:val="sr-Cyrl-CS"/>
        </w:rPr>
      </w:pPr>
      <w:r w:rsidRPr="000C2639">
        <w:rPr>
          <w:rFonts w:cs="Arial"/>
          <w:noProof/>
          <w:lang w:val="sr-Cyrl-C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0A37B205" w14:textId="77777777" w:rsidR="00E46B1A" w:rsidRPr="000C2639" w:rsidRDefault="00E46B1A" w:rsidP="00735926">
      <w:pPr>
        <w:pStyle w:val="KDParagraf"/>
        <w:spacing w:before="0"/>
        <w:rPr>
          <w:rFonts w:cs="Arial"/>
          <w:noProof/>
          <w:lang w:val="sr-Cyrl-CS"/>
        </w:rPr>
      </w:pPr>
    </w:p>
    <w:p w14:paraId="15B5161A" w14:textId="77777777" w:rsidR="00E46B1A" w:rsidRPr="000C2639" w:rsidRDefault="00B37E89" w:rsidP="00E178D1">
      <w:pPr>
        <w:pStyle w:val="KDParagraf"/>
        <w:spacing w:before="0"/>
        <w:jc w:val="center"/>
        <w:rPr>
          <w:rFonts w:cs="Arial"/>
          <w:noProof/>
          <w:lang w:val="sr-Cyrl-CS"/>
        </w:rPr>
      </w:pPr>
      <w:r w:rsidRPr="000C2639">
        <w:rPr>
          <w:rFonts w:cs="Arial"/>
          <w:b/>
          <w:noProof/>
          <w:lang w:val="sr-Cyrl-CS"/>
        </w:rPr>
        <w:t>Члан 1</w:t>
      </w:r>
      <w:r w:rsidR="00615DFD" w:rsidRPr="000C2639">
        <w:rPr>
          <w:rFonts w:cs="Arial"/>
          <w:b/>
          <w:noProof/>
          <w:lang w:val="sr-Cyrl-CS"/>
        </w:rPr>
        <w:t>0</w:t>
      </w:r>
      <w:r w:rsidR="00E46B1A" w:rsidRPr="000C2639">
        <w:rPr>
          <w:rFonts w:cs="Arial"/>
          <w:b/>
          <w:noProof/>
          <w:lang w:val="sr-Cyrl-CS"/>
        </w:rPr>
        <w:t>.</w:t>
      </w:r>
    </w:p>
    <w:p w14:paraId="5F1DA455" w14:textId="77777777" w:rsidR="00E46B1A" w:rsidRPr="000C2639" w:rsidRDefault="00E46B1A" w:rsidP="009013C1">
      <w:pPr>
        <w:spacing w:before="0" w:after="120"/>
        <w:rPr>
          <w:rFonts w:cs="Arial"/>
          <w:b/>
          <w:noProof/>
          <w:lang w:val="sr-Latn-RS"/>
        </w:rPr>
      </w:pPr>
      <w:r w:rsidRPr="000C2639">
        <w:rPr>
          <w:rFonts w:cs="Arial"/>
          <w:b/>
          <w:bCs/>
          <w:noProof/>
          <w:lang w:val="sr-Cyrl-CS"/>
        </w:rPr>
        <w:t xml:space="preserve">Средства финансијског обезбеђења </w:t>
      </w:r>
      <w:r w:rsidRPr="000C2639">
        <w:rPr>
          <w:rFonts w:cs="Arial"/>
          <w:b/>
          <w:noProof/>
          <w:lang w:val="sr-Cyrl-CS"/>
        </w:rPr>
        <w:t>за отклањање</w:t>
      </w:r>
      <w:r w:rsidR="00F82BFA" w:rsidRPr="000C2639">
        <w:rPr>
          <w:rFonts w:cs="Arial"/>
          <w:b/>
          <w:noProof/>
          <w:lang w:val="sr-Cyrl-CS"/>
        </w:rPr>
        <w:t xml:space="preserve"> недостатака у гарантном року</w:t>
      </w:r>
    </w:p>
    <w:p w14:paraId="0F363643" w14:textId="77777777" w:rsidR="00E178D1" w:rsidRPr="000C2639" w:rsidRDefault="00E178D1" w:rsidP="00E178D1">
      <w:pPr>
        <w:spacing w:before="0" w:after="120"/>
        <w:ind w:left="851"/>
        <w:rPr>
          <w:rFonts w:cs="Arial"/>
          <w:b/>
          <w:noProof/>
          <w:lang w:val="sr-Latn-RS"/>
        </w:rPr>
      </w:pPr>
      <w:r w:rsidRPr="000C2639">
        <w:rPr>
          <w:rFonts w:cs="Arial"/>
          <w:b/>
          <w:u w:val="single"/>
          <w:lang w:val="sr-Cyrl-RS"/>
        </w:rPr>
        <w:t>Меница за отклањање недостатака у гарантном року</w:t>
      </w:r>
    </w:p>
    <w:p w14:paraId="2DCC529A" w14:textId="77777777" w:rsidR="007E72F0" w:rsidRPr="000C2639" w:rsidRDefault="007E72F0" w:rsidP="007E72F0">
      <w:pPr>
        <w:spacing w:before="0" w:after="120"/>
        <w:rPr>
          <w:rFonts w:cs="Arial"/>
          <w:noProof/>
          <w:lang w:val="sr-Cyrl-CS"/>
        </w:rPr>
      </w:pPr>
      <w:r w:rsidRPr="000C2639">
        <w:rPr>
          <w:rFonts w:cs="Arial"/>
          <w:b/>
          <w:noProof/>
          <w:lang w:val="sr-Cyrl-CS"/>
        </w:rPr>
        <w:t>Домаћи продавац</w:t>
      </w:r>
      <w:r w:rsidRPr="000C2639">
        <w:rPr>
          <w:rFonts w:cs="Arial"/>
          <w:noProof/>
          <w:lang w:val="sr-Cyrl-CS"/>
        </w:rPr>
        <w:t xml:space="preserve"> чија</w:t>
      </w:r>
      <w:r w:rsidRPr="000C2639">
        <w:rPr>
          <w:rFonts w:cs="Arial"/>
          <w:lang w:val="sr-Cyrl-CS"/>
        </w:rPr>
        <w:t xml:space="preserve"> укупна вредност уговора без ПДВ износи </w:t>
      </w:r>
      <w:r w:rsidRPr="000C2639">
        <w:rPr>
          <w:rFonts w:cs="Arial"/>
          <w:b/>
          <w:noProof/>
          <w:lang w:val="sr-Cyrl-CS"/>
        </w:rPr>
        <w:t xml:space="preserve">од 500.000,00 до </w:t>
      </w:r>
      <w:r w:rsidR="0067422F" w:rsidRPr="000C2639">
        <w:rPr>
          <w:rFonts w:cs="Arial"/>
          <w:b/>
          <w:noProof/>
          <w:lang w:val="sr-Cyrl-CS"/>
        </w:rPr>
        <w:t>1</w:t>
      </w:r>
      <w:r w:rsidRPr="000C2639">
        <w:rPr>
          <w:rFonts w:cs="Arial"/>
          <w:b/>
          <w:noProof/>
          <w:lang w:val="sr-Cyrl-CS"/>
        </w:rPr>
        <w:t xml:space="preserve">0.000.000,00 </w:t>
      </w:r>
      <w:r w:rsidRPr="000C2639">
        <w:rPr>
          <w:rFonts w:cs="Arial"/>
          <w:noProof/>
          <w:lang w:val="sr-Cyrl-CS"/>
        </w:rPr>
        <w:t xml:space="preserve">динара, је у обавези да проликом испоруке добара Купцу достави: </w:t>
      </w:r>
    </w:p>
    <w:p w14:paraId="1289A282" w14:textId="77777777" w:rsidR="007E72F0" w:rsidRPr="000C2639" w:rsidRDefault="007E72F0" w:rsidP="007E72F0">
      <w:pPr>
        <w:spacing w:before="0" w:after="120"/>
        <w:rPr>
          <w:rFonts w:cs="Arial"/>
          <w:noProof/>
          <w:lang w:val="sr-Cyrl-CS"/>
        </w:rPr>
      </w:pPr>
      <w:r w:rsidRPr="000C2639">
        <w:rPr>
          <w:rFonts w:cs="Arial"/>
          <w:noProof/>
          <w:lang w:val="sr-Cyrl-CS"/>
        </w:rPr>
        <w:t xml:space="preserve">1)  бланко сопствену меницу </w:t>
      </w:r>
      <w:r w:rsidRPr="000C2639">
        <w:rPr>
          <w:rFonts w:eastAsia="Calibri" w:cs="Arial"/>
          <w:b/>
          <w:noProof/>
          <w:lang w:val="sr-Cyrl-CS"/>
        </w:rPr>
        <w:t>за  отклањање недостатака у гарантном року</w:t>
      </w:r>
      <w:r w:rsidRPr="000C2639">
        <w:rPr>
          <w:rFonts w:cs="Arial"/>
          <w:noProof/>
          <w:lang w:val="sr-Cyrl-CS"/>
        </w:rPr>
        <w:t xml:space="preserve"> која је:</w:t>
      </w:r>
    </w:p>
    <w:p w14:paraId="452C106C" w14:textId="77777777" w:rsidR="00263BCB" w:rsidRPr="000C2639" w:rsidRDefault="00263BCB" w:rsidP="00A24FCA">
      <w:pPr>
        <w:numPr>
          <w:ilvl w:val="0"/>
          <w:numId w:val="11"/>
        </w:numPr>
        <w:ind w:left="851" w:hanging="357"/>
        <w:rPr>
          <w:rFonts w:cs="Arial"/>
          <w:noProof/>
          <w:lang w:val="sr-Cyrl-CS"/>
        </w:rPr>
      </w:pPr>
      <w:r w:rsidRPr="000C2639">
        <w:rPr>
          <w:rFonts w:cs="Arial"/>
          <w:noProof/>
          <w:lang w:val="sr-Cyrl-CS"/>
        </w:rPr>
        <w:t>потписана од стране законског заступника или лица по овлашћењу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p>
    <w:p w14:paraId="467EC5BE" w14:textId="77777777" w:rsidR="007E72F0" w:rsidRPr="000C2639" w:rsidRDefault="007E72F0" w:rsidP="00A24FCA">
      <w:pPr>
        <w:numPr>
          <w:ilvl w:val="0"/>
          <w:numId w:val="11"/>
        </w:numPr>
        <w:spacing w:after="120"/>
        <w:ind w:left="851" w:hanging="357"/>
        <w:rPr>
          <w:rFonts w:cs="Arial"/>
          <w:noProof/>
          <w:sz w:val="24"/>
          <w:szCs w:val="24"/>
          <w:lang w:val="sr-Cyrl-CS"/>
        </w:rPr>
      </w:pPr>
      <w:r w:rsidRPr="000C2639">
        <w:rPr>
          <w:rFonts w:cs="Arial"/>
          <w:noProof/>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0C2639">
        <w:rPr>
          <w:rFonts w:cs="Arial"/>
          <w:noProof/>
          <w:sz w:val="24"/>
          <w:szCs w:val="24"/>
          <w:lang w:val="sr-Cyrl-CS"/>
        </w:rPr>
        <w:t>).</w:t>
      </w:r>
    </w:p>
    <w:p w14:paraId="0874E0F2" w14:textId="77777777" w:rsidR="007E72F0" w:rsidRPr="000C2639" w:rsidRDefault="007E72F0" w:rsidP="007E72F0">
      <w:pPr>
        <w:spacing w:before="0"/>
        <w:ind w:left="340" w:hanging="340"/>
        <w:rPr>
          <w:rFonts w:cs="Arial"/>
          <w:noProof/>
          <w:lang w:val="sr-Cyrl-CS"/>
        </w:rPr>
      </w:pPr>
      <w:r w:rsidRPr="000C2639">
        <w:rPr>
          <w:rFonts w:cs="Arial"/>
          <w:noProof/>
          <w:lang w:val="sr-Cyrl-CS"/>
        </w:rPr>
        <w:t>2)  Менично писмо – овлашћење којим Продавац овлашћује Купца да може безусловно,неопозиво и без протеста покренути поступак наплате менице на износ од 5% вредности Уговора без (ПДВ-а) са роком важења 30 (словима: тридесет) календарских дана дужим од гара</w:t>
      </w:r>
      <w:r w:rsidR="007C2551" w:rsidRPr="000C2639">
        <w:rPr>
          <w:rFonts w:cs="Arial"/>
          <w:noProof/>
          <w:lang w:val="sr-Cyrl-CS"/>
        </w:rPr>
        <w:t>нтног рока.</w:t>
      </w:r>
    </w:p>
    <w:p w14:paraId="06E64C01" w14:textId="77777777" w:rsidR="007E72F0" w:rsidRPr="000C2639" w:rsidRDefault="007E72F0" w:rsidP="007E72F0">
      <w:pPr>
        <w:pStyle w:val="ListParagraph"/>
        <w:spacing w:before="0" w:after="0" w:line="240" w:lineRule="auto"/>
        <w:ind w:left="357"/>
        <w:rPr>
          <w:rFonts w:ascii="Arial" w:hAnsi="Arial" w:cs="Arial"/>
          <w:noProof/>
          <w:sz w:val="12"/>
          <w:szCs w:val="12"/>
          <w:lang w:val="sr-Cyrl-CS"/>
        </w:rPr>
      </w:pPr>
    </w:p>
    <w:p w14:paraId="4BFE7CA8" w14:textId="77777777" w:rsidR="007E72F0" w:rsidRPr="000C2639" w:rsidRDefault="007E72F0" w:rsidP="007E72F0">
      <w:pPr>
        <w:spacing w:before="0" w:after="120"/>
        <w:ind w:left="340" w:hanging="340"/>
        <w:rPr>
          <w:rFonts w:cs="Arial"/>
          <w:noProof/>
          <w:lang w:val="sr-Cyrl-CS"/>
        </w:rPr>
      </w:pPr>
      <w:r w:rsidRPr="000C2639">
        <w:rPr>
          <w:rFonts w:cs="Arial"/>
          <w:noProof/>
          <w:lang w:val="sr-Cyrl-CS"/>
        </w:rPr>
        <w:t>3)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D011F01" w14:textId="77777777" w:rsidR="007E72F0" w:rsidRPr="000C2639" w:rsidRDefault="007E72F0" w:rsidP="007E72F0">
      <w:pPr>
        <w:spacing w:before="0"/>
        <w:ind w:left="340" w:hanging="340"/>
        <w:rPr>
          <w:rFonts w:cs="Arial"/>
          <w:noProof/>
          <w:sz w:val="6"/>
          <w:szCs w:val="6"/>
          <w:lang w:val="sr-Cyrl-CS"/>
        </w:rPr>
      </w:pPr>
      <w:r w:rsidRPr="000C2639">
        <w:rPr>
          <w:rFonts w:cs="Arial"/>
          <w:noProof/>
          <w:lang w:val="sr-Cyrl-CS"/>
        </w:rPr>
        <w:t xml:space="preserve">4)  </w:t>
      </w:r>
      <w:r w:rsidR="00D85867" w:rsidRPr="000C2639">
        <w:rPr>
          <w:rFonts w:cs="Arial"/>
          <w:noProof/>
          <w:lang w:val="sr-Cyrl-CS"/>
        </w:rPr>
        <w:t xml:space="preserve">оверену </w:t>
      </w:r>
      <w:r w:rsidR="00467D71" w:rsidRPr="000C2639">
        <w:rPr>
          <w:rFonts w:cs="Arial"/>
          <w:noProof/>
          <w:lang w:val="sr-Cyrl-CS"/>
        </w:rPr>
        <w:t>фотокопију важећег к</w:t>
      </w:r>
      <w:r w:rsidRPr="000C2639">
        <w:rPr>
          <w:rFonts w:cs="Arial"/>
          <w:noProof/>
          <w:lang w:val="sr-Cyrl-CS"/>
        </w:rPr>
        <w:t>артона депонованих потписа овлашћених лица за располагање новчаним средствима Продавца код  пословне банке.</w:t>
      </w:r>
    </w:p>
    <w:p w14:paraId="2F0F71BC" w14:textId="77777777" w:rsidR="007E72F0" w:rsidRPr="000C2639" w:rsidRDefault="007E72F0" w:rsidP="007E72F0">
      <w:pPr>
        <w:spacing w:after="120"/>
        <w:rPr>
          <w:rFonts w:cs="Arial"/>
          <w:noProof/>
          <w:lang w:val="sr-Cyrl-CS"/>
        </w:rPr>
      </w:pPr>
      <w:r w:rsidRPr="000C2639">
        <w:rPr>
          <w:rFonts w:cs="Arial"/>
          <w:noProof/>
          <w:lang w:val="sr-Cyrl-CS"/>
        </w:rPr>
        <w:t>5)  фотокопију ОП обрасца са важећим подацима о лицима која су овлашћена за потпис менице.</w:t>
      </w:r>
    </w:p>
    <w:p w14:paraId="7E8B033F" w14:textId="77777777" w:rsidR="007E72F0" w:rsidRPr="000C2639" w:rsidRDefault="007E72F0" w:rsidP="00F00F8B">
      <w:pPr>
        <w:spacing w:before="0" w:after="60"/>
        <w:ind w:left="357" w:hanging="357"/>
        <w:rPr>
          <w:rFonts w:cs="Arial"/>
          <w:noProof/>
          <w:lang w:val="sr-Cyrl-CS"/>
        </w:rPr>
      </w:pPr>
      <w:r w:rsidRPr="000C2639">
        <w:rPr>
          <w:rFonts w:cs="Arial"/>
          <w:noProof/>
          <w:lang w:val="sr-Cyrl-CS"/>
        </w:rPr>
        <w:t>6)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w:t>
      </w:r>
      <w:r w:rsidRPr="000C2639">
        <w:rPr>
          <w:rFonts w:cs="Arial"/>
          <w:noProof/>
        </w:rPr>
        <w:t>e</w:t>
      </w:r>
      <w:r w:rsidRPr="000C2639">
        <w:rPr>
          <w:rFonts w:cs="Arial"/>
          <w:noProof/>
          <w:lang w:val="sr-Cyrl-CS"/>
        </w:rPr>
        <w:t>)</w:t>
      </w:r>
    </w:p>
    <w:p w14:paraId="360892CE" w14:textId="77777777" w:rsidR="007E72F0" w:rsidRPr="000C2639" w:rsidRDefault="007E72F0" w:rsidP="00F00F8B">
      <w:pPr>
        <w:spacing w:before="60"/>
        <w:rPr>
          <w:rFonts w:cs="Arial"/>
          <w:lang w:val="sr-Cyrl-CS"/>
        </w:rPr>
      </w:pPr>
      <w:r w:rsidRPr="000C2639">
        <w:rPr>
          <w:rFonts w:cs="Arial"/>
          <w:lang w:val="sr-Cyrl-CS"/>
        </w:rPr>
        <w:t xml:space="preserve">Мениц аможе бити наплаћена у случају да </w:t>
      </w:r>
      <w:r w:rsidR="00A57536" w:rsidRPr="000C2639">
        <w:rPr>
          <w:rFonts w:cs="Arial"/>
          <w:lang w:val="sr-Cyrl-CS"/>
        </w:rPr>
        <w:t>Продавац</w:t>
      </w:r>
      <w:r w:rsidRPr="000C2639">
        <w:rPr>
          <w:rFonts w:cs="Arial"/>
          <w:lang w:val="sr-Cyrl-CS"/>
        </w:rPr>
        <w:t xml:space="preserve"> не отклони недостатке у гарантном року. </w:t>
      </w:r>
    </w:p>
    <w:p w14:paraId="01F4B9B0" w14:textId="77777777" w:rsidR="007E72F0" w:rsidRPr="000C2639" w:rsidRDefault="007E72F0" w:rsidP="00F00F8B">
      <w:pPr>
        <w:pStyle w:val="KDParagraf"/>
        <w:spacing w:before="60" w:after="120"/>
        <w:rPr>
          <w:lang w:val="sr-Cyrl-CS"/>
        </w:rPr>
      </w:pPr>
      <w:r w:rsidRPr="000C2639">
        <w:rPr>
          <w:lang w:val="sr-Cyrl-CS"/>
        </w:rPr>
        <w:t xml:space="preserve">Уколико се средство финансијског обезбеђења не достави у уговореном року, </w:t>
      </w:r>
      <w:r w:rsidR="00A57536" w:rsidRPr="000C2639">
        <w:rPr>
          <w:lang w:val="sr-Cyrl-CS"/>
        </w:rPr>
        <w:t>Купац</w:t>
      </w:r>
      <w:r w:rsidRPr="000C2639">
        <w:rPr>
          <w:lang w:val="sr-Cyrl-CS"/>
        </w:rPr>
        <w:t xml:space="preserve"> има право да наплати средство финанасијског обезбеђења за добро извршење посла.</w:t>
      </w:r>
    </w:p>
    <w:p w14:paraId="2484480A" w14:textId="77777777" w:rsidR="00224C3A" w:rsidRPr="000C2639" w:rsidRDefault="00224C3A" w:rsidP="00224C3A">
      <w:pPr>
        <w:tabs>
          <w:tab w:val="left" w:pos="0"/>
        </w:tabs>
        <w:spacing w:before="0"/>
        <w:rPr>
          <w:rFonts w:cs="Arial"/>
          <w:lang w:val="sr-Cyrl-RS"/>
        </w:rPr>
      </w:pPr>
    </w:p>
    <w:p w14:paraId="01CC7CD5" w14:textId="77777777" w:rsidR="00735926" w:rsidRPr="000C2639" w:rsidRDefault="00735926" w:rsidP="00735926">
      <w:pPr>
        <w:spacing w:before="0"/>
        <w:rPr>
          <w:rFonts w:cs="Arial"/>
          <w:b/>
          <w:noProof/>
          <w:lang w:val="sr-Cyrl-CS"/>
        </w:rPr>
      </w:pPr>
      <w:r w:rsidRPr="000C2639">
        <w:rPr>
          <w:rFonts w:cs="Arial"/>
          <w:b/>
          <w:noProof/>
          <w:lang w:val="sr-Cyrl-CS"/>
        </w:rPr>
        <w:t xml:space="preserve">УГОВОРНА КАЗНА </w:t>
      </w:r>
    </w:p>
    <w:p w14:paraId="1CDDAFA7" w14:textId="77777777" w:rsidR="00735926" w:rsidRPr="000C2639" w:rsidRDefault="00735926" w:rsidP="00735926">
      <w:pPr>
        <w:tabs>
          <w:tab w:val="left" w:pos="9090"/>
        </w:tabs>
        <w:jc w:val="center"/>
        <w:rPr>
          <w:rFonts w:cs="Arial"/>
          <w:b/>
          <w:i/>
          <w:noProof/>
          <w:lang w:val="sr-Cyrl-CS"/>
        </w:rPr>
      </w:pPr>
      <w:r w:rsidRPr="000C2639">
        <w:rPr>
          <w:rFonts w:cs="Arial"/>
          <w:b/>
          <w:noProof/>
          <w:lang w:val="sr-Cyrl-CS"/>
        </w:rPr>
        <w:t>Члан 1</w:t>
      </w:r>
      <w:r w:rsidR="00615DFD" w:rsidRPr="000C2639">
        <w:rPr>
          <w:rFonts w:cs="Arial"/>
          <w:b/>
          <w:noProof/>
          <w:lang w:val="sr-Cyrl-CS"/>
        </w:rPr>
        <w:t>1</w:t>
      </w:r>
      <w:r w:rsidRPr="000C2639">
        <w:rPr>
          <w:rFonts w:cs="Arial"/>
          <w:b/>
          <w:noProof/>
          <w:lang w:val="sr-Cyrl-CS"/>
        </w:rPr>
        <w:t>.</w:t>
      </w:r>
    </w:p>
    <w:p w14:paraId="7FA85CF4" w14:textId="77777777" w:rsidR="00615DFD" w:rsidRPr="000C2639" w:rsidRDefault="00615DFD" w:rsidP="00615DFD">
      <w:pPr>
        <w:spacing w:before="60"/>
        <w:rPr>
          <w:lang w:val="sr-Cyrl-CS"/>
        </w:rPr>
      </w:pPr>
      <w:r w:rsidRPr="000C2639">
        <w:rPr>
          <w:rFonts w:cs="Arial"/>
          <w:bCs/>
          <w:noProof/>
          <w:lang w:val="sr-Cyrl-CS"/>
        </w:rPr>
        <w:t xml:space="preserve">Уколико Продавац не испуни своје обавезе или не испоручи добра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w:t>
      </w:r>
      <w:r w:rsidRPr="000C2639">
        <w:rPr>
          <w:lang w:val="sr-Cyrl-CS"/>
        </w:rPr>
        <w:t>испоручена у уговореном року.</w:t>
      </w:r>
    </w:p>
    <w:p w14:paraId="7902F1D3" w14:textId="77777777" w:rsidR="001A6069" w:rsidRPr="000C2639" w:rsidRDefault="00615DFD" w:rsidP="00615DFD">
      <w:pPr>
        <w:shd w:val="clear" w:color="auto" w:fill="FFFFFF" w:themeFill="background1"/>
        <w:tabs>
          <w:tab w:val="left" w:pos="9090"/>
        </w:tabs>
        <w:rPr>
          <w:rFonts w:cs="Arial"/>
          <w:noProof/>
          <w:lang w:val="sr-Cyrl-CS"/>
        </w:rPr>
      </w:pPr>
      <w:r w:rsidRPr="000C2639">
        <w:rPr>
          <w:rFonts w:cs="Arial"/>
          <w:bCs/>
          <w:noProof/>
          <w:lang w:val="sr-Cyrl-CS"/>
        </w:rPr>
        <w:t xml:space="preserve">Уговорна казна се обрачунава од првог дана од истека уговореног рока испоруке из члана </w:t>
      </w:r>
      <w:r w:rsidR="007C2551" w:rsidRPr="000C2639">
        <w:rPr>
          <w:rFonts w:cs="Arial"/>
          <w:bCs/>
          <w:noProof/>
          <w:lang w:val="sr-Cyrl-CS"/>
        </w:rPr>
        <w:t>4</w:t>
      </w:r>
      <w:r w:rsidRPr="000C2639">
        <w:rPr>
          <w:rFonts w:cs="Arial"/>
          <w:bCs/>
          <w:noProof/>
          <w:lang w:val="sr-Cyrl-CS"/>
        </w:rPr>
        <w:t xml:space="preserve">. овог Уговора и износи 0,5% уговорене вредности добара која нису испоручена у уговореном року дневно, а највише до 10% укупно уговорене вредности добара, </w:t>
      </w:r>
      <w:r w:rsidRPr="000C2639">
        <w:rPr>
          <w:rFonts w:cs="Arial"/>
          <w:noProof/>
          <w:lang w:val="sr-Cyrl-CS"/>
        </w:rPr>
        <w:t>без пореза на додату вредност.</w:t>
      </w:r>
    </w:p>
    <w:p w14:paraId="01042F28" w14:textId="77777777" w:rsidR="00615DFD" w:rsidRPr="000C2639" w:rsidRDefault="00615DFD" w:rsidP="00615DFD">
      <w:pPr>
        <w:tabs>
          <w:tab w:val="left" w:pos="9090"/>
        </w:tabs>
        <w:spacing w:after="120"/>
        <w:rPr>
          <w:rFonts w:cs="Arial"/>
          <w:bCs/>
          <w:noProof/>
          <w:lang w:val="sr-Cyrl-CS"/>
        </w:rPr>
      </w:pPr>
      <w:r w:rsidRPr="000C2639">
        <w:rPr>
          <w:rFonts w:cs="Arial"/>
          <w:bCs/>
          <w:noProof/>
          <w:lang w:val="sr-Cyrl-CS"/>
        </w:rPr>
        <w:t>Фактурисање уговорне казне врши Купац, испостављањем рачуна, којим се обрачунава кашњење у испоруци. Плаћање фактурисане уговорне казне доспева у року до 45 (словима: четрдесетпет) дана од дана фактурисања од стране Купца.</w:t>
      </w:r>
    </w:p>
    <w:p w14:paraId="1891BC9E" w14:textId="77777777" w:rsidR="00735926" w:rsidRPr="000C2639" w:rsidRDefault="00615DFD" w:rsidP="00615DFD">
      <w:pPr>
        <w:tabs>
          <w:tab w:val="left" w:pos="9090"/>
        </w:tabs>
        <w:spacing w:before="0"/>
        <w:rPr>
          <w:rFonts w:cs="Arial"/>
          <w:bCs/>
          <w:sz w:val="24"/>
          <w:szCs w:val="24"/>
          <w:lang w:val="sr-Cyrl-CS"/>
        </w:rPr>
      </w:pPr>
      <w:r w:rsidRPr="000C2639">
        <w:rPr>
          <w:rFonts w:cs="Arial"/>
          <w:bCs/>
          <w:noProof/>
          <w:lang w:val="sr-Cyrl-CS"/>
        </w:rPr>
        <w:lastRenderedPageBreak/>
        <w:t xml:space="preserve">У случају закашњења са испоруком дуже од 20 (словима: двадесет) дана, Купац има право да једнострано раскине овај Уговор </w:t>
      </w:r>
      <w:r w:rsidRPr="000C2639">
        <w:rPr>
          <w:rFonts w:cs="Arial"/>
          <w:bCs/>
          <w:sz w:val="24"/>
          <w:szCs w:val="24"/>
          <w:lang w:val="sr-Cyrl-CS"/>
        </w:rPr>
        <w:t xml:space="preserve">и </w:t>
      </w:r>
      <w:r w:rsidRPr="000C2639">
        <w:rPr>
          <w:rFonts w:cs="Arial"/>
          <w:bCs/>
          <w:lang w:val="sr-Cyrl-CS"/>
        </w:rPr>
        <w:t>од Продавца захтева накнаду штете и измакле добити</w:t>
      </w:r>
      <w:r w:rsidRPr="000C2639">
        <w:rPr>
          <w:rFonts w:cs="Arial"/>
          <w:bCs/>
          <w:sz w:val="24"/>
          <w:szCs w:val="24"/>
          <w:lang w:val="sr-Cyrl-CS"/>
        </w:rPr>
        <w:t>.</w:t>
      </w:r>
    </w:p>
    <w:p w14:paraId="29FDBDE3" w14:textId="77777777" w:rsidR="00615DFD" w:rsidRPr="000C2639" w:rsidRDefault="00615DFD" w:rsidP="00615DFD">
      <w:pPr>
        <w:tabs>
          <w:tab w:val="left" w:pos="9090"/>
        </w:tabs>
        <w:spacing w:before="0"/>
        <w:rPr>
          <w:rFonts w:cs="Arial"/>
          <w:noProof/>
          <w:sz w:val="24"/>
          <w:szCs w:val="24"/>
          <w:lang w:val="sr-Cyrl-RS"/>
        </w:rPr>
      </w:pPr>
    </w:p>
    <w:p w14:paraId="066A6D32" w14:textId="77777777" w:rsidR="00735926" w:rsidRPr="000C2639" w:rsidRDefault="00735926" w:rsidP="00735926">
      <w:pPr>
        <w:autoSpaceDE w:val="0"/>
        <w:autoSpaceDN w:val="0"/>
        <w:adjustRightInd w:val="0"/>
        <w:spacing w:before="0"/>
        <w:rPr>
          <w:rFonts w:cs="Arial"/>
          <w:b/>
          <w:noProof/>
          <w:lang w:val="sr-Cyrl-CS"/>
        </w:rPr>
      </w:pPr>
      <w:r w:rsidRPr="000C2639">
        <w:rPr>
          <w:rFonts w:cs="Arial"/>
          <w:b/>
          <w:noProof/>
          <w:lang w:val="sr-Cyrl-CS"/>
        </w:rPr>
        <w:t xml:space="preserve">ВИША СИЛА </w:t>
      </w:r>
    </w:p>
    <w:p w14:paraId="3BEBCA14" w14:textId="77777777" w:rsidR="00735926" w:rsidRPr="000C2639" w:rsidRDefault="00735926" w:rsidP="00735926">
      <w:pPr>
        <w:autoSpaceDE w:val="0"/>
        <w:autoSpaceDN w:val="0"/>
        <w:adjustRightInd w:val="0"/>
        <w:spacing w:before="0"/>
        <w:jc w:val="center"/>
        <w:rPr>
          <w:rFonts w:cs="Arial"/>
          <w:b/>
          <w:noProof/>
          <w:lang w:val="sr-Cyrl-CS"/>
        </w:rPr>
      </w:pPr>
      <w:r w:rsidRPr="000C2639">
        <w:rPr>
          <w:rFonts w:cs="Arial"/>
          <w:b/>
          <w:noProof/>
          <w:lang w:val="sr-Cyrl-CS"/>
        </w:rPr>
        <w:t>Члан 1</w:t>
      </w:r>
      <w:r w:rsidR="00615DFD" w:rsidRPr="000C2639">
        <w:rPr>
          <w:rFonts w:cs="Arial"/>
          <w:b/>
          <w:noProof/>
          <w:lang w:val="sr-Cyrl-CS"/>
        </w:rPr>
        <w:t>2</w:t>
      </w:r>
      <w:r w:rsidRPr="000C2639">
        <w:rPr>
          <w:rFonts w:cs="Arial"/>
          <w:b/>
          <w:noProof/>
          <w:lang w:val="sr-Cyrl-CS"/>
        </w:rPr>
        <w:t>.</w:t>
      </w:r>
    </w:p>
    <w:p w14:paraId="5FB43838" w14:textId="77777777" w:rsidR="0083552B" w:rsidRPr="000C2639" w:rsidRDefault="00615DFD" w:rsidP="00615DFD">
      <w:pPr>
        <w:tabs>
          <w:tab w:val="left" w:pos="1512"/>
          <w:tab w:val="left" w:pos="9090"/>
        </w:tabs>
        <w:spacing w:before="60"/>
        <w:rPr>
          <w:rFonts w:cs="Arial"/>
          <w:noProof/>
          <w:lang w:val="sr-Cyrl-CS"/>
        </w:rPr>
      </w:pPr>
      <w:r w:rsidRPr="000C2639">
        <w:rPr>
          <w:rFonts w:cs="Arial"/>
          <w:noProof/>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FDDA180" w14:textId="77777777" w:rsidR="0083552B" w:rsidRPr="000C2639" w:rsidRDefault="00615DFD" w:rsidP="00615DFD">
      <w:pPr>
        <w:tabs>
          <w:tab w:val="left" w:pos="1512"/>
          <w:tab w:val="left" w:pos="9090"/>
        </w:tabs>
        <w:rPr>
          <w:rFonts w:cs="Arial"/>
          <w:noProof/>
          <w:lang w:val="sr-Cyrl-CS"/>
        </w:rPr>
      </w:pPr>
      <w:r w:rsidRPr="000C2639">
        <w:rPr>
          <w:rFonts w:cs="Arial"/>
          <w:noProof/>
          <w:lang w:val="sr-Cyrl-CS"/>
        </w:rPr>
        <w:t xml:space="preserve">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w:t>
      </w:r>
    </w:p>
    <w:p w14:paraId="14896739" w14:textId="77777777" w:rsidR="00615DFD" w:rsidRPr="000C2639" w:rsidRDefault="00615DFD" w:rsidP="0083552B">
      <w:pPr>
        <w:tabs>
          <w:tab w:val="left" w:pos="1512"/>
          <w:tab w:val="left" w:pos="9090"/>
        </w:tabs>
        <w:spacing w:before="0"/>
        <w:rPr>
          <w:rFonts w:cs="Arial"/>
          <w:noProof/>
          <w:lang w:val="sr-Cyrl-CS"/>
        </w:rPr>
      </w:pPr>
      <w:r w:rsidRPr="000C2639">
        <w:rPr>
          <w:rFonts w:cs="Arial"/>
          <w:noProof/>
          <w:lang w:val="sr-Cyrl-CS"/>
        </w:rPr>
        <w:t>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7649A043" w14:textId="77777777" w:rsidR="003F68C7" w:rsidRPr="000C2639" w:rsidRDefault="00615DFD" w:rsidP="00615DFD">
      <w:pPr>
        <w:tabs>
          <w:tab w:val="left" w:pos="1512"/>
          <w:tab w:val="left" w:pos="9090"/>
        </w:tabs>
        <w:rPr>
          <w:rFonts w:cs="Arial"/>
          <w:noProof/>
          <w:lang w:val="sr-Cyrl-CS"/>
        </w:rPr>
      </w:pPr>
      <w:r w:rsidRPr="000C2639">
        <w:rPr>
          <w:rFonts w:cs="Arial"/>
          <w:noProof/>
          <w:lang w:val="sr-Cyrl-C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01963124" w14:textId="77777777" w:rsidR="00615DFD" w:rsidRPr="000C2639" w:rsidRDefault="00615DFD" w:rsidP="00615DFD">
      <w:pPr>
        <w:tabs>
          <w:tab w:val="left" w:pos="1512"/>
          <w:tab w:val="left" w:pos="9090"/>
        </w:tabs>
        <w:rPr>
          <w:rFonts w:cs="Arial"/>
          <w:noProof/>
          <w:lang w:val="sr-Cyrl-CS"/>
        </w:rPr>
      </w:pPr>
      <w:r w:rsidRPr="000C2639">
        <w:rPr>
          <w:rFonts w:cs="Arial"/>
          <w:noProof/>
          <w:lang w:val="sr-Cyrl-C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Уговора – одлагању испуњења и о томе ће закључити Анекс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r w:rsidR="00C06666" w:rsidRPr="000C2639">
        <w:rPr>
          <w:rFonts w:cs="Arial"/>
          <w:noProof/>
          <w:lang w:val="sr-Cyrl-CS"/>
        </w:rPr>
        <w:t>,</w:t>
      </w:r>
    </w:p>
    <w:p w14:paraId="79E7DCDC" w14:textId="77777777" w:rsidR="00F87FD6" w:rsidRPr="000C2639" w:rsidRDefault="00F87FD6" w:rsidP="00735926">
      <w:pPr>
        <w:pStyle w:val="KDParagraf"/>
        <w:spacing w:before="0"/>
        <w:rPr>
          <w:rFonts w:cs="Arial"/>
          <w:b/>
          <w:noProof/>
          <w:lang w:val="sr-Cyrl-CS"/>
        </w:rPr>
      </w:pPr>
    </w:p>
    <w:p w14:paraId="4F10D943" w14:textId="77777777" w:rsidR="00735926" w:rsidRPr="000C2639" w:rsidRDefault="00735926" w:rsidP="00735926">
      <w:pPr>
        <w:spacing w:before="0"/>
        <w:rPr>
          <w:rFonts w:cs="Arial"/>
          <w:b/>
          <w:noProof/>
          <w:lang w:val="sr-Cyrl-CS"/>
        </w:rPr>
      </w:pPr>
      <w:r w:rsidRPr="000C2639">
        <w:rPr>
          <w:rFonts w:cs="Arial"/>
          <w:b/>
          <w:noProof/>
          <w:lang w:val="sr-Cyrl-CS"/>
        </w:rPr>
        <w:t>РАСКИД УГОВОРА</w:t>
      </w:r>
    </w:p>
    <w:p w14:paraId="546BAF96" w14:textId="77777777" w:rsidR="00735926" w:rsidRPr="000C2639" w:rsidRDefault="00735926" w:rsidP="00735926">
      <w:pPr>
        <w:spacing w:before="0"/>
        <w:jc w:val="center"/>
        <w:rPr>
          <w:rFonts w:cs="Arial"/>
          <w:noProof/>
          <w:lang w:val="sr-Cyrl-CS"/>
        </w:rPr>
      </w:pPr>
      <w:r w:rsidRPr="000C2639">
        <w:rPr>
          <w:rFonts w:cs="Arial"/>
          <w:b/>
          <w:noProof/>
          <w:lang w:val="sr-Cyrl-CS"/>
        </w:rPr>
        <w:t>Члан 1</w:t>
      </w:r>
      <w:r w:rsidR="00615DFD" w:rsidRPr="000C2639">
        <w:rPr>
          <w:rFonts w:cs="Arial"/>
          <w:b/>
          <w:noProof/>
          <w:lang w:val="sr-Cyrl-CS"/>
        </w:rPr>
        <w:t>3</w:t>
      </w:r>
      <w:r w:rsidRPr="000C2639">
        <w:rPr>
          <w:rFonts w:cs="Arial"/>
          <w:b/>
          <w:noProof/>
          <w:lang w:val="sr-Cyrl-CS"/>
        </w:rPr>
        <w:t>.</w:t>
      </w:r>
    </w:p>
    <w:p w14:paraId="423BFBF0" w14:textId="77777777" w:rsidR="00EF23EC" w:rsidRPr="000C2639" w:rsidRDefault="00EF23EC" w:rsidP="00EF23EC">
      <w:pPr>
        <w:tabs>
          <w:tab w:val="left" w:pos="9090"/>
        </w:tabs>
        <w:spacing w:before="60"/>
        <w:rPr>
          <w:rFonts w:cs="Arial"/>
          <w:bCs/>
          <w:noProof/>
          <w:lang w:val="sr-Cyrl-CS"/>
        </w:rPr>
      </w:pPr>
      <w:r w:rsidRPr="000C2639">
        <w:rPr>
          <w:rFonts w:cs="Arial"/>
          <w:bCs/>
          <w:noProof/>
          <w:lang w:val="sr-Cyrl-CS"/>
        </w:rPr>
        <w:t xml:space="preserve">Ако Продавац не испуни овај Уговор, или ако не буде квалитетно и у року испуњавао своје обавезе, или упркос писане опомене </w:t>
      </w:r>
      <w:r w:rsidRPr="000C2639">
        <w:rPr>
          <w:rFonts w:cs="Arial"/>
          <w:noProof/>
          <w:lang w:val="sr-Cyrl-CS"/>
        </w:rPr>
        <w:t>Купца</w:t>
      </w:r>
      <w:r w:rsidRPr="000C2639">
        <w:rPr>
          <w:rFonts w:cs="Arial"/>
          <w:bCs/>
          <w:noProof/>
          <w:lang w:val="sr-Cyrl-CS"/>
        </w:rPr>
        <w:t xml:space="preserve">, крши одредбе овог Уговора, </w:t>
      </w:r>
      <w:r w:rsidRPr="000C2639">
        <w:rPr>
          <w:rFonts w:cs="Arial"/>
          <w:noProof/>
          <w:lang w:val="sr-Cyrl-CS"/>
        </w:rPr>
        <w:t>Купац</w:t>
      </w:r>
      <w:r w:rsidRPr="000C2639">
        <w:rPr>
          <w:rFonts w:cs="Arial"/>
          <w:bCs/>
          <w:noProof/>
          <w:lang w:val="sr-Cyrl-CS"/>
        </w:rPr>
        <w:t xml:space="preserve"> има право да констатује непоштовање одредби Уговора и о томе достави Продавцу писану опомену.</w:t>
      </w:r>
    </w:p>
    <w:p w14:paraId="123CF5FD" w14:textId="77777777" w:rsidR="00EF23EC" w:rsidRPr="000C2639" w:rsidRDefault="00EF23EC" w:rsidP="00EF23EC">
      <w:pPr>
        <w:tabs>
          <w:tab w:val="left" w:pos="9090"/>
        </w:tabs>
        <w:rPr>
          <w:rFonts w:cs="Arial"/>
          <w:bCs/>
          <w:noProof/>
          <w:lang w:val="sr-Cyrl-CS"/>
        </w:rPr>
      </w:pPr>
      <w:r w:rsidRPr="000C2639">
        <w:rPr>
          <w:rFonts w:cs="Arial"/>
          <w:bCs/>
          <w:noProof/>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0C2639">
        <w:rPr>
          <w:rFonts w:cs="Arial"/>
          <w:noProof/>
          <w:lang w:val="sr-Cyrl-CS"/>
        </w:rPr>
        <w:t>Купац</w:t>
      </w:r>
      <w:r w:rsidRPr="000C2639">
        <w:rPr>
          <w:rFonts w:cs="Arial"/>
          <w:bCs/>
          <w:noProof/>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47B5AF8B" w14:textId="77777777" w:rsidR="00EF23EC" w:rsidRPr="000C2639" w:rsidRDefault="00EF23EC" w:rsidP="00EF23EC">
      <w:pPr>
        <w:tabs>
          <w:tab w:val="left" w:pos="9090"/>
        </w:tabs>
        <w:rPr>
          <w:rFonts w:cs="Arial"/>
          <w:bCs/>
          <w:noProof/>
          <w:lang w:val="sr-Cyrl-CS"/>
        </w:rPr>
      </w:pPr>
      <w:r w:rsidRPr="000C2639">
        <w:rPr>
          <w:rFonts w:cs="Arial"/>
          <w:bCs/>
          <w:noProof/>
          <w:lang w:val="sr-Cyrl-CS"/>
        </w:rPr>
        <w:t>У случају раскида овог Уговора, у смислу овог члана, Уговорне стране ће измирити своје обавезе настале додана раскида.</w:t>
      </w:r>
    </w:p>
    <w:p w14:paraId="201C5006" w14:textId="77777777" w:rsidR="00EF23EC" w:rsidRPr="000C2639" w:rsidRDefault="00EF23EC" w:rsidP="00EF23EC">
      <w:pPr>
        <w:tabs>
          <w:tab w:val="left" w:pos="9090"/>
        </w:tabs>
        <w:rPr>
          <w:rFonts w:cs="Arial"/>
          <w:bCs/>
          <w:noProof/>
          <w:lang w:val="sr-Cyrl-CS"/>
        </w:rPr>
      </w:pPr>
      <w:r w:rsidRPr="000C2639">
        <w:rPr>
          <w:rFonts w:cs="Arial"/>
          <w:bCs/>
          <w:noProof/>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936B890" w14:textId="77777777" w:rsidR="00EF23EC" w:rsidRPr="000C2639" w:rsidRDefault="00EF23EC" w:rsidP="00EF23EC">
      <w:pPr>
        <w:tabs>
          <w:tab w:val="left" w:pos="9090"/>
        </w:tabs>
        <w:spacing w:before="0"/>
        <w:rPr>
          <w:rFonts w:cs="Arial"/>
          <w:bCs/>
          <w:noProof/>
          <w:lang w:val="sr-Cyrl-CS"/>
        </w:rPr>
      </w:pPr>
    </w:p>
    <w:p w14:paraId="435369F8" w14:textId="77777777" w:rsidR="00EF23EC" w:rsidRPr="000C2639" w:rsidRDefault="00EF23EC" w:rsidP="00EF23EC">
      <w:pPr>
        <w:spacing w:before="0"/>
        <w:jc w:val="center"/>
        <w:rPr>
          <w:rFonts w:cs="Arial"/>
          <w:b/>
          <w:noProof/>
          <w:lang w:val="sr-Cyrl-CS"/>
        </w:rPr>
      </w:pPr>
      <w:r w:rsidRPr="000C2639">
        <w:rPr>
          <w:rFonts w:cs="Arial"/>
          <w:b/>
          <w:noProof/>
          <w:lang w:val="sr-Cyrl-CS"/>
        </w:rPr>
        <w:t>Члан 14.</w:t>
      </w:r>
    </w:p>
    <w:p w14:paraId="72151A18" w14:textId="77777777" w:rsidR="00EF23EC" w:rsidRPr="000C2639" w:rsidRDefault="00EF23EC" w:rsidP="00EF23EC">
      <w:pPr>
        <w:spacing w:before="60"/>
        <w:rPr>
          <w:rFonts w:cs="Arial"/>
          <w:noProof/>
          <w:lang w:val="sr-Cyrl-CS"/>
        </w:rPr>
      </w:pPr>
      <w:r w:rsidRPr="000C2639">
        <w:rPr>
          <w:rFonts w:cs="Arial"/>
          <w:noProof/>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E97041B" w14:textId="77777777" w:rsidR="00EF23EC" w:rsidRPr="000C2639" w:rsidRDefault="00EF23EC" w:rsidP="00EF23EC">
      <w:pPr>
        <w:spacing w:before="0"/>
        <w:rPr>
          <w:rFonts w:cs="Arial"/>
          <w:noProof/>
          <w:lang w:val="sr-Cyrl-CS"/>
        </w:rPr>
      </w:pPr>
    </w:p>
    <w:p w14:paraId="72853D2C" w14:textId="77777777" w:rsidR="00EF23EC" w:rsidRPr="000C2639" w:rsidRDefault="00EF23EC" w:rsidP="00EF23EC">
      <w:pPr>
        <w:spacing w:before="0"/>
        <w:jc w:val="center"/>
        <w:rPr>
          <w:rFonts w:cs="Arial"/>
          <w:b/>
          <w:noProof/>
          <w:lang w:val="sr-Cyrl-CS"/>
        </w:rPr>
      </w:pPr>
      <w:r w:rsidRPr="000C2639">
        <w:rPr>
          <w:rFonts w:cs="Arial"/>
          <w:b/>
          <w:noProof/>
          <w:lang w:val="sr-Cyrl-CS"/>
        </w:rPr>
        <w:t>Члан 15.</w:t>
      </w:r>
    </w:p>
    <w:p w14:paraId="7C88B81E" w14:textId="77777777" w:rsidR="00064236" w:rsidRPr="000C2639" w:rsidRDefault="00EF23EC" w:rsidP="00EF23EC">
      <w:pPr>
        <w:rPr>
          <w:rFonts w:cs="Arial"/>
          <w:noProof/>
          <w:lang w:val="sr-Cyrl-CS"/>
        </w:rPr>
      </w:pPr>
      <w:r w:rsidRPr="000C2639">
        <w:rPr>
          <w:rFonts w:cs="Arial"/>
          <w:noProof/>
          <w:lang w:val="sr-Cyrl-CS"/>
        </w:rPr>
        <w:t>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14:paraId="240C4FE9" w14:textId="77777777" w:rsidR="00EE05EA" w:rsidRPr="000C2639" w:rsidRDefault="00EF23EC" w:rsidP="00EF23EC">
      <w:pPr>
        <w:rPr>
          <w:rFonts w:cs="Arial"/>
          <w:noProof/>
          <w:lang w:val="sr-Cyrl-CS"/>
        </w:rPr>
      </w:pPr>
      <w:r w:rsidRPr="000C2639">
        <w:rPr>
          <w:rFonts w:cs="Arial"/>
          <w:noProof/>
          <w:lang w:val="sr-Cyrl-CS"/>
        </w:rPr>
        <w:t xml:space="preserve"> 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 осим у случајевима предвиђеним одговарајућим прописима.</w:t>
      </w:r>
    </w:p>
    <w:p w14:paraId="07625E9C" w14:textId="77777777" w:rsidR="00EF23EC" w:rsidRPr="000C2639" w:rsidRDefault="00EF23EC" w:rsidP="00C06666">
      <w:pPr>
        <w:spacing w:before="0"/>
        <w:rPr>
          <w:rFonts w:cs="Arial"/>
          <w:noProof/>
          <w:lang w:val="sr-Cyrl-CS"/>
        </w:rPr>
      </w:pPr>
    </w:p>
    <w:p w14:paraId="63D44CA7" w14:textId="77777777" w:rsidR="00EF23EC" w:rsidRPr="000C2639" w:rsidRDefault="00EF23EC" w:rsidP="00EF23EC">
      <w:pPr>
        <w:spacing w:before="0"/>
        <w:jc w:val="center"/>
        <w:rPr>
          <w:rFonts w:cs="Arial"/>
          <w:b/>
          <w:noProof/>
          <w:lang w:val="sr-Cyrl-CS"/>
        </w:rPr>
      </w:pPr>
      <w:r w:rsidRPr="000C2639">
        <w:rPr>
          <w:rFonts w:cs="Arial"/>
          <w:b/>
          <w:noProof/>
          <w:lang w:val="sr-Cyrl-CS"/>
        </w:rPr>
        <w:t>Члан 16.</w:t>
      </w:r>
    </w:p>
    <w:p w14:paraId="628D9588" w14:textId="77777777" w:rsidR="00EF23EC" w:rsidRPr="000C2639" w:rsidRDefault="00EF23EC" w:rsidP="00EF23EC">
      <w:pPr>
        <w:tabs>
          <w:tab w:val="left" w:pos="9090"/>
        </w:tabs>
        <w:spacing w:before="60"/>
        <w:rPr>
          <w:rFonts w:cs="Arial"/>
          <w:noProof/>
          <w:lang w:val="sr-Cyrl-CS"/>
        </w:rPr>
      </w:pPr>
      <w:r w:rsidRPr="000C2639">
        <w:rPr>
          <w:rFonts w:cs="Arial"/>
          <w:noProof/>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CAE6DB3" w14:textId="77777777" w:rsidR="00EF23EC" w:rsidRPr="000C2639" w:rsidRDefault="00EF23EC" w:rsidP="00EF23EC">
      <w:pPr>
        <w:tabs>
          <w:tab w:val="left" w:pos="9090"/>
        </w:tabs>
        <w:rPr>
          <w:rFonts w:cs="Arial"/>
          <w:noProof/>
          <w:lang w:val="sr-Cyrl-CS"/>
        </w:rPr>
      </w:pPr>
      <w:r w:rsidRPr="000C2639">
        <w:rPr>
          <w:rFonts w:cs="Arial"/>
          <w:noProof/>
          <w:lang w:val="sr-Cyrl-CS"/>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7AB3706C" w14:textId="77777777" w:rsidR="007C2551" w:rsidRPr="000C2639" w:rsidRDefault="007C2551" w:rsidP="00EF23EC">
      <w:pPr>
        <w:tabs>
          <w:tab w:val="left" w:pos="9090"/>
        </w:tabs>
        <w:spacing w:before="0"/>
        <w:rPr>
          <w:rFonts w:cs="Arial"/>
          <w:smallCaps/>
          <w:noProof/>
          <w:lang w:val="sr-Cyrl-CS"/>
        </w:rPr>
      </w:pPr>
    </w:p>
    <w:p w14:paraId="50ECDDF0" w14:textId="77777777" w:rsidR="00EF23EC" w:rsidRPr="000C2639" w:rsidRDefault="00EF23EC" w:rsidP="00EF23EC">
      <w:pPr>
        <w:spacing w:before="0" w:after="60"/>
        <w:jc w:val="center"/>
        <w:rPr>
          <w:rFonts w:cs="Arial"/>
          <w:b/>
          <w:noProof/>
          <w:lang w:val="sr-Cyrl-CS"/>
        </w:rPr>
      </w:pPr>
      <w:r w:rsidRPr="000C2639">
        <w:rPr>
          <w:rFonts w:cs="Arial"/>
          <w:b/>
          <w:noProof/>
          <w:lang w:val="sr-Cyrl-CS"/>
        </w:rPr>
        <w:t>Члан 17.</w:t>
      </w:r>
    </w:p>
    <w:p w14:paraId="2A0B2006" w14:textId="77777777" w:rsidR="00EF23EC" w:rsidRPr="000C2639" w:rsidRDefault="00EF23EC" w:rsidP="00EF23EC">
      <w:pPr>
        <w:pStyle w:val="KDParagraf"/>
        <w:spacing w:before="0"/>
        <w:rPr>
          <w:rFonts w:eastAsia="Calibri" w:cs="Arial"/>
          <w:noProof/>
          <w:lang w:val="sr-Cyrl-CS"/>
        </w:rPr>
      </w:pPr>
      <w:r w:rsidRPr="000C2639">
        <w:rPr>
          <w:rFonts w:eastAsia="Calibri" w:cs="Arial"/>
          <w:noProof/>
          <w:lang w:val="sr-Cyrl-CS"/>
        </w:rPr>
        <w:t xml:space="preserve">Продавац је дужан да без одлагања, а најкасније у року од 5 (словима: пет) дана од дана настанка промене у било којем од података </w:t>
      </w:r>
      <w:r w:rsidRPr="000C2639">
        <w:rPr>
          <w:rFonts w:eastAsia="TimesNewRomanPSMT" w:cs="Arial"/>
          <w:bCs/>
          <w:noProof/>
          <w:lang w:val="sr-Cyrl-CS"/>
        </w:rPr>
        <w:t>у вези са испуњеношћу услова из поступка јавне набавке</w:t>
      </w:r>
      <w:r w:rsidRPr="000C2639">
        <w:rPr>
          <w:rFonts w:eastAsia="Calibri" w:cs="Arial"/>
          <w:noProof/>
          <w:lang w:val="sr-Cyrl-CS"/>
        </w:rPr>
        <w:t>, о насталој промени писано обавести Купца и да је документује на прописан начин.</w:t>
      </w:r>
    </w:p>
    <w:p w14:paraId="07D845DF" w14:textId="77777777" w:rsidR="00EF23EC" w:rsidRPr="000C2639" w:rsidRDefault="00EF23EC" w:rsidP="0083552B">
      <w:pPr>
        <w:pStyle w:val="KDParagraf"/>
        <w:rPr>
          <w:rFonts w:eastAsia="Calibri" w:cs="Arial"/>
          <w:noProof/>
          <w:lang w:val="sr-Cyrl-CS"/>
        </w:rPr>
      </w:pPr>
      <w:r w:rsidRPr="000C2639">
        <w:rPr>
          <w:rFonts w:eastAsia="Calibri" w:cs="Arial"/>
          <w:noProof/>
          <w:lang w:val="sr-Cyrl-CS"/>
        </w:rPr>
        <w:t>Уговорне стране су обавезне да једна другу без одлагања обавесте о свим променама које могу утицати на реализацију овог Уговора.</w:t>
      </w:r>
    </w:p>
    <w:p w14:paraId="0EFD3EA0" w14:textId="77777777" w:rsidR="0083552B" w:rsidRPr="000C2639" w:rsidRDefault="0083552B" w:rsidP="00735926">
      <w:pPr>
        <w:pStyle w:val="KDParagraf"/>
        <w:spacing w:before="0"/>
        <w:rPr>
          <w:rFonts w:cs="Arial"/>
          <w:b/>
          <w:noProof/>
          <w:lang w:val="sr-Cyrl-CS"/>
        </w:rPr>
      </w:pPr>
    </w:p>
    <w:p w14:paraId="245845F6" w14:textId="77777777" w:rsidR="00EF23EC" w:rsidRPr="000C2639" w:rsidRDefault="00EF23EC" w:rsidP="00EF23EC">
      <w:pPr>
        <w:pStyle w:val="KDParagraf"/>
        <w:spacing w:before="0"/>
        <w:rPr>
          <w:rFonts w:cs="Arial"/>
          <w:b/>
          <w:noProof/>
          <w:lang w:val="sr-Cyrl-CS"/>
        </w:rPr>
      </w:pPr>
      <w:r w:rsidRPr="000C2639">
        <w:rPr>
          <w:rFonts w:cs="Arial"/>
          <w:b/>
          <w:noProof/>
          <w:lang w:val="sr-Cyrl-CS"/>
        </w:rPr>
        <w:t>ЗАКЉУЧИВАЊЕ И СТУПАЊЕ УГОВОРА НА СНАГУ</w:t>
      </w:r>
    </w:p>
    <w:p w14:paraId="6980ACEE" w14:textId="77777777" w:rsidR="00EF23EC" w:rsidRPr="000C2639" w:rsidRDefault="00EF23EC" w:rsidP="00EF23EC">
      <w:pPr>
        <w:spacing w:before="0" w:after="60"/>
        <w:jc w:val="center"/>
        <w:rPr>
          <w:rFonts w:cs="Arial"/>
          <w:b/>
          <w:noProof/>
          <w:lang w:val="sr-Cyrl-CS"/>
        </w:rPr>
      </w:pPr>
      <w:r w:rsidRPr="000C2639">
        <w:rPr>
          <w:rFonts w:cs="Arial"/>
          <w:b/>
          <w:noProof/>
          <w:lang w:val="sr-Cyrl-CS"/>
        </w:rPr>
        <w:t>Члан 18.</w:t>
      </w:r>
    </w:p>
    <w:p w14:paraId="08771A01" w14:textId="77777777" w:rsidR="00EF23EC" w:rsidRPr="000C2639" w:rsidRDefault="00EF23EC" w:rsidP="00EF23EC">
      <w:pPr>
        <w:pStyle w:val="CommentText"/>
      </w:pPr>
      <w:r w:rsidRPr="000C2639">
        <w:rPr>
          <w:rFonts w:eastAsia="Calibri" w:cs="Arial"/>
          <w:sz w:val="22"/>
          <w:szCs w:val="22"/>
        </w:rPr>
        <w:t xml:space="preserve">Уговор се сматра закљученим након потписивања од стране законских заступника Уговорних страна, </w:t>
      </w:r>
      <w:r w:rsidRPr="000C2639">
        <w:rPr>
          <w:sz w:val="22"/>
          <w:szCs w:val="22"/>
        </w:rPr>
        <w:t>а ступа на снагу када Продавац достави средство финансијског обезбеђења за добро извршење посла.</w:t>
      </w:r>
    </w:p>
    <w:p w14:paraId="5C2D4F49" w14:textId="77777777" w:rsidR="00EF23EC" w:rsidRPr="000C2639" w:rsidRDefault="00EF23EC" w:rsidP="00EF23EC">
      <w:pPr>
        <w:pStyle w:val="KDParagraf"/>
        <w:spacing w:before="0"/>
        <w:rPr>
          <w:rFonts w:cs="Arial"/>
          <w:spacing w:val="2"/>
          <w:lang w:val="sr-Cyrl-CS"/>
        </w:rPr>
      </w:pPr>
      <w:r w:rsidRPr="000C2639">
        <w:rPr>
          <w:rFonts w:cs="Arial"/>
          <w:spacing w:val="2"/>
          <w:lang w:val="sr-Cyrl-CS"/>
        </w:rPr>
        <w:t xml:space="preserve">Уколико Уговор није </w:t>
      </w:r>
      <w:r w:rsidRPr="000C2639">
        <w:rPr>
          <w:rFonts w:cs="Arial"/>
          <w:spacing w:val="2"/>
        </w:rPr>
        <w:t> </w:t>
      </w:r>
      <w:r w:rsidRPr="000C2639">
        <w:rPr>
          <w:rFonts w:cs="Arial"/>
          <w:spacing w:val="2"/>
          <w:lang w:val="sr-Cyrl-CS"/>
        </w:rPr>
        <w:t>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w:t>
      </w:r>
    </w:p>
    <w:p w14:paraId="514782D4" w14:textId="77777777" w:rsidR="00EF23EC" w:rsidRPr="000C2639" w:rsidRDefault="00EF23EC" w:rsidP="00EF23EC">
      <w:pPr>
        <w:pStyle w:val="KDParagraf"/>
        <w:spacing w:before="0"/>
        <w:rPr>
          <w:rFonts w:cs="Arial"/>
          <w:i/>
          <w:noProof/>
          <w:lang w:val="sr-Cyrl-CS"/>
        </w:rPr>
      </w:pPr>
      <w:r w:rsidRPr="000C2639">
        <w:rPr>
          <w:rFonts w:cs="Arial"/>
          <w:i/>
          <w:noProof/>
          <w:lang w:val="sr-Cyrl-CS"/>
        </w:rPr>
        <w:tab/>
      </w:r>
    </w:p>
    <w:p w14:paraId="3F72DAA7" w14:textId="77777777" w:rsidR="00EF23EC" w:rsidRPr="000C2639" w:rsidRDefault="00EF23EC" w:rsidP="00EF23EC">
      <w:pPr>
        <w:spacing w:before="0"/>
        <w:rPr>
          <w:rFonts w:cs="Arial"/>
          <w:b/>
          <w:noProof/>
          <w:lang w:val="sr-Cyrl-CS"/>
        </w:rPr>
      </w:pPr>
      <w:r w:rsidRPr="000C2639">
        <w:rPr>
          <w:rFonts w:cs="Arial"/>
          <w:b/>
          <w:noProof/>
          <w:lang w:val="sr-Cyrl-CS"/>
        </w:rPr>
        <w:t>ИЗМЕНЕ ТОКОМ ТРАЈАЊА УГОВОРА</w:t>
      </w:r>
    </w:p>
    <w:p w14:paraId="343B1821" w14:textId="77777777" w:rsidR="00EF23EC" w:rsidRPr="000C2639" w:rsidRDefault="00EF23EC" w:rsidP="00EF23EC">
      <w:pPr>
        <w:spacing w:before="0"/>
        <w:jc w:val="center"/>
        <w:rPr>
          <w:rFonts w:cs="Arial"/>
          <w:b/>
          <w:noProof/>
          <w:lang w:val="sr-Cyrl-CS"/>
        </w:rPr>
      </w:pPr>
      <w:r w:rsidRPr="000C2639">
        <w:rPr>
          <w:rFonts w:cs="Arial"/>
          <w:b/>
          <w:noProof/>
          <w:lang w:val="sr-Cyrl-CS"/>
        </w:rPr>
        <w:t>Члан 19.</w:t>
      </w:r>
    </w:p>
    <w:p w14:paraId="5A196D33" w14:textId="77777777" w:rsidR="00F65CFE" w:rsidRPr="000C2639" w:rsidRDefault="00EF23EC" w:rsidP="00EF23EC">
      <w:pPr>
        <w:spacing w:before="0"/>
        <w:rPr>
          <w:rFonts w:cs="Arial"/>
          <w:bCs/>
          <w:lang w:val="sr-Cyrl-CS"/>
        </w:rPr>
      </w:pPr>
      <w:r w:rsidRPr="000C2639">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 .</w:t>
      </w:r>
    </w:p>
    <w:p w14:paraId="1C7F14BF" w14:textId="77777777" w:rsidR="00EF23EC" w:rsidRPr="000C2639" w:rsidRDefault="00EF23EC" w:rsidP="00EF23EC">
      <w:pPr>
        <w:tabs>
          <w:tab w:val="left" w:pos="567"/>
        </w:tabs>
        <w:spacing w:before="0"/>
        <w:rPr>
          <w:rFonts w:cs="Arial"/>
          <w:lang w:val="sr-Cyrl-CS"/>
        </w:rPr>
      </w:pPr>
      <w:r w:rsidRPr="000C2639">
        <w:rPr>
          <w:rFonts w:cs="Arial"/>
          <w:lang w:val="sr-Cyrl-CS"/>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Закона. </w:t>
      </w:r>
    </w:p>
    <w:p w14:paraId="524BA759" w14:textId="77777777" w:rsidR="00C06666" w:rsidRPr="000C2639" w:rsidRDefault="00C06666" w:rsidP="00EF23EC">
      <w:pPr>
        <w:tabs>
          <w:tab w:val="left" w:pos="567"/>
        </w:tabs>
        <w:spacing w:before="0"/>
        <w:rPr>
          <w:rFonts w:cs="Arial"/>
          <w:lang w:val="sr-Cyrl-CS"/>
        </w:rPr>
      </w:pPr>
    </w:p>
    <w:p w14:paraId="3B5FD182" w14:textId="77777777" w:rsidR="00C06666" w:rsidRPr="000C2639" w:rsidRDefault="00C06666" w:rsidP="00EF23EC">
      <w:pPr>
        <w:tabs>
          <w:tab w:val="left" w:pos="567"/>
        </w:tabs>
        <w:spacing w:before="0"/>
        <w:rPr>
          <w:rFonts w:cs="Arial"/>
          <w:lang w:val="sr-Cyrl-CS"/>
        </w:rPr>
      </w:pPr>
    </w:p>
    <w:p w14:paraId="65F52956" w14:textId="77777777" w:rsidR="00EF23EC" w:rsidRPr="000C2639" w:rsidRDefault="00EF23EC" w:rsidP="00EF23EC">
      <w:pPr>
        <w:tabs>
          <w:tab w:val="left" w:pos="567"/>
        </w:tabs>
        <w:spacing w:before="0"/>
        <w:rPr>
          <w:rFonts w:cs="Arial"/>
          <w:lang w:val="sr-Cyrl-CS"/>
        </w:rPr>
      </w:pPr>
      <w:r w:rsidRPr="000C2639">
        <w:rPr>
          <w:rFonts w:cs="Arial"/>
          <w:lang w:val="sr-Cyrl-C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14:paraId="093FC287" w14:textId="77777777" w:rsidR="00EF23EC" w:rsidRPr="000C2639" w:rsidRDefault="00EF23EC" w:rsidP="00EF23EC">
      <w:pPr>
        <w:spacing w:before="0" w:after="120"/>
        <w:rPr>
          <w:rFonts w:cs="Arial"/>
          <w:lang w:val="sr-Cyrl-CS" w:eastAsia="sr-Latn-CS"/>
        </w:rPr>
      </w:pPr>
      <w:r w:rsidRPr="000C2639">
        <w:rPr>
          <w:rFonts w:cs="Arial"/>
          <w:lang w:val="sr-Cyrl-CS" w:eastAsia="sr-Latn-CS"/>
        </w:rPr>
        <w:t>Промена, односно усклађивање  цене у складу са одредбама овог Уговора не представља промену самог Уговора.</w:t>
      </w:r>
    </w:p>
    <w:p w14:paraId="6E16794D" w14:textId="77777777" w:rsidR="00EF23EC" w:rsidRPr="000C2639" w:rsidRDefault="00EF23EC" w:rsidP="00EF23EC">
      <w:pPr>
        <w:spacing w:before="0"/>
        <w:rPr>
          <w:rFonts w:cs="Arial"/>
          <w:lang w:val="sr-Cyrl-CS" w:eastAsia="sr-Latn-CS"/>
        </w:rPr>
      </w:pPr>
      <w:r w:rsidRPr="000C2639">
        <w:rPr>
          <w:rFonts w:cs="Arial"/>
          <w:lang w:val="sr-Cyrl-C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F386B04" w14:textId="77777777" w:rsidR="001B0DD9" w:rsidRPr="000C2639" w:rsidRDefault="001B0DD9" w:rsidP="00735926">
      <w:pPr>
        <w:pStyle w:val="KDParagraf"/>
        <w:spacing w:before="0"/>
        <w:rPr>
          <w:rFonts w:cs="Arial"/>
          <w:i/>
          <w:noProof/>
          <w:lang w:val="sr-Cyrl-CS"/>
        </w:rPr>
      </w:pPr>
    </w:p>
    <w:p w14:paraId="626E75F5" w14:textId="77777777" w:rsidR="00176A66" w:rsidRPr="000C2639" w:rsidRDefault="00176A66" w:rsidP="00176A66">
      <w:pPr>
        <w:spacing w:before="0"/>
        <w:rPr>
          <w:rFonts w:cs="Arial"/>
          <w:b/>
          <w:noProof/>
          <w:lang w:val="sr-Cyrl-CS"/>
        </w:rPr>
      </w:pPr>
      <w:r w:rsidRPr="000C2639">
        <w:rPr>
          <w:rFonts w:cs="Arial"/>
          <w:b/>
          <w:noProof/>
          <w:lang w:val="sr-Cyrl-CS"/>
        </w:rPr>
        <w:t>ЗАВРШНЕ ОДРЕДБЕ</w:t>
      </w:r>
    </w:p>
    <w:p w14:paraId="42B01B6F" w14:textId="77777777" w:rsidR="00176A66" w:rsidRPr="000C2639" w:rsidRDefault="00176A66" w:rsidP="00176A66">
      <w:pPr>
        <w:spacing w:before="0"/>
        <w:jc w:val="center"/>
        <w:rPr>
          <w:rFonts w:cs="Arial"/>
          <w:noProof/>
          <w:lang w:val="sr-Cyrl-CS"/>
        </w:rPr>
      </w:pPr>
      <w:r w:rsidRPr="000C2639">
        <w:rPr>
          <w:rFonts w:cs="Arial"/>
          <w:b/>
          <w:noProof/>
          <w:lang w:val="sr-Cyrl-CS"/>
        </w:rPr>
        <w:t>Члан 20.</w:t>
      </w:r>
    </w:p>
    <w:p w14:paraId="79194C95" w14:textId="77777777" w:rsidR="00176A66" w:rsidRPr="000C2639" w:rsidRDefault="00176A66" w:rsidP="00FD4E47">
      <w:pPr>
        <w:tabs>
          <w:tab w:val="left" w:pos="9090"/>
        </w:tabs>
        <w:spacing w:before="60"/>
        <w:rPr>
          <w:rFonts w:cs="Arial"/>
          <w:noProof/>
          <w:lang w:val="sr-Cyrl-CS"/>
        </w:rPr>
      </w:pPr>
      <w:r w:rsidRPr="000C2639">
        <w:rPr>
          <w:rFonts w:cs="Arial"/>
          <w:noProof/>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14:paraId="5A9BF979" w14:textId="77777777" w:rsidR="00176A66" w:rsidRPr="000C2639" w:rsidRDefault="00176A66" w:rsidP="00176A66">
      <w:pPr>
        <w:tabs>
          <w:tab w:val="left" w:pos="567"/>
        </w:tabs>
        <w:spacing w:before="0"/>
        <w:rPr>
          <w:rFonts w:eastAsia="Calibri" w:cs="Arial"/>
          <w:lang w:val="sr-Cyrl-CS"/>
        </w:rPr>
      </w:pPr>
      <w:r w:rsidRPr="000C2639">
        <w:rPr>
          <w:rFonts w:eastAsia="Calibri" w:cs="Arial"/>
          <w:lang w:val="sr-Cyrl-CS"/>
        </w:rPr>
        <w:t>Овај Уговор и његови прилози сачињени су на српском језику.</w:t>
      </w:r>
    </w:p>
    <w:p w14:paraId="2CBE6ED9" w14:textId="77777777" w:rsidR="00176A66" w:rsidRPr="000C2639" w:rsidRDefault="00176A66" w:rsidP="00176A66">
      <w:pPr>
        <w:tabs>
          <w:tab w:val="left" w:pos="567"/>
        </w:tabs>
        <w:spacing w:before="0"/>
        <w:rPr>
          <w:rFonts w:eastAsia="Calibri" w:cs="Arial"/>
          <w:lang w:val="sr-Cyrl-CS"/>
        </w:rPr>
      </w:pPr>
      <w:r w:rsidRPr="000C2639">
        <w:rPr>
          <w:rFonts w:eastAsia="Calibri" w:cs="Arial"/>
          <w:lang w:val="sr-Cyrl-CS"/>
        </w:rPr>
        <w:t xml:space="preserve">На овај Уговор примењују се закони Републике Србије. </w:t>
      </w:r>
    </w:p>
    <w:p w14:paraId="20AF5725" w14:textId="77777777" w:rsidR="00176A66" w:rsidRPr="000C2639" w:rsidRDefault="00176A66" w:rsidP="00176A66">
      <w:pPr>
        <w:tabs>
          <w:tab w:val="left" w:pos="567"/>
        </w:tabs>
        <w:spacing w:before="0"/>
        <w:rPr>
          <w:rFonts w:eastAsia="Calibri" w:cs="Arial"/>
          <w:lang w:val="sr-Cyrl-CS"/>
        </w:rPr>
      </w:pPr>
      <w:r w:rsidRPr="000C2639">
        <w:rPr>
          <w:rFonts w:eastAsia="Calibri" w:cs="Arial"/>
          <w:lang w:val="sr-Cyrl-CS"/>
        </w:rPr>
        <w:t>У случају спора меродавно је право Републике Србије.</w:t>
      </w:r>
    </w:p>
    <w:p w14:paraId="01AEF7E5" w14:textId="77777777" w:rsidR="00176A66" w:rsidRPr="000C2639" w:rsidRDefault="00176A66" w:rsidP="00176A66">
      <w:pPr>
        <w:tabs>
          <w:tab w:val="left" w:pos="567"/>
        </w:tabs>
        <w:spacing w:before="0"/>
        <w:rPr>
          <w:rFonts w:eastAsia="Calibri" w:cs="Arial"/>
          <w:lang w:val="sr-Cyrl-CS"/>
        </w:rPr>
      </w:pPr>
    </w:p>
    <w:p w14:paraId="3068AA50" w14:textId="77777777" w:rsidR="00176A66" w:rsidRPr="000C2639" w:rsidRDefault="00176A66" w:rsidP="00176A66">
      <w:pPr>
        <w:spacing w:before="0"/>
        <w:jc w:val="center"/>
        <w:rPr>
          <w:rFonts w:cs="Arial"/>
          <w:b/>
          <w:noProof/>
          <w:lang w:val="sr-Cyrl-CS"/>
        </w:rPr>
      </w:pPr>
      <w:r w:rsidRPr="000C2639">
        <w:rPr>
          <w:rFonts w:cs="Arial"/>
          <w:b/>
          <w:noProof/>
          <w:lang w:val="sr-Cyrl-CS"/>
        </w:rPr>
        <w:t>Члан 21.</w:t>
      </w:r>
    </w:p>
    <w:p w14:paraId="3A5A99A7" w14:textId="77777777" w:rsidR="00176A66" w:rsidRPr="000C2639" w:rsidRDefault="00176A66" w:rsidP="00176A66">
      <w:pPr>
        <w:tabs>
          <w:tab w:val="left" w:pos="9090"/>
        </w:tabs>
        <w:spacing w:before="60"/>
        <w:rPr>
          <w:rFonts w:cs="Arial"/>
          <w:noProof/>
          <w:lang w:val="sr-Latn-RS"/>
        </w:rPr>
      </w:pPr>
      <w:r w:rsidRPr="000C2639">
        <w:rPr>
          <w:rFonts w:cs="Arial"/>
          <w:noProof/>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Привредног  суда у Београду.</w:t>
      </w:r>
    </w:p>
    <w:p w14:paraId="40C57D4D" w14:textId="77777777" w:rsidR="00735926" w:rsidRPr="000C2639" w:rsidRDefault="00735926" w:rsidP="00EE05EA">
      <w:pPr>
        <w:spacing w:before="0"/>
        <w:rPr>
          <w:rFonts w:cs="Arial"/>
          <w:b/>
          <w:noProof/>
          <w:lang w:val="sr-Cyrl-RS"/>
        </w:rPr>
      </w:pPr>
    </w:p>
    <w:p w14:paraId="7364C072" w14:textId="77777777" w:rsidR="00735926" w:rsidRPr="000C2639" w:rsidRDefault="00735926" w:rsidP="00735926">
      <w:pPr>
        <w:spacing w:before="0"/>
        <w:jc w:val="center"/>
        <w:rPr>
          <w:rFonts w:cs="Arial"/>
          <w:b/>
          <w:noProof/>
          <w:lang w:val="sr-Cyrl-CS"/>
        </w:rPr>
      </w:pPr>
      <w:r w:rsidRPr="000C2639">
        <w:rPr>
          <w:rFonts w:cs="Arial"/>
          <w:b/>
          <w:noProof/>
          <w:lang w:val="sr-Cyrl-CS"/>
        </w:rPr>
        <w:t>Члан 2</w:t>
      </w:r>
      <w:r w:rsidR="00302A1D" w:rsidRPr="000C2639">
        <w:rPr>
          <w:rFonts w:cs="Arial"/>
          <w:b/>
          <w:noProof/>
          <w:lang w:val="sr-Cyrl-CS"/>
        </w:rPr>
        <w:t>2</w:t>
      </w:r>
      <w:r w:rsidRPr="000C2639">
        <w:rPr>
          <w:rFonts w:cs="Arial"/>
          <w:b/>
          <w:noProof/>
          <w:lang w:val="sr-Cyrl-CS"/>
        </w:rPr>
        <w:t>.</w:t>
      </w:r>
    </w:p>
    <w:p w14:paraId="7B37CE92" w14:textId="77777777" w:rsidR="00735926" w:rsidRPr="000C2639" w:rsidRDefault="00735926" w:rsidP="0083552B">
      <w:pPr>
        <w:rPr>
          <w:rFonts w:cs="Arial"/>
          <w:noProof/>
          <w:spacing w:val="2"/>
          <w:lang w:val="sr-Cyrl-CS"/>
        </w:rPr>
      </w:pPr>
      <w:r w:rsidRPr="000C2639">
        <w:rPr>
          <w:rFonts w:cs="Arial"/>
          <w:noProof/>
          <w:spacing w:val="2"/>
          <w:lang w:val="sr-Cyrl-CS"/>
        </w:rPr>
        <w:t>Саставни део овог Уговора су и његови прилози, како следи:</w:t>
      </w:r>
    </w:p>
    <w:p w14:paraId="26FCAC4E" w14:textId="77777777" w:rsidR="00735926" w:rsidRPr="000C2639" w:rsidRDefault="00735926" w:rsidP="0083552B">
      <w:pPr>
        <w:tabs>
          <w:tab w:val="left" w:pos="9090"/>
        </w:tabs>
        <w:rPr>
          <w:rFonts w:cs="Arial"/>
          <w:noProof/>
          <w:lang w:val="sr-Cyrl-CS"/>
        </w:rPr>
      </w:pPr>
      <w:r w:rsidRPr="000C2639">
        <w:rPr>
          <w:rFonts w:cs="Arial"/>
          <w:noProof/>
          <w:lang w:val="sr-Cyrl-CS"/>
        </w:rPr>
        <w:lastRenderedPageBreak/>
        <w:t>Прилог 1      Понуда</w:t>
      </w:r>
    </w:p>
    <w:p w14:paraId="466AEA27" w14:textId="77777777" w:rsidR="00735926" w:rsidRPr="000C2639" w:rsidRDefault="00735926" w:rsidP="003F68C7">
      <w:pPr>
        <w:tabs>
          <w:tab w:val="left" w:pos="9090"/>
        </w:tabs>
        <w:spacing w:before="60"/>
        <w:rPr>
          <w:rFonts w:cs="Arial"/>
          <w:noProof/>
          <w:lang w:val="sr-Cyrl-CS"/>
        </w:rPr>
      </w:pPr>
      <w:r w:rsidRPr="000C2639">
        <w:rPr>
          <w:rFonts w:cs="Arial"/>
          <w:noProof/>
          <w:lang w:val="sr-Cyrl-CS"/>
        </w:rPr>
        <w:t>Прилог 2      Образац структуре цене</w:t>
      </w:r>
    </w:p>
    <w:p w14:paraId="0EA5AE64" w14:textId="77777777" w:rsidR="0067422F" w:rsidRPr="000C2639" w:rsidRDefault="0067422F" w:rsidP="003F68C7">
      <w:pPr>
        <w:tabs>
          <w:tab w:val="left" w:pos="9090"/>
        </w:tabs>
        <w:spacing w:before="60"/>
        <w:rPr>
          <w:rFonts w:cs="Arial"/>
          <w:noProof/>
          <w:lang w:val="sr-Cyrl-CS"/>
        </w:rPr>
      </w:pPr>
      <w:r w:rsidRPr="000C2639">
        <w:rPr>
          <w:rFonts w:cs="Arial"/>
          <w:noProof/>
          <w:lang w:val="sr-Cyrl-CS"/>
        </w:rPr>
        <w:t>Прилог 3      Конкурсна документација (на Порталу јавних набавки под шифром_________)</w:t>
      </w:r>
    </w:p>
    <w:p w14:paraId="051FEC1A" w14:textId="77777777" w:rsidR="00735926" w:rsidRPr="000C2639" w:rsidRDefault="0067422F" w:rsidP="003F68C7">
      <w:pPr>
        <w:tabs>
          <w:tab w:val="left" w:pos="9090"/>
        </w:tabs>
        <w:spacing w:before="60"/>
        <w:rPr>
          <w:rFonts w:cs="Arial"/>
          <w:noProof/>
          <w:lang w:val="sr-Cyrl-CS"/>
        </w:rPr>
      </w:pPr>
      <w:r w:rsidRPr="000C2639">
        <w:rPr>
          <w:rFonts w:cs="Arial"/>
          <w:noProof/>
          <w:lang w:val="sr-Cyrl-CS"/>
        </w:rPr>
        <w:t>Прилог 4</w:t>
      </w:r>
      <w:r w:rsidR="00735926" w:rsidRPr="000C2639">
        <w:rPr>
          <w:rFonts w:cs="Arial"/>
          <w:noProof/>
          <w:lang w:val="sr-Cyrl-CS"/>
        </w:rPr>
        <w:t xml:space="preserve">      Техничка спецификација</w:t>
      </w:r>
    </w:p>
    <w:p w14:paraId="34B156A5" w14:textId="77777777" w:rsidR="00302A1D" w:rsidRPr="000C2639" w:rsidRDefault="00735926" w:rsidP="00C06666">
      <w:pPr>
        <w:tabs>
          <w:tab w:val="left" w:pos="9090"/>
        </w:tabs>
        <w:spacing w:before="60"/>
        <w:rPr>
          <w:rFonts w:cs="Arial"/>
          <w:noProof/>
          <w:lang w:val="sr-Cyrl-CS"/>
        </w:rPr>
      </w:pPr>
      <w:r w:rsidRPr="000C2639">
        <w:rPr>
          <w:rFonts w:cs="Arial"/>
          <w:noProof/>
          <w:lang w:val="sr-Cyrl-CS"/>
        </w:rPr>
        <w:t>Прилог 5      Споразум о заједничком наступању</w:t>
      </w:r>
    </w:p>
    <w:p w14:paraId="1255D06F" w14:textId="77777777" w:rsidR="00735926" w:rsidRPr="000C2639" w:rsidRDefault="00735926" w:rsidP="00C06666">
      <w:pPr>
        <w:rPr>
          <w:rFonts w:cs="Arial"/>
          <w:noProof/>
          <w:spacing w:val="2"/>
          <w:lang w:val="sr-Cyrl-CS"/>
        </w:rPr>
      </w:pPr>
      <w:r w:rsidRPr="000C2639">
        <w:rPr>
          <w:rFonts w:cs="Arial"/>
          <w:noProof/>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129F9A9" w14:textId="77777777" w:rsidR="00B049CD" w:rsidRPr="000C2639" w:rsidRDefault="00B049CD" w:rsidP="00B049CD">
      <w:pPr>
        <w:pStyle w:val="KDParagraf"/>
        <w:spacing w:before="0"/>
        <w:rPr>
          <w:rFonts w:cs="Arial"/>
          <w:noProof/>
          <w:lang w:val="sr-Cyrl-CS"/>
        </w:rPr>
      </w:pPr>
    </w:p>
    <w:p w14:paraId="425B78E0" w14:textId="77777777" w:rsidR="00006078" w:rsidRPr="000C2639" w:rsidRDefault="00006078" w:rsidP="00B049CD">
      <w:pPr>
        <w:spacing w:before="0"/>
        <w:jc w:val="center"/>
        <w:rPr>
          <w:rFonts w:cs="Arial"/>
          <w:b/>
          <w:lang w:val="sr-Cyrl-CS"/>
        </w:rPr>
      </w:pPr>
      <w:r w:rsidRPr="000C2639">
        <w:rPr>
          <w:rFonts w:cs="Arial"/>
          <w:b/>
          <w:lang w:val="sr-Cyrl-CS"/>
        </w:rPr>
        <w:t>Члан 2</w:t>
      </w:r>
      <w:r w:rsidR="00302A1D" w:rsidRPr="000C2639">
        <w:rPr>
          <w:rFonts w:cs="Arial"/>
          <w:b/>
          <w:lang w:val="sr-Cyrl-CS"/>
        </w:rPr>
        <w:t>3</w:t>
      </w:r>
      <w:r w:rsidRPr="000C2639">
        <w:rPr>
          <w:rFonts w:cs="Arial"/>
          <w:b/>
          <w:lang w:val="sr-Cyrl-CS"/>
        </w:rPr>
        <w:t>.</w:t>
      </w:r>
    </w:p>
    <w:p w14:paraId="4A38F0DC" w14:textId="77777777" w:rsidR="00557B81" w:rsidRPr="000C2639" w:rsidRDefault="00557B81" w:rsidP="00557B81">
      <w:pPr>
        <w:pStyle w:val="KDParagraf"/>
        <w:spacing w:before="0"/>
        <w:rPr>
          <w:rFonts w:cs="Arial"/>
          <w:noProof/>
          <w:lang w:val="sr-Cyrl-CS"/>
        </w:rPr>
      </w:pPr>
      <w:r w:rsidRPr="000C2639">
        <w:rPr>
          <w:rFonts w:cs="Arial"/>
          <w:noProof/>
          <w:lang w:val="sr-Cyrl-CS"/>
        </w:rPr>
        <w:t xml:space="preserve">Уговор је сачињен у </w:t>
      </w:r>
      <w:r w:rsidR="00C9497D" w:rsidRPr="000C2639">
        <w:rPr>
          <w:rFonts w:cs="Arial"/>
          <w:noProof/>
          <w:lang w:val="sr-Cyrl-CS"/>
        </w:rPr>
        <w:t>7</w:t>
      </w:r>
      <w:r w:rsidRPr="000C2639">
        <w:rPr>
          <w:rFonts w:cs="Arial"/>
          <w:noProof/>
          <w:lang w:val="sr-Cyrl-CS"/>
        </w:rPr>
        <w:t xml:space="preserve"> (словима: </w:t>
      </w:r>
      <w:r w:rsidR="00C9497D" w:rsidRPr="000C2639">
        <w:rPr>
          <w:rFonts w:cs="Arial"/>
          <w:noProof/>
          <w:lang w:val="sr-Cyrl-CS"/>
        </w:rPr>
        <w:t>седам</w:t>
      </w:r>
      <w:r w:rsidRPr="000C2639">
        <w:rPr>
          <w:rFonts w:cs="Arial"/>
          <w:noProof/>
          <w:lang w:val="sr-Cyrl-CS"/>
        </w:rPr>
        <w:t xml:space="preserve">) истоветних примерака, од којих 2 (словима: два) примерка за Продавца, а </w:t>
      </w:r>
      <w:r w:rsidR="00C9497D" w:rsidRPr="000C2639">
        <w:rPr>
          <w:rFonts w:cs="Arial"/>
          <w:noProof/>
          <w:lang w:val="sr-Cyrl-CS"/>
        </w:rPr>
        <w:t>5</w:t>
      </w:r>
      <w:r w:rsidRPr="000C2639">
        <w:rPr>
          <w:rFonts w:cs="Arial"/>
          <w:noProof/>
          <w:lang w:val="sr-Cyrl-CS"/>
        </w:rPr>
        <w:t xml:space="preserve"> (словима: </w:t>
      </w:r>
      <w:r w:rsidR="00C9497D" w:rsidRPr="000C2639">
        <w:rPr>
          <w:rFonts w:cs="Arial"/>
          <w:noProof/>
          <w:lang w:val="sr-Cyrl-CS"/>
        </w:rPr>
        <w:t>пет</w:t>
      </w:r>
      <w:r w:rsidRPr="000C2639">
        <w:rPr>
          <w:rFonts w:cs="Arial"/>
          <w:noProof/>
          <w:lang w:val="sr-Cyrl-CS"/>
        </w:rPr>
        <w:t>) примерка за Купца.</w:t>
      </w:r>
    </w:p>
    <w:p w14:paraId="4525024D" w14:textId="77777777" w:rsidR="00D85867" w:rsidRPr="000C2639" w:rsidRDefault="00D85867" w:rsidP="00006078">
      <w:pPr>
        <w:pStyle w:val="KDParagraf"/>
        <w:spacing w:before="0"/>
        <w:rPr>
          <w:rFonts w:cs="Arial"/>
          <w:lang w:val="sr-Cyrl-CS"/>
        </w:rPr>
      </w:pPr>
    </w:p>
    <w:p w14:paraId="37D61F9C" w14:textId="77777777" w:rsidR="00C5190A" w:rsidRPr="000C2639" w:rsidRDefault="00C9497D" w:rsidP="00C5190A">
      <w:pPr>
        <w:suppressAutoHyphens/>
        <w:rPr>
          <w:rFonts w:ascii="Arial MT" w:eastAsia="Lucida Sans Unicode" w:hAnsi="Arial MT" w:cs="Arial"/>
          <w:kern w:val="1"/>
          <w:sz w:val="24"/>
          <w:szCs w:val="24"/>
          <w:lang w:val="ru-RU" w:eastAsia="hi-IN" w:bidi="hi-IN"/>
        </w:rPr>
      </w:pPr>
      <w:r w:rsidRPr="000C2639">
        <w:rPr>
          <w:rFonts w:cs="Arial"/>
          <w:lang w:val="sr-Cyrl-CS"/>
        </w:rPr>
        <w:tab/>
      </w:r>
      <w:r w:rsidR="00C5190A" w:rsidRPr="000C2639">
        <w:rPr>
          <w:rFonts w:cs="Arial"/>
          <w:lang w:val="sr-Cyrl-CS"/>
        </w:rPr>
        <w:tab/>
      </w:r>
      <w:r w:rsidR="00C5190A" w:rsidRPr="000C2639">
        <w:rPr>
          <w:rFonts w:cs="Arial"/>
          <w:lang w:val="sr-Cyrl-CS"/>
        </w:rPr>
        <w:tab/>
      </w:r>
      <w:r w:rsidR="00C5190A" w:rsidRPr="000C2639">
        <w:rPr>
          <w:rFonts w:cs="Arial"/>
          <w:lang w:val="sr-Cyrl-CS"/>
        </w:rPr>
        <w:tab/>
      </w:r>
      <w:r w:rsidR="00C5190A" w:rsidRPr="000C2639">
        <w:rPr>
          <w:rFonts w:cs="Arial"/>
          <w:lang w:val="sr-Cyrl-CS"/>
        </w:rPr>
        <w:tab/>
      </w:r>
      <w:r w:rsidR="00C5190A" w:rsidRPr="000C2639">
        <w:rPr>
          <w:rFonts w:cs="Arial"/>
          <w:lang w:val="sr-Cyrl-CS"/>
        </w:rPr>
        <w:tab/>
      </w:r>
      <w:r w:rsidR="00C5190A" w:rsidRPr="000C2639">
        <w:rPr>
          <w:rFonts w:cs="Arial"/>
          <w:lang w:val="sr-Cyrl-CS"/>
        </w:rPr>
        <w:tab/>
      </w:r>
      <w:r w:rsidR="00C5190A" w:rsidRPr="000C2639">
        <w:rPr>
          <w:rFonts w:cs="Arial"/>
          <w:lang w:val="sr-Cyrl-CS"/>
        </w:rPr>
        <w:tab/>
      </w:r>
      <w:r w:rsidR="00C5190A" w:rsidRPr="000C2639">
        <w:rPr>
          <w:rFonts w:cs="Arial"/>
          <w:lang w:val="sr-Cyrl-CS"/>
        </w:rPr>
        <w:tab/>
        <w:t xml:space="preserve">        КУПАЦ</w:t>
      </w:r>
    </w:p>
    <w:p w14:paraId="2C878322" w14:textId="77777777" w:rsidR="00C5190A" w:rsidRPr="000C2639" w:rsidRDefault="00C5190A" w:rsidP="00C5190A">
      <w:pPr>
        <w:tabs>
          <w:tab w:val="left" w:pos="567"/>
        </w:tabs>
        <w:spacing w:before="0"/>
        <w:rPr>
          <w:rFonts w:cs="Arial"/>
          <w:lang w:val="sr-Cyrl-CS"/>
        </w:rPr>
      </w:pPr>
      <w:r w:rsidRPr="000C2639">
        <w:rPr>
          <w:rFonts w:cs="Arial"/>
          <w:lang w:val="sr-Cyrl-CS"/>
        </w:rPr>
        <w:t xml:space="preserve">   ПРОДАВАЦ</w:t>
      </w:r>
      <w:r w:rsidRPr="000C2639">
        <w:rPr>
          <w:rFonts w:cs="Arial"/>
          <w:lang w:val="sr-Cyrl-CS"/>
        </w:rPr>
        <w:tab/>
      </w:r>
      <w:r w:rsidRPr="000C2639">
        <w:rPr>
          <w:rFonts w:cs="Arial"/>
          <w:lang w:val="sr-Cyrl-CS"/>
        </w:rPr>
        <w:tab/>
      </w:r>
      <w:r w:rsidRPr="000C2639">
        <w:rPr>
          <w:rFonts w:cs="Arial"/>
          <w:lang w:val="sr-Cyrl-CS"/>
        </w:rPr>
        <w:tab/>
      </w:r>
      <w:r w:rsidRPr="000C2639">
        <w:rPr>
          <w:rFonts w:cs="Arial"/>
          <w:lang w:val="sr-Cyrl-CS"/>
        </w:rPr>
        <w:tab/>
      </w:r>
      <w:r w:rsidRPr="000C2639">
        <w:rPr>
          <w:rFonts w:cs="Arial"/>
          <w:lang w:val="sr-Cyrl-CS"/>
        </w:rPr>
        <w:tab/>
      </w:r>
      <w:r w:rsidRPr="000C2639">
        <w:rPr>
          <w:rFonts w:cs="Arial"/>
          <w:lang w:val="sr-Cyrl-CS"/>
        </w:rPr>
        <w:tab/>
      </w:r>
      <w:r w:rsidRPr="000C2639">
        <w:rPr>
          <w:rFonts w:cs="Arial"/>
          <w:b/>
          <w:lang w:val="sr-Cyrl-CS"/>
        </w:rPr>
        <w:t>ЈП ЕПС "Електропривреда Србије" Београд</w:t>
      </w:r>
    </w:p>
    <w:p w14:paraId="65BE728F" w14:textId="77777777" w:rsidR="00C5190A" w:rsidRPr="000C2639" w:rsidRDefault="00C5190A" w:rsidP="00C5190A">
      <w:pPr>
        <w:tabs>
          <w:tab w:val="left" w:pos="567"/>
        </w:tabs>
        <w:spacing w:before="0"/>
        <w:rPr>
          <w:rFonts w:cs="Arial"/>
          <w:lang w:val="sr-Cyrl-CS"/>
        </w:rPr>
      </w:pPr>
      <w:r w:rsidRPr="000C2639">
        <w:rPr>
          <w:rFonts w:cs="Arial"/>
          <w:lang w:val="sr-Cyrl-CS"/>
        </w:rPr>
        <w:t xml:space="preserve">      Назив                                                                              </w:t>
      </w:r>
      <w:r w:rsidRPr="000C2639">
        <w:rPr>
          <w:rFonts w:cs="Arial"/>
          <w:lang w:val="sr-Cyrl-CS"/>
        </w:rPr>
        <w:tab/>
      </w:r>
      <w:r w:rsidRPr="000C2639">
        <w:rPr>
          <w:rFonts w:cs="Arial"/>
          <w:lang w:val="sr-Cyrl-CS"/>
        </w:rPr>
        <w:tab/>
        <w:t xml:space="preserve">Огранак РБ Колубара                                                                          </w:t>
      </w:r>
    </w:p>
    <w:p w14:paraId="563DD587" w14:textId="77777777" w:rsidR="00C5190A" w:rsidRPr="000C2639" w:rsidRDefault="00C5190A" w:rsidP="00C5190A">
      <w:pPr>
        <w:tabs>
          <w:tab w:val="left" w:pos="567"/>
        </w:tabs>
        <w:spacing w:before="0"/>
        <w:rPr>
          <w:rFonts w:cs="Arial"/>
          <w:lang w:val="sr-Cyrl-CS"/>
        </w:rPr>
      </w:pPr>
      <w:r w:rsidRPr="000C2639">
        <w:rPr>
          <w:rFonts w:cs="Arial"/>
          <w:lang w:val="sr-Cyrl-CS"/>
        </w:rPr>
        <w:t>в.д. директора</w:t>
      </w:r>
    </w:p>
    <w:p w14:paraId="1D35865E" w14:textId="77777777" w:rsidR="00C5190A" w:rsidRPr="000C2639" w:rsidRDefault="00C5190A" w:rsidP="00C5190A">
      <w:pPr>
        <w:tabs>
          <w:tab w:val="left" w:pos="567"/>
        </w:tabs>
        <w:rPr>
          <w:rFonts w:cs="Arial"/>
          <w:lang w:val="sr-Cyrl-CS"/>
        </w:rPr>
      </w:pPr>
      <w:r w:rsidRPr="000C2639">
        <w:rPr>
          <w:rFonts w:cs="Arial"/>
          <w:lang w:val="sr-Cyrl-CS"/>
        </w:rPr>
        <w:t xml:space="preserve">_______________________                </w:t>
      </w:r>
      <w:r w:rsidRPr="000C2639">
        <w:rPr>
          <w:rFonts w:cs="Arial"/>
          <w:lang w:val="sr-Cyrl-CS"/>
        </w:rPr>
        <w:tab/>
      </w:r>
      <w:r w:rsidRPr="000C2639">
        <w:rPr>
          <w:rFonts w:cs="Arial"/>
          <w:lang w:val="sr-Cyrl-CS"/>
        </w:rPr>
        <w:tab/>
      </w:r>
      <w:r w:rsidRPr="000C2639">
        <w:rPr>
          <w:rFonts w:cs="Arial"/>
          <w:lang w:val="sr-Cyrl-CS"/>
        </w:rPr>
        <w:tab/>
        <w:t xml:space="preserve">     __________________________</w:t>
      </w:r>
    </w:p>
    <w:p w14:paraId="29709453" w14:textId="77777777" w:rsidR="00C5190A" w:rsidRPr="000C2639" w:rsidRDefault="00C5190A" w:rsidP="00C5190A">
      <w:pPr>
        <w:tabs>
          <w:tab w:val="left" w:pos="567"/>
        </w:tabs>
        <w:spacing w:before="0"/>
        <w:rPr>
          <w:rFonts w:cs="Arial"/>
          <w:lang w:val="sr-Cyrl-CS"/>
        </w:rPr>
      </w:pPr>
      <w:r w:rsidRPr="000C2639">
        <w:rPr>
          <w:rFonts w:cs="Arial"/>
          <w:lang w:val="sr-Cyrl-CS"/>
        </w:rPr>
        <w:t xml:space="preserve"> Име, презиме и функција                                                                  Милорад Грчић</w:t>
      </w:r>
    </w:p>
    <w:p w14:paraId="5EF6F543" w14:textId="77777777" w:rsidR="003F68C7" w:rsidRPr="000C2639" w:rsidRDefault="003F68C7" w:rsidP="00C9497D">
      <w:pPr>
        <w:pStyle w:val="KDParagraf"/>
        <w:tabs>
          <w:tab w:val="clear" w:pos="567"/>
          <w:tab w:val="left" w:pos="6045"/>
        </w:tabs>
        <w:spacing w:before="0"/>
        <w:rPr>
          <w:rFonts w:cs="Arial"/>
          <w:lang w:val="sr-Cyrl-CS"/>
        </w:rPr>
      </w:pPr>
    </w:p>
    <w:sectPr w:rsidR="003F68C7" w:rsidRPr="000C2639" w:rsidSect="00256BB1">
      <w:footnotePr>
        <w:pos w:val="beneathText"/>
      </w:footnotePr>
      <w:pgSz w:w="11909" w:h="16834" w:code="9"/>
      <w:pgMar w:top="567" w:right="567" w:bottom="567"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54460" w14:textId="77777777" w:rsidR="00033019" w:rsidRDefault="00033019">
      <w:r>
        <w:separator/>
      </w:r>
    </w:p>
    <w:p w14:paraId="4D7CEAA5" w14:textId="77777777" w:rsidR="00033019" w:rsidRDefault="00033019"/>
  </w:endnote>
  <w:endnote w:type="continuationSeparator" w:id="0">
    <w:p w14:paraId="31E6266A" w14:textId="77777777" w:rsidR="00033019" w:rsidRDefault="00033019">
      <w:r>
        <w:continuationSeparator/>
      </w:r>
    </w:p>
    <w:p w14:paraId="655C86C0" w14:textId="77777777" w:rsidR="00033019" w:rsidRDefault="00033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charset w:val="00"/>
    <w:family w:val="auto"/>
    <w:pitch w:val="variable"/>
    <w:sig w:usb0="00000087" w:usb1="00000000" w:usb2="00000000" w:usb3="00000000" w:csb0="0000001B"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09645" w14:textId="77777777" w:rsidR="00337D4F" w:rsidRDefault="00337D4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31BD37" w14:textId="77777777" w:rsidR="00337D4F" w:rsidRDefault="00337D4F" w:rsidP="00841BE7">
    <w:pPr>
      <w:pStyle w:val="Footer"/>
      <w:ind w:right="360"/>
    </w:pPr>
  </w:p>
  <w:p w14:paraId="3734D341" w14:textId="77777777" w:rsidR="00337D4F" w:rsidRDefault="00337D4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2BCDD" w14:textId="2CA533DE" w:rsidR="00337D4F" w:rsidRPr="00D70A09" w:rsidRDefault="00337D4F" w:rsidP="00336730">
    <w:pPr>
      <w:pStyle w:val="Footer"/>
      <w:pBdr>
        <w:top w:val="single" w:sz="4" w:space="3" w:color="auto"/>
      </w:pBdr>
      <w:tabs>
        <w:tab w:val="clear" w:pos="4320"/>
        <w:tab w:val="left" w:pos="4335"/>
        <w:tab w:val="right" w:pos="10208"/>
      </w:tabs>
      <w:spacing w:before="0"/>
      <w:jc w:val="right"/>
      <w:rPr>
        <w:sz w:val="18"/>
        <w:szCs w:val="18"/>
      </w:rPr>
    </w:pPr>
    <w:r>
      <w:rPr>
        <w:rFonts w:cs="Arial"/>
        <w:sz w:val="20"/>
      </w:rPr>
      <w:tab/>
    </w:r>
    <w:r>
      <w:rPr>
        <w:rFonts w:cs="Arial"/>
        <w:sz w:val="20"/>
      </w:rPr>
      <w:tab/>
    </w:r>
    <w:r w:rsidRPr="00D70A09">
      <w:rPr>
        <w:rFonts w:cs="Arial"/>
        <w:sz w:val="18"/>
        <w:szCs w:val="18"/>
      </w:rPr>
      <w:t xml:space="preserve">Страна </w:t>
    </w:r>
    <w:r w:rsidRPr="00D70A09">
      <w:rPr>
        <w:rStyle w:val="PageNumber"/>
        <w:rFonts w:cs="Arial"/>
        <w:sz w:val="18"/>
        <w:szCs w:val="18"/>
      </w:rPr>
      <w:fldChar w:fldCharType="begin"/>
    </w:r>
    <w:r w:rsidRPr="00D70A09">
      <w:rPr>
        <w:rStyle w:val="PageNumber"/>
        <w:rFonts w:cs="Arial"/>
        <w:sz w:val="18"/>
        <w:szCs w:val="18"/>
      </w:rPr>
      <w:instrText xml:space="preserve"> PAGE </w:instrText>
    </w:r>
    <w:r w:rsidRPr="00D70A09">
      <w:rPr>
        <w:rStyle w:val="PageNumber"/>
        <w:rFonts w:cs="Arial"/>
        <w:sz w:val="18"/>
        <w:szCs w:val="18"/>
      </w:rPr>
      <w:fldChar w:fldCharType="separate"/>
    </w:r>
    <w:r w:rsidR="00A6517D">
      <w:rPr>
        <w:rStyle w:val="PageNumber"/>
        <w:rFonts w:cs="Arial"/>
        <w:noProof/>
        <w:sz w:val="18"/>
        <w:szCs w:val="18"/>
      </w:rPr>
      <w:t>2</w:t>
    </w:r>
    <w:r w:rsidRPr="00D70A09">
      <w:rPr>
        <w:rStyle w:val="PageNumber"/>
        <w:rFonts w:cs="Arial"/>
        <w:sz w:val="18"/>
        <w:szCs w:val="18"/>
      </w:rPr>
      <w:fldChar w:fldCharType="end"/>
    </w:r>
    <w:r w:rsidRPr="00D70A09">
      <w:rPr>
        <w:rStyle w:val="PageNumber"/>
        <w:rFonts w:cs="Arial"/>
        <w:sz w:val="18"/>
        <w:szCs w:val="18"/>
      </w:rPr>
      <w:t xml:space="preserve"> од </w:t>
    </w:r>
    <w:r w:rsidRPr="00D70A09">
      <w:rPr>
        <w:rStyle w:val="PageNumber"/>
        <w:rFonts w:cs="Arial"/>
        <w:sz w:val="18"/>
        <w:szCs w:val="18"/>
      </w:rPr>
      <w:fldChar w:fldCharType="begin"/>
    </w:r>
    <w:r w:rsidRPr="00D70A09">
      <w:rPr>
        <w:rStyle w:val="PageNumber"/>
        <w:rFonts w:cs="Arial"/>
        <w:sz w:val="18"/>
        <w:szCs w:val="18"/>
      </w:rPr>
      <w:instrText xml:space="preserve"> NUMPAGES </w:instrText>
    </w:r>
    <w:r w:rsidRPr="00D70A09">
      <w:rPr>
        <w:rStyle w:val="PageNumber"/>
        <w:rFonts w:cs="Arial"/>
        <w:sz w:val="18"/>
        <w:szCs w:val="18"/>
      </w:rPr>
      <w:fldChar w:fldCharType="separate"/>
    </w:r>
    <w:r w:rsidR="00A6517D">
      <w:rPr>
        <w:rStyle w:val="PageNumber"/>
        <w:rFonts w:cs="Arial"/>
        <w:noProof/>
        <w:sz w:val="18"/>
        <w:szCs w:val="18"/>
      </w:rPr>
      <w:t>118</w:t>
    </w:r>
    <w:r w:rsidRPr="00D70A09">
      <w:rPr>
        <w:rStyle w:val="PageNumber"/>
        <w:rFonts w:cs="Arial"/>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7EC7" w14:textId="29EF29F5" w:rsidR="00337D4F" w:rsidRPr="00EA28D4" w:rsidRDefault="00337D4F" w:rsidP="004276AD">
    <w:pPr>
      <w:pStyle w:val="Footer"/>
      <w:pBdr>
        <w:top w:val="single" w:sz="4" w:space="3" w:color="auto"/>
      </w:pBdr>
      <w:jc w:val="right"/>
      <w:rPr>
        <w:sz w:val="20"/>
      </w:rPr>
    </w:pP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A6517D">
      <w:rPr>
        <w:rStyle w:val="PageNumber"/>
        <w:rFonts w:cs="Arial"/>
        <w:noProof/>
        <w:sz w:val="20"/>
      </w:rPr>
      <w:t>1</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A6517D">
      <w:rPr>
        <w:rStyle w:val="PageNumber"/>
        <w:rFonts w:cs="Arial"/>
        <w:noProof/>
        <w:sz w:val="20"/>
      </w:rPr>
      <w:t>118</w:t>
    </w:r>
    <w:r w:rsidRPr="00EA28D4">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4B68C" w14:textId="77777777" w:rsidR="00033019" w:rsidRDefault="00033019">
      <w:r>
        <w:separator/>
      </w:r>
    </w:p>
    <w:p w14:paraId="38EBF22D" w14:textId="77777777" w:rsidR="00033019" w:rsidRDefault="00033019"/>
  </w:footnote>
  <w:footnote w:type="continuationSeparator" w:id="0">
    <w:p w14:paraId="47E45D2F" w14:textId="77777777" w:rsidR="00033019" w:rsidRDefault="00033019">
      <w:r>
        <w:continuationSeparator/>
      </w:r>
    </w:p>
    <w:p w14:paraId="1ED79FAE" w14:textId="77777777" w:rsidR="00033019" w:rsidRDefault="0003301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ECD9B" w14:textId="330AC3FA" w:rsidR="00337D4F" w:rsidRPr="001B4E99" w:rsidRDefault="00337D4F" w:rsidP="00264CB1">
    <w:pPr>
      <w:pStyle w:val="Header"/>
      <w:spacing w:after="240"/>
      <w:jc w:val="center"/>
      <w:rPr>
        <w:b/>
        <w:sz w:val="20"/>
        <w:lang w:val="sr-Cyrl-RS"/>
      </w:rPr>
    </w:pPr>
    <w:r w:rsidRPr="00EA28D4">
      <w:rPr>
        <w:sz w:val="20"/>
      </w:rPr>
      <w:t>ЈП "Електропривреда Србије"</w:t>
    </w:r>
    <w:r>
      <w:rPr>
        <w:sz w:val="20"/>
      </w:rPr>
      <w:t xml:space="preserve"> Београд - </w:t>
    </w:r>
    <w:r w:rsidRPr="00EA28D4">
      <w:rPr>
        <w:sz w:val="20"/>
      </w:rPr>
      <w:t xml:space="preserve">Конкурсна документација </w:t>
    </w:r>
    <w:r>
      <w:rPr>
        <w:b/>
        <w:sz w:val="20"/>
      </w:rPr>
      <w:t>ЈН/4000/0</w:t>
    </w:r>
    <w:r>
      <w:rPr>
        <w:b/>
        <w:sz w:val="20"/>
        <w:lang w:val="sr-Cyrl-RS"/>
      </w:rPr>
      <w:t>383</w:t>
    </w:r>
    <w:r>
      <w:rPr>
        <w:b/>
        <w:sz w:val="20"/>
      </w:rPr>
      <w:t>/201</w:t>
    </w:r>
    <w:r>
      <w:rPr>
        <w:b/>
        <w:sz w:val="20"/>
        <w:lang w:val="sr-Cyrl-RS"/>
      </w:rPr>
      <w:t>8(1919/2018)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9386A" w14:textId="1CBD13E2" w:rsidR="00337D4F" w:rsidRPr="001B4E99" w:rsidRDefault="00337D4F" w:rsidP="00697C5C">
    <w:pPr>
      <w:pStyle w:val="Header"/>
      <w:jc w:val="center"/>
      <w:rPr>
        <w:b/>
        <w:sz w:val="20"/>
        <w:lang w:val="sr-Cyrl-RS"/>
      </w:rPr>
    </w:pPr>
    <w:r w:rsidRPr="00EA28D4">
      <w:rPr>
        <w:sz w:val="20"/>
      </w:rPr>
      <w:t>ЈП "Електропривреда Србије" Београд</w:t>
    </w:r>
    <w:r>
      <w:rPr>
        <w:sz w:val="20"/>
      </w:rPr>
      <w:t xml:space="preserve"> - </w:t>
    </w:r>
    <w:r w:rsidRPr="00EA28D4">
      <w:rPr>
        <w:sz w:val="20"/>
      </w:rPr>
      <w:t xml:space="preserve">Конкурсна документација </w:t>
    </w:r>
    <w:r>
      <w:rPr>
        <w:b/>
        <w:sz w:val="20"/>
      </w:rPr>
      <w:t>ЈН/4000/0</w:t>
    </w:r>
    <w:r w:rsidR="00A6517D">
      <w:rPr>
        <w:b/>
        <w:sz w:val="20"/>
        <w:lang w:val="sr-Cyrl-RS"/>
      </w:rPr>
      <w:t>383</w:t>
    </w:r>
    <w:r>
      <w:rPr>
        <w:b/>
        <w:sz w:val="20"/>
      </w:rPr>
      <w:t>/201</w:t>
    </w:r>
    <w:r>
      <w:rPr>
        <w:b/>
        <w:sz w:val="20"/>
        <w:lang w:val="sr-Cyrl-RS"/>
      </w:rPr>
      <w:t>8 (1919/2018)</w:t>
    </w:r>
  </w:p>
  <w:p w14:paraId="2B86368E" w14:textId="77777777" w:rsidR="00337D4F" w:rsidRPr="00697C5C" w:rsidRDefault="00337D4F" w:rsidP="00697C5C">
    <w:pPr>
      <w:pStyle w:val="Header"/>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1300DF"/>
    <w:multiLevelType w:val="hybridMultilevel"/>
    <w:tmpl w:val="18AE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551CF1"/>
    <w:multiLevelType w:val="hybridMultilevel"/>
    <w:tmpl w:val="DB946448"/>
    <w:lvl w:ilvl="0" w:tplc="241A0001">
      <w:start w:val="1"/>
      <w:numFmt w:val="bullet"/>
      <w:lvlText w:val=""/>
      <w:lvlJc w:val="left"/>
      <w:pPr>
        <w:ind w:left="1637" w:hanging="360"/>
      </w:pPr>
      <w:rPr>
        <w:rFonts w:ascii="Symbol" w:hAnsi="Symbol" w:hint="default"/>
      </w:rPr>
    </w:lvl>
    <w:lvl w:ilvl="1" w:tplc="241A0003" w:tentative="1">
      <w:start w:val="1"/>
      <w:numFmt w:val="bullet"/>
      <w:lvlText w:val="o"/>
      <w:lvlJc w:val="left"/>
      <w:pPr>
        <w:ind w:left="2190" w:hanging="360"/>
      </w:pPr>
      <w:rPr>
        <w:rFonts w:ascii="Courier New" w:hAnsi="Courier New" w:cs="Courier New" w:hint="default"/>
      </w:rPr>
    </w:lvl>
    <w:lvl w:ilvl="2" w:tplc="241A0005" w:tentative="1">
      <w:start w:val="1"/>
      <w:numFmt w:val="bullet"/>
      <w:lvlText w:val=""/>
      <w:lvlJc w:val="left"/>
      <w:pPr>
        <w:ind w:left="2910" w:hanging="360"/>
      </w:pPr>
      <w:rPr>
        <w:rFonts w:ascii="Wingdings" w:hAnsi="Wingdings" w:hint="default"/>
      </w:rPr>
    </w:lvl>
    <w:lvl w:ilvl="3" w:tplc="241A0001" w:tentative="1">
      <w:start w:val="1"/>
      <w:numFmt w:val="bullet"/>
      <w:lvlText w:val=""/>
      <w:lvlJc w:val="left"/>
      <w:pPr>
        <w:ind w:left="3630" w:hanging="360"/>
      </w:pPr>
      <w:rPr>
        <w:rFonts w:ascii="Symbol" w:hAnsi="Symbol" w:hint="default"/>
      </w:rPr>
    </w:lvl>
    <w:lvl w:ilvl="4" w:tplc="241A0003" w:tentative="1">
      <w:start w:val="1"/>
      <w:numFmt w:val="bullet"/>
      <w:lvlText w:val="o"/>
      <w:lvlJc w:val="left"/>
      <w:pPr>
        <w:ind w:left="4350" w:hanging="360"/>
      </w:pPr>
      <w:rPr>
        <w:rFonts w:ascii="Courier New" w:hAnsi="Courier New" w:cs="Courier New" w:hint="default"/>
      </w:rPr>
    </w:lvl>
    <w:lvl w:ilvl="5" w:tplc="241A0005" w:tentative="1">
      <w:start w:val="1"/>
      <w:numFmt w:val="bullet"/>
      <w:lvlText w:val=""/>
      <w:lvlJc w:val="left"/>
      <w:pPr>
        <w:ind w:left="5070" w:hanging="360"/>
      </w:pPr>
      <w:rPr>
        <w:rFonts w:ascii="Wingdings" w:hAnsi="Wingdings" w:hint="default"/>
      </w:rPr>
    </w:lvl>
    <w:lvl w:ilvl="6" w:tplc="241A0001" w:tentative="1">
      <w:start w:val="1"/>
      <w:numFmt w:val="bullet"/>
      <w:lvlText w:val=""/>
      <w:lvlJc w:val="left"/>
      <w:pPr>
        <w:ind w:left="5790" w:hanging="360"/>
      </w:pPr>
      <w:rPr>
        <w:rFonts w:ascii="Symbol" w:hAnsi="Symbol" w:hint="default"/>
      </w:rPr>
    </w:lvl>
    <w:lvl w:ilvl="7" w:tplc="241A0003" w:tentative="1">
      <w:start w:val="1"/>
      <w:numFmt w:val="bullet"/>
      <w:lvlText w:val="o"/>
      <w:lvlJc w:val="left"/>
      <w:pPr>
        <w:ind w:left="6510" w:hanging="360"/>
      </w:pPr>
      <w:rPr>
        <w:rFonts w:ascii="Courier New" w:hAnsi="Courier New" w:cs="Courier New" w:hint="default"/>
      </w:rPr>
    </w:lvl>
    <w:lvl w:ilvl="8" w:tplc="241A0005" w:tentative="1">
      <w:start w:val="1"/>
      <w:numFmt w:val="bullet"/>
      <w:lvlText w:val=""/>
      <w:lvlJc w:val="left"/>
      <w:pPr>
        <w:ind w:left="7230" w:hanging="360"/>
      </w:pPr>
      <w:rPr>
        <w:rFonts w:ascii="Wingdings" w:hAnsi="Wingdings" w:hint="default"/>
      </w:rPr>
    </w:lvl>
  </w:abstractNum>
  <w:abstractNum w:abstractNumId="52" w15:restartNumberingAfterBreak="0">
    <w:nsid w:val="0A7B3762"/>
    <w:multiLevelType w:val="hybridMultilevel"/>
    <w:tmpl w:val="C3EA8E18"/>
    <w:lvl w:ilvl="0" w:tplc="A4EEE7EA">
      <w:start w:val="1"/>
      <w:numFmt w:val="decimal"/>
      <w:lvlText w:val="%1-"/>
      <w:lvlJc w:val="left"/>
      <w:pPr>
        <w:ind w:left="720" w:hanging="360"/>
      </w:pPr>
      <w:rPr>
        <w:rFonts w:ascii="Arial" w:hAnsi="Arial" w:cs="Arial"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F8441352"/>
    <w:lvl w:ilvl="0" w:tplc="98A6A0B4">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1EB53FBC"/>
    <w:multiLevelType w:val="multilevel"/>
    <w:tmpl w:val="ACE0B292"/>
    <w:lvl w:ilvl="0">
      <w:start w:val="6"/>
      <w:numFmt w:val="decimal"/>
      <w:lvlText w:val="%1"/>
      <w:lvlJc w:val="left"/>
      <w:pPr>
        <w:ind w:left="420" w:hanging="420"/>
      </w:pPr>
      <w:rPr>
        <w:rFonts w:hint="default"/>
      </w:rPr>
    </w:lvl>
    <w:lvl w:ilvl="1">
      <w:start w:val="2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204B1BE5"/>
    <w:multiLevelType w:val="hybridMultilevel"/>
    <w:tmpl w:val="8EF8519E"/>
    <w:lvl w:ilvl="0" w:tplc="0409000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20E235E"/>
    <w:multiLevelType w:val="hybridMultilevel"/>
    <w:tmpl w:val="A4445EF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30460DA"/>
    <w:multiLevelType w:val="hybridMultilevel"/>
    <w:tmpl w:val="978C47D0"/>
    <w:lvl w:ilvl="0" w:tplc="6308AD3E">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37C12496"/>
    <w:multiLevelType w:val="hybridMultilevel"/>
    <w:tmpl w:val="CFF8FF10"/>
    <w:lvl w:ilvl="0" w:tplc="BFB6374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B8D616E"/>
    <w:multiLevelType w:val="multilevel"/>
    <w:tmpl w:val="505C5F94"/>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4" w15:restartNumberingAfterBreak="0">
    <w:nsid w:val="3C1533D8"/>
    <w:multiLevelType w:val="hybridMultilevel"/>
    <w:tmpl w:val="23245D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6" w15:restartNumberingAfterBreak="0">
    <w:nsid w:val="3C3D2922"/>
    <w:multiLevelType w:val="multilevel"/>
    <w:tmpl w:val="9E440784"/>
    <w:lvl w:ilvl="0">
      <w:start w:val="1"/>
      <w:numFmt w:val="decimal"/>
      <w:lvlText w:val="%1."/>
      <w:lvlJc w:val="left"/>
      <w:pPr>
        <w:ind w:left="765" w:hanging="405"/>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375343D"/>
    <w:multiLevelType w:val="hybridMultilevel"/>
    <w:tmpl w:val="AF5E452E"/>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E931C0D"/>
    <w:multiLevelType w:val="hybridMultilevel"/>
    <w:tmpl w:val="127C8764"/>
    <w:lvl w:ilvl="0" w:tplc="DDBAAF5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0BE243A8"/>
    <w:lvl w:ilvl="0" w:tplc="0D2E0D1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6D12C07"/>
    <w:multiLevelType w:val="hybridMultilevel"/>
    <w:tmpl w:val="8828CF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7FC035B5"/>
    <w:multiLevelType w:val="hybridMultilevel"/>
    <w:tmpl w:val="9374504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9"/>
  </w:num>
  <w:num w:numId="2">
    <w:abstractNumId w:val="63"/>
  </w:num>
  <w:num w:numId="3">
    <w:abstractNumId w:val="84"/>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4"/>
  </w:num>
  <w:num w:numId="7">
    <w:abstractNumId w:val="69"/>
  </w:num>
  <w:num w:numId="8">
    <w:abstractNumId w:val="95"/>
  </w:num>
  <w:num w:numId="9">
    <w:abstractNumId w:val="77"/>
  </w:num>
  <w:num w:numId="10">
    <w:abstractNumId w:val="68"/>
  </w:num>
  <w:num w:numId="11">
    <w:abstractNumId w:val="59"/>
  </w:num>
  <w:num w:numId="12">
    <w:abstractNumId w:val="79"/>
  </w:num>
  <w:num w:numId="13">
    <w:abstractNumId w:val="62"/>
  </w:num>
  <w:num w:numId="14">
    <w:abstractNumId w:val="86"/>
  </w:num>
  <w:num w:numId="15">
    <w:abstractNumId w:val="88"/>
  </w:num>
  <w:num w:numId="16">
    <w:abstractNumId w:val="50"/>
  </w:num>
  <w:num w:numId="17">
    <w:abstractNumId w:val="67"/>
  </w:num>
  <w:num w:numId="18">
    <w:abstractNumId w:val="71"/>
  </w:num>
  <w:num w:numId="19">
    <w:abstractNumId w:val="90"/>
  </w:num>
  <w:num w:numId="20">
    <w:abstractNumId w:val="70"/>
  </w:num>
  <w:num w:numId="21">
    <w:abstractNumId w:val="73"/>
  </w:num>
  <w:num w:numId="22">
    <w:abstractNumId w:val="56"/>
  </w:num>
  <w:num w:numId="23">
    <w:abstractNumId w:val="75"/>
  </w:num>
  <w:num w:numId="24">
    <w:abstractNumId w:val="76"/>
  </w:num>
  <w:num w:numId="25">
    <w:abstractNumId w:val="4"/>
  </w:num>
  <w:num w:numId="26">
    <w:abstractNumId w:val="14"/>
  </w:num>
  <w:num w:numId="27">
    <w:abstractNumId w:val="64"/>
  </w:num>
  <w:num w:numId="28">
    <w:abstractNumId w:val="66"/>
  </w:num>
  <w:num w:numId="29">
    <w:abstractNumId w:val="96"/>
  </w:num>
  <w:num w:numId="30">
    <w:abstractNumId w:val="85"/>
  </w:num>
  <w:num w:numId="31">
    <w:abstractNumId w:val="51"/>
  </w:num>
  <w:num w:numId="32">
    <w:abstractNumId w:val="78"/>
  </w:num>
  <w:num w:numId="33">
    <w:abstractNumId w:val="74"/>
  </w:num>
  <w:num w:numId="34">
    <w:abstractNumId w:val="81"/>
  </w:num>
  <w:num w:numId="35">
    <w:abstractNumId w:val="52"/>
  </w:num>
  <w:num w:numId="36">
    <w:abstractNumId w:val="65"/>
  </w:num>
  <w:num w:numId="37">
    <w:abstractNumId w:val="53"/>
  </w:num>
  <w:num w:numId="38">
    <w:abstractNumId w:val="4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DD4"/>
    <w:rsid w:val="00000EAC"/>
    <w:rsid w:val="00001095"/>
    <w:rsid w:val="00001727"/>
    <w:rsid w:val="000024F4"/>
    <w:rsid w:val="00002690"/>
    <w:rsid w:val="00002873"/>
    <w:rsid w:val="00003023"/>
    <w:rsid w:val="000035F7"/>
    <w:rsid w:val="000042FE"/>
    <w:rsid w:val="0000496D"/>
    <w:rsid w:val="00005258"/>
    <w:rsid w:val="000056F8"/>
    <w:rsid w:val="000057F8"/>
    <w:rsid w:val="00005800"/>
    <w:rsid w:val="00005C53"/>
    <w:rsid w:val="00005D85"/>
    <w:rsid w:val="00006078"/>
    <w:rsid w:val="0000686A"/>
    <w:rsid w:val="00006E35"/>
    <w:rsid w:val="00007AED"/>
    <w:rsid w:val="00007AF2"/>
    <w:rsid w:val="00007CE7"/>
    <w:rsid w:val="000104DC"/>
    <w:rsid w:val="00010771"/>
    <w:rsid w:val="0001087F"/>
    <w:rsid w:val="00010885"/>
    <w:rsid w:val="00010ACB"/>
    <w:rsid w:val="00010AE5"/>
    <w:rsid w:val="00010E2B"/>
    <w:rsid w:val="00011098"/>
    <w:rsid w:val="0001109C"/>
    <w:rsid w:val="00011109"/>
    <w:rsid w:val="000113BB"/>
    <w:rsid w:val="000115C3"/>
    <w:rsid w:val="0001164B"/>
    <w:rsid w:val="00011A89"/>
    <w:rsid w:val="00011DCA"/>
    <w:rsid w:val="00011F80"/>
    <w:rsid w:val="00011FF6"/>
    <w:rsid w:val="0001214C"/>
    <w:rsid w:val="00012769"/>
    <w:rsid w:val="0001299B"/>
    <w:rsid w:val="00012EA5"/>
    <w:rsid w:val="000131E4"/>
    <w:rsid w:val="0001344F"/>
    <w:rsid w:val="00013EED"/>
    <w:rsid w:val="0001418E"/>
    <w:rsid w:val="0001466B"/>
    <w:rsid w:val="00014750"/>
    <w:rsid w:val="00014F46"/>
    <w:rsid w:val="00015894"/>
    <w:rsid w:val="00015CDA"/>
    <w:rsid w:val="00015D88"/>
    <w:rsid w:val="00015E2F"/>
    <w:rsid w:val="00015E7C"/>
    <w:rsid w:val="00015EB0"/>
    <w:rsid w:val="00015EF3"/>
    <w:rsid w:val="000167FC"/>
    <w:rsid w:val="00016A2D"/>
    <w:rsid w:val="00016A38"/>
    <w:rsid w:val="000170DE"/>
    <w:rsid w:val="00017947"/>
    <w:rsid w:val="00017C93"/>
    <w:rsid w:val="00017F00"/>
    <w:rsid w:val="000203EF"/>
    <w:rsid w:val="000205B9"/>
    <w:rsid w:val="00020A55"/>
    <w:rsid w:val="00020A7C"/>
    <w:rsid w:val="00020C23"/>
    <w:rsid w:val="00020D2A"/>
    <w:rsid w:val="00020D7D"/>
    <w:rsid w:val="00020D8B"/>
    <w:rsid w:val="00020DC9"/>
    <w:rsid w:val="00020F06"/>
    <w:rsid w:val="00020FAF"/>
    <w:rsid w:val="00021350"/>
    <w:rsid w:val="00021C99"/>
    <w:rsid w:val="00021CE6"/>
    <w:rsid w:val="00021E7F"/>
    <w:rsid w:val="000221F1"/>
    <w:rsid w:val="00022367"/>
    <w:rsid w:val="000224DA"/>
    <w:rsid w:val="00022726"/>
    <w:rsid w:val="000227EC"/>
    <w:rsid w:val="00022CB5"/>
    <w:rsid w:val="00022E8B"/>
    <w:rsid w:val="00023057"/>
    <w:rsid w:val="0002326E"/>
    <w:rsid w:val="00023308"/>
    <w:rsid w:val="00023BFF"/>
    <w:rsid w:val="00023D09"/>
    <w:rsid w:val="00024107"/>
    <w:rsid w:val="00024EA9"/>
    <w:rsid w:val="0002512F"/>
    <w:rsid w:val="000252E7"/>
    <w:rsid w:val="00025304"/>
    <w:rsid w:val="00025804"/>
    <w:rsid w:val="00025901"/>
    <w:rsid w:val="00025AB1"/>
    <w:rsid w:val="00025ABF"/>
    <w:rsid w:val="00025B97"/>
    <w:rsid w:val="00025EC5"/>
    <w:rsid w:val="00026036"/>
    <w:rsid w:val="000261C8"/>
    <w:rsid w:val="000263FA"/>
    <w:rsid w:val="00026444"/>
    <w:rsid w:val="00026621"/>
    <w:rsid w:val="000267C3"/>
    <w:rsid w:val="00026A90"/>
    <w:rsid w:val="00026F45"/>
    <w:rsid w:val="00027418"/>
    <w:rsid w:val="0002750F"/>
    <w:rsid w:val="00027611"/>
    <w:rsid w:val="00027887"/>
    <w:rsid w:val="0002791A"/>
    <w:rsid w:val="00027B9E"/>
    <w:rsid w:val="00027F81"/>
    <w:rsid w:val="000303E2"/>
    <w:rsid w:val="00030591"/>
    <w:rsid w:val="00030859"/>
    <w:rsid w:val="00030949"/>
    <w:rsid w:val="00030B9D"/>
    <w:rsid w:val="0003103E"/>
    <w:rsid w:val="0003169E"/>
    <w:rsid w:val="000317BA"/>
    <w:rsid w:val="000319C5"/>
    <w:rsid w:val="00031B0B"/>
    <w:rsid w:val="00031CFB"/>
    <w:rsid w:val="00031E71"/>
    <w:rsid w:val="00032272"/>
    <w:rsid w:val="00032B7E"/>
    <w:rsid w:val="00032C65"/>
    <w:rsid w:val="00032E27"/>
    <w:rsid w:val="00033019"/>
    <w:rsid w:val="0003317C"/>
    <w:rsid w:val="0003378E"/>
    <w:rsid w:val="00033D74"/>
    <w:rsid w:val="000340B7"/>
    <w:rsid w:val="00034202"/>
    <w:rsid w:val="00034535"/>
    <w:rsid w:val="0003493C"/>
    <w:rsid w:val="00034E4F"/>
    <w:rsid w:val="00034FFF"/>
    <w:rsid w:val="00035379"/>
    <w:rsid w:val="0003588D"/>
    <w:rsid w:val="000359EE"/>
    <w:rsid w:val="00035C04"/>
    <w:rsid w:val="00036137"/>
    <w:rsid w:val="00036222"/>
    <w:rsid w:val="000364AD"/>
    <w:rsid w:val="000365C7"/>
    <w:rsid w:val="000366DF"/>
    <w:rsid w:val="00036776"/>
    <w:rsid w:val="00036BDD"/>
    <w:rsid w:val="000376E6"/>
    <w:rsid w:val="0003771A"/>
    <w:rsid w:val="00037AE9"/>
    <w:rsid w:val="00037B82"/>
    <w:rsid w:val="00037E5A"/>
    <w:rsid w:val="00040ED1"/>
    <w:rsid w:val="00041105"/>
    <w:rsid w:val="00041B26"/>
    <w:rsid w:val="00041CE5"/>
    <w:rsid w:val="00041D7D"/>
    <w:rsid w:val="000420FF"/>
    <w:rsid w:val="00042335"/>
    <w:rsid w:val="000426A6"/>
    <w:rsid w:val="00042719"/>
    <w:rsid w:val="00042846"/>
    <w:rsid w:val="00042AB1"/>
    <w:rsid w:val="00042D8E"/>
    <w:rsid w:val="0004304E"/>
    <w:rsid w:val="0004327C"/>
    <w:rsid w:val="00043931"/>
    <w:rsid w:val="00043B23"/>
    <w:rsid w:val="00043C87"/>
    <w:rsid w:val="00043D31"/>
    <w:rsid w:val="000440B1"/>
    <w:rsid w:val="00044484"/>
    <w:rsid w:val="000444AB"/>
    <w:rsid w:val="00044A8E"/>
    <w:rsid w:val="00044C5E"/>
    <w:rsid w:val="000452CC"/>
    <w:rsid w:val="000453D1"/>
    <w:rsid w:val="000455D2"/>
    <w:rsid w:val="00045FB6"/>
    <w:rsid w:val="00046110"/>
    <w:rsid w:val="00046A0B"/>
    <w:rsid w:val="00046BC7"/>
    <w:rsid w:val="00046BE9"/>
    <w:rsid w:val="00046BEB"/>
    <w:rsid w:val="00046D24"/>
    <w:rsid w:val="00046DA8"/>
    <w:rsid w:val="00046F29"/>
    <w:rsid w:val="00046FA0"/>
    <w:rsid w:val="00047060"/>
    <w:rsid w:val="0004787D"/>
    <w:rsid w:val="0004799D"/>
    <w:rsid w:val="00047C95"/>
    <w:rsid w:val="00050249"/>
    <w:rsid w:val="000505A0"/>
    <w:rsid w:val="0005083D"/>
    <w:rsid w:val="00050CD6"/>
    <w:rsid w:val="00050FBE"/>
    <w:rsid w:val="0005127F"/>
    <w:rsid w:val="00051432"/>
    <w:rsid w:val="00051B4A"/>
    <w:rsid w:val="00052B06"/>
    <w:rsid w:val="00052C94"/>
    <w:rsid w:val="00052DCF"/>
    <w:rsid w:val="00052F72"/>
    <w:rsid w:val="0005316D"/>
    <w:rsid w:val="0005324B"/>
    <w:rsid w:val="000532AB"/>
    <w:rsid w:val="000533E6"/>
    <w:rsid w:val="00053796"/>
    <w:rsid w:val="00053D87"/>
    <w:rsid w:val="00053E33"/>
    <w:rsid w:val="00055239"/>
    <w:rsid w:val="000554F7"/>
    <w:rsid w:val="000556DA"/>
    <w:rsid w:val="00055834"/>
    <w:rsid w:val="00055B39"/>
    <w:rsid w:val="00055D45"/>
    <w:rsid w:val="00056406"/>
    <w:rsid w:val="00056C77"/>
    <w:rsid w:val="000577BC"/>
    <w:rsid w:val="000577F5"/>
    <w:rsid w:val="00057E3F"/>
    <w:rsid w:val="00057F61"/>
    <w:rsid w:val="0006005E"/>
    <w:rsid w:val="00060381"/>
    <w:rsid w:val="0006051E"/>
    <w:rsid w:val="000609A8"/>
    <w:rsid w:val="00060DAC"/>
    <w:rsid w:val="000611ED"/>
    <w:rsid w:val="0006139C"/>
    <w:rsid w:val="000613C3"/>
    <w:rsid w:val="00061507"/>
    <w:rsid w:val="000616A5"/>
    <w:rsid w:val="000616FA"/>
    <w:rsid w:val="00061902"/>
    <w:rsid w:val="0006196C"/>
    <w:rsid w:val="00061F18"/>
    <w:rsid w:val="00062080"/>
    <w:rsid w:val="0006233D"/>
    <w:rsid w:val="00062432"/>
    <w:rsid w:val="000628D0"/>
    <w:rsid w:val="00062E62"/>
    <w:rsid w:val="00062FA8"/>
    <w:rsid w:val="0006388A"/>
    <w:rsid w:val="00063C21"/>
    <w:rsid w:val="00063C5D"/>
    <w:rsid w:val="00063CF0"/>
    <w:rsid w:val="00063D1A"/>
    <w:rsid w:val="00063D79"/>
    <w:rsid w:val="00063F0B"/>
    <w:rsid w:val="00063F3D"/>
    <w:rsid w:val="000641BD"/>
    <w:rsid w:val="00064236"/>
    <w:rsid w:val="0006437F"/>
    <w:rsid w:val="000648A2"/>
    <w:rsid w:val="00065071"/>
    <w:rsid w:val="0006514D"/>
    <w:rsid w:val="00065368"/>
    <w:rsid w:val="00065651"/>
    <w:rsid w:val="00065849"/>
    <w:rsid w:val="00065DE7"/>
    <w:rsid w:val="000663EE"/>
    <w:rsid w:val="00066E57"/>
    <w:rsid w:val="0006781F"/>
    <w:rsid w:val="0006783E"/>
    <w:rsid w:val="00067A02"/>
    <w:rsid w:val="00067DFF"/>
    <w:rsid w:val="00070234"/>
    <w:rsid w:val="00070240"/>
    <w:rsid w:val="000706CF"/>
    <w:rsid w:val="000706E1"/>
    <w:rsid w:val="0007078C"/>
    <w:rsid w:val="00071074"/>
    <w:rsid w:val="000711DD"/>
    <w:rsid w:val="000718B1"/>
    <w:rsid w:val="00071E43"/>
    <w:rsid w:val="000726BA"/>
    <w:rsid w:val="00072ABE"/>
    <w:rsid w:val="00073409"/>
    <w:rsid w:val="0007342F"/>
    <w:rsid w:val="00073919"/>
    <w:rsid w:val="00073D60"/>
    <w:rsid w:val="00073EC5"/>
    <w:rsid w:val="0007456F"/>
    <w:rsid w:val="0007463E"/>
    <w:rsid w:val="00074F21"/>
    <w:rsid w:val="000756F1"/>
    <w:rsid w:val="00075F5B"/>
    <w:rsid w:val="00076021"/>
    <w:rsid w:val="0007605E"/>
    <w:rsid w:val="0007608E"/>
    <w:rsid w:val="000760C0"/>
    <w:rsid w:val="000765D5"/>
    <w:rsid w:val="00076DAD"/>
    <w:rsid w:val="0007717A"/>
    <w:rsid w:val="000773FC"/>
    <w:rsid w:val="0007750C"/>
    <w:rsid w:val="00077746"/>
    <w:rsid w:val="00077A64"/>
    <w:rsid w:val="00077AC7"/>
    <w:rsid w:val="00077BE9"/>
    <w:rsid w:val="00077DE3"/>
    <w:rsid w:val="00077E1E"/>
    <w:rsid w:val="00077EDF"/>
    <w:rsid w:val="00080314"/>
    <w:rsid w:val="00080536"/>
    <w:rsid w:val="00080647"/>
    <w:rsid w:val="0008076F"/>
    <w:rsid w:val="00080E72"/>
    <w:rsid w:val="00080EA3"/>
    <w:rsid w:val="00081070"/>
    <w:rsid w:val="00081688"/>
    <w:rsid w:val="0008172F"/>
    <w:rsid w:val="00081E22"/>
    <w:rsid w:val="00082081"/>
    <w:rsid w:val="0008225F"/>
    <w:rsid w:val="0008263C"/>
    <w:rsid w:val="0008265D"/>
    <w:rsid w:val="000826A8"/>
    <w:rsid w:val="00082792"/>
    <w:rsid w:val="0008290D"/>
    <w:rsid w:val="00082C80"/>
    <w:rsid w:val="00082EB6"/>
    <w:rsid w:val="000832E3"/>
    <w:rsid w:val="000837B5"/>
    <w:rsid w:val="00083A3E"/>
    <w:rsid w:val="0008446C"/>
    <w:rsid w:val="000845A6"/>
    <w:rsid w:val="0008480F"/>
    <w:rsid w:val="00084C7E"/>
    <w:rsid w:val="00084EDE"/>
    <w:rsid w:val="00085036"/>
    <w:rsid w:val="00085204"/>
    <w:rsid w:val="00085380"/>
    <w:rsid w:val="00085745"/>
    <w:rsid w:val="00085785"/>
    <w:rsid w:val="00085788"/>
    <w:rsid w:val="00085E88"/>
    <w:rsid w:val="00085F22"/>
    <w:rsid w:val="00086EED"/>
    <w:rsid w:val="00086F03"/>
    <w:rsid w:val="0008707A"/>
    <w:rsid w:val="000870AF"/>
    <w:rsid w:val="0008719B"/>
    <w:rsid w:val="0008737F"/>
    <w:rsid w:val="000875AB"/>
    <w:rsid w:val="00087868"/>
    <w:rsid w:val="00087D31"/>
    <w:rsid w:val="00087F66"/>
    <w:rsid w:val="00090362"/>
    <w:rsid w:val="000905C6"/>
    <w:rsid w:val="0009085D"/>
    <w:rsid w:val="00090A5C"/>
    <w:rsid w:val="00090DF6"/>
    <w:rsid w:val="000912C2"/>
    <w:rsid w:val="000917DD"/>
    <w:rsid w:val="00091BB0"/>
    <w:rsid w:val="0009245D"/>
    <w:rsid w:val="0009251A"/>
    <w:rsid w:val="000927C9"/>
    <w:rsid w:val="00092EAA"/>
    <w:rsid w:val="0009315D"/>
    <w:rsid w:val="00093300"/>
    <w:rsid w:val="000934CF"/>
    <w:rsid w:val="0009423C"/>
    <w:rsid w:val="0009435A"/>
    <w:rsid w:val="0009436F"/>
    <w:rsid w:val="00094481"/>
    <w:rsid w:val="000949B0"/>
    <w:rsid w:val="00094B62"/>
    <w:rsid w:val="00094C1B"/>
    <w:rsid w:val="00094E6C"/>
    <w:rsid w:val="00095407"/>
    <w:rsid w:val="00095531"/>
    <w:rsid w:val="00095668"/>
    <w:rsid w:val="00095709"/>
    <w:rsid w:val="0009572C"/>
    <w:rsid w:val="00095F7C"/>
    <w:rsid w:val="000961F7"/>
    <w:rsid w:val="0009627F"/>
    <w:rsid w:val="0009653F"/>
    <w:rsid w:val="0009667E"/>
    <w:rsid w:val="000968C0"/>
    <w:rsid w:val="00096AED"/>
    <w:rsid w:val="00096BD0"/>
    <w:rsid w:val="00097294"/>
    <w:rsid w:val="00097FA2"/>
    <w:rsid w:val="000A00A9"/>
    <w:rsid w:val="000A02BE"/>
    <w:rsid w:val="000A0470"/>
    <w:rsid w:val="000A04A7"/>
    <w:rsid w:val="000A070F"/>
    <w:rsid w:val="000A0720"/>
    <w:rsid w:val="000A10E3"/>
    <w:rsid w:val="000A187E"/>
    <w:rsid w:val="000A1C51"/>
    <w:rsid w:val="000A1CC0"/>
    <w:rsid w:val="000A2227"/>
    <w:rsid w:val="000A2773"/>
    <w:rsid w:val="000A3715"/>
    <w:rsid w:val="000A388F"/>
    <w:rsid w:val="000A3E2D"/>
    <w:rsid w:val="000A3F5E"/>
    <w:rsid w:val="000A41BD"/>
    <w:rsid w:val="000A4D7F"/>
    <w:rsid w:val="000A52EE"/>
    <w:rsid w:val="000A5B6F"/>
    <w:rsid w:val="000A5BAE"/>
    <w:rsid w:val="000A5CC1"/>
    <w:rsid w:val="000A5F55"/>
    <w:rsid w:val="000A64B8"/>
    <w:rsid w:val="000A6515"/>
    <w:rsid w:val="000A658B"/>
    <w:rsid w:val="000A67D0"/>
    <w:rsid w:val="000A6980"/>
    <w:rsid w:val="000A69C7"/>
    <w:rsid w:val="000A69D6"/>
    <w:rsid w:val="000A6A0C"/>
    <w:rsid w:val="000A6F54"/>
    <w:rsid w:val="000A6FB8"/>
    <w:rsid w:val="000A70B6"/>
    <w:rsid w:val="000A7203"/>
    <w:rsid w:val="000A7551"/>
    <w:rsid w:val="000A760B"/>
    <w:rsid w:val="000A7725"/>
    <w:rsid w:val="000A7A08"/>
    <w:rsid w:val="000A7A41"/>
    <w:rsid w:val="000A7CFA"/>
    <w:rsid w:val="000B02D2"/>
    <w:rsid w:val="000B057D"/>
    <w:rsid w:val="000B0BB9"/>
    <w:rsid w:val="000B0E5B"/>
    <w:rsid w:val="000B0FD8"/>
    <w:rsid w:val="000B13F7"/>
    <w:rsid w:val="000B1653"/>
    <w:rsid w:val="000B1C19"/>
    <w:rsid w:val="000B1CF8"/>
    <w:rsid w:val="000B1D57"/>
    <w:rsid w:val="000B1DA4"/>
    <w:rsid w:val="000B1F37"/>
    <w:rsid w:val="000B1FA7"/>
    <w:rsid w:val="000B217E"/>
    <w:rsid w:val="000B21A2"/>
    <w:rsid w:val="000B225C"/>
    <w:rsid w:val="000B26E4"/>
    <w:rsid w:val="000B29F6"/>
    <w:rsid w:val="000B2EE9"/>
    <w:rsid w:val="000B2F89"/>
    <w:rsid w:val="000B3164"/>
    <w:rsid w:val="000B3387"/>
    <w:rsid w:val="000B3939"/>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F30"/>
    <w:rsid w:val="000B6370"/>
    <w:rsid w:val="000B67DA"/>
    <w:rsid w:val="000B6C6F"/>
    <w:rsid w:val="000B6DDB"/>
    <w:rsid w:val="000B6E4A"/>
    <w:rsid w:val="000B6E50"/>
    <w:rsid w:val="000B6EC0"/>
    <w:rsid w:val="000B711D"/>
    <w:rsid w:val="000B722D"/>
    <w:rsid w:val="000B76C5"/>
    <w:rsid w:val="000B7943"/>
    <w:rsid w:val="000B7A06"/>
    <w:rsid w:val="000C0223"/>
    <w:rsid w:val="000C0476"/>
    <w:rsid w:val="000C0611"/>
    <w:rsid w:val="000C0DF3"/>
    <w:rsid w:val="000C11FE"/>
    <w:rsid w:val="000C13F9"/>
    <w:rsid w:val="000C1516"/>
    <w:rsid w:val="000C1A46"/>
    <w:rsid w:val="000C1F53"/>
    <w:rsid w:val="000C2283"/>
    <w:rsid w:val="000C234E"/>
    <w:rsid w:val="000C24C5"/>
    <w:rsid w:val="000C259B"/>
    <w:rsid w:val="000C2639"/>
    <w:rsid w:val="000C2809"/>
    <w:rsid w:val="000C28FA"/>
    <w:rsid w:val="000C2A35"/>
    <w:rsid w:val="000C2D52"/>
    <w:rsid w:val="000C37AE"/>
    <w:rsid w:val="000C38B0"/>
    <w:rsid w:val="000C3B2D"/>
    <w:rsid w:val="000C3B49"/>
    <w:rsid w:val="000C3B64"/>
    <w:rsid w:val="000C3C8E"/>
    <w:rsid w:val="000C4021"/>
    <w:rsid w:val="000C4B5B"/>
    <w:rsid w:val="000C4CB5"/>
    <w:rsid w:val="000C50A0"/>
    <w:rsid w:val="000C5468"/>
    <w:rsid w:val="000C547B"/>
    <w:rsid w:val="000C562B"/>
    <w:rsid w:val="000C5731"/>
    <w:rsid w:val="000C57A2"/>
    <w:rsid w:val="000C5855"/>
    <w:rsid w:val="000C5D43"/>
    <w:rsid w:val="000C6579"/>
    <w:rsid w:val="000C67B2"/>
    <w:rsid w:val="000C7024"/>
    <w:rsid w:val="000C72EF"/>
    <w:rsid w:val="000C7B91"/>
    <w:rsid w:val="000C7BB7"/>
    <w:rsid w:val="000D003F"/>
    <w:rsid w:val="000D02E0"/>
    <w:rsid w:val="000D0A05"/>
    <w:rsid w:val="000D0D30"/>
    <w:rsid w:val="000D1051"/>
    <w:rsid w:val="000D1390"/>
    <w:rsid w:val="000D14F7"/>
    <w:rsid w:val="000D18B7"/>
    <w:rsid w:val="000D1D98"/>
    <w:rsid w:val="000D24F9"/>
    <w:rsid w:val="000D264E"/>
    <w:rsid w:val="000D2C44"/>
    <w:rsid w:val="000D3094"/>
    <w:rsid w:val="000D31A7"/>
    <w:rsid w:val="000D32FD"/>
    <w:rsid w:val="000D34FD"/>
    <w:rsid w:val="000D37D9"/>
    <w:rsid w:val="000D39CF"/>
    <w:rsid w:val="000D3A3C"/>
    <w:rsid w:val="000D3B8D"/>
    <w:rsid w:val="000D3DF9"/>
    <w:rsid w:val="000D401C"/>
    <w:rsid w:val="000D42ED"/>
    <w:rsid w:val="000D468D"/>
    <w:rsid w:val="000D4712"/>
    <w:rsid w:val="000D49C4"/>
    <w:rsid w:val="000D4B0A"/>
    <w:rsid w:val="000D4D8E"/>
    <w:rsid w:val="000D54CE"/>
    <w:rsid w:val="000D570B"/>
    <w:rsid w:val="000D5A30"/>
    <w:rsid w:val="000D5BB8"/>
    <w:rsid w:val="000D5D37"/>
    <w:rsid w:val="000D64E7"/>
    <w:rsid w:val="000D68A4"/>
    <w:rsid w:val="000D68C4"/>
    <w:rsid w:val="000D6ACE"/>
    <w:rsid w:val="000D6FD6"/>
    <w:rsid w:val="000D717D"/>
    <w:rsid w:val="000D7758"/>
    <w:rsid w:val="000D7B65"/>
    <w:rsid w:val="000D7D09"/>
    <w:rsid w:val="000D7FDC"/>
    <w:rsid w:val="000E0014"/>
    <w:rsid w:val="000E03BF"/>
    <w:rsid w:val="000E042E"/>
    <w:rsid w:val="000E08CC"/>
    <w:rsid w:val="000E0FC1"/>
    <w:rsid w:val="000E10A1"/>
    <w:rsid w:val="000E1258"/>
    <w:rsid w:val="000E1606"/>
    <w:rsid w:val="000E17BE"/>
    <w:rsid w:val="000E1869"/>
    <w:rsid w:val="000E1B81"/>
    <w:rsid w:val="000E1C4A"/>
    <w:rsid w:val="000E1CB9"/>
    <w:rsid w:val="000E1D0A"/>
    <w:rsid w:val="000E1FD4"/>
    <w:rsid w:val="000E2391"/>
    <w:rsid w:val="000E2921"/>
    <w:rsid w:val="000E29D6"/>
    <w:rsid w:val="000E3071"/>
    <w:rsid w:val="000E30AC"/>
    <w:rsid w:val="000E3256"/>
    <w:rsid w:val="000E3346"/>
    <w:rsid w:val="000E34C3"/>
    <w:rsid w:val="000E34C6"/>
    <w:rsid w:val="000E3BC9"/>
    <w:rsid w:val="000E3D55"/>
    <w:rsid w:val="000E43B9"/>
    <w:rsid w:val="000E4657"/>
    <w:rsid w:val="000E4CA1"/>
    <w:rsid w:val="000E4CA6"/>
    <w:rsid w:val="000E4D87"/>
    <w:rsid w:val="000E4F91"/>
    <w:rsid w:val="000E513F"/>
    <w:rsid w:val="000E5186"/>
    <w:rsid w:val="000E54E1"/>
    <w:rsid w:val="000E5886"/>
    <w:rsid w:val="000E58D6"/>
    <w:rsid w:val="000E5999"/>
    <w:rsid w:val="000E5D83"/>
    <w:rsid w:val="000E5E8B"/>
    <w:rsid w:val="000E60D4"/>
    <w:rsid w:val="000E6103"/>
    <w:rsid w:val="000E62CC"/>
    <w:rsid w:val="000E636D"/>
    <w:rsid w:val="000E64E3"/>
    <w:rsid w:val="000E6A4B"/>
    <w:rsid w:val="000E6A72"/>
    <w:rsid w:val="000E6CC8"/>
    <w:rsid w:val="000E6E77"/>
    <w:rsid w:val="000E6FE3"/>
    <w:rsid w:val="000E7261"/>
    <w:rsid w:val="000E73E6"/>
    <w:rsid w:val="000E75A0"/>
    <w:rsid w:val="000F00F3"/>
    <w:rsid w:val="000F0256"/>
    <w:rsid w:val="000F055D"/>
    <w:rsid w:val="000F071C"/>
    <w:rsid w:val="000F0C38"/>
    <w:rsid w:val="000F162B"/>
    <w:rsid w:val="000F1885"/>
    <w:rsid w:val="000F198C"/>
    <w:rsid w:val="000F1D3E"/>
    <w:rsid w:val="000F1D75"/>
    <w:rsid w:val="000F1F11"/>
    <w:rsid w:val="000F2968"/>
    <w:rsid w:val="000F298E"/>
    <w:rsid w:val="000F2A7A"/>
    <w:rsid w:val="000F2E60"/>
    <w:rsid w:val="000F30A6"/>
    <w:rsid w:val="000F3138"/>
    <w:rsid w:val="000F33C3"/>
    <w:rsid w:val="000F364F"/>
    <w:rsid w:val="000F36A0"/>
    <w:rsid w:val="000F3FF7"/>
    <w:rsid w:val="000F4109"/>
    <w:rsid w:val="000F4348"/>
    <w:rsid w:val="000F4488"/>
    <w:rsid w:val="000F44C6"/>
    <w:rsid w:val="000F458B"/>
    <w:rsid w:val="000F4610"/>
    <w:rsid w:val="000F48FD"/>
    <w:rsid w:val="000F5222"/>
    <w:rsid w:val="000F53AA"/>
    <w:rsid w:val="000F57ED"/>
    <w:rsid w:val="000F59DB"/>
    <w:rsid w:val="000F5E51"/>
    <w:rsid w:val="000F6421"/>
    <w:rsid w:val="000F683D"/>
    <w:rsid w:val="000F68CD"/>
    <w:rsid w:val="000F6D51"/>
    <w:rsid w:val="000F6EA8"/>
    <w:rsid w:val="000F7033"/>
    <w:rsid w:val="000F7272"/>
    <w:rsid w:val="000F79CB"/>
    <w:rsid w:val="000F7CBA"/>
    <w:rsid w:val="00100252"/>
    <w:rsid w:val="00100827"/>
    <w:rsid w:val="00100F41"/>
    <w:rsid w:val="00101220"/>
    <w:rsid w:val="0010154E"/>
    <w:rsid w:val="00101B4E"/>
    <w:rsid w:val="00102340"/>
    <w:rsid w:val="001029A5"/>
    <w:rsid w:val="00102AC1"/>
    <w:rsid w:val="00102F65"/>
    <w:rsid w:val="001030F8"/>
    <w:rsid w:val="0010319C"/>
    <w:rsid w:val="00103735"/>
    <w:rsid w:val="00103BE4"/>
    <w:rsid w:val="00103CC9"/>
    <w:rsid w:val="00103DD9"/>
    <w:rsid w:val="00103E5D"/>
    <w:rsid w:val="001040F2"/>
    <w:rsid w:val="001047F0"/>
    <w:rsid w:val="00104B87"/>
    <w:rsid w:val="00104FAA"/>
    <w:rsid w:val="00105121"/>
    <w:rsid w:val="00105362"/>
    <w:rsid w:val="001054E1"/>
    <w:rsid w:val="001056CC"/>
    <w:rsid w:val="0010570A"/>
    <w:rsid w:val="00105834"/>
    <w:rsid w:val="00105A35"/>
    <w:rsid w:val="00105D90"/>
    <w:rsid w:val="00105F28"/>
    <w:rsid w:val="001060FB"/>
    <w:rsid w:val="001066B6"/>
    <w:rsid w:val="0010671F"/>
    <w:rsid w:val="00106FC4"/>
    <w:rsid w:val="00107098"/>
    <w:rsid w:val="001070C7"/>
    <w:rsid w:val="0010773D"/>
    <w:rsid w:val="00107CB3"/>
    <w:rsid w:val="00110207"/>
    <w:rsid w:val="001105E6"/>
    <w:rsid w:val="0011086D"/>
    <w:rsid w:val="00110BD5"/>
    <w:rsid w:val="00110C51"/>
    <w:rsid w:val="00110E6A"/>
    <w:rsid w:val="001111D8"/>
    <w:rsid w:val="00111425"/>
    <w:rsid w:val="0011152E"/>
    <w:rsid w:val="001115F2"/>
    <w:rsid w:val="001117FD"/>
    <w:rsid w:val="00111C93"/>
    <w:rsid w:val="00111D79"/>
    <w:rsid w:val="001120AD"/>
    <w:rsid w:val="001126B3"/>
    <w:rsid w:val="001126DB"/>
    <w:rsid w:val="001126EC"/>
    <w:rsid w:val="0011300E"/>
    <w:rsid w:val="0011326D"/>
    <w:rsid w:val="001132A9"/>
    <w:rsid w:val="00113968"/>
    <w:rsid w:val="001139D0"/>
    <w:rsid w:val="001139E5"/>
    <w:rsid w:val="00113B67"/>
    <w:rsid w:val="00113B84"/>
    <w:rsid w:val="00113D4D"/>
    <w:rsid w:val="001142B4"/>
    <w:rsid w:val="001146A1"/>
    <w:rsid w:val="001147C3"/>
    <w:rsid w:val="001148D5"/>
    <w:rsid w:val="0011497F"/>
    <w:rsid w:val="00115226"/>
    <w:rsid w:val="00115408"/>
    <w:rsid w:val="00115B87"/>
    <w:rsid w:val="001161CF"/>
    <w:rsid w:val="001162D0"/>
    <w:rsid w:val="00116570"/>
    <w:rsid w:val="001168C1"/>
    <w:rsid w:val="00116C7A"/>
    <w:rsid w:val="001170B7"/>
    <w:rsid w:val="00117C4F"/>
    <w:rsid w:val="00117C72"/>
    <w:rsid w:val="00117D19"/>
    <w:rsid w:val="00120145"/>
    <w:rsid w:val="00120841"/>
    <w:rsid w:val="00120CEF"/>
    <w:rsid w:val="00120DD3"/>
    <w:rsid w:val="00120FCC"/>
    <w:rsid w:val="0012159F"/>
    <w:rsid w:val="00121732"/>
    <w:rsid w:val="00121A3B"/>
    <w:rsid w:val="00121BA9"/>
    <w:rsid w:val="00121F0A"/>
    <w:rsid w:val="001220FA"/>
    <w:rsid w:val="0012222E"/>
    <w:rsid w:val="001224E7"/>
    <w:rsid w:val="001226DD"/>
    <w:rsid w:val="00122B86"/>
    <w:rsid w:val="00122CAF"/>
    <w:rsid w:val="00122D69"/>
    <w:rsid w:val="00122F20"/>
    <w:rsid w:val="001232EA"/>
    <w:rsid w:val="001235B2"/>
    <w:rsid w:val="00123BC5"/>
    <w:rsid w:val="001243C5"/>
    <w:rsid w:val="00124BF5"/>
    <w:rsid w:val="00124FC8"/>
    <w:rsid w:val="001252A3"/>
    <w:rsid w:val="00125400"/>
    <w:rsid w:val="0012591A"/>
    <w:rsid w:val="0012595E"/>
    <w:rsid w:val="001259A0"/>
    <w:rsid w:val="00125E65"/>
    <w:rsid w:val="0012670D"/>
    <w:rsid w:val="0012672D"/>
    <w:rsid w:val="001268D2"/>
    <w:rsid w:val="00126981"/>
    <w:rsid w:val="00126E58"/>
    <w:rsid w:val="00127101"/>
    <w:rsid w:val="00127295"/>
    <w:rsid w:val="001272BB"/>
    <w:rsid w:val="00127BB9"/>
    <w:rsid w:val="00127C9C"/>
    <w:rsid w:val="00127FB9"/>
    <w:rsid w:val="0013015E"/>
    <w:rsid w:val="001301EA"/>
    <w:rsid w:val="0013047A"/>
    <w:rsid w:val="00130595"/>
    <w:rsid w:val="00130633"/>
    <w:rsid w:val="00130848"/>
    <w:rsid w:val="00130A88"/>
    <w:rsid w:val="00131064"/>
    <w:rsid w:val="0013155E"/>
    <w:rsid w:val="0013191B"/>
    <w:rsid w:val="001320F3"/>
    <w:rsid w:val="00132368"/>
    <w:rsid w:val="001329FE"/>
    <w:rsid w:val="00132A42"/>
    <w:rsid w:val="00132A51"/>
    <w:rsid w:val="00132A87"/>
    <w:rsid w:val="0013335F"/>
    <w:rsid w:val="0013349A"/>
    <w:rsid w:val="00133597"/>
    <w:rsid w:val="0013363D"/>
    <w:rsid w:val="00133780"/>
    <w:rsid w:val="0013390A"/>
    <w:rsid w:val="001339A0"/>
    <w:rsid w:val="00133A6E"/>
    <w:rsid w:val="00133CB5"/>
    <w:rsid w:val="00133DB1"/>
    <w:rsid w:val="00133FA4"/>
    <w:rsid w:val="00134400"/>
    <w:rsid w:val="00134712"/>
    <w:rsid w:val="00134C14"/>
    <w:rsid w:val="00134D46"/>
    <w:rsid w:val="001350CE"/>
    <w:rsid w:val="0013517D"/>
    <w:rsid w:val="001352E0"/>
    <w:rsid w:val="001353DA"/>
    <w:rsid w:val="0013566D"/>
    <w:rsid w:val="0013579A"/>
    <w:rsid w:val="00135B18"/>
    <w:rsid w:val="00135D54"/>
    <w:rsid w:val="001364AE"/>
    <w:rsid w:val="001364B9"/>
    <w:rsid w:val="001366BF"/>
    <w:rsid w:val="00136ED7"/>
    <w:rsid w:val="001370C5"/>
    <w:rsid w:val="001374C4"/>
    <w:rsid w:val="00137540"/>
    <w:rsid w:val="00137741"/>
    <w:rsid w:val="00137B56"/>
    <w:rsid w:val="001403B5"/>
    <w:rsid w:val="001405B1"/>
    <w:rsid w:val="00140694"/>
    <w:rsid w:val="00140C2C"/>
    <w:rsid w:val="00140F51"/>
    <w:rsid w:val="0014115C"/>
    <w:rsid w:val="001411CA"/>
    <w:rsid w:val="001412D9"/>
    <w:rsid w:val="00141344"/>
    <w:rsid w:val="001414EA"/>
    <w:rsid w:val="0014182E"/>
    <w:rsid w:val="00141BC9"/>
    <w:rsid w:val="00141FC2"/>
    <w:rsid w:val="0014247C"/>
    <w:rsid w:val="00142570"/>
    <w:rsid w:val="00142637"/>
    <w:rsid w:val="00142654"/>
    <w:rsid w:val="00142809"/>
    <w:rsid w:val="00142A2F"/>
    <w:rsid w:val="00142DAC"/>
    <w:rsid w:val="001430B1"/>
    <w:rsid w:val="001435FC"/>
    <w:rsid w:val="00143A27"/>
    <w:rsid w:val="00143A79"/>
    <w:rsid w:val="00143C09"/>
    <w:rsid w:val="00143DD2"/>
    <w:rsid w:val="00143DEB"/>
    <w:rsid w:val="00144740"/>
    <w:rsid w:val="00144917"/>
    <w:rsid w:val="001449E7"/>
    <w:rsid w:val="00144DDB"/>
    <w:rsid w:val="00144DFB"/>
    <w:rsid w:val="00144F0E"/>
    <w:rsid w:val="00145064"/>
    <w:rsid w:val="00145502"/>
    <w:rsid w:val="001455A4"/>
    <w:rsid w:val="0014560E"/>
    <w:rsid w:val="001458BF"/>
    <w:rsid w:val="00145C6C"/>
    <w:rsid w:val="001460FE"/>
    <w:rsid w:val="00146266"/>
    <w:rsid w:val="0014649A"/>
    <w:rsid w:val="001465C5"/>
    <w:rsid w:val="00146995"/>
    <w:rsid w:val="00146A66"/>
    <w:rsid w:val="00146C4C"/>
    <w:rsid w:val="00146E41"/>
    <w:rsid w:val="001474B6"/>
    <w:rsid w:val="001508B7"/>
    <w:rsid w:val="00150A4F"/>
    <w:rsid w:val="00150DAD"/>
    <w:rsid w:val="00150FCE"/>
    <w:rsid w:val="001510F7"/>
    <w:rsid w:val="0015110F"/>
    <w:rsid w:val="00151402"/>
    <w:rsid w:val="001515D2"/>
    <w:rsid w:val="00151D13"/>
    <w:rsid w:val="00151F32"/>
    <w:rsid w:val="00152656"/>
    <w:rsid w:val="0015293D"/>
    <w:rsid w:val="00152BEB"/>
    <w:rsid w:val="00152C72"/>
    <w:rsid w:val="00152D30"/>
    <w:rsid w:val="00152E7F"/>
    <w:rsid w:val="00152EAA"/>
    <w:rsid w:val="001531CC"/>
    <w:rsid w:val="0015336B"/>
    <w:rsid w:val="00153763"/>
    <w:rsid w:val="00153AB1"/>
    <w:rsid w:val="00153EC1"/>
    <w:rsid w:val="00153F9F"/>
    <w:rsid w:val="00153FE9"/>
    <w:rsid w:val="001540BB"/>
    <w:rsid w:val="001541DC"/>
    <w:rsid w:val="00154E10"/>
    <w:rsid w:val="00154F96"/>
    <w:rsid w:val="00155004"/>
    <w:rsid w:val="00155099"/>
    <w:rsid w:val="001553E5"/>
    <w:rsid w:val="00155607"/>
    <w:rsid w:val="001558D3"/>
    <w:rsid w:val="00155A43"/>
    <w:rsid w:val="00155A46"/>
    <w:rsid w:val="001560FE"/>
    <w:rsid w:val="001563C0"/>
    <w:rsid w:val="00156578"/>
    <w:rsid w:val="001567D2"/>
    <w:rsid w:val="00156DD0"/>
    <w:rsid w:val="0015754B"/>
    <w:rsid w:val="00157A0A"/>
    <w:rsid w:val="00157D2C"/>
    <w:rsid w:val="00157E0D"/>
    <w:rsid w:val="0016015F"/>
    <w:rsid w:val="0016027D"/>
    <w:rsid w:val="001603BC"/>
    <w:rsid w:val="001606AA"/>
    <w:rsid w:val="00160BF4"/>
    <w:rsid w:val="001612D9"/>
    <w:rsid w:val="00161309"/>
    <w:rsid w:val="00161559"/>
    <w:rsid w:val="0016196A"/>
    <w:rsid w:val="001620BD"/>
    <w:rsid w:val="001621AA"/>
    <w:rsid w:val="00162A6D"/>
    <w:rsid w:val="00162B82"/>
    <w:rsid w:val="00162C5E"/>
    <w:rsid w:val="0016388F"/>
    <w:rsid w:val="0016399D"/>
    <w:rsid w:val="001639C5"/>
    <w:rsid w:val="00163B1E"/>
    <w:rsid w:val="00163ECC"/>
    <w:rsid w:val="00164411"/>
    <w:rsid w:val="00164470"/>
    <w:rsid w:val="001644F1"/>
    <w:rsid w:val="001647C5"/>
    <w:rsid w:val="00164900"/>
    <w:rsid w:val="0016496B"/>
    <w:rsid w:val="001650F9"/>
    <w:rsid w:val="001651DE"/>
    <w:rsid w:val="00165568"/>
    <w:rsid w:val="00165713"/>
    <w:rsid w:val="001657FC"/>
    <w:rsid w:val="0016605A"/>
    <w:rsid w:val="00166148"/>
    <w:rsid w:val="0016626F"/>
    <w:rsid w:val="00166649"/>
    <w:rsid w:val="00166795"/>
    <w:rsid w:val="001668E2"/>
    <w:rsid w:val="001669D4"/>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392"/>
    <w:rsid w:val="00171604"/>
    <w:rsid w:val="00171DE3"/>
    <w:rsid w:val="001721DC"/>
    <w:rsid w:val="0017252F"/>
    <w:rsid w:val="001728EA"/>
    <w:rsid w:val="00172DB6"/>
    <w:rsid w:val="001732B3"/>
    <w:rsid w:val="001732B9"/>
    <w:rsid w:val="00173465"/>
    <w:rsid w:val="00173565"/>
    <w:rsid w:val="00173637"/>
    <w:rsid w:val="00173CD8"/>
    <w:rsid w:val="00173D1D"/>
    <w:rsid w:val="00173DCE"/>
    <w:rsid w:val="001743E1"/>
    <w:rsid w:val="001744CC"/>
    <w:rsid w:val="001748A0"/>
    <w:rsid w:val="001749AF"/>
    <w:rsid w:val="00174D67"/>
    <w:rsid w:val="00174F50"/>
    <w:rsid w:val="0017562D"/>
    <w:rsid w:val="00175774"/>
    <w:rsid w:val="0017585E"/>
    <w:rsid w:val="00175BA0"/>
    <w:rsid w:val="00175C8C"/>
    <w:rsid w:val="00175DF4"/>
    <w:rsid w:val="00175F49"/>
    <w:rsid w:val="0017618F"/>
    <w:rsid w:val="001763FF"/>
    <w:rsid w:val="0017669B"/>
    <w:rsid w:val="00176914"/>
    <w:rsid w:val="00176A66"/>
    <w:rsid w:val="00176AD9"/>
    <w:rsid w:val="00176C26"/>
    <w:rsid w:val="00176E06"/>
    <w:rsid w:val="00176FF7"/>
    <w:rsid w:val="00177117"/>
    <w:rsid w:val="0017727A"/>
    <w:rsid w:val="001774D5"/>
    <w:rsid w:val="00177669"/>
    <w:rsid w:val="001776DB"/>
    <w:rsid w:val="00177724"/>
    <w:rsid w:val="00177A9A"/>
    <w:rsid w:val="00177CD2"/>
    <w:rsid w:val="00177D00"/>
    <w:rsid w:val="00180100"/>
    <w:rsid w:val="00180544"/>
    <w:rsid w:val="00180680"/>
    <w:rsid w:val="0018082B"/>
    <w:rsid w:val="001809F2"/>
    <w:rsid w:val="00180E83"/>
    <w:rsid w:val="00181290"/>
    <w:rsid w:val="001815D6"/>
    <w:rsid w:val="00181669"/>
    <w:rsid w:val="0018171F"/>
    <w:rsid w:val="001818B9"/>
    <w:rsid w:val="001818C6"/>
    <w:rsid w:val="00181C5A"/>
    <w:rsid w:val="00181D0D"/>
    <w:rsid w:val="00181D3D"/>
    <w:rsid w:val="00181DC2"/>
    <w:rsid w:val="00181E4C"/>
    <w:rsid w:val="0018258E"/>
    <w:rsid w:val="001826DF"/>
    <w:rsid w:val="00182846"/>
    <w:rsid w:val="00182959"/>
    <w:rsid w:val="00182BA5"/>
    <w:rsid w:val="00182D05"/>
    <w:rsid w:val="00182D3C"/>
    <w:rsid w:val="00182F27"/>
    <w:rsid w:val="001836E4"/>
    <w:rsid w:val="00183D33"/>
    <w:rsid w:val="001840AB"/>
    <w:rsid w:val="00184258"/>
    <w:rsid w:val="001849B6"/>
    <w:rsid w:val="00184BBB"/>
    <w:rsid w:val="00184C9D"/>
    <w:rsid w:val="00184F77"/>
    <w:rsid w:val="0018523E"/>
    <w:rsid w:val="001853E1"/>
    <w:rsid w:val="00185747"/>
    <w:rsid w:val="0018582C"/>
    <w:rsid w:val="00185BA9"/>
    <w:rsid w:val="00186119"/>
    <w:rsid w:val="0018612E"/>
    <w:rsid w:val="00186174"/>
    <w:rsid w:val="001861CC"/>
    <w:rsid w:val="0018655D"/>
    <w:rsid w:val="00186B03"/>
    <w:rsid w:val="00186C27"/>
    <w:rsid w:val="00187343"/>
    <w:rsid w:val="001873AC"/>
    <w:rsid w:val="001878D2"/>
    <w:rsid w:val="00187A18"/>
    <w:rsid w:val="00190ACE"/>
    <w:rsid w:val="00190BC1"/>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EAA"/>
    <w:rsid w:val="001930F3"/>
    <w:rsid w:val="0019387A"/>
    <w:rsid w:val="00193ACF"/>
    <w:rsid w:val="00193BFD"/>
    <w:rsid w:val="00193C15"/>
    <w:rsid w:val="0019425A"/>
    <w:rsid w:val="00194586"/>
    <w:rsid w:val="001945D3"/>
    <w:rsid w:val="001945FA"/>
    <w:rsid w:val="001948C6"/>
    <w:rsid w:val="001948F8"/>
    <w:rsid w:val="00194903"/>
    <w:rsid w:val="00194C7D"/>
    <w:rsid w:val="001955C5"/>
    <w:rsid w:val="001959B0"/>
    <w:rsid w:val="001959D0"/>
    <w:rsid w:val="00196151"/>
    <w:rsid w:val="00196726"/>
    <w:rsid w:val="00196727"/>
    <w:rsid w:val="00196D47"/>
    <w:rsid w:val="00197578"/>
    <w:rsid w:val="0019779A"/>
    <w:rsid w:val="0019781E"/>
    <w:rsid w:val="001979B1"/>
    <w:rsid w:val="001A01DA"/>
    <w:rsid w:val="001A046B"/>
    <w:rsid w:val="001A0477"/>
    <w:rsid w:val="001A0798"/>
    <w:rsid w:val="001A0BD5"/>
    <w:rsid w:val="001A14E3"/>
    <w:rsid w:val="001A1593"/>
    <w:rsid w:val="001A172A"/>
    <w:rsid w:val="001A180B"/>
    <w:rsid w:val="001A2172"/>
    <w:rsid w:val="001A23A7"/>
    <w:rsid w:val="001A2760"/>
    <w:rsid w:val="001A287D"/>
    <w:rsid w:val="001A2ACF"/>
    <w:rsid w:val="001A2F3C"/>
    <w:rsid w:val="001A2FA0"/>
    <w:rsid w:val="001A33AA"/>
    <w:rsid w:val="001A3616"/>
    <w:rsid w:val="001A375E"/>
    <w:rsid w:val="001A4190"/>
    <w:rsid w:val="001A41BC"/>
    <w:rsid w:val="001A45F7"/>
    <w:rsid w:val="001A45FC"/>
    <w:rsid w:val="001A51EF"/>
    <w:rsid w:val="001A5293"/>
    <w:rsid w:val="001A555D"/>
    <w:rsid w:val="001A556D"/>
    <w:rsid w:val="001A56BF"/>
    <w:rsid w:val="001A5707"/>
    <w:rsid w:val="001A5876"/>
    <w:rsid w:val="001A58BE"/>
    <w:rsid w:val="001A5971"/>
    <w:rsid w:val="001A5B7B"/>
    <w:rsid w:val="001A5F0F"/>
    <w:rsid w:val="001A6069"/>
    <w:rsid w:val="001A6457"/>
    <w:rsid w:val="001A706C"/>
    <w:rsid w:val="001A72BF"/>
    <w:rsid w:val="001A73BC"/>
    <w:rsid w:val="001A79E2"/>
    <w:rsid w:val="001A7C5E"/>
    <w:rsid w:val="001A7DFE"/>
    <w:rsid w:val="001A7FCA"/>
    <w:rsid w:val="001B0314"/>
    <w:rsid w:val="001B0370"/>
    <w:rsid w:val="001B048E"/>
    <w:rsid w:val="001B096F"/>
    <w:rsid w:val="001B0CC3"/>
    <w:rsid w:val="001B0DD9"/>
    <w:rsid w:val="001B10D1"/>
    <w:rsid w:val="001B1C0A"/>
    <w:rsid w:val="001B1EB4"/>
    <w:rsid w:val="001B218F"/>
    <w:rsid w:val="001B219D"/>
    <w:rsid w:val="001B23F1"/>
    <w:rsid w:val="001B2C5C"/>
    <w:rsid w:val="001B3133"/>
    <w:rsid w:val="001B3462"/>
    <w:rsid w:val="001B367E"/>
    <w:rsid w:val="001B3787"/>
    <w:rsid w:val="001B3A36"/>
    <w:rsid w:val="001B3B0B"/>
    <w:rsid w:val="001B3CC2"/>
    <w:rsid w:val="001B3E3D"/>
    <w:rsid w:val="001B3E4B"/>
    <w:rsid w:val="001B3E7F"/>
    <w:rsid w:val="001B3FAC"/>
    <w:rsid w:val="001B403E"/>
    <w:rsid w:val="001B4262"/>
    <w:rsid w:val="001B45BF"/>
    <w:rsid w:val="001B4668"/>
    <w:rsid w:val="001B4731"/>
    <w:rsid w:val="001B4A87"/>
    <w:rsid w:val="001B4A9C"/>
    <w:rsid w:val="001B4DE5"/>
    <w:rsid w:val="001B4E99"/>
    <w:rsid w:val="001B50D9"/>
    <w:rsid w:val="001B61F1"/>
    <w:rsid w:val="001B63EA"/>
    <w:rsid w:val="001B6640"/>
    <w:rsid w:val="001B6BB1"/>
    <w:rsid w:val="001B6EAE"/>
    <w:rsid w:val="001B7C0C"/>
    <w:rsid w:val="001B7C30"/>
    <w:rsid w:val="001B7E0D"/>
    <w:rsid w:val="001B7E3A"/>
    <w:rsid w:val="001B7EB2"/>
    <w:rsid w:val="001C03D9"/>
    <w:rsid w:val="001C0474"/>
    <w:rsid w:val="001C103B"/>
    <w:rsid w:val="001C1142"/>
    <w:rsid w:val="001C1BA6"/>
    <w:rsid w:val="001C1C80"/>
    <w:rsid w:val="001C2554"/>
    <w:rsid w:val="001C28F1"/>
    <w:rsid w:val="001C2959"/>
    <w:rsid w:val="001C2D06"/>
    <w:rsid w:val="001C2DE2"/>
    <w:rsid w:val="001C30C8"/>
    <w:rsid w:val="001C3152"/>
    <w:rsid w:val="001C3413"/>
    <w:rsid w:val="001C37B9"/>
    <w:rsid w:val="001C388E"/>
    <w:rsid w:val="001C3BAF"/>
    <w:rsid w:val="001C3C76"/>
    <w:rsid w:val="001C3DD2"/>
    <w:rsid w:val="001C416A"/>
    <w:rsid w:val="001C4385"/>
    <w:rsid w:val="001C45CF"/>
    <w:rsid w:val="001C4AC7"/>
    <w:rsid w:val="001C4B47"/>
    <w:rsid w:val="001C53FD"/>
    <w:rsid w:val="001C57BF"/>
    <w:rsid w:val="001C588D"/>
    <w:rsid w:val="001C5A01"/>
    <w:rsid w:val="001C5CA1"/>
    <w:rsid w:val="001C5EBF"/>
    <w:rsid w:val="001C5F7D"/>
    <w:rsid w:val="001C6B5D"/>
    <w:rsid w:val="001C6E94"/>
    <w:rsid w:val="001C73B1"/>
    <w:rsid w:val="001C74FB"/>
    <w:rsid w:val="001C777A"/>
    <w:rsid w:val="001C7790"/>
    <w:rsid w:val="001C7B29"/>
    <w:rsid w:val="001C7B8E"/>
    <w:rsid w:val="001C7C5D"/>
    <w:rsid w:val="001C7EBC"/>
    <w:rsid w:val="001D0414"/>
    <w:rsid w:val="001D04CF"/>
    <w:rsid w:val="001D077C"/>
    <w:rsid w:val="001D09B2"/>
    <w:rsid w:val="001D1027"/>
    <w:rsid w:val="001D1509"/>
    <w:rsid w:val="001D1EB2"/>
    <w:rsid w:val="001D252D"/>
    <w:rsid w:val="001D307C"/>
    <w:rsid w:val="001D32AC"/>
    <w:rsid w:val="001D32F5"/>
    <w:rsid w:val="001D3C3D"/>
    <w:rsid w:val="001D3C84"/>
    <w:rsid w:val="001D3DBD"/>
    <w:rsid w:val="001D4246"/>
    <w:rsid w:val="001D4877"/>
    <w:rsid w:val="001D4DC7"/>
    <w:rsid w:val="001D4E60"/>
    <w:rsid w:val="001D5159"/>
    <w:rsid w:val="001D5161"/>
    <w:rsid w:val="001D5473"/>
    <w:rsid w:val="001D5729"/>
    <w:rsid w:val="001D59DA"/>
    <w:rsid w:val="001D5C65"/>
    <w:rsid w:val="001D61A1"/>
    <w:rsid w:val="001D61A2"/>
    <w:rsid w:val="001D66F4"/>
    <w:rsid w:val="001D6817"/>
    <w:rsid w:val="001D6C0F"/>
    <w:rsid w:val="001D7032"/>
    <w:rsid w:val="001D744E"/>
    <w:rsid w:val="001D752F"/>
    <w:rsid w:val="001D770B"/>
    <w:rsid w:val="001E0260"/>
    <w:rsid w:val="001E06AD"/>
    <w:rsid w:val="001E0C4B"/>
    <w:rsid w:val="001E12BC"/>
    <w:rsid w:val="001E1402"/>
    <w:rsid w:val="001E1691"/>
    <w:rsid w:val="001E1D84"/>
    <w:rsid w:val="001E1D8C"/>
    <w:rsid w:val="001E2223"/>
    <w:rsid w:val="001E2449"/>
    <w:rsid w:val="001E2725"/>
    <w:rsid w:val="001E293E"/>
    <w:rsid w:val="001E2A4C"/>
    <w:rsid w:val="001E2AD5"/>
    <w:rsid w:val="001E2E42"/>
    <w:rsid w:val="001E2F45"/>
    <w:rsid w:val="001E3201"/>
    <w:rsid w:val="001E336D"/>
    <w:rsid w:val="001E3436"/>
    <w:rsid w:val="001E358F"/>
    <w:rsid w:val="001E3AD6"/>
    <w:rsid w:val="001E3BAC"/>
    <w:rsid w:val="001E4109"/>
    <w:rsid w:val="001E4C8B"/>
    <w:rsid w:val="001E4E74"/>
    <w:rsid w:val="001E5153"/>
    <w:rsid w:val="001E5197"/>
    <w:rsid w:val="001E5228"/>
    <w:rsid w:val="001E5384"/>
    <w:rsid w:val="001E577C"/>
    <w:rsid w:val="001E59D3"/>
    <w:rsid w:val="001E5EF9"/>
    <w:rsid w:val="001E6997"/>
    <w:rsid w:val="001E6A64"/>
    <w:rsid w:val="001E6C8B"/>
    <w:rsid w:val="001E6DC5"/>
    <w:rsid w:val="001E6E32"/>
    <w:rsid w:val="001E70CB"/>
    <w:rsid w:val="001E72DD"/>
    <w:rsid w:val="001E77A5"/>
    <w:rsid w:val="001E79E6"/>
    <w:rsid w:val="001E7FE9"/>
    <w:rsid w:val="001F05D3"/>
    <w:rsid w:val="001F10C6"/>
    <w:rsid w:val="001F1605"/>
    <w:rsid w:val="001F17A8"/>
    <w:rsid w:val="001F1802"/>
    <w:rsid w:val="001F18F4"/>
    <w:rsid w:val="001F1D93"/>
    <w:rsid w:val="001F1E34"/>
    <w:rsid w:val="001F282D"/>
    <w:rsid w:val="001F2AC6"/>
    <w:rsid w:val="001F2BE5"/>
    <w:rsid w:val="001F2E75"/>
    <w:rsid w:val="001F31C3"/>
    <w:rsid w:val="001F322B"/>
    <w:rsid w:val="001F39E9"/>
    <w:rsid w:val="001F3A0E"/>
    <w:rsid w:val="001F3DA5"/>
    <w:rsid w:val="001F3DCE"/>
    <w:rsid w:val="001F4011"/>
    <w:rsid w:val="001F40B7"/>
    <w:rsid w:val="001F43E0"/>
    <w:rsid w:val="001F4648"/>
    <w:rsid w:val="001F492A"/>
    <w:rsid w:val="001F4CCE"/>
    <w:rsid w:val="001F4EE1"/>
    <w:rsid w:val="001F5035"/>
    <w:rsid w:val="001F5123"/>
    <w:rsid w:val="001F56BB"/>
    <w:rsid w:val="001F5715"/>
    <w:rsid w:val="001F59E0"/>
    <w:rsid w:val="001F5EFA"/>
    <w:rsid w:val="001F62BF"/>
    <w:rsid w:val="001F6492"/>
    <w:rsid w:val="001F68D8"/>
    <w:rsid w:val="001F6FAF"/>
    <w:rsid w:val="001F74B2"/>
    <w:rsid w:val="001F74B4"/>
    <w:rsid w:val="001F776A"/>
    <w:rsid w:val="001F7A08"/>
    <w:rsid w:val="002001BC"/>
    <w:rsid w:val="00200244"/>
    <w:rsid w:val="00200349"/>
    <w:rsid w:val="002008DA"/>
    <w:rsid w:val="002009BF"/>
    <w:rsid w:val="00200C66"/>
    <w:rsid w:val="00200CBB"/>
    <w:rsid w:val="00200E58"/>
    <w:rsid w:val="00201599"/>
    <w:rsid w:val="002019F6"/>
    <w:rsid w:val="0020216E"/>
    <w:rsid w:val="0020243A"/>
    <w:rsid w:val="002028A7"/>
    <w:rsid w:val="00202CCD"/>
    <w:rsid w:val="00202CD8"/>
    <w:rsid w:val="002030A5"/>
    <w:rsid w:val="00203847"/>
    <w:rsid w:val="00204027"/>
    <w:rsid w:val="00204111"/>
    <w:rsid w:val="0020445C"/>
    <w:rsid w:val="00204871"/>
    <w:rsid w:val="002049BE"/>
    <w:rsid w:val="00204F32"/>
    <w:rsid w:val="00205B96"/>
    <w:rsid w:val="00205C4A"/>
    <w:rsid w:val="002067CF"/>
    <w:rsid w:val="00206ABA"/>
    <w:rsid w:val="00206AD0"/>
    <w:rsid w:val="00206C02"/>
    <w:rsid w:val="0020708A"/>
    <w:rsid w:val="00207151"/>
    <w:rsid w:val="0020735B"/>
    <w:rsid w:val="00207B3F"/>
    <w:rsid w:val="00207D08"/>
    <w:rsid w:val="00210557"/>
    <w:rsid w:val="00210A85"/>
    <w:rsid w:val="00210C31"/>
    <w:rsid w:val="00210CC5"/>
    <w:rsid w:val="00210FF3"/>
    <w:rsid w:val="0021118A"/>
    <w:rsid w:val="0021136F"/>
    <w:rsid w:val="00211424"/>
    <w:rsid w:val="002114E5"/>
    <w:rsid w:val="0021152F"/>
    <w:rsid w:val="00211ADD"/>
    <w:rsid w:val="00211BA2"/>
    <w:rsid w:val="00211CE8"/>
    <w:rsid w:val="00211DDA"/>
    <w:rsid w:val="002123FB"/>
    <w:rsid w:val="00212592"/>
    <w:rsid w:val="002126D1"/>
    <w:rsid w:val="0021302C"/>
    <w:rsid w:val="00213058"/>
    <w:rsid w:val="00213277"/>
    <w:rsid w:val="002135B4"/>
    <w:rsid w:val="00213928"/>
    <w:rsid w:val="00213997"/>
    <w:rsid w:val="002139AE"/>
    <w:rsid w:val="00213BFB"/>
    <w:rsid w:val="00213C60"/>
    <w:rsid w:val="00213D3C"/>
    <w:rsid w:val="00213D6F"/>
    <w:rsid w:val="00213FB3"/>
    <w:rsid w:val="00214046"/>
    <w:rsid w:val="002140FC"/>
    <w:rsid w:val="002141D7"/>
    <w:rsid w:val="002143A0"/>
    <w:rsid w:val="00214A3B"/>
    <w:rsid w:val="00214E1F"/>
    <w:rsid w:val="0021522E"/>
    <w:rsid w:val="002153B4"/>
    <w:rsid w:val="00215715"/>
    <w:rsid w:val="00215AB4"/>
    <w:rsid w:val="00215D0A"/>
    <w:rsid w:val="00215E1D"/>
    <w:rsid w:val="0021628F"/>
    <w:rsid w:val="002163D0"/>
    <w:rsid w:val="002164E6"/>
    <w:rsid w:val="002165CA"/>
    <w:rsid w:val="0021666D"/>
    <w:rsid w:val="0021672E"/>
    <w:rsid w:val="002171E3"/>
    <w:rsid w:val="002176BF"/>
    <w:rsid w:val="00217EA9"/>
    <w:rsid w:val="0022084B"/>
    <w:rsid w:val="00220AF0"/>
    <w:rsid w:val="00220B82"/>
    <w:rsid w:val="0022142C"/>
    <w:rsid w:val="0022170E"/>
    <w:rsid w:val="00221994"/>
    <w:rsid w:val="002227E8"/>
    <w:rsid w:val="002227FB"/>
    <w:rsid w:val="00222BA3"/>
    <w:rsid w:val="00222C12"/>
    <w:rsid w:val="00222E33"/>
    <w:rsid w:val="00222EC2"/>
    <w:rsid w:val="002231BA"/>
    <w:rsid w:val="002231ED"/>
    <w:rsid w:val="002232C0"/>
    <w:rsid w:val="002233C3"/>
    <w:rsid w:val="002234C5"/>
    <w:rsid w:val="00223749"/>
    <w:rsid w:val="00223A5B"/>
    <w:rsid w:val="00223A82"/>
    <w:rsid w:val="002246F7"/>
    <w:rsid w:val="00224C2B"/>
    <w:rsid w:val="00224C3A"/>
    <w:rsid w:val="00224CF4"/>
    <w:rsid w:val="00224D9E"/>
    <w:rsid w:val="00224DA1"/>
    <w:rsid w:val="002251A4"/>
    <w:rsid w:val="002251BD"/>
    <w:rsid w:val="00225879"/>
    <w:rsid w:val="002260F7"/>
    <w:rsid w:val="00226574"/>
    <w:rsid w:val="002266B3"/>
    <w:rsid w:val="00226910"/>
    <w:rsid w:val="0022742B"/>
    <w:rsid w:val="00227530"/>
    <w:rsid w:val="002275E8"/>
    <w:rsid w:val="00227901"/>
    <w:rsid w:val="00227CD0"/>
    <w:rsid w:val="0023000F"/>
    <w:rsid w:val="00230B46"/>
    <w:rsid w:val="00230DAD"/>
    <w:rsid w:val="00230DC9"/>
    <w:rsid w:val="00231732"/>
    <w:rsid w:val="00231D47"/>
    <w:rsid w:val="002320DD"/>
    <w:rsid w:val="00232552"/>
    <w:rsid w:val="00232912"/>
    <w:rsid w:val="00232AB4"/>
    <w:rsid w:val="00232BD9"/>
    <w:rsid w:val="00233121"/>
    <w:rsid w:val="00233412"/>
    <w:rsid w:val="00233780"/>
    <w:rsid w:val="00233981"/>
    <w:rsid w:val="00233B0E"/>
    <w:rsid w:val="00234135"/>
    <w:rsid w:val="00234A02"/>
    <w:rsid w:val="00234AFE"/>
    <w:rsid w:val="00234C5D"/>
    <w:rsid w:val="002352D8"/>
    <w:rsid w:val="00235529"/>
    <w:rsid w:val="0023562B"/>
    <w:rsid w:val="00235837"/>
    <w:rsid w:val="0023587D"/>
    <w:rsid w:val="00236565"/>
    <w:rsid w:val="0023668D"/>
    <w:rsid w:val="00236692"/>
    <w:rsid w:val="00236BCF"/>
    <w:rsid w:val="002373AA"/>
    <w:rsid w:val="00237670"/>
    <w:rsid w:val="00237DF9"/>
    <w:rsid w:val="00237FB2"/>
    <w:rsid w:val="00240344"/>
    <w:rsid w:val="0024094D"/>
    <w:rsid w:val="00240961"/>
    <w:rsid w:val="00240A35"/>
    <w:rsid w:val="00240B93"/>
    <w:rsid w:val="00240BDC"/>
    <w:rsid w:val="0024114E"/>
    <w:rsid w:val="002411C4"/>
    <w:rsid w:val="002416D5"/>
    <w:rsid w:val="00241A19"/>
    <w:rsid w:val="00241AB0"/>
    <w:rsid w:val="002422C3"/>
    <w:rsid w:val="00242DF8"/>
    <w:rsid w:val="00242F92"/>
    <w:rsid w:val="002430B1"/>
    <w:rsid w:val="00243323"/>
    <w:rsid w:val="0024357A"/>
    <w:rsid w:val="00243C78"/>
    <w:rsid w:val="00244356"/>
    <w:rsid w:val="00244361"/>
    <w:rsid w:val="002444EC"/>
    <w:rsid w:val="002447F5"/>
    <w:rsid w:val="0024485F"/>
    <w:rsid w:val="00244A86"/>
    <w:rsid w:val="00244EA7"/>
    <w:rsid w:val="00245371"/>
    <w:rsid w:val="00245760"/>
    <w:rsid w:val="00245AAF"/>
    <w:rsid w:val="00245D8D"/>
    <w:rsid w:val="00245E38"/>
    <w:rsid w:val="0024604B"/>
    <w:rsid w:val="002462B4"/>
    <w:rsid w:val="00247069"/>
    <w:rsid w:val="00247204"/>
    <w:rsid w:val="0024726B"/>
    <w:rsid w:val="002479F9"/>
    <w:rsid w:val="00247C64"/>
    <w:rsid w:val="00247C77"/>
    <w:rsid w:val="00247CEA"/>
    <w:rsid w:val="00247F64"/>
    <w:rsid w:val="00247FD6"/>
    <w:rsid w:val="0025041A"/>
    <w:rsid w:val="00250606"/>
    <w:rsid w:val="002508A8"/>
    <w:rsid w:val="00251496"/>
    <w:rsid w:val="00251B5E"/>
    <w:rsid w:val="00251C99"/>
    <w:rsid w:val="00251CF5"/>
    <w:rsid w:val="0025203A"/>
    <w:rsid w:val="0025238C"/>
    <w:rsid w:val="00252A63"/>
    <w:rsid w:val="00252B1F"/>
    <w:rsid w:val="00252CA3"/>
    <w:rsid w:val="00252D25"/>
    <w:rsid w:val="00253011"/>
    <w:rsid w:val="00253033"/>
    <w:rsid w:val="002532F9"/>
    <w:rsid w:val="00253631"/>
    <w:rsid w:val="00253748"/>
    <w:rsid w:val="00253C73"/>
    <w:rsid w:val="00253E9C"/>
    <w:rsid w:val="00254328"/>
    <w:rsid w:val="00254951"/>
    <w:rsid w:val="00254BA0"/>
    <w:rsid w:val="00254C8B"/>
    <w:rsid w:val="00254E43"/>
    <w:rsid w:val="00254E4B"/>
    <w:rsid w:val="00255371"/>
    <w:rsid w:val="00255515"/>
    <w:rsid w:val="0025567A"/>
    <w:rsid w:val="00255888"/>
    <w:rsid w:val="00255CF9"/>
    <w:rsid w:val="00255FE0"/>
    <w:rsid w:val="002565E1"/>
    <w:rsid w:val="00256BB1"/>
    <w:rsid w:val="00256BFF"/>
    <w:rsid w:val="00256D75"/>
    <w:rsid w:val="00256E42"/>
    <w:rsid w:val="00257476"/>
    <w:rsid w:val="002574B0"/>
    <w:rsid w:val="002577A6"/>
    <w:rsid w:val="002577C9"/>
    <w:rsid w:val="00257BCA"/>
    <w:rsid w:val="00257D8E"/>
    <w:rsid w:val="00257DB1"/>
    <w:rsid w:val="00260104"/>
    <w:rsid w:val="00260640"/>
    <w:rsid w:val="0026085E"/>
    <w:rsid w:val="00260B87"/>
    <w:rsid w:val="00260D53"/>
    <w:rsid w:val="00260F9B"/>
    <w:rsid w:val="00261232"/>
    <w:rsid w:val="00261249"/>
    <w:rsid w:val="00261349"/>
    <w:rsid w:val="00261778"/>
    <w:rsid w:val="00261C1E"/>
    <w:rsid w:val="00261ECD"/>
    <w:rsid w:val="00262569"/>
    <w:rsid w:val="00262725"/>
    <w:rsid w:val="0026277D"/>
    <w:rsid w:val="002627C8"/>
    <w:rsid w:val="00262825"/>
    <w:rsid w:val="0026340F"/>
    <w:rsid w:val="00263BCB"/>
    <w:rsid w:val="00263E43"/>
    <w:rsid w:val="00263E4C"/>
    <w:rsid w:val="00263EA9"/>
    <w:rsid w:val="0026400A"/>
    <w:rsid w:val="002640F1"/>
    <w:rsid w:val="002644E9"/>
    <w:rsid w:val="00264637"/>
    <w:rsid w:val="00264877"/>
    <w:rsid w:val="00264C85"/>
    <w:rsid w:val="00264CB1"/>
    <w:rsid w:val="00264D2A"/>
    <w:rsid w:val="00264D63"/>
    <w:rsid w:val="00265169"/>
    <w:rsid w:val="0026530F"/>
    <w:rsid w:val="002654BF"/>
    <w:rsid w:val="00265B55"/>
    <w:rsid w:val="00265FC1"/>
    <w:rsid w:val="002661F8"/>
    <w:rsid w:val="00266387"/>
    <w:rsid w:val="002663F5"/>
    <w:rsid w:val="0026679A"/>
    <w:rsid w:val="00266BA4"/>
    <w:rsid w:val="00266DA8"/>
    <w:rsid w:val="002672A6"/>
    <w:rsid w:val="00267795"/>
    <w:rsid w:val="002678FF"/>
    <w:rsid w:val="00267CAF"/>
    <w:rsid w:val="00267E07"/>
    <w:rsid w:val="00267F8E"/>
    <w:rsid w:val="002703C2"/>
    <w:rsid w:val="00270430"/>
    <w:rsid w:val="0027049E"/>
    <w:rsid w:val="00270AA2"/>
    <w:rsid w:val="00270B2B"/>
    <w:rsid w:val="00271733"/>
    <w:rsid w:val="00271952"/>
    <w:rsid w:val="00271C4C"/>
    <w:rsid w:val="002720B4"/>
    <w:rsid w:val="002726E9"/>
    <w:rsid w:val="0027275D"/>
    <w:rsid w:val="00272E61"/>
    <w:rsid w:val="002731BE"/>
    <w:rsid w:val="00273823"/>
    <w:rsid w:val="00273AC6"/>
    <w:rsid w:val="00273EA9"/>
    <w:rsid w:val="00274100"/>
    <w:rsid w:val="00274181"/>
    <w:rsid w:val="0027424D"/>
    <w:rsid w:val="00274398"/>
    <w:rsid w:val="002745D0"/>
    <w:rsid w:val="00274777"/>
    <w:rsid w:val="0027488E"/>
    <w:rsid w:val="00275620"/>
    <w:rsid w:val="00275968"/>
    <w:rsid w:val="00275F42"/>
    <w:rsid w:val="00276337"/>
    <w:rsid w:val="002766A4"/>
    <w:rsid w:val="00276CBA"/>
    <w:rsid w:val="00276ED0"/>
    <w:rsid w:val="00276F76"/>
    <w:rsid w:val="0027708B"/>
    <w:rsid w:val="002771D1"/>
    <w:rsid w:val="00277323"/>
    <w:rsid w:val="00277438"/>
    <w:rsid w:val="0027775B"/>
    <w:rsid w:val="00277821"/>
    <w:rsid w:val="00277AD0"/>
    <w:rsid w:val="00280127"/>
    <w:rsid w:val="00280814"/>
    <w:rsid w:val="00280B9C"/>
    <w:rsid w:val="00280DAD"/>
    <w:rsid w:val="00280DC6"/>
    <w:rsid w:val="00280E8A"/>
    <w:rsid w:val="00281098"/>
    <w:rsid w:val="002815D8"/>
    <w:rsid w:val="00281923"/>
    <w:rsid w:val="00281A19"/>
    <w:rsid w:val="00281C44"/>
    <w:rsid w:val="00281CE1"/>
    <w:rsid w:val="00281EAD"/>
    <w:rsid w:val="0028205E"/>
    <w:rsid w:val="00282B27"/>
    <w:rsid w:val="00282CE8"/>
    <w:rsid w:val="00282DE8"/>
    <w:rsid w:val="0028381B"/>
    <w:rsid w:val="00283C93"/>
    <w:rsid w:val="0028412C"/>
    <w:rsid w:val="002841E1"/>
    <w:rsid w:val="00284462"/>
    <w:rsid w:val="00284613"/>
    <w:rsid w:val="00284616"/>
    <w:rsid w:val="002851C1"/>
    <w:rsid w:val="002853AD"/>
    <w:rsid w:val="0028543A"/>
    <w:rsid w:val="0028544A"/>
    <w:rsid w:val="002855C9"/>
    <w:rsid w:val="0028583C"/>
    <w:rsid w:val="00286278"/>
    <w:rsid w:val="0028645A"/>
    <w:rsid w:val="00286491"/>
    <w:rsid w:val="00286761"/>
    <w:rsid w:val="00286A2B"/>
    <w:rsid w:val="00286C2F"/>
    <w:rsid w:val="00286E97"/>
    <w:rsid w:val="002879BB"/>
    <w:rsid w:val="00287A95"/>
    <w:rsid w:val="00287E00"/>
    <w:rsid w:val="002907A2"/>
    <w:rsid w:val="002908BC"/>
    <w:rsid w:val="00290A84"/>
    <w:rsid w:val="00290B26"/>
    <w:rsid w:val="00290BFB"/>
    <w:rsid w:val="00290E62"/>
    <w:rsid w:val="00290F16"/>
    <w:rsid w:val="00291253"/>
    <w:rsid w:val="0029134F"/>
    <w:rsid w:val="00291382"/>
    <w:rsid w:val="00291859"/>
    <w:rsid w:val="0029254B"/>
    <w:rsid w:val="0029281D"/>
    <w:rsid w:val="00292BDB"/>
    <w:rsid w:val="00292C1F"/>
    <w:rsid w:val="00292CA3"/>
    <w:rsid w:val="00292DDA"/>
    <w:rsid w:val="00292DDF"/>
    <w:rsid w:val="00292E14"/>
    <w:rsid w:val="00293122"/>
    <w:rsid w:val="00293149"/>
    <w:rsid w:val="00293264"/>
    <w:rsid w:val="00293B30"/>
    <w:rsid w:val="00293D60"/>
    <w:rsid w:val="00293DE5"/>
    <w:rsid w:val="00293EEA"/>
    <w:rsid w:val="00293F1B"/>
    <w:rsid w:val="00293F5E"/>
    <w:rsid w:val="00294082"/>
    <w:rsid w:val="00294DF0"/>
    <w:rsid w:val="00294EEE"/>
    <w:rsid w:val="00294F26"/>
    <w:rsid w:val="00294F7F"/>
    <w:rsid w:val="00295157"/>
    <w:rsid w:val="00295377"/>
    <w:rsid w:val="00295A01"/>
    <w:rsid w:val="00295C5A"/>
    <w:rsid w:val="00295D4D"/>
    <w:rsid w:val="00296016"/>
    <w:rsid w:val="002960CE"/>
    <w:rsid w:val="00296110"/>
    <w:rsid w:val="002963F0"/>
    <w:rsid w:val="00296950"/>
    <w:rsid w:val="00296972"/>
    <w:rsid w:val="0029700F"/>
    <w:rsid w:val="00297F48"/>
    <w:rsid w:val="002A0233"/>
    <w:rsid w:val="002A09D6"/>
    <w:rsid w:val="002A0B81"/>
    <w:rsid w:val="002A0F60"/>
    <w:rsid w:val="002A0FAA"/>
    <w:rsid w:val="002A1887"/>
    <w:rsid w:val="002A18F2"/>
    <w:rsid w:val="002A2011"/>
    <w:rsid w:val="002A20D2"/>
    <w:rsid w:val="002A2340"/>
    <w:rsid w:val="002A2373"/>
    <w:rsid w:val="002A2488"/>
    <w:rsid w:val="002A263C"/>
    <w:rsid w:val="002A28C9"/>
    <w:rsid w:val="002A2DD0"/>
    <w:rsid w:val="002A2E09"/>
    <w:rsid w:val="002A2E8D"/>
    <w:rsid w:val="002A33AE"/>
    <w:rsid w:val="002A38E5"/>
    <w:rsid w:val="002A3C3F"/>
    <w:rsid w:val="002A3F56"/>
    <w:rsid w:val="002A3FD7"/>
    <w:rsid w:val="002A42EC"/>
    <w:rsid w:val="002A436B"/>
    <w:rsid w:val="002A4479"/>
    <w:rsid w:val="002A480D"/>
    <w:rsid w:val="002A4A45"/>
    <w:rsid w:val="002A4C1D"/>
    <w:rsid w:val="002A4FC5"/>
    <w:rsid w:val="002A5235"/>
    <w:rsid w:val="002A57A5"/>
    <w:rsid w:val="002A5AC0"/>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74A"/>
    <w:rsid w:val="002B0891"/>
    <w:rsid w:val="002B0C8B"/>
    <w:rsid w:val="002B0F43"/>
    <w:rsid w:val="002B1022"/>
    <w:rsid w:val="002B1389"/>
    <w:rsid w:val="002B163F"/>
    <w:rsid w:val="002B19AC"/>
    <w:rsid w:val="002B1A1C"/>
    <w:rsid w:val="002B1BC2"/>
    <w:rsid w:val="002B1FEC"/>
    <w:rsid w:val="002B2034"/>
    <w:rsid w:val="002B2134"/>
    <w:rsid w:val="002B21E0"/>
    <w:rsid w:val="002B244F"/>
    <w:rsid w:val="002B25F5"/>
    <w:rsid w:val="002B27A8"/>
    <w:rsid w:val="002B2B3E"/>
    <w:rsid w:val="002B2CE2"/>
    <w:rsid w:val="002B2F74"/>
    <w:rsid w:val="002B3372"/>
    <w:rsid w:val="002B33F0"/>
    <w:rsid w:val="002B357F"/>
    <w:rsid w:val="002B3618"/>
    <w:rsid w:val="002B3924"/>
    <w:rsid w:val="002B3A07"/>
    <w:rsid w:val="002B3CB8"/>
    <w:rsid w:val="002B3FC0"/>
    <w:rsid w:val="002B4312"/>
    <w:rsid w:val="002B4921"/>
    <w:rsid w:val="002B4A00"/>
    <w:rsid w:val="002B4EC9"/>
    <w:rsid w:val="002B4F6A"/>
    <w:rsid w:val="002B517C"/>
    <w:rsid w:val="002B52EB"/>
    <w:rsid w:val="002B55FE"/>
    <w:rsid w:val="002B5A0C"/>
    <w:rsid w:val="002B5A35"/>
    <w:rsid w:val="002B5B83"/>
    <w:rsid w:val="002B5D52"/>
    <w:rsid w:val="002B6603"/>
    <w:rsid w:val="002B663B"/>
    <w:rsid w:val="002B6D5A"/>
    <w:rsid w:val="002B6EB1"/>
    <w:rsid w:val="002B6F1E"/>
    <w:rsid w:val="002B71A3"/>
    <w:rsid w:val="002B72C2"/>
    <w:rsid w:val="002B7390"/>
    <w:rsid w:val="002B7588"/>
    <w:rsid w:val="002B7A6E"/>
    <w:rsid w:val="002C00D1"/>
    <w:rsid w:val="002C011D"/>
    <w:rsid w:val="002C02D6"/>
    <w:rsid w:val="002C042F"/>
    <w:rsid w:val="002C082D"/>
    <w:rsid w:val="002C083C"/>
    <w:rsid w:val="002C0C5C"/>
    <w:rsid w:val="002C0D45"/>
    <w:rsid w:val="002C0D84"/>
    <w:rsid w:val="002C17DD"/>
    <w:rsid w:val="002C247D"/>
    <w:rsid w:val="002C2733"/>
    <w:rsid w:val="002C2AC1"/>
    <w:rsid w:val="002C2AF6"/>
    <w:rsid w:val="002C3141"/>
    <w:rsid w:val="002C31B5"/>
    <w:rsid w:val="002C3274"/>
    <w:rsid w:val="002C3283"/>
    <w:rsid w:val="002C342F"/>
    <w:rsid w:val="002C34EE"/>
    <w:rsid w:val="002C35E1"/>
    <w:rsid w:val="002C37D3"/>
    <w:rsid w:val="002C38BB"/>
    <w:rsid w:val="002C3B6B"/>
    <w:rsid w:val="002C3DFA"/>
    <w:rsid w:val="002C3FEE"/>
    <w:rsid w:val="002C5507"/>
    <w:rsid w:val="002C5943"/>
    <w:rsid w:val="002C5A60"/>
    <w:rsid w:val="002C5AEB"/>
    <w:rsid w:val="002C6229"/>
    <w:rsid w:val="002C66EC"/>
    <w:rsid w:val="002C6F35"/>
    <w:rsid w:val="002C6F42"/>
    <w:rsid w:val="002C70F3"/>
    <w:rsid w:val="002C70FB"/>
    <w:rsid w:val="002C781D"/>
    <w:rsid w:val="002C7C1B"/>
    <w:rsid w:val="002D0167"/>
    <w:rsid w:val="002D0484"/>
    <w:rsid w:val="002D0554"/>
    <w:rsid w:val="002D0583"/>
    <w:rsid w:val="002D05BE"/>
    <w:rsid w:val="002D08E2"/>
    <w:rsid w:val="002D0C52"/>
    <w:rsid w:val="002D0FC0"/>
    <w:rsid w:val="002D1762"/>
    <w:rsid w:val="002D1BCB"/>
    <w:rsid w:val="002D224C"/>
    <w:rsid w:val="002D23B9"/>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61C"/>
    <w:rsid w:val="002D5AA6"/>
    <w:rsid w:val="002D5E88"/>
    <w:rsid w:val="002D5FD3"/>
    <w:rsid w:val="002D6046"/>
    <w:rsid w:val="002D6137"/>
    <w:rsid w:val="002D673A"/>
    <w:rsid w:val="002D680D"/>
    <w:rsid w:val="002D6997"/>
    <w:rsid w:val="002D69CA"/>
    <w:rsid w:val="002D6AAE"/>
    <w:rsid w:val="002D6D6E"/>
    <w:rsid w:val="002D6F43"/>
    <w:rsid w:val="002D7053"/>
    <w:rsid w:val="002D73EB"/>
    <w:rsid w:val="002D7444"/>
    <w:rsid w:val="002D75E4"/>
    <w:rsid w:val="002D785B"/>
    <w:rsid w:val="002D7AB2"/>
    <w:rsid w:val="002E0505"/>
    <w:rsid w:val="002E08BD"/>
    <w:rsid w:val="002E08EA"/>
    <w:rsid w:val="002E107A"/>
    <w:rsid w:val="002E12CC"/>
    <w:rsid w:val="002E13F7"/>
    <w:rsid w:val="002E161E"/>
    <w:rsid w:val="002E1783"/>
    <w:rsid w:val="002E183C"/>
    <w:rsid w:val="002E1868"/>
    <w:rsid w:val="002E1904"/>
    <w:rsid w:val="002E1C8E"/>
    <w:rsid w:val="002E1E6C"/>
    <w:rsid w:val="002E1EFA"/>
    <w:rsid w:val="002E2018"/>
    <w:rsid w:val="002E2282"/>
    <w:rsid w:val="002E2310"/>
    <w:rsid w:val="002E2374"/>
    <w:rsid w:val="002E23D1"/>
    <w:rsid w:val="002E2F11"/>
    <w:rsid w:val="002E39EC"/>
    <w:rsid w:val="002E40BF"/>
    <w:rsid w:val="002E4258"/>
    <w:rsid w:val="002E4284"/>
    <w:rsid w:val="002E4B2A"/>
    <w:rsid w:val="002E5204"/>
    <w:rsid w:val="002E5445"/>
    <w:rsid w:val="002E59D5"/>
    <w:rsid w:val="002E59F4"/>
    <w:rsid w:val="002E5DDF"/>
    <w:rsid w:val="002E62CE"/>
    <w:rsid w:val="002E6567"/>
    <w:rsid w:val="002E6587"/>
    <w:rsid w:val="002E69ED"/>
    <w:rsid w:val="002E6CD1"/>
    <w:rsid w:val="002E6D79"/>
    <w:rsid w:val="002E75AC"/>
    <w:rsid w:val="002E763A"/>
    <w:rsid w:val="002E7E55"/>
    <w:rsid w:val="002F04E2"/>
    <w:rsid w:val="002F074E"/>
    <w:rsid w:val="002F08C4"/>
    <w:rsid w:val="002F099F"/>
    <w:rsid w:val="002F1040"/>
    <w:rsid w:val="002F1396"/>
    <w:rsid w:val="002F13B3"/>
    <w:rsid w:val="002F1423"/>
    <w:rsid w:val="002F1788"/>
    <w:rsid w:val="002F1C1B"/>
    <w:rsid w:val="002F1E22"/>
    <w:rsid w:val="002F2105"/>
    <w:rsid w:val="002F28B2"/>
    <w:rsid w:val="002F2A3D"/>
    <w:rsid w:val="002F2DE5"/>
    <w:rsid w:val="002F2E6E"/>
    <w:rsid w:val="002F3DAD"/>
    <w:rsid w:val="002F45B3"/>
    <w:rsid w:val="002F48D1"/>
    <w:rsid w:val="002F4C46"/>
    <w:rsid w:val="002F536E"/>
    <w:rsid w:val="002F53FF"/>
    <w:rsid w:val="003003A5"/>
    <w:rsid w:val="00300AC5"/>
    <w:rsid w:val="00300AC9"/>
    <w:rsid w:val="00300AF6"/>
    <w:rsid w:val="0030144A"/>
    <w:rsid w:val="0030231E"/>
    <w:rsid w:val="00302472"/>
    <w:rsid w:val="00302473"/>
    <w:rsid w:val="003024F5"/>
    <w:rsid w:val="0030251B"/>
    <w:rsid w:val="003025B9"/>
    <w:rsid w:val="0030277A"/>
    <w:rsid w:val="0030297F"/>
    <w:rsid w:val="00302A1D"/>
    <w:rsid w:val="00302ACB"/>
    <w:rsid w:val="00302C30"/>
    <w:rsid w:val="00302C4F"/>
    <w:rsid w:val="00302C6B"/>
    <w:rsid w:val="00302DC0"/>
    <w:rsid w:val="00302E81"/>
    <w:rsid w:val="00303262"/>
    <w:rsid w:val="0030343D"/>
    <w:rsid w:val="00303467"/>
    <w:rsid w:val="003035F6"/>
    <w:rsid w:val="00303711"/>
    <w:rsid w:val="00303D7D"/>
    <w:rsid w:val="00303E05"/>
    <w:rsid w:val="00304141"/>
    <w:rsid w:val="003049D5"/>
    <w:rsid w:val="00304DC7"/>
    <w:rsid w:val="00305155"/>
    <w:rsid w:val="003053FE"/>
    <w:rsid w:val="00305592"/>
    <w:rsid w:val="003059E9"/>
    <w:rsid w:val="00305AD4"/>
    <w:rsid w:val="00305D38"/>
    <w:rsid w:val="003062C1"/>
    <w:rsid w:val="003063C6"/>
    <w:rsid w:val="00306B60"/>
    <w:rsid w:val="00306EB9"/>
    <w:rsid w:val="00306EDC"/>
    <w:rsid w:val="00307553"/>
    <w:rsid w:val="0030777F"/>
    <w:rsid w:val="0030789D"/>
    <w:rsid w:val="00307990"/>
    <w:rsid w:val="00307C0F"/>
    <w:rsid w:val="003100D8"/>
    <w:rsid w:val="0031033D"/>
    <w:rsid w:val="00310554"/>
    <w:rsid w:val="00310846"/>
    <w:rsid w:val="003108C8"/>
    <w:rsid w:val="00310EB6"/>
    <w:rsid w:val="003110E5"/>
    <w:rsid w:val="00311279"/>
    <w:rsid w:val="00311577"/>
    <w:rsid w:val="00311888"/>
    <w:rsid w:val="00311E5C"/>
    <w:rsid w:val="00312650"/>
    <w:rsid w:val="00312B44"/>
    <w:rsid w:val="0031310F"/>
    <w:rsid w:val="0031324D"/>
    <w:rsid w:val="003132F4"/>
    <w:rsid w:val="00314378"/>
    <w:rsid w:val="003144E0"/>
    <w:rsid w:val="00314573"/>
    <w:rsid w:val="00314768"/>
    <w:rsid w:val="00314AE3"/>
    <w:rsid w:val="003152EB"/>
    <w:rsid w:val="00315802"/>
    <w:rsid w:val="00315BF5"/>
    <w:rsid w:val="00315EBA"/>
    <w:rsid w:val="00316135"/>
    <w:rsid w:val="00316899"/>
    <w:rsid w:val="003168CA"/>
    <w:rsid w:val="003168F0"/>
    <w:rsid w:val="003170D9"/>
    <w:rsid w:val="003172E3"/>
    <w:rsid w:val="00317845"/>
    <w:rsid w:val="0031798D"/>
    <w:rsid w:val="00317A39"/>
    <w:rsid w:val="00317AC7"/>
    <w:rsid w:val="00317B7C"/>
    <w:rsid w:val="00317DD3"/>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EED"/>
    <w:rsid w:val="00321F6B"/>
    <w:rsid w:val="00321F8D"/>
    <w:rsid w:val="00322313"/>
    <w:rsid w:val="00322C32"/>
    <w:rsid w:val="00322C56"/>
    <w:rsid w:val="00322D22"/>
    <w:rsid w:val="0032326E"/>
    <w:rsid w:val="003234AB"/>
    <w:rsid w:val="00323886"/>
    <w:rsid w:val="003238D9"/>
    <w:rsid w:val="0032453F"/>
    <w:rsid w:val="00324AE5"/>
    <w:rsid w:val="00324B0A"/>
    <w:rsid w:val="00324CE1"/>
    <w:rsid w:val="00324D24"/>
    <w:rsid w:val="00324DAF"/>
    <w:rsid w:val="003252AF"/>
    <w:rsid w:val="00325542"/>
    <w:rsid w:val="003255E6"/>
    <w:rsid w:val="00325BE2"/>
    <w:rsid w:val="003260D5"/>
    <w:rsid w:val="003264A0"/>
    <w:rsid w:val="003267D4"/>
    <w:rsid w:val="00326C33"/>
    <w:rsid w:val="00327128"/>
    <w:rsid w:val="0032735C"/>
    <w:rsid w:val="0032791C"/>
    <w:rsid w:val="00327F59"/>
    <w:rsid w:val="00327FAC"/>
    <w:rsid w:val="003302C4"/>
    <w:rsid w:val="003303D9"/>
    <w:rsid w:val="00330518"/>
    <w:rsid w:val="00330569"/>
    <w:rsid w:val="003305C0"/>
    <w:rsid w:val="00330727"/>
    <w:rsid w:val="00330949"/>
    <w:rsid w:val="00330E59"/>
    <w:rsid w:val="00330F9C"/>
    <w:rsid w:val="003310E4"/>
    <w:rsid w:val="00331795"/>
    <w:rsid w:val="003320BE"/>
    <w:rsid w:val="003323DD"/>
    <w:rsid w:val="00332650"/>
    <w:rsid w:val="00332694"/>
    <w:rsid w:val="00332879"/>
    <w:rsid w:val="00332CFE"/>
    <w:rsid w:val="00332EC0"/>
    <w:rsid w:val="003330EB"/>
    <w:rsid w:val="003335FC"/>
    <w:rsid w:val="00333C71"/>
    <w:rsid w:val="00333F16"/>
    <w:rsid w:val="003340EC"/>
    <w:rsid w:val="0033467A"/>
    <w:rsid w:val="0033469C"/>
    <w:rsid w:val="00334B69"/>
    <w:rsid w:val="003350DA"/>
    <w:rsid w:val="00335309"/>
    <w:rsid w:val="00335429"/>
    <w:rsid w:val="00335525"/>
    <w:rsid w:val="003358B5"/>
    <w:rsid w:val="0033599E"/>
    <w:rsid w:val="00335A01"/>
    <w:rsid w:val="00336343"/>
    <w:rsid w:val="00336730"/>
    <w:rsid w:val="00336841"/>
    <w:rsid w:val="00336D0C"/>
    <w:rsid w:val="00336FB3"/>
    <w:rsid w:val="003372D6"/>
    <w:rsid w:val="003372F5"/>
    <w:rsid w:val="003375F4"/>
    <w:rsid w:val="003376C6"/>
    <w:rsid w:val="00337C5A"/>
    <w:rsid w:val="00337D2A"/>
    <w:rsid w:val="00337D4F"/>
    <w:rsid w:val="00337E1E"/>
    <w:rsid w:val="0034052F"/>
    <w:rsid w:val="00340872"/>
    <w:rsid w:val="00340D97"/>
    <w:rsid w:val="0034123C"/>
    <w:rsid w:val="003412CC"/>
    <w:rsid w:val="00341536"/>
    <w:rsid w:val="0034193A"/>
    <w:rsid w:val="00341B1C"/>
    <w:rsid w:val="00341B30"/>
    <w:rsid w:val="00341D41"/>
    <w:rsid w:val="00341DCE"/>
    <w:rsid w:val="00341F5D"/>
    <w:rsid w:val="00341FC1"/>
    <w:rsid w:val="003421A7"/>
    <w:rsid w:val="003421B5"/>
    <w:rsid w:val="00342235"/>
    <w:rsid w:val="00342418"/>
    <w:rsid w:val="00342439"/>
    <w:rsid w:val="00342714"/>
    <w:rsid w:val="0034276C"/>
    <w:rsid w:val="00342BA8"/>
    <w:rsid w:val="003433F0"/>
    <w:rsid w:val="00343446"/>
    <w:rsid w:val="003435DE"/>
    <w:rsid w:val="0034372E"/>
    <w:rsid w:val="0034375C"/>
    <w:rsid w:val="003437A5"/>
    <w:rsid w:val="003438AE"/>
    <w:rsid w:val="00343922"/>
    <w:rsid w:val="00343939"/>
    <w:rsid w:val="00343974"/>
    <w:rsid w:val="00343A18"/>
    <w:rsid w:val="00343A1F"/>
    <w:rsid w:val="00343C86"/>
    <w:rsid w:val="00343EE5"/>
    <w:rsid w:val="00344275"/>
    <w:rsid w:val="00344337"/>
    <w:rsid w:val="00344368"/>
    <w:rsid w:val="00344587"/>
    <w:rsid w:val="00344E22"/>
    <w:rsid w:val="00344ED8"/>
    <w:rsid w:val="00345036"/>
    <w:rsid w:val="00345904"/>
    <w:rsid w:val="00345CFB"/>
    <w:rsid w:val="0034602A"/>
    <w:rsid w:val="003460FF"/>
    <w:rsid w:val="00346D16"/>
    <w:rsid w:val="003473A0"/>
    <w:rsid w:val="003477C1"/>
    <w:rsid w:val="00347BBC"/>
    <w:rsid w:val="00350395"/>
    <w:rsid w:val="003503BE"/>
    <w:rsid w:val="0035086D"/>
    <w:rsid w:val="003508B5"/>
    <w:rsid w:val="00350FB0"/>
    <w:rsid w:val="00351255"/>
    <w:rsid w:val="003515FF"/>
    <w:rsid w:val="0035163D"/>
    <w:rsid w:val="00351762"/>
    <w:rsid w:val="0035188B"/>
    <w:rsid w:val="00351CF7"/>
    <w:rsid w:val="00352352"/>
    <w:rsid w:val="0035236F"/>
    <w:rsid w:val="00352374"/>
    <w:rsid w:val="003525AA"/>
    <w:rsid w:val="00352784"/>
    <w:rsid w:val="003527E1"/>
    <w:rsid w:val="00352864"/>
    <w:rsid w:val="003528F1"/>
    <w:rsid w:val="00352C3A"/>
    <w:rsid w:val="00352D61"/>
    <w:rsid w:val="00353961"/>
    <w:rsid w:val="00353C49"/>
    <w:rsid w:val="003540AD"/>
    <w:rsid w:val="00354245"/>
    <w:rsid w:val="003543F2"/>
    <w:rsid w:val="00354420"/>
    <w:rsid w:val="00354653"/>
    <w:rsid w:val="0035477D"/>
    <w:rsid w:val="003549DE"/>
    <w:rsid w:val="00354A32"/>
    <w:rsid w:val="00354D41"/>
    <w:rsid w:val="00354EB5"/>
    <w:rsid w:val="0035563A"/>
    <w:rsid w:val="0035586E"/>
    <w:rsid w:val="003559E9"/>
    <w:rsid w:val="00355AF2"/>
    <w:rsid w:val="00355DE2"/>
    <w:rsid w:val="00355F74"/>
    <w:rsid w:val="00356838"/>
    <w:rsid w:val="00356ACE"/>
    <w:rsid w:val="00356B70"/>
    <w:rsid w:val="00356D65"/>
    <w:rsid w:val="0035720B"/>
    <w:rsid w:val="00357278"/>
    <w:rsid w:val="003572A7"/>
    <w:rsid w:val="003572D3"/>
    <w:rsid w:val="00357A40"/>
    <w:rsid w:val="00357FBA"/>
    <w:rsid w:val="003602D1"/>
    <w:rsid w:val="0036050C"/>
    <w:rsid w:val="0036054A"/>
    <w:rsid w:val="00360709"/>
    <w:rsid w:val="003608E5"/>
    <w:rsid w:val="00360962"/>
    <w:rsid w:val="00360FC5"/>
    <w:rsid w:val="003613B7"/>
    <w:rsid w:val="00361491"/>
    <w:rsid w:val="00361E40"/>
    <w:rsid w:val="00361FD8"/>
    <w:rsid w:val="00362330"/>
    <w:rsid w:val="00362332"/>
    <w:rsid w:val="00362541"/>
    <w:rsid w:val="003627DC"/>
    <w:rsid w:val="0036287E"/>
    <w:rsid w:val="00362955"/>
    <w:rsid w:val="00362975"/>
    <w:rsid w:val="003629E5"/>
    <w:rsid w:val="00362C26"/>
    <w:rsid w:val="00363152"/>
    <w:rsid w:val="0036336A"/>
    <w:rsid w:val="003633A6"/>
    <w:rsid w:val="00363912"/>
    <w:rsid w:val="00363A50"/>
    <w:rsid w:val="003640AD"/>
    <w:rsid w:val="0036416E"/>
    <w:rsid w:val="00364174"/>
    <w:rsid w:val="003644F3"/>
    <w:rsid w:val="0036470A"/>
    <w:rsid w:val="00364E8B"/>
    <w:rsid w:val="003650CF"/>
    <w:rsid w:val="003650EE"/>
    <w:rsid w:val="003651C3"/>
    <w:rsid w:val="0036531C"/>
    <w:rsid w:val="00365382"/>
    <w:rsid w:val="0036570E"/>
    <w:rsid w:val="0036598B"/>
    <w:rsid w:val="00365D1D"/>
    <w:rsid w:val="00365EB4"/>
    <w:rsid w:val="00365FC5"/>
    <w:rsid w:val="0036623D"/>
    <w:rsid w:val="00366490"/>
    <w:rsid w:val="00366522"/>
    <w:rsid w:val="003666C3"/>
    <w:rsid w:val="00366734"/>
    <w:rsid w:val="00366837"/>
    <w:rsid w:val="0036710F"/>
    <w:rsid w:val="00367475"/>
    <w:rsid w:val="003674D0"/>
    <w:rsid w:val="00367838"/>
    <w:rsid w:val="00367850"/>
    <w:rsid w:val="003679DF"/>
    <w:rsid w:val="00367AC1"/>
    <w:rsid w:val="00367BFF"/>
    <w:rsid w:val="003709D3"/>
    <w:rsid w:val="00370AA9"/>
    <w:rsid w:val="00370BD0"/>
    <w:rsid w:val="00370DDD"/>
    <w:rsid w:val="00370E97"/>
    <w:rsid w:val="003713EF"/>
    <w:rsid w:val="003715D3"/>
    <w:rsid w:val="00371603"/>
    <w:rsid w:val="00371B04"/>
    <w:rsid w:val="00371BC9"/>
    <w:rsid w:val="00371DFF"/>
    <w:rsid w:val="00371F1C"/>
    <w:rsid w:val="0037260A"/>
    <w:rsid w:val="00372C70"/>
    <w:rsid w:val="00372D45"/>
    <w:rsid w:val="00372D67"/>
    <w:rsid w:val="00372FB4"/>
    <w:rsid w:val="00373291"/>
    <w:rsid w:val="00373314"/>
    <w:rsid w:val="00373705"/>
    <w:rsid w:val="003737D3"/>
    <w:rsid w:val="003737F4"/>
    <w:rsid w:val="00373E3D"/>
    <w:rsid w:val="003741B9"/>
    <w:rsid w:val="00374227"/>
    <w:rsid w:val="003746CC"/>
    <w:rsid w:val="00374D0A"/>
    <w:rsid w:val="00374D49"/>
    <w:rsid w:val="00374EE7"/>
    <w:rsid w:val="00374FCD"/>
    <w:rsid w:val="00375021"/>
    <w:rsid w:val="00375373"/>
    <w:rsid w:val="003756A2"/>
    <w:rsid w:val="00375838"/>
    <w:rsid w:val="00375FF5"/>
    <w:rsid w:val="00376130"/>
    <w:rsid w:val="003762D5"/>
    <w:rsid w:val="0037634B"/>
    <w:rsid w:val="00376A5A"/>
    <w:rsid w:val="00376CA5"/>
    <w:rsid w:val="00376ECB"/>
    <w:rsid w:val="003771A2"/>
    <w:rsid w:val="003772D0"/>
    <w:rsid w:val="00377540"/>
    <w:rsid w:val="003776D3"/>
    <w:rsid w:val="0037783D"/>
    <w:rsid w:val="00377ACF"/>
    <w:rsid w:val="00377BB1"/>
    <w:rsid w:val="00380432"/>
    <w:rsid w:val="00380642"/>
    <w:rsid w:val="003807DF"/>
    <w:rsid w:val="00381009"/>
    <w:rsid w:val="00381027"/>
    <w:rsid w:val="003810FE"/>
    <w:rsid w:val="00381889"/>
    <w:rsid w:val="0038202D"/>
    <w:rsid w:val="0038206D"/>
    <w:rsid w:val="0038233F"/>
    <w:rsid w:val="003825F3"/>
    <w:rsid w:val="00382754"/>
    <w:rsid w:val="00383211"/>
    <w:rsid w:val="0038375A"/>
    <w:rsid w:val="003841C5"/>
    <w:rsid w:val="003844CF"/>
    <w:rsid w:val="003844D1"/>
    <w:rsid w:val="003849FD"/>
    <w:rsid w:val="00384E95"/>
    <w:rsid w:val="003851BF"/>
    <w:rsid w:val="003855EC"/>
    <w:rsid w:val="00385C26"/>
    <w:rsid w:val="003861B3"/>
    <w:rsid w:val="003863C1"/>
    <w:rsid w:val="00386410"/>
    <w:rsid w:val="003864E1"/>
    <w:rsid w:val="003867BF"/>
    <w:rsid w:val="00386CF5"/>
    <w:rsid w:val="00387971"/>
    <w:rsid w:val="003879DB"/>
    <w:rsid w:val="00387E2A"/>
    <w:rsid w:val="00390154"/>
    <w:rsid w:val="00390308"/>
    <w:rsid w:val="003903EA"/>
    <w:rsid w:val="003904A3"/>
    <w:rsid w:val="003904AC"/>
    <w:rsid w:val="003904F7"/>
    <w:rsid w:val="00390889"/>
    <w:rsid w:val="00390BB9"/>
    <w:rsid w:val="003915F7"/>
    <w:rsid w:val="003916EB"/>
    <w:rsid w:val="00391789"/>
    <w:rsid w:val="003917AE"/>
    <w:rsid w:val="003918E7"/>
    <w:rsid w:val="00391CCF"/>
    <w:rsid w:val="00391D2E"/>
    <w:rsid w:val="00392922"/>
    <w:rsid w:val="00392978"/>
    <w:rsid w:val="00392CF4"/>
    <w:rsid w:val="00392DAC"/>
    <w:rsid w:val="00392DE4"/>
    <w:rsid w:val="00392E30"/>
    <w:rsid w:val="00393420"/>
    <w:rsid w:val="003934F1"/>
    <w:rsid w:val="00393867"/>
    <w:rsid w:val="00393A04"/>
    <w:rsid w:val="00394C47"/>
    <w:rsid w:val="00394DEF"/>
    <w:rsid w:val="00395178"/>
    <w:rsid w:val="003951EC"/>
    <w:rsid w:val="00395306"/>
    <w:rsid w:val="00395B45"/>
    <w:rsid w:val="00395F0F"/>
    <w:rsid w:val="00395FCD"/>
    <w:rsid w:val="00396044"/>
    <w:rsid w:val="00396048"/>
    <w:rsid w:val="003960A4"/>
    <w:rsid w:val="003966DA"/>
    <w:rsid w:val="003966E4"/>
    <w:rsid w:val="00396996"/>
    <w:rsid w:val="003969D8"/>
    <w:rsid w:val="00396E3A"/>
    <w:rsid w:val="00396E50"/>
    <w:rsid w:val="00396EC6"/>
    <w:rsid w:val="0039717D"/>
    <w:rsid w:val="0039726A"/>
    <w:rsid w:val="00397699"/>
    <w:rsid w:val="00397A48"/>
    <w:rsid w:val="00397CD6"/>
    <w:rsid w:val="00397DF3"/>
    <w:rsid w:val="00397F14"/>
    <w:rsid w:val="003A02E9"/>
    <w:rsid w:val="003A0747"/>
    <w:rsid w:val="003A0CD6"/>
    <w:rsid w:val="003A1369"/>
    <w:rsid w:val="003A15C6"/>
    <w:rsid w:val="003A1632"/>
    <w:rsid w:val="003A18EB"/>
    <w:rsid w:val="003A1CBB"/>
    <w:rsid w:val="003A2093"/>
    <w:rsid w:val="003A217D"/>
    <w:rsid w:val="003A23C1"/>
    <w:rsid w:val="003A28E2"/>
    <w:rsid w:val="003A2B5B"/>
    <w:rsid w:val="003A2F76"/>
    <w:rsid w:val="003A3062"/>
    <w:rsid w:val="003A30F4"/>
    <w:rsid w:val="003A345B"/>
    <w:rsid w:val="003A3665"/>
    <w:rsid w:val="003A3EA5"/>
    <w:rsid w:val="003A40DD"/>
    <w:rsid w:val="003A43E6"/>
    <w:rsid w:val="003A44C8"/>
    <w:rsid w:val="003A4822"/>
    <w:rsid w:val="003A492D"/>
    <w:rsid w:val="003A4B3A"/>
    <w:rsid w:val="003A4F45"/>
    <w:rsid w:val="003A58C5"/>
    <w:rsid w:val="003A5AAB"/>
    <w:rsid w:val="003A5AD4"/>
    <w:rsid w:val="003A5B11"/>
    <w:rsid w:val="003A5BD4"/>
    <w:rsid w:val="003A5D72"/>
    <w:rsid w:val="003A6164"/>
    <w:rsid w:val="003A6753"/>
    <w:rsid w:val="003A681D"/>
    <w:rsid w:val="003A6874"/>
    <w:rsid w:val="003A6B72"/>
    <w:rsid w:val="003A7252"/>
    <w:rsid w:val="003A74F5"/>
    <w:rsid w:val="003A7C94"/>
    <w:rsid w:val="003B0360"/>
    <w:rsid w:val="003B0703"/>
    <w:rsid w:val="003B0A49"/>
    <w:rsid w:val="003B0FEF"/>
    <w:rsid w:val="003B1316"/>
    <w:rsid w:val="003B17B1"/>
    <w:rsid w:val="003B17F1"/>
    <w:rsid w:val="003B1A94"/>
    <w:rsid w:val="003B1B5E"/>
    <w:rsid w:val="003B1E10"/>
    <w:rsid w:val="003B2355"/>
    <w:rsid w:val="003B2544"/>
    <w:rsid w:val="003B2796"/>
    <w:rsid w:val="003B2B6A"/>
    <w:rsid w:val="003B2BE2"/>
    <w:rsid w:val="003B2CDC"/>
    <w:rsid w:val="003B2F65"/>
    <w:rsid w:val="003B32C1"/>
    <w:rsid w:val="003B32D1"/>
    <w:rsid w:val="003B36F4"/>
    <w:rsid w:val="003B38C3"/>
    <w:rsid w:val="003B3D6E"/>
    <w:rsid w:val="003B40FC"/>
    <w:rsid w:val="003B4152"/>
    <w:rsid w:val="003B41F7"/>
    <w:rsid w:val="003B42AD"/>
    <w:rsid w:val="003B4978"/>
    <w:rsid w:val="003B4FCA"/>
    <w:rsid w:val="003B51FA"/>
    <w:rsid w:val="003B53C5"/>
    <w:rsid w:val="003B5B47"/>
    <w:rsid w:val="003B5BC3"/>
    <w:rsid w:val="003B5D08"/>
    <w:rsid w:val="003B5DD3"/>
    <w:rsid w:val="003B612E"/>
    <w:rsid w:val="003B6540"/>
    <w:rsid w:val="003B67B7"/>
    <w:rsid w:val="003B69C2"/>
    <w:rsid w:val="003B6C7C"/>
    <w:rsid w:val="003B6CE1"/>
    <w:rsid w:val="003B6E2D"/>
    <w:rsid w:val="003B75F8"/>
    <w:rsid w:val="003B77F9"/>
    <w:rsid w:val="003B78F6"/>
    <w:rsid w:val="003B7972"/>
    <w:rsid w:val="003C0007"/>
    <w:rsid w:val="003C02D8"/>
    <w:rsid w:val="003C0607"/>
    <w:rsid w:val="003C06CE"/>
    <w:rsid w:val="003C0822"/>
    <w:rsid w:val="003C0B94"/>
    <w:rsid w:val="003C0C70"/>
    <w:rsid w:val="003C135A"/>
    <w:rsid w:val="003C13AA"/>
    <w:rsid w:val="003C165C"/>
    <w:rsid w:val="003C171A"/>
    <w:rsid w:val="003C1BE1"/>
    <w:rsid w:val="003C1F3E"/>
    <w:rsid w:val="003C217A"/>
    <w:rsid w:val="003C24B3"/>
    <w:rsid w:val="003C25D6"/>
    <w:rsid w:val="003C298E"/>
    <w:rsid w:val="003C2FF1"/>
    <w:rsid w:val="003C39B7"/>
    <w:rsid w:val="003C3DA1"/>
    <w:rsid w:val="003C4417"/>
    <w:rsid w:val="003C45F6"/>
    <w:rsid w:val="003C4CA2"/>
    <w:rsid w:val="003C4CAB"/>
    <w:rsid w:val="003C4E60"/>
    <w:rsid w:val="003C504C"/>
    <w:rsid w:val="003C528E"/>
    <w:rsid w:val="003C52B3"/>
    <w:rsid w:val="003C53F5"/>
    <w:rsid w:val="003C5563"/>
    <w:rsid w:val="003C55FF"/>
    <w:rsid w:val="003C5ADB"/>
    <w:rsid w:val="003C5B52"/>
    <w:rsid w:val="003C5E34"/>
    <w:rsid w:val="003C68CB"/>
    <w:rsid w:val="003C6934"/>
    <w:rsid w:val="003C6A93"/>
    <w:rsid w:val="003C6C52"/>
    <w:rsid w:val="003C71E2"/>
    <w:rsid w:val="003C7223"/>
    <w:rsid w:val="003C7364"/>
    <w:rsid w:val="003C7609"/>
    <w:rsid w:val="003C7CCE"/>
    <w:rsid w:val="003C7D8F"/>
    <w:rsid w:val="003D004D"/>
    <w:rsid w:val="003D00A4"/>
    <w:rsid w:val="003D0567"/>
    <w:rsid w:val="003D0A98"/>
    <w:rsid w:val="003D0AE4"/>
    <w:rsid w:val="003D0C59"/>
    <w:rsid w:val="003D0D36"/>
    <w:rsid w:val="003D0DE8"/>
    <w:rsid w:val="003D0F3F"/>
    <w:rsid w:val="003D1178"/>
    <w:rsid w:val="003D11FD"/>
    <w:rsid w:val="003D1474"/>
    <w:rsid w:val="003D1E6B"/>
    <w:rsid w:val="003D1E86"/>
    <w:rsid w:val="003D1E8D"/>
    <w:rsid w:val="003D2418"/>
    <w:rsid w:val="003D2E38"/>
    <w:rsid w:val="003D33B8"/>
    <w:rsid w:val="003D3414"/>
    <w:rsid w:val="003D37B2"/>
    <w:rsid w:val="003D38B6"/>
    <w:rsid w:val="003D529D"/>
    <w:rsid w:val="003D5362"/>
    <w:rsid w:val="003D562E"/>
    <w:rsid w:val="003D580D"/>
    <w:rsid w:val="003D5B7F"/>
    <w:rsid w:val="003D5BCF"/>
    <w:rsid w:val="003D6058"/>
    <w:rsid w:val="003D616C"/>
    <w:rsid w:val="003D61E6"/>
    <w:rsid w:val="003D628F"/>
    <w:rsid w:val="003D631A"/>
    <w:rsid w:val="003D63E2"/>
    <w:rsid w:val="003D645F"/>
    <w:rsid w:val="003D6480"/>
    <w:rsid w:val="003D6C0F"/>
    <w:rsid w:val="003D6C16"/>
    <w:rsid w:val="003D6C3F"/>
    <w:rsid w:val="003D6C9E"/>
    <w:rsid w:val="003D6F3E"/>
    <w:rsid w:val="003D7114"/>
    <w:rsid w:val="003D73AF"/>
    <w:rsid w:val="003D748C"/>
    <w:rsid w:val="003D7570"/>
    <w:rsid w:val="003D7692"/>
    <w:rsid w:val="003D7D0B"/>
    <w:rsid w:val="003D7DC1"/>
    <w:rsid w:val="003D7E7D"/>
    <w:rsid w:val="003E00B6"/>
    <w:rsid w:val="003E0252"/>
    <w:rsid w:val="003E0261"/>
    <w:rsid w:val="003E04A3"/>
    <w:rsid w:val="003E077E"/>
    <w:rsid w:val="003E0846"/>
    <w:rsid w:val="003E0C7C"/>
    <w:rsid w:val="003E0EC5"/>
    <w:rsid w:val="003E109F"/>
    <w:rsid w:val="003E140D"/>
    <w:rsid w:val="003E1697"/>
    <w:rsid w:val="003E1875"/>
    <w:rsid w:val="003E1D34"/>
    <w:rsid w:val="003E1D89"/>
    <w:rsid w:val="003E20ED"/>
    <w:rsid w:val="003E3067"/>
    <w:rsid w:val="003E3199"/>
    <w:rsid w:val="003E36F7"/>
    <w:rsid w:val="003E3843"/>
    <w:rsid w:val="003E3931"/>
    <w:rsid w:val="003E3F1E"/>
    <w:rsid w:val="003E4C3C"/>
    <w:rsid w:val="003E512F"/>
    <w:rsid w:val="003E525B"/>
    <w:rsid w:val="003E53AD"/>
    <w:rsid w:val="003E54B1"/>
    <w:rsid w:val="003E5785"/>
    <w:rsid w:val="003E5851"/>
    <w:rsid w:val="003E58BB"/>
    <w:rsid w:val="003E5CF2"/>
    <w:rsid w:val="003E5E39"/>
    <w:rsid w:val="003E5F63"/>
    <w:rsid w:val="003E5F82"/>
    <w:rsid w:val="003E5FD3"/>
    <w:rsid w:val="003E6162"/>
    <w:rsid w:val="003E62DA"/>
    <w:rsid w:val="003E632F"/>
    <w:rsid w:val="003E6435"/>
    <w:rsid w:val="003E654C"/>
    <w:rsid w:val="003E6573"/>
    <w:rsid w:val="003E6684"/>
    <w:rsid w:val="003E66B3"/>
    <w:rsid w:val="003E68E9"/>
    <w:rsid w:val="003E6A3A"/>
    <w:rsid w:val="003E6C0E"/>
    <w:rsid w:val="003E6E32"/>
    <w:rsid w:val="003E7191"/>
    <w:rsid w:val="003E7418"/>
    <w:rsid w:val="003E74AB"/>
    <w:rsid w:val="003E750D"/>
    <w:rsid w:val="003E7530"/>
    <w:rsid w:val="003E770F"/>
    <w:rsid w:val="003E79E1"/>
    <w:rsid w:val="003E7B9C"/>
    <w:rsid w:val="003F026D"/>
    <w:rsid w:val="003F052B"/>
    <w:rsid w:val="003F05C3"/>
    <w:rsid w:val="003F0816"/>
    <w:rsid w:val="003F0C91"/>
    <w:rsid w:val="003F0DA2"/>
    <w:rsid w:val="003F14D2"/>
    <w:rsid w:val="003F1858"/>
    <w:rsid w:val="003F1EF8"/>
    <w:rsid w:val="003F20ED"/>
    <w:rsid w:val="003F2182"/>
    <w:rsid w:val="003F21FF"/>
    <w:rsid w:val="003F2910"/>
    <w:rsid w:val="003F2EF6"/>
    <w:rsid w:val="003F3107"/>
    <w:rsid w:val="003F33D9"/>
    <w:rsid w:val="003F3479"/>
    <w:rsid w:val="003F348E"/>
    <w:rsid w:val="003F36EE"/>
    <w:rsid w:val="003F3854"/>
    <w:rsid w:val="003F3999"/>
    <w:rsid w:val="003F3DBA"/>
    <w:rsid w:val="003F3E4B"/>
    <w:rsid w:val="003F40E3"/>
    <w:rsid w:val="003F439B"/>
    <w:rsid w:val="003F43F4"/>
    <w:rsid w:val="003F44AF"/>
    <w:rsid w:val="003F46E3"/>
    <w:rsid w:val="003F4863"/>
    <w:rsid w:val="003F5024"/>
    <w:rsid w:val="003F5025"/>
    <w:rsid w:val="003F5EAC"/>
    <w:rsid w:val="003F5ED0"/>
    <w:rsid w:val="003F5FAE"/>
    <w:rsid w:val="003F60C3"/>
    <w:rsid w:val="003F6656"/>
    <w:rsid w:val="003F670B"/>
    <w:rsid w:val="003F6726"/>
    <w:rsid w:val="003F67E9"/>
    <w:rsid w:val="003F6858"/>
    <w:rsid w:val="003F68C7"/>
    <w:rsid w:val="003F6B67"/>
    <w:rsid w:val="003F6D84"/>
    <w:rsid w:val="003F6DDA"/>
    <w:rsid w:val="003F7052"/>
    <w:rsid w:val="003F7702"/>
    <w:rsid w:val="003F7B3E"/>
    <w:rsid w:val="003F7DFD"/>
    <w:rsid w:val="003F7F17"/>
    <w:rsid w:val="004000E0"/>
    <w:rsid w:val="00400160"/>
    <w:rsid w:val="0040080E"/>
    <w:rsid w:val="0040088D"/>
    <w:rsid w:val="00400917"/>
    <w:rsid w:val="00400A38"/>
    <w:rsid w:val="00401787"/>
    <w:rsid w:val="00401AF8"/>
    <w:rsid w:val="00401CD9"/>
    <w:rsid w:val="00401F5B"/>
    <w:rsid w:val="004023EA"/>
    <w:rsid w:val="0040245C"/>
    <w:rsid w:val="0040259D"/>
    <w:rsid w:val="00402747"/>
    <w:rsid w:val="00402A4B"/>
    <w:rsid w:val="00403974"/>
    <w:rsid w:val="00403B69"/>
    <w:rsid w:val="00403BD9"/>
    <w:rsid w:val="00403C47"/>
    <w:rsid w:val="00404DD4"/>
    <w:rsid w:val="00404EE8"/>
    <w:rsid w:val="004052CD"/>
    <w:rsid w:val="00405684"/>
    <w:rsid w:val="00405E5E"/>
    <w:rsid w:val="004062E7"/>
    <w:rsid w:val="004065AE"/>
    <w:rsid w:val="00406F7D"/>
    <w:rsid w:val="0040775A"/>
    <w:rsid w:val="004077E5"/>
    <w:rsid w:val="00407AC9"/>
    <w:rsid w:val="00410307"/>
    <w:rsid w:val="004107FE"/>
    <w:rsid w:val="00411041"/>
    <w:rsid w:val="0041123A"/>
    <w:rsid w:val="0041144E"/>
    <w:rsid w:val="00411871"/>
    <w:rsid w:val="004118CB"/>
    <w:rsid w:val="00411DC3"/>
    <w:rsid w:val="00411E78"/>
    <w:rsid w:val="004120AE"/>
    <w:rsid w:val="004124D5"/>
    <w:rsid w:val="004125D6"/>
    <w:rsid w:val="00412AC4"/>
    <w:rsid w:val="00412FFF"/>
    <w:rsid w:val="00413198"/>
    <w:rsid w:val="00413236"/>
    <w:rsid w:val="0041370C"/>
    <w:rsid w:val="00413975"/>
    <w:rsid w:val="00413AFE"/>
    <w:rsid w:val="00413BCE"/>
    <w:rsid w:val="00414215"/>
    <w:rsid w:val="00414298"/>
    <w:rsid w:val="004143B5"/>
    <w:rsid w:val="004143E5"/>
    <w:rsid w:val="00414A97"/>
    <w:rsid w:val="00414ABC"/>
    <w:rsid w:val="00415058"/>
    <w:rsid w:val="00415A39"/>
    <w:rsid w:val="0041601E"/>
    <w:rsid w:val="00416358"/>
    <w:rsid w:val="0041640B"/>
    <w:rsid w:val="004164A3"/>
    <w:rsid w:val="004166BF"/>
    <w:rsid w:val="00416886"/>
    <w:rsid w:val="00416B98"/>
    <w:rsid w:val="00417C0D"/>
    <w:rsid w:val="00417D95"/>
    <w:rsid w:val="00417E78"/>
    <w:rsid w:val="00417EBA"/>
    <w:rsid w:val="00417F6A"/>
    <w:rsid w:val="004205D9"/>
    <w:rsid w:val="004206CB"/>
    <w:rsid w:val="00420F5D"/>
    <w:rsid w:val="00421BD7"/>
    <w:rsid w:val="00422032"/>
    <w:rsid w:val="00422350"/>
    <w:rsid w:val="00422578"/>
    <w:rsid w:val="00422B07"/>
    <w:rsid w:val="00422BA5"/>
    <w:rsid w:val="00422D01"/>
    <w:rsid w:val="004232F7"/>
    <w:rsid w:val="004233D7"/>
    <w:rsid w:val="00423C07"/>
    <w:rsid w:val="00423CB3"/>
    <w:rsid w:val="00423F85"/>
    <w:rsid w:val="00424296"/>
    <w:rsid w:val="004247F8"/>
    <w:rsid w:val="00424A23"/>
    <w:rsid w:val="00424ACE"/>
    <w:rsid w:val="00424B12"/>
    <w:rsid w:val="00424B48"/>
    <w:rsid w:val="00425062"/>
    <w:rsid w:val="004252C7"/>
    <w:rsid w:val="0042539F"/>
    <w:rsid w:val="004259BE"/>
    <w:rsid w:val="00425A77"/>
    <w:rsid w:val="00425BA1"/>
    <w:rsid w:val="00425F56"/>
    <w:rsid w:val="0042666F"/>
    <w:rsid w:val="0042687E"/>
    <w:rsid w:val="00426B0C"/>
    <w:rsid w:val="00426CA9"/>
    <w:rsid w:val="0042720A"/>
    <w:rsid w:val="004276AD"/>
    <w:rsid w:val="00427883"/>
    <w:rsid w:val="004278B5"/>
    <w:rsid w:val="00427A8A"/>
    <w:rsid w:val="00427AA1"/>
    <w:rsid w:val="00427CE2"/>
    <w:rsid w:val="00427D5F"/>
    <w:rsid w:val="00427E21"/>
    <w:rsid w:val="00427EB4"/>
    <w:rsid w:val="0043024A"/>
    <w:rsid w:val="00430427"/>
    <w:rsid w:val="004311C6"/>
    <w:rsid w:val="004312D3"/>
    <w:rsid w:val="00431313"/>
    <w:rsid w:val="004317EF"/>
    <w:rsid w:val="00431A7A"/>
    <w:rsid w:val="00431B8E"/>
    <w:rsid w:val="0043237C"/>
    <w:rsid w:val="00432535"/>
    <w:rsid w:val="00432657"/>
    <w:rsid w:val="004327B8"/>
    <w:rsid w:val="00432942"/>
    <w:rsid w:val="00432D53"/>
    <w:rsid w:val="00432D69"/>
    <w:rsid w:val="00432E31"/>
    <w:rsid w:val="0043312E"/>
    <w:rsid w:val="00433673"/>
    <w:rsid w:val="00433784"/>
    <w:rsid w:val="004338C4"/>
    <w:rsid w:val="00433B83"/>
    <w:rsid w:val="0043431B"/>
    <w:rsid w:val="00434B16"/>
    <w:rsid w:val="0043533C"/>
    <w:rsid w:val="00435443"/>
    <w:rsid w:val="004354FC"/>
    <w:rsid w:val="00435A98"/>
    <w:rsid w:val="00435C5B"/>
    <w:rsid w:val="00436058"/>
    <w:rsid w:val="00436087"/>
    <w:rsid w:val="004362B5"/>
    <w:rsid w:val="00436336"/>
    <w:rsid w:val="004363D8"/>
    <w:rsid w:val="0043654E"/>
    <w:rsid w:val="0043668D"/>
    <w:rsid w:val="0043675B"/>
    <w:rsid w:val="0043679B"/>
    <w:rsid w:val="0043690A"/>
    <w:rsid w:val="00436B3E"/>
    <w:rsid w:val="00436DA9"/>
    <w:rsid w:val="00436EE1"/>
    <w:rsid w:val="00437049"/>
    <w:rsid w:val="004372D6"/>
    <w:rsid w:val="004375A3"/>
    <w:rsid w:val="00437A3A"/>
    <w:rsid w:val="00437A68"/>
    <w:rsid w:val="00437B87"/>
    <w:rsid w:val="00437BF7"/>
    <w:rsid w:val="00437F73"/>
    <w:rsid w:val="00437FE1"/>
    <w:rsid w:val="00440A71"/>
    <w:rsid w:val="00440AD5"/>
    <w:rsid w:val="00440E34"/>
    <w:rsid w:val="00441026"/>
    <w:rsid w:val="00441785"/>
    <w:rsid w:val="00441921"/>
    <w:rsid w:val="00441BAB"/>
    <w:rsid w:val="00441D72"/>
    <w:rsid w:val="00441E54"/>
    <w:rsid w:val="0044217C"/>
    <w:rsid w:val="004424A0"/>
    <w:rsid w:val="004424DD"/>
    <w:rsid w:val="004425F5"/>
    <w:rsid w:val="004433E9"/>
    <w:rsid w:val="004435FD"/>
    <w:rsid w:val="00443729"/>
    <w:rsid w:val="004439A4"/>
    <w:rsid w:val="00443A6A"/>
    <w:rsid w:val="00443AD9"/>
    <w:rsid w:val="00443BFF"/>
    <w:rsid w:val="00443DBF"/>
    <w:rsid w:val="00444287"/>
    <w:rsid w:val="00444579"/>
    <w:rsid w:val="00444649"/>
    <w:rsid w:val="004448D7"/>
    <w:rsid w:val="004448E7"/>
    <w:rsid w:val="004454D4"/>
    <w:rsid w:val="004455E4"/>
    <w:rsid w:val="0044590F"/>
    <w:rsid w:val="00445A55"/>
    <w:rsid w:val="00445B10"/>
    <w:rsid w:val="00445E54"/>
    <w:rsid w:val="0044613E"/>
    <w:rsid w:val="00446EC0"/>
    <w:rsid w:val="00446F8B"/>
    <w:rsid w:val="00447244"/>
    <w:rsid w:val="004473CE"/>
    <w:rsid w:val="00447702"/>
    <w:rsid w:val="0044779D"/>
    <w:rsid w:val="00447B18"/>
    <w:rsid w:val="00447D24"/>
    <w:rsid w:val="00450C9B"/>
    <w:rsid w:val="00450EB3"/>
    <w:rsid w:val="004511D5"/>
    <w:rsid w:val="00451556"/>
    <w:rsid w:val="00451863"/>
    <w:rsid w:val="00451891"/>
    <w:rsid w:val="004518FA"/>
    <w:rsid w:val="004519B1"/>
    <w:rsid w:val="004519BB"/>
    <w:rsid w:val="00451F41"/>
    <w:rsid w:val="00452134"/>
    <w:rsid w:val="0045246A"/>
    <w:rsid w:val="00452710"/>
    <w:rsid w:val="00452758"/>
    <w:rsid w:val="00452965"/>
    <w:rsid w:val="0045306E"/>
    <w:rsid w:val="00453275"/>
    <w:rsid w:val="0045328B"/>
    <w:rsid w:val="004532CC"/>
    <w:rsid w:val="00453A04"/>
    <w:rsid w:val="00453B90"/>
    <w:rsid w:val="00453D90"/>
    <w:rsid w:val="0045413A"/>
    <w:rsid w:val="0045469A"/>
    <w:rsid w:val="004550F3"/>
    <w:rsid w:val="0045575A"/>
    <w:rsid w:val="004559F1"/>
    <w:rsid w:val="00455D19"/>
    <w:rsid w:val="00455E5C"/>
    <w:rsid w:val="00456435"/>
    <w:rsid w:val="004567AD"/>
    <w:rsid w:val="0045685C"/>
    <w:rsid w:val="00456877"/>
    <w:rsid w:val="00456A8F"/>
    <w:rsid w:val="00457150"/>
    <w:rsid w:val="00457533"/>
    <w:rsid w:val="00457591"/>
    <w:rsid w:val="00457A99"/>
    <w:rsid w:val="00457B34"/>
    <w:rsid w:val="004606B0"/>
    <w:rsid w:val="004612CD"/>
    <w:rsid w:val="004618A5"/>
    <w:rsid w:val="00461F43"/>
    <w:rsid w:val="0046293B"/>
    <w:rsid w:val="0046297A"/>
    <w:rsid w:val="00463455"/>
    <w:rsid w:val="004635BD"/>
    <w:rsid w:val="004636C5"/>
    <w:rsid w:val="00463E7A"/>
    <w:rsid w:val="00463FD9"/>
    <w:rsid w:val="00463FE2"/>
    <w:rsid w:val="004647A4"/>
    <w:rsid w:val="00464918"/>
    <w:rsid w:val="00464AB5"/>
    <w:rsid w:val="00464B3A"/>
    <w:rsid w:val="00464D1D"/>
    <w:rsid w:val="00464D71"/>
    <w:rsid w:val="00465089"/>
    <w:rsid w:val="004650BE"/>
    <w:rsid w:val="00465275"/>
    <w:rsid w:val="00465320"/>
    <w:rsid w:val="00465587"/>
    <w:rsid w:val="00465640"/>
    <w:rsid w:val="00465870"/>
    <w:rsid w:val="00465992"/>
    <w:rsid w:val="00465B0B"/>
    <w:rsid w:val="00466372"/>
    <w:rsid w:val="0046641A"/>
    <w:rsid w:val="00466474"/>
    <w:rsid w:val="00466485"/>
    <w:rsid w:val="0046675A"/>
    <w:rsid w:val="004667E8"/>
    <w:rsid w:val="00466906"/>
    <w:rsid w:val="004669D3"/>
    <w:rsid w:val="00466BD5"/>
    <w:rsid w:val="00467220"/>
    <w:rsid w:val="00467355"/>
    <w:rsid w:val="0046755D"/>
    <w:rsid w:val="004679DB"/>
    <w:rsid w:val="00467D71"/>
    <w:rsid w:val="00467DB0"/>
    <w:rsid w:val="004701A2"/>
    <w:rsid w:val="00470FB0"/>
    <w:rsid w:val="004716B3"/>
    <w:rsid w:val="00471E6B"/>
    <w:rsid w:val="004722E0"/>
    <w:rsid w:val="004728B7"/>
    <w:rsid w:val="00472BF8"/>
    <w:rsid w:val="00472C01"/>
    <w:rsid w:val="00472DAF"/>
    <w:rsid w:val="00472EC5"/>
    <w:rsid w:val="00473215"/>
    <w:rsid w:val="00473394"/>
    <w:rsid w:val="004736FB"/>
    <w:rsid w:val="0047385E"/>
    <w:rsid w:val="00473AD5"/>
    <w:rsid w:val="00473CD4"/>
    <w:rsid w:val="00473CD7"/>
    <w:rsid w:val="00473F7F"/>
    <w:rsid w:val="004740BE"/>
    <w:rsid w:val="0047445C"/>
    <w:rsid w:val="004744FC"/>
    <w:rsid w:val="0047480C"/>
    <w:rsid w:val="00474AEE"/>
    <w:rsid w:val="00474F05"/>
    <w:rsid w:val="00474F43"/>
    <w:rsid w:val="00475220"/>
    <w:rsid w:val="004753EA"/>
    <w:rsid w:val="004756E7"/>
    <w:rsid w:val="00475814"/>
    <w:rsid w:val="00475BD1"/>
    <w:rsid w:val="00475F7B"/>
    <w:rsid w:val="004764F9"/>
    <w:rsid w:val="00476728"/>
    <w:rsid w:val="00476735"/>
    <w:rsid w:val="00476E54"/>
    <w:rsid w:val="0047715C"/>
    <w:rsid w:val="004772F7"/>
    <w:rsid w:val="004773A3"/>
    <w:rsid w:val="0047743A"/>
    <w:rsid w:val="0047790C"/>
    <w:rsid w:val="00480077"/>
    <w:rsid w:val="00480138"/>
    <w:rsid w:val="00480907"/>
    <w:rsid w:val="00480A0F"/>
    <w:rsid w:val="00480A6C"/>
    <w:rsid w:val="004812AF"/>
    <w:rsid w:val="00481680"/>
    <w:rsid w:val="00481BC8"/>
    <w:rsid w:val="00481BCC"/>
    <w:rsid w:val="00481D61"/>
    <w:rsid w:val="00482208"/>
    <w:rsid w:val="00482257"/>
    <w:rsid w:val="0048279A"/>
    <w:rsid w:val="004829D9"/>
    <w:rsid w:val="00482AAA"/>
    <w:rsid w:val="00482D4C"/>
    <w:rsid w:val="00483293"/>
    <w:rsid w:val="00483BB4"/>
    <w:rsid w:val="00483C99"/>
    <w:rsid w:val="00483CD8"/>
    <w:rsid w:val="00483EFF"/>
    <w:rsid w:val="00484F79"/>
    <w:rsid w:val="0048566A"/>
    <w:rsid w:val="00485851"/>
    <w:rsid w:val="0048595D"/>
    <w:rsid w:val="0048599A"/>
    <w:rsid w:val="00485AB8"/>
    <w:rsid w:val="00485C55"/>
    <w:rsid w:val="00485F02"/>
    <w:rsid w:val="004863B7"/>
    <w:rsid w:val="0048686C"/>
    <w:rsid w:val="00486CE8"/>
    <w:rsid w:val="00487309"/>
    <w:rsid w:val="00487825"/>
    <w:rsid w:val="004905AB"/>
    <w:rsid w:val="00490B65"/>
    <w:rsid w:val="00490DA3"/>
    <w:rsid w:val="00490F97"/>
    <w:rsid w:val="004910E9"/>
    <w:rsid w:val="004911D9"/>
    <w:rsid w:val="004913CE"/>
    <w:rsid w:val="004915EB"/>
    <w:rsid w:val="00491E05"/>
    <w:rsid w:val="00491EFB"/>
    <w:rsid w:val="00491FDD"/>
    <w:rsid w:val="00492AC4"/>
    <w:rsid w:val="00492DD4"/>
    <w:rsid w:val="0049306E"/>
    <w:rsid w:val="0049308A"/>
    <w:rsid w:val="0049324F"/>
    <w:rsid w:val="004934A8"/>
    <w:rsid w:val="004938FD"/>
    <w:rsid w:val="004939D2"/>
    <w:rsid w:val="0049409F"/>
    <w:rsid w:val="004942C8"/>
    <w:rsid w:val="00494767"/>
    <w:rsid w:val="004947DD"/>
    <w:rsid w:val="00494CD6"/>
    <w:rsid w:val="00494D41"/>
    <w:rsid w:val="004950E2"/>
    <w:rsid w:val="00495178"/>
    <w:rsid w:val="0049540A"/>
    <w:rsid w:val="00495801"/>
    <w:rsid w:val="00495BD3"/>
    <w:rsid w:val="00495CA8"/>
    <w:rsid w:val="00495D9E"/>
    <w:rsid w:val="0049618A"/>
    <w:rsid w:val="004961CB"/>
    <w:rsid w:val="00496294"/>
    <w:rsid w:val="00496843"/>
    <w:rsid w:val="00496C79"/>
    <w:rsid w:val="00496F56"/>
    <w:rsid w:val="0049721E"/>
    <w:rsid w:val="004973F2"/>
    <w:rsid w:val="004975C4"/>
    <w:rsid w:val="00497C91"/>
    <w:rsid w:val="004A0A58"/>
    <w:rsid w:val="004A0B49"/>
    <w:rsid w:val="004A0BD6"/>
    <w:rsid w:val="004A0E5D"/>
    <w:rsid w:val="004A0F28"/>
    <w:rsid w:val="004A12CB"/>
    <w:rsid w:val="004A1538"/>
    <w:rsid w:val="004A169D"/>
    <w:rsid w:val="004A1815"/>
    <w:rsid w:val="004A1FD1"/>
    <w:rsid w:val="004A20F9"/>
    <w:rsid w:val="004A23B2"/>
    <w:rsid w:val="004A2650"/>
    <w:rsid w:val="004A28A7"/>
    <w:rsid w:val="004A2E80"/>
    <w:rsid w:val="004A304D"/>
    <w:rsid w:val="004A34A8"/>
    <w:rsid w:val="004A375E"/>
    <w:rsid w:val="004A3D42"/>
    <w:rsid w:val="004A3DBE"/>
    <w:rsid w:val="004A3EB1"/>
    <w:rsid w:val="004A41DC"/>
    <w:rsid w:val="004A4637"/>
    <w:rsid w:val="004A491C"/>
    <w:rsid w:val="004A4C72"/>
    <w:rsid w:val="004A4FE8"/>
    <w:rsid w:val="004A5249"/>
    <w:rsid w:val="004A53A1"/>
    <w:rsid w:val="004A547C"/>
    <w:rsid w:val="004A54CC"/>
    <w:rsid w:val="004A5629"/>
    <w:rsid w:val="004A5684"/>
    <w:rsid w:val="004A58FB"/>
    <w:rsid w:val="004A5947"/>
    <w:rsid w:val="004A597C"/>
    <w:rsid w:val="004A5AE6"/>
    <w:rsid w:val="004A5D09"/>
    <w:rsid w:val="004A5F4F"/>
    <w:rsid w:val="004A61E3"/>
    <w:rsid w:val="004A6B43"/>
    <w:rsid w:val="004A7185"/>
    <w:rsid w:val="004A725C"/>
    <w:rsid w:val="004A766B"/>
    <w:rsid w:val="004A7BC0"/>
    <w:rsid w:val="004B0321"/>
    <w:rsid w:val="004B03F3"/>
    <w:rsid w:val="004B0709"/>
    <w:rsid w:val="004B0E05"/>
    <w:rsid w:val="004B1425"/>
    <w:rsid w:val="004B143F"/>
    <w:rsid w:val="004B1559"/>
    <w:rsid w:val="004B163D"/>
    <w:rsid w:val="004B19FF"/>
    <w:rsid w:val="004B1A93"/>
    <w:rsid w:val="004B1DD8"/>
    <w:rsid w:val="004B20FF"/>
    <w:rsid w:val="004B2200"/>
    <w:rsid w:val="004B238D"/>
    <w:rsid w:val="004B246A"/>
    <w:rsid w:val="004B25C8"/>
    <w:rsid w:val="004B2BFA"/>
    <w:rsid w:val="004B347E"/>
    <w:rsid w:val="004B360F"/>
    <w:rsid w:val="004B399F"/>
    <w:rsid w:val="004B3A94"/>
    <w:rsid w:val="004B419B"/>
    <w:rsid w:val="004B4696"/>
    <w:rsid w:val="004B4A56"/>
    <w:rsid w:val="004B4ADE"/>
    <w:rsid w:val="004B4FC8"/>
    <w:rsid w:val="004B535C"/>
    <w:rsid w:val="004B5479"/>
    <w:rsid w:val="004B54EA"/>
    <w:rsid w:val="004B5838"/>
    <w:rsid w:val="004B5A0E"/>
    <w:rsid w:val="004B5A54"/>
    <w:rsid w:val="004B5C5A"/>
    <w:rsid w:val="004B5D05"/>
    <w:rsid w:val="004B5DC3"/>
    <w:rsid w:val="004B5ED3"/>
    <w:rsid w:val="004B62BF"/>
    <w:rsid w:val="004B6340"/>
    <w:rsid w:val="004B6795"/>
    <w:rsid w:val="004B67F1"/>
    <w:rsid w:val="004B6C38"/>
    <w:rsid w:val="004B6CB7"/>
    <w:rsid w:val="004B7035"/>
    <w:rsid w:val="004B70F6"/>
    <w:rsid w:val="004B71D0"/>
    <w:rsid w:val="004B7338"/>
    <w:rsid w:val="004B7987"/>
    <w:rsid w:val="004B7ABA"/>
    <w:rsid w:val="004B7C4E"/>
    <w:rsid w:val="004C00C4"/>
    <w:rsid w:val="004C09AE"/>
    <w:rsid w:val="004C0D89"/>
    <w:rsid w:val="004C101C"/>
    <w:rsid w:val="004C11DA"/>
    <w:rsid w:val="004C1227"/>
    <w:rsid w:val="004C17AC"/>
    <w:rsid w:val="004C1F58"/>
    <w:rsid w:val="004C1F97"/>
    <w:rsid w:val="004C29D8"/>
    <w:rsid w:val="004C2BB3"/>
    <w:rsid w:val="004C2BB8"/>
    <w:rsid w:val="004C2C09"/>
    <w:rsid w:val="004C2E90"/>
    <w:rsid w:val="004C3717"/>
    <w:rsid w:val="004C3B38"/>
    <w:rsid w:val="004C3C5F"/>
    <w:rsid w:val="004C40FA"/>
    <w:rsid w:val="004C45AC"/>
    <w:rsid w:val="004C4877"/>
    <w:rsid w:val="004C4B2E"/>
    <w:rsid w:val="004C4E61"/>
    <w:rsid w:val="004C56BB"/>
    <w:rsid w:val="004C57A6"/>
    <w:rsid w:val="004C5CD7"/>
    <w:rsid w:val="004C5DFB"/>
    <w:rsid w:val="004C612A"/>
    <w:rsid w:val="004C6778"/>
    <w:rsid w:val="004C70B4"/>
    <w:rsid w:val="004C7474"/>
    <w:rsid w:val="004C75D3"/>
    <w:rsid w:val="004C7806"/>
    <w:rsid w:val="004C7A85"/>
    <w:rsid w:val="004C7C2B"/>
    <w:rsid w:val="004C7DAB"/>
    <w:rsid w:val="004D015A"/>
    <w:rsid w:val="004D0497"/>
    <w:rsid w:val="004D06FD"/>
    <w:rsid w:val="004D0F24"/>
    <w:rsid w:val="004D1386"/>
    <w:rsid w:val="004D14FC"/>
    <w:rsid w:val="004D1A92"/>
    <w:rsid w:val="004D1FCC"/>
    <w:rsid w:val="004D2468"/>
    <w:rsid w:val="004D271C"/>
    <w:rsid w:val="004D2DB8"/>
    <w:rsid w:val="004D2EC4"/>
    <w:rsid w:val="004D2EEA"/>
    <w:rsid w:val="004D311B"/>
    <w:rsid w:val="004D34EE"/>
    <w:rsid w:val="004D385B"/>
    <w:rsid w:val="004D3C7D"/>
    <w:rsid w:val="004D3FF6"/>
    <w:rsid w:val="004D41C8"/>
    <w:rsid w:val="004D449C"/>
    <w:rsid w:val="004D4636"/>
    <w:rsid w:val="004D4A56"/>
    <w:rsid w:val="004D4B5F"/>
    <w:rsid w:val="004D5405"/>
    <w:rsid w:val="004D5546"/>
    <w:rsid w:val="004D55E9"/>
    <w:rsid w:val="004D5991"/>
    <w:rsid w:val="004D5A94"/>
    <w:rsid w:val="004D5D2B"/>
    <w:rsid w:val="004D5D45"/>
    <w:rsid w:val="004D6D01"/>
    <w:rsid w:val="004D6D60"/>
    <w:rsid w:val="004D6DE7"/>
    <w:rsid w:val="004D6DF4"/>
    <w:rsid w:val="004D6F4A"/>
    <w:rsid w:val="004D6FD4"/>
    <w:rsid w:val="004D728A"/>
    <w:rsid w:val="004D757A"/>
    <w:rsid w:val="004D7730"/>
    <w:rsid w:val="004D7A10"/>
    <w:rsid w:val="004D7CE3"/>
    <w:rsid w:val="004D7FA4"/>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02B"/>
    <w:rsid w:val="004E3335"/>
    <w:rsid w:val="004E3430"/>
    <w:rsid w:val="004E3557"/>
    <w:rsid w:val="004E3B14"/>
    <w:rsid w:val="004E4047"/>
    <w:rsid w:val="004E465A"/>
    <w:rsid w:val="004E469E"/>
    <w:rsid w:val="004E475C"/>
    <w:rsid w:val="004E496A"/>
    <w:rsid w:val="004E4985"/>
    <w:rsid w:val="004E4BFC"/>
    <w:rsid w:val="004E4C8A"/>
    <w:rsid w:val="004E532C"/>
    <w:rsid w:val="004E53C5"/>
    <w:rsid w:val="004E5460"/>
    <w:rsid w:val="004E5665"/>
    <w:rsid w:val="004E5985"/>
    <w:rsid w:val="004E5C38"/>
    <w:rsid w:val="004E60E0"/>
    <w:rsid w:val="004E61F1"/>
    <w:rsid w:val="004E67C0"/>
    <w:rsid w:val="004E6BF2"/>
    <w:rsid w:val="004E6CE6"/>
    <w:rsid w:val="004E725E"/>
    <w:rsid w:val="004E7380"/>
    <w:rsid w:val="004E7414"/>
    <w:rsid w:val="004E7466"/>
    <w:rsid w:val="004E75AB"/>
    <w:rsid w:val="004E75F9"/>
    <w:rsid w:val="004E777E"/>
    <w:rsid w:val="004E7CEA"/>
    <w:rsid w:val="004F01B7"/>
    <w:rsid w:val="004F0358"/>
    <w:rsid w:val="004F0B07"/>
    <w:rsid w:val="004F1238"/>
    <w:rsid w:val="004F138E"/>
    <w:rsid w:val="004F17E7"/>
    <w:rsid w:val="004F18B1"/>
    <w:rsid w:val="004F1A0A"/>
    <w:rsid w:val="004F1E87"/>
    <w:rsid w:val="004F1EB3"/>
    <w:rsid w:val="004F2A32"/>
    <w:rsid w:val="004F3373"/>
    <w:rsid w:val="004F3396"/>
    <w:rsid w:val="004F3781"/>
    <w:rsid w:val="004F3D64"/>
    <w:rsid w:val="004F42D7"/>
    <w:rsid w:val="004F4790"/>
    <w:rsid w:val="004F49BB"/>
    <w:rsid w:val="004F4C91"/>
    <w:rsid w:val="004F4DA8"/>
    <w:rsid w:val="004F4DBA"/>
    <w:rsid w:val="004F5367"/>
    <w:rsid w:val="004F5616"/>
    <w:rsid w:val="004F5A19"/>
    <w:rsid w:val="004F61A3"/>
    <w:rsid w:val="004F6256"/>
    <w:rsid w:val="004F6408"/>
    <w:rsid w:val="004F6AA0"/>
    <w:rsid w:val="004F6AEF"/>
    <w:rsid w:val="004F6FB6"/>
    <w:rsid w:val="004F70D8"/>
    <w:rsid w:val="004F71D4"/>
    <w:rsid w:val="004F7288"/>
    <w:rsid w:val="004F7502"/>
    <w:rsid w:val="004F767C"/>
    <w:rsid w:val="004F77AB"/>
    <w:rsid w:val="004F7E41"/>
    <w:rsid w:val="00500143"/>
    <w:rsid w:val="00500222"/>
    <w:rsid w:val="00500309"/>
    <w:rsid w:val="00500381"/>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970"/>
    <w:rsid w:val="00502D60"/>
    <w:rsid w:val="00502E1C"/>
    <w:rsid w:val="00503040"/>
    <w:rsid w:val="005033F0"/>
    <w:rsid w:val="0050371E"/>
    <w:rsid w:val="0050381D"/>
    <w:rsid w:val="00503CAC"/>
    <w:rsid w:val="005040B8"/>
    <w:rsid w:val="00504358"/>
    <w:rsid w:val="005046A9"/>
    <w:rsid w:val="005047AE"/>
    <w:rsid w:val="00504863"/>
    <w:rsid w:val="00504B58"/>
    <w:rsid w:val="00505287"/>
    <w:rsid w:val="0050532B"/>
    <w:rsid w:val="0050554C"/>
    <w:rsid w:val="00505CDF"/>
    <w:rsid w:val="00505D0A"/>
    <w:rsid w:val="00506033"/>
    <w:rsid w:val="005060FD"/>
    <w:rsid w:val="0050629D"/>
    <w:rsid w:val="0050637C"/>
    <w:rsid w:val="00506742"/>
    <w:rsid w:val="0050679F"/>
    <w:rsid w:val="00506AFC"/>
    <w:rsid w:val="00506EA2"/>
    <w:rsid w:val="00507419"/>
    <w:rsid w:val="00507883"/>
    <w:rsid w:val="00507896"/>
    <w:rsid w:val="005079A5"/>
    <w:rsid w:val="00507C51"/>
    <w:rsid w:val="00507C67"/>
    <w:rsid w:val="005102CB"/>
    <w:rsid w:val="0051076C"/>
    <w:rsid w:val="00510945"/>
    <w:rsid w:val="0051110B"/>
    <w:rsid w:val="005115D7"/>
    <w:rsid w:val="00511710"/>
    <w:rsid w:val="00511FA0"/>
    <w:rsid w:val="0051241C"/>
    <w:rsid w:val="00512BED"/>
    <w:rsid w:val="005133AD"/>
    <w:rsid w:val="005134F6"/>
    <w:rsid w:val="005135F1"/>
    <w:rsid w:val="00513A35"/>
    <w:rsid w:val="00513A8C"/>
    <w:rsid w:val="00514086"/>
    <w:rsid w:val="00514347"/>
    <w:rsid w:val="0051447F"/>
    <w:rsid w:val="00514481"/>
    <w:rsid w:val="005147A8"/>
    <w:rsid w:val="0051492F"/>
    <w:rsid w:val="00514BA1"/>
    <w:rsid w:val="00514C8A"/>
    <w:rsid w:val="00514CB3"/>
    <w:rsid w:val="00514EFD"/>
    <w:rsid w:val="00515095"/>
    <w:rsid w:val="0051544C"/>
    <w:rsid w:val="0051544F"/>
    <w:rsid w:val="00515618"/>
    <w:rsid w:val="0051561A"/>
    <w:rsid w:val="005159C5"/>
    <w:rsid w:val="005160C0"/>
    <w:rsid w:val="005161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7FB"/>
    <w:rsid w:val="00522ABF"/>
    <w:rsid w:val="00522C15"/>
    <w:rsid w:val="00522D84"/>
    <w:rsid w:val="005232DA"/>
    <w:rsid w:val="0052331A"/>
    <w:rsid w:val="005238D2"/>
    <w:rsid w:val="005239AB"/>
    <w:rsid w:val="00523F26"/>
    <w:rsid w:val="005240E1"/>
    <w:rsid w:val="005242F7"/>
    <w:rsid w:val="0052460F"/>
    <w:rsid w:val="005247F2"/>
    <w:rsid w:val="00525053"/>
    <w:rsid w:val="00525055"/>
    <w:rsid w:val="0052562A"/>
    <w:rsid w:val="005256F8"/>
    <w:rsid w:val="00525BA5"/>
    <w:rsid w:val="00525C03"/>
    <w:rsid w:val="00525C83"/>
    <w:rsid w:val="00525DFF"/>
    <w:rsid w:val="0052656C"/>
    <w:rsid w:val="005265BC"/>
    <w:rsid w:val="005266B1"/>
    <w:rsid w:val="00526985"/>
    <w:rsid w:val="00526D58"/>
    <w:rsid w:val="00526DAD"/>
    <w:rsid w:val="005272FD"/>
    <w:rsid w:val="0052736F"/>
    <w:rsid w:val="00527AD1"/>
    <w:rsid w:val="00527CF8"/>
    <w:rsid w:val="00527D2B"/>
    <w:rsid w:val="005302BC"/>
    <w:rsid w:val="005309C9"/>
    <w:rsid w:val="00530A5C"/>
    <w:rsid w:val="00530AB7"/>
    <w:rsid w:val="00530BEF"/>
    <w:rsid w:val="00530F4F"/>
    <w:rsid w:val="0053102B"/>
    <w:rsid w:val="00531115"/>
    <w:rsid w:val="00531165"/>
    <w:rsid w:val="00531ACB"/>
    <w:rsid w:val="00531B86"/>
    <w:rsid w:val="00531CA5"/>
    <w:rsid w:val="00531CF8"/>
    <w:rsid w:val="00532475"/>
    <w:rsid w:val="005329F0"/>
    <w:rsid w:val="00533083"/>
    <w:rsid w:val="00533103"/>
    <w:rsid w:val="00533284"/>
    <w:rsid w:val="005333DE"/>
    <w:rsid w:val="0053347B"/>
    <w:rsid w:val="005337DA"/>
    <w:rsid w:val="005338C6"/>
    <w:rsid w:val="005339DD"/>
    <w:rsid w:val="00533A87"/>
    <w:rsid w:val="00533CD9"/>
    <w:rsid w:val="00534390"/>
    <w:rsid w:val="005344F2"/>
    <w:rsid w:val="0053491E"/>
    <w:rsid w:val="00534A62"/>
    <w:rsid w:val="00534C64"/>
    <w:rsid w:val="0053501F"/>
    <w:rsid w:val="005355CF"/>
    <w:rsid w:val="0053569A"/>
    <w:rsid w:val="00535F4F"/>
    <w:rsid w:val="0053641D"/>
    <w:rsid w:val="005365A7"/>
    <w:rsid w:val="0053691F"/>
    <w:rsid w:val="00536BDA"/>
    <w:rsid w:val="00536D2F"/>
    <w:rsid w:val="005370E0"/>
    <w:rsid w:val="00537227"/>
    <w:rsid w:val="00537552"/>
    <w:rsid w:val="00537609"/>
    <w:rsid w:val="00537747"/>
    <w:rsid w:val="0053789A"/>
    <w:rsid w:val="00537B72"/>
    <w:rsid w:val="00540015"/>
    <w:rsid w:val="0054012C"/>
    <w:rsid w:val="00540321"/>
    <w:rsid w:val="0054056C"/>
    <w:rsid w:val="0054059E"/>
    <w:rsid w:val="005406A0"/>
    <w:rsid w:val="0054098C"/>
    <w:rsid w:val="00540A43"/>
    <w:rsid w:val="00540BE5"/>
    <w:rsid w:val="00540CD8"/>
    <w:rsid w:val="005410D0"/>
    <w:rsid w:val="005419DB"/>
    <w:rsid w:val="00541B8C"/>
    <w:rsid w:val="00541E19"/>
    <w:rsid w:val="0054207D"/>
    <w:rsid w:val="00542127"/>
    <w:rsid w:val="00542354"/>
    <w:rsid w:val="00542429"/>
    <w:rsid w:val="00542457"/>
    <w:rsid w:val="005424A0"/>
    <w:rsid w:val="005425D7"/>
    <w:rsid w:val="00542700"/>
    <w:rsid w:val="00543191"/>
    <w:rsid w:val="005431C8"/>
    <w:rsid w:val="00543210"/>
    <w:rsid w:val="005435CC"/>
    <w:rsid w:val="00543BC2"/>
    <w:rsid w:val="00543EB0"/>
    <w:rsid w:val="00544638"/>
    <w:rsid w:val="00544C24"/>
    <w:rsid w:val="00544CE8"/>
    <w:rsid w:val="00544D57"/>
    <w:rsid w:val="005453B2"/>
    <w:rsid w:val="00545456"/>
    <w:rsid w:val="0054567E"/>
    <w:rsid w:val="00545D25"/>
    <w:rsid w:val="00545E8E"/>
    <w:rsid w:val="00546123"/>
    <w:rsid w:val="00546265"/>
    <w:rsid w:val="0054636A"/>
    <w:rsid w:val="005463B3"/>
    <w:rsid w:val="00546862"/>
    <w:rsid w:val="005472C7"/>
    <w:rsid w:val="00547363"/>
    <w:rsid w:val="005474B1"/>
    <w:rsid w:val="005474D3"/>
    <w:rsid w:val="00547506"/>
    <w:rsid w:val="00547654"/>
    <w:rsid w:val="00547D91"/>
    <w:rsid w:val="00550552"/>
    <w:rsid w:val="00550BFA"/>
    <w:rsid w:val="00550FE2"/>
    <w:rsid w:val="0055106E"/>
    <w:rsid w:val="005512AE"/>
    <w:rsid w:val="005519B6"/>
    <w:rsid w:val="00551C38"/>
    <w:rsid w:val="00552254"/>
    <w:rsid w:val="00552504"/>
    <w:rsid w:val="00552974"/>
    <w:rsid w:val="00552B95"/>
    <w:rsid w:val="00553412"/>
    <w:rsid w:val="005537AC"/>
    <w:rsid w:val="00553AE8"/>
    <w:rsid w:val="00553BCF"/>
    <w:rsid w:val="00553E69"/>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14"/>
    <w:rsid w:val="00555E19"/>
    <w:rsid w:val="00556100"/>
    <w:rsid w:val="00556499"/>
    <w:rsid w:val="00556540"/>
    <w:rsid w:val="005565AE"/>
    <w:rsid w:val="005565EE"/>
    <w:rsid w:val="00556695"/>
    <w:rsid w:val="0055696F"/>
    <w:rsid w:val="00556D24"/>
    <w:rsid w:val="00556F24"/>
    <w:rsid w:val="00556F4B"/>
    <w:rsid w:val="00556FB0"/>
    <w:rsid w:val="00557691"/>
    <w:rsid w:val="00557A55"/>
    <w:rsid w:val="00557B81"/>
    <w:rsid w:val="00557C85"/>
    <w:rsid w:val="0056032B"/>
    <w:rsid w:val="00560364"/>
    <w:rsid w:val="005605C6"/>
    <w:rsid w:val="005606F8"/>
    <w:rsid w:val="00560885"/>
    <w:rsid w:val="00560895"/>
    <w:rsid w:val="00560DB9"/>
    <w:rsid w:val="00560EEC"/>
    <w:rsid w:val="00560F9C"/>
    <w:rsid w:val="0056136D"/>
    <w:rsid w:val="00561433"/>
    <w:rsid w:val="005614F3"/>
    <w:rsid w:val="0056161C"/>
    <w:rsid w:val="0056180A"/>
    <w:rsid w:val="00561DE2"/>
    <w:rsid w:val="00561E63"/>
    <w:rsid w:val="00562063"/>
    <w:rsid w:val="0056208E"/>
    <w:rsid w:val="005621F1"/>
    <w:rsid w:val="00562207"/>
    <w:rsid w:val="00562212"/>
    <w:rsid w:val="00562265"/>
    <w:rsid w:val="0056243F"/>
    <w:rsid w:val="005627ED"/>
    <w:rsid w:val="005629A7"/>
    <w:rsid w:val="00562AF5"/>
    <w:rsid w:val="00562BBD"/>
    <w:rsid w:val="00563146"/>
    <w:rsid w:val="0056349E"/>
    <w:rsid w:val="00563DD7"/>
    <w:rsid w:val="00564277"/>
    <w:rsid w:val="005643E7"/>
    <w:rsid w:val="0056455D"/>
    <w:rsid w:val="005645FF"/>
    <w:rsid w:val="0056488E"/>
    <w:rsid w:val="00564E84"/>
    <w:rsid w:val="00565119"/>
    <w:rsid w:val="00565159"/>
    <w:rsid w:val="0056571E"/>
    <w:rsid w:val="00565922"/>
    <w:rsid w:val="00565F4F"/>
    <w:rsid w:val="0056609A"/>
    <w:rsid w:val="00566390"/>
    <w:rsid w:val="0056666F"/>
    <w:rsid w:val="005668C1"/>
    <w:rsid w:val="00566C5B"/>
    <w:rsid w:val="00566D3C"/>
    <w:rsid w:val="00566D60"/>
    <w:rsid w:val="0056708A"/>
    <w:rsid w:val="005672E8"/>
    <w:rsid w:val="00567343"/>
    <w:rsid w:val="00567510"/>
    <w:rsid w:val="00567B57"/>
    <w:rsid w:val="00567C96"/>
    <w:rsid w:val="00567D3E"/>
    <w:rsid w:val="00567DC6"/>
    <w:rsid w:val="0057065D"/>
    <w:rsid w:val="00570872"/>
    <w:rsid w:val="00570882"/>
    <w:rsid w:val="0057099C"/>
    <w:rsid w:val="00570BE3"/>
    <w:rsid w:val="00570D29"/>
    <w:rsid w:val="00570F4D"/>
    <w:rsid w:val="0057155E"/>
    <w:rsid w:val="00571570"/>
    <w:rsid w:val="00571D21"/>
    <w:rsid w:val="00571EC5"/>
    <w:rsid w:val="00571ECD"/>
    <w:rsid w:val="00572146"/>
    <w:rsid w:val="005721FA"/>
    <w:rsid w:val="005723A9"/>
    <w:rsid w:val="005724FE"/>
    <w:rsid w:val="0057279F"/>
    <w:rsid w:val="00572B5D"/>
    <w:rsid w:val="00572C64"/>
    <w:rsid w:val="00572F7C"/>
    <w:rsid w:val="0057367F"/>
    <w:rsid w:val="00573CC8"/>
    <w:rsid w:val="00574472"/>
    <w:rsid w:val="005745BF"/>
    <w:rsid w:val="005746C8"/>
    <w:rsid w:val="00574B7B"/>
    <w:rsid w:val="00574BAB"/>
    <w:rsid w:val="00574BBE"/>
    <w:rsid w:val="0057545E"/>
    <w:rsid w:val="0057567D"/>
    <w:rsid w:val="00575745"/>
    <w:rsid w:val="005757A9"/>
    <w:rsid w:val="00575EE0"/>
    <w:rsid w:val="00575EE4"/>
    <w:rsid w:val="0057608F"/>
    <w:rsid w:val="00576B30"/>
    <w:rsid w:val="00576EBE"/>
    <w:rsid w:val="00577289"/>
    <w:rsid w:val="0057750E"/>
    <w:rsid w:val="005776F5"/>
    <w:rsid w:val="00577988"/>
    <w:rsid w:val="005779CC"/>
    <w:rsid w:val="005779CE"/>
    <w:rsid w:val="00577AAB"/>
    <w:rsid w:val="00577B4F"/>
    <w:rsid w:val="00577B78"/>
    <w:rsid w:val="00577B88"/>
    <w:rsid w:val="00577D6B"/>
    <w:rsid w:val="005800F0"/>
    <w:rsid w:val="005804DA"/>
    <w:rsid w:val="005805BD"/>
    <w:rsid w:val="00580C0C"/>
    <w:rsid w:val="00580CE9"/>
    <w:rsid w:val="00580D97"/>
    <w:rsid w:val="00580E7F"/>
    <w:rsid w:val="005811DF"/>
    <w:rsid w:val="00581333"/>
    <w:rsid w:val="00581406"/>
    <w:rsid w:val="00581443"/>
    <w:rsid w:val="00581626"/>
    <w:rsid w:val="005816EB"/>
    <w:rsid w:val="00582431"/>
    <w:rsid w:val="005827F2"/>
    <w:rsid w:val="005829C3"/>
    <w:rsid w:val="00582ADB"/>
    <w:rsid w:val="0058323D"/>
    <w:rsid w:val="005832AA"/>
    <w:rsid w:val="0058346F"/>
    <w:rsid w:val="00583667"/>
    <w:rsid w:val="00583A40"/>
    <w:rsid w:val="00583FBC"/>
    <w:rsid w:val="0058427B"/>
    <w:rsid w:val="005844F6"/>
    <w:rsid w:val="00584509"/>
    <w:rsid w:val="005847B0"/>
    <w:rsid w:val="00584EF9"/>
    <w:rsid w:val="005851BE"/>
    <w:rsid w:val="005852D5"/>
    <w:rsid w:val="00585A23"/>
    <w:rsid w:val="00585A47"/>
    <w:rsid w:val="005863F4"/>
    <w:rsid w:val="0058657D"/>
    <w:rsid w:val="00586789"/>
    <w:rsid w:val="00586C2C"/>
    <w:rsid w:val="00586E07"/>
    <w:rsid w:val="00586F76"/>
    <w:rsid w:val="0058756C"/>
    <w:rsid w:val="00587B94"/>
    <w:rsid w:val="00587C8E"/>
    <w:rsid w:val="00590866"/>
    <w:rsid w:val="00590ABB"/>
    <w:rsid w:val="00590C50"/>
    <w:rsid w:val="00591069"/>
    <w:rsid w:val="005910EB"/>
    <w:rsid w:val="0059142D"/>
    <w:rsid w:val="00591AF7"/>
    <w:rsid w:val="00591B88"/>
    <w:rsid w:val="00591E86"/>
    <w:rsid w:val="00592C6C"/>
    <w:rsid w:val="00592C7D"/>
    <w:rsid w:val="00592EB5"/>
    <w:rsid w:val="00593106"/>
    <w:rsid w:val="0059310C"/>
    <w:rsid w:val="00593148"/>
    <w:rsid w:val="005931B8"/>
    <w:rsid w:val="005933BB"/>
    <w:rsid w:val="005933F4"/>
    <w:rsid w:val="00593434"/>
    <w:rsid w:val="00593EB1"/>
    <w:rsid w:val="0059401B"/>
    <w:rsid w:val="00594D1F"/>
    <w:rsid w:val="00594F71"/>
    <w:rsid w:val="00595000"/>
    <w:rsid w:val="00595257"/>
    <w:rsid w:val="0059587B"/>
    <w:rsid w:val="00595905"/>
    <w:rsid w:val="005959ED"/>
    <w:rsid w:val="00595CDD"/>
    <w:rsid w:val="005964FE"/>
    <w:rsid w:val="005969BC"/>
    <w:rsid w:val="00597748"/>
    <w:rsid w:val="005978EE"/>
    <w:rsid w:val="00597AD9"/>
    <w:rsid w:val="00597DB7"/>
    <w:rsid w:val="005A039C"/>
    <w:rsid w:val="005A04C5"/>
    <w:rsid w:val="005A04D7"/>
    <w:rsid w:val="005A05CB"/>
    <w:rsid w:val="005A05D4"/>
    <w:rsid w:val="005A06DD"/>
    <w:rsid w:val="005A0D1E"/>
    <w:rsid w:val="005A0DB1"/>
    <w:rsid w:val="005A0F05"/>
    <w:rsid w:val="005A1274"/>
    <w:rsid w:val="005A12A9"/>
    <w:rsid w:val="005A157D"/>
    <w:rsid w:val="005A1AB0"/>
    <w:rsid w:val="005A1C0B"/>
    <w:rsid w:val="005A1D01"/>
    <w:rsid w:val="005A200F"/>
    <w:rsid w:val="005A2380"/>
    <w:rsid w:val="005A2403"/>
    <w:rsid w:val="005A2831"/>
    <w:rsid w:val="005A2CE1"/>
    <w:rsid w:val="005A2D81"/>
    <w:rsid w:val="005A2F1B"/>
    <w:rsid w:val="005A2F80"/>
    <w:rsid w:val="005A3029"/>
    <w:rsid w:val="005A31D7"/>
    <w:rsid w:val="005A332A"/>
    <w:rsid w:val="005A3999"/>
    <w:rsid w:val="005A3E21"/>
    <w:rsid w:val="005A4646"/>
    <w:rsid w:val="005A4D75"/>
    <w:rsid w:val="005A4F7B"/>
    <w:rsid w:val="005A5069"/>
    <w:rsid w:val="005A5497"/>
    <w:rsid w:val="005A556D"/>
    <w:rsid w:val="005A5617"/>
    <w:rsid w:val="005A5626"/>
    <w:rsid w:val="005A57D4"/>
    <w:rsid w:val="005A5A39"/>
    <w:rsid w:val="005A6144"/>
    <w:rsid w:val="005A65AD"/>
    <w:rsid w:val="005A699B"/>
    <w:rsid w:val="005A699E"/>
    <w:rsid w:val="005A6E71"/>
    <w:rsid w:val="005A6F58"/>
    <w:rsid w:val="005A7129"/>
    <w:rsid w:val="005B0527"/>
    <w:rsid w:val="005B08A3"/>
    <w:rsid w:val="005B0B4C"/>
    <w:rsid w:val="005B108A"/>
    <w:rsid w:val="005B1132"/>
    <w:rsid w:val="005B1305"/>
    <w:rsid w:val="005B14C3"/>
    <w:rsid w:val="005B14F4"/>
    <w:rsid w:val="005B1629"/>
    <w:rsid w:val="005B1944"/>
    <w:rsid w:val="005B1BA9"/>
    <w:rsid w:val="005B1CE6"/>
    <w:rsid w:val="005B24DF"/>
    <w:rsid w:val="005B27EB"/>
    <w:rsid w:val="005B2A19"/>
    <w:rsid w:val="005B3D1E"/>
    <w:rsid w:val="005B412B"/>
    <w:rsid w:val="005B44C5"/>
    <w:rsid w:val="005B4846"/>
    <w:rsid w:val="005B4B5C"/>
    <w:rsid w:val="005B4BF7"/>
    <w:rsid w:val="005B5392"/>
    <w:rsid w:val="005B56D4"/>
    <w:rsid w:val="005B5A1F"/>
    <w:rsid w:val="005B5A2D"/>
    <w:rsid w:val="005B5D37"/>
    <w:rsid w:val="005B5DDF"/>
    <w:rsid w:val="005B6192"/>
    <w:rsid w:val="005B6257"/>
    <w:rsid w:val="005B6494"/>
    <w:rsid w:val="005B6FFF"/>
    <w:rsid w:val="005B71D4"/>
    <w:rsid w:val="005B71F8"/>
    <w:rsid w:val="005B7669"/>
    <w:rsid w:val="005B775B"/>
    <w:rsid w:val="005B79E8"/>
    <w:rsid w:val="005B7B42"/>
    <w:rsid w:val="005B7BBC"/>
    <w:rsid w:val="005B7CD9"/>
    <w:rsid w:val="005B7DA9"/>
    <w:rsid w:val="005B7FA2"/>
    <w:rsid w:val="005C02B3"/>
    <w:rsid w:val="005C0435"/>
    <w:rsid w:val="005C0AF9"/>
    <w:rsid w:val="005C0BE4"/>
    <w:rsid w:val="005C0D14"/>
    <w:rsid w:val="005C151E"/>
    <w:rsid w:val="005C16BF"/>
    <w:rsid w:val="005C1995"/>
    <w:rsid w:val="005C2322"/>
    <w:rsid w:val="005C2435"/>
    <w:rsid w:val="005C260C"/>
    <w:rsid w:val="005C2A56"/>
    <w:rsid w:val="005C2EF7"/>
    <w:rsid w:val="005C301A"/>
    <w:rsid w:val="005C31BC"/>
    <w:rsid w:val="005C32A0"/>
    <w:rsid w:val="005C33B2"/>
    <w:rsid w:val="005C396D"/>
    <w:rsid w:val="005C428A"/>
    <w:rsid w:val="005C45FA"/>
    <w:rsid w:val="005C4B44"/>
    <w:rsid w:val="005C4C7C"/>
    <w:rsid w:val="005C4F53"/>
    <w:rsid w:val="005C5088"/>
    <w:rsid w:val="005C5298"/>
    <w:rsid w:val="005C548F"/>
    <w:rsid w:val="005C5A99"/>
    <w:rsid w:val="005C5D0A"/>
    <w:rsid w:val="005C5D39"/>
    <w:rsid w:val="005C5D7F"/>
    <w:rsid w:val="005C5EA5"/>
    <w:rsid w:val="005C5EAB"/>
    <w:rsid w:val="005C5EB5"/>
    <w:rsid w:val="005C63ED"/>
    <w:rsid w:val="005C6614"/>
    <w:rsid w:val="005C668D"/>
    <w:rsid w:val="005C68EF"/>
    <w:rsid w:val="005C6920"/>
    <w:rsid w:val="005C6B40"/>
    <w:rsid w:val="005C6B6B"/>
    <w:rsid w:val="005C6C74"/>
    <w:rsid w:val="005C6D4C"/>
    <w:rsid w:val="005C7271"/>
    <w:rsid w:val="005C7CDE"/>
    <w:rsid w:val="005D06E4"/>
    <w:rsid w:val="005D0A9A"/>
    <w:rsid w:val="005D0DF1"/>
    <w:rsid w:val="005D107C"/>
    <w:rsid w:val="005D14A6"/>
    <w:rsid w:val="005D1B33"/>
    <w:rsid w:val="005D1C62"/>
    <w:rsid w:val="005D1D62"/>
    <w:rsid w:val="005D1D95"/>
    <w:rsid w:val="005D1DF1"/>
    <w:rsid w:val="005D1EB2"/>
    <w:rsid w:val="005D1FDA"/>
    <w:rsid w:val="005D1FF8"/>
    <w:rsid w:val="005D233D"/>
    <w:rsid w:val="005D241D"/>
    <w:rsid w:val="005D28E6"/>
    <w:rsid w:val="005D33E9"/>
    <w:rsid w:val="005D3C76"/>
    <w:rsid w:val="005D44BB"/>
    <w:rsid w:val="005D4A8F"/>
    <w:rsid w:val="005D4F08"/>
    <w:rsid w:val="005D5269"/>
    <w:rsid w:val="005D5348"/>
    <w:rsid w:val="005D5729"/>
    <w:rsid w:val="005D5D0A"/>
    <w:rsid w:val="005D5E95"/>
    <w:rsid w:val="005D5FF1"/>
    <w:rsid w:val="005D606A"/>
    <w:rsid w:val="005D61CE"/>
    <w:rsid w:val="005D65A6"/>
    <w:rsid w:val="005D6655"/>
    <w:rsid w:val="005D6D74"/>
    <w:rsid w:val="005D7C96"/>
    <w:rsid w:val="005D7CD0"/>
    <w:rsid w:val="005E0151"/>
    <w:rsid w:val="005E0545"/>
    <w:rsid w:val="005E05D3"/>
    <w:rsid w:val="005E071A"/>
    <w:rsid w:val="005E0CED"/>
    <w:rsid w:val="005E0FC8"/>
    <w:rsid w:val="005E122D"/>
    <w:rsid w:val="005E1232"/>
    <w:rsid w:val="005E14C7"/>
    <w:rsid w:val="005E176F"/>
    <w:rsid w:val="005E18A5"/>
    <w:rsid w:val="005E18FC"/>
    <w:rsid w:val="005E1A2F"/>
    <w:rsid w:val="005E1C5F"/>
    <w:rsid w:val="005E1E5D"/>
    <w:rsid w:val="005E2064"/>
    <w:rsid w:val="005E2334"/>
    <w:rsid w:val="005E23C5"/>
    <w:rsid w:val="005E2611"/>
    <w:rsid w:val="005E2CDC"/>
    <w:rsid w:val="005E2D05"/>
    <w:rsid w:val="005E2D71"/>
    <w:rsid w:val="005E32ED"/>
    <w:rsid w:val="005E3FB0"/>
    <w:rsid w:val="005E487E"/>
    <w:rsid w:val="005E4F99"/>
    <w:rsid w:val="005E50F1"/>
    <w:rsid w:val="005E50FB"/>
    <w:rsid w:val="005E531A"/>
    <w:rsid w:val="005E5432"/>
    <w:rsid w:val="005E5779"/>
    <w:rsid w:val="005E58D5"/>
    <w:rsid w:val="005E5A2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07"/>
    <w:rsid w:val="005F1064"/>
    <w:rsid w:val="005F10B7"/>
    <w:rsid w:val="005F1138"/>
    <w:rsid w:val="005F1844"/>
    <w:rsid w:val="005F1AE1"/>
    <w:rsid w:val="005F1FF1"/>
    <w:rsid w:val="005F2100"/>
    <w:rsid w:val="005F212C"/>
    <w:rsid w:val="005F2169"/>
    <w:rsid w:val="005F2194"/>
    <w:rsid w:val="005F253E"/>
    <w:rsid w:val="005F29CA"/>
    <w:rsid w:val="005F304D"/>
    <w:rsid w:val="005F36FA"/>
    <w:rsid w:val="005F3977"/>
    <w:rsid w:val="005F3C41"/>
    <w:rsid w:val="005F3F39"/>
    <w:rsid w:val="005F4261"/>
    <w:rsid w:val="005F4613"/>
    <w:rsid w:val="005F4697"/>
    <w:rsid w:val="005F4770"/>
    <w:rsid w:val="005F4A91"/>
    <w:rsid w:val="005F4FD3"/>
    <w:rsid w:val="005F56B6"/>
    <w:rsid w:val="005F5B94"/>
    <w:rsid w:val="005F5C73"/>
    <w:rsid w:val="005F5EA0"/>
    <w:rsid w:val="005F62FE"/>
    <w:rsid w:val="005F6498"/>
    <w:rsid w:val="005F68E7"/>
    <w:rsid w:val="005F7163"/>
    <w:rsid w:val="005F71C8"/>
    <w:rsid w:val="005F7D8D"/>
    <w:rsid w:val="00600067"/>
    <w:rsid w:val="00600194"/>
    <w:rsid w:val="006002CC"/>
    <w:rsid w:val="00600664"/>
    <w:rsid w:val="00600A33"/>
    <w:rsid w:val="00600B01"/>
    <w:rsid w:val="00600CD1"/>
    <w:rsid w:val="006010AC"/>
    <w:rsid w:val="00601454"/>
    <w:rsid w:val="00601A05"/>
    <w:rsid w:val="00601BCA"/>
    <w:rsid w:val="00602180"/>
    <w:rsid w:val="006024E2"/>
    <w:rsid w:val="00602648"/>
    <w:rsid w:val="006028C9"/>
    <w:rsid w:val="00602A14"/>
    <w:rsid w:val="00602BB4"/>
    <w:rsid w:val="00602C05"/>
    <w:rsid w:val="00602F44"/>
    <w:rsid w:val="0060310B"/>
    <w:rsid w:val="00603188"/>
    <w:rsid w:val="00603394"/>
    <w:rsid w:val="00603870"/>
    <w:rsid w:val="006038F0"/>
    <w:rsid w:val="00603900"/>
    <w:rsid w:val="00603992"/>
    <w:rsid w:val="00604015"/>
    <w:rsid w:val="00604141"/>
    <w:rsid w:val="006041CB"/>
    <w:rsid w:val="0060421A"/>
    <w:rsid w:val="00604292"/>
    <w:rsid w:val="00604725"/>
    <w:rsid w:val="0060486C"/>
    <w:rsid w:val="00604B2B"/>
    <w:rsid w:val="00604B66"/>
    <w:rsid w:val="00604C9F"/>
    <w:rsid w:val="006052B8"/>
    <w:rsid w:val="00605555"/>
    <w:rsid w:val="006058F1"/>
    <w:rsid w:val="0060593A"/>
    <w:rsid w:val="00605980"/>
    <w:rsid w:val="006059F4"/>
    <w:rsid w:val="00605B8D"/>
    <w:rsid w:val="00605C42"/>
    <w:rsid w:val="00605D38"/>
    <w:rsid w:val="00605D81"/>
    <w:rsid w:val="006060DF"/>
    <w:rsid w:val="00606100"/>
    <w:rsid w:val="00606356"/>
    <w:rsid w:val="00606B56"/>
    <w:rsid w:val="00606BA9"/>
    <w:rsid w:val="00606DC4"/>
    <w:rsid w:val="0060722D"/>
    <w:rsid w:val="0060795F"/>
    <w:rsid w:val="00607CF3"/>
    <w:rsid w:val="00607DB4"/>
    <w:rsid w:val="00607FD2"/>
    <w:rsid w:val="006103C9"/>
    <w:rsid w:val="0061088E"/>
    <w:rsid w:val="00610975"/>
    <w:rsid w:val="006109C2"/>
    <w:rsid w:val="00610BD0"/>
    <w:rsid w:val="0061168C"/>
    <w:rsid w:val="00611713"/>
    <w:rsid w:val="006117E1"/>
    <w:rsid w:val="006118C9"/>
    <w:rsid w:val="00611A8D"/>
    <w:rsid w:val="0061212F"/>
    <w:rsid w:val="00612982"/>
    <w:rsid w:val="00612AF5"/>
    <w:rsid w:val="00612F4B"/>
    <w:rsid w:val="00613206"/>
    <w:rsid w:val="006138FC"/>
    <w:rsid w:val="00613B13"/>
    <w:rsid w:val="00614007"/>
    <w:rsid w:val="006144C6"/>
    <w:rsid w:val="006144CA"/>
    <w:rsid w:val="006145B3"/>
    <w:rsid w:val="006147EE"/>
    <w:rsid w:val="006151B2"/>
    <w:rsid w:val="00615323"/>
    <w:rsid w:val="00615491"/>
    <w:rsid w:val="00615629"/>
    <w:rsid w:val="00615DFD"/>
    <w:rsid w:val="00615EAD"/>
    <w:rsid w:val="00616177"/>
    <w:rsid w:val="0061669B"/>
    <w:rsid w:val="00616817"/>
    <w:rsid w:val="00616A2C"/>
    <w:rsid w:val="00616BE2"/>
    <w:rsid w:val="00616D2E"/>
    <w:rsid w:val="00616E1C"/>
    <w:rsid w:val="006171AC"/>
    <w:rsid w:val="00617242"/>
    <w:rsid w:val="006175AF"/>
    <w:rsid w:val="00617A62"/>
    <w:rsid w:val="00620438"/>
    <w:rsid w:val="006204E2"/>
    <w:rsid w:val="00620511"/>
    <w:rsid w:val="00620723"/>
    <w:rsid w:val="00620E07"/>
    <w:rsid w:val="006213F4"/>
    <w:rsid w:val="00621752"/>
    <w:rsid w:val="00621765"/>
    <w:rsid w:val="00621D56"/>
    <w:rsid w:val="006220D5"/>
    <w:rsid w:val="006222FF"/>
    <w:rsid w:val="0062245B"/>
    <w:rsid w:val="006225D2"/>
    <w:rsid w:val="00622B66"/>
    <w:rsid w:val="00622E65"/>
    <w:rsid w:val="00622EE8"/>
    <w:rsid w:val="00622F53"/>
    <w:rsid w:val="00622FB5"/>
    <w:rsid w:val="006231F4"/>
    <w:rsid w:val="006236F9"/>
    <w:rsid w:val="00623752"/>
    <w:rsid w:val="00623785"/>
    <w:rsid w:val="00623832"/>
    <w:rsid w:val="00623925"/>
    <w:rsid w:val="0062395F"/>
    <w:rsid w:val="00623ACF"/>
    <w:rsid w:val="00623FBB"/>
    <w:rsid w:val="0062403D"/>
    <w:rsid w:val="00624479"/>
    <w:rsid w:val="00624497"/>
    <w:rsid w:val="006248E0"/>
    <w:rsid w:val="00624A6A"/>
    <w:rsid w:val="00624AEE"/>
    <w:rsid w:val="00624D3F"/>
    <w:rsid w:val="00624DFF"/>
    <w:rsid w:val="00624FDC"/>
    <w:rsid w:val="00625273"/>
    <w:rsid w:val="00625377"/>
    <w:rsid w:val="0062540E"/>
    <w:rsid w:val="0062562C"/>
    <w:rsid w:val="00625A32"/>
    <w:rsid w:val="00625CA0"/>
    <w:rsid w:val="006264B4"/>
    <w:rsid w:val="00626522"/>
    <w:rsid w:val="0062654B"/>
    <w:rsid w:val="0062674C"/>
    <w:rsid w:val="00626C2D"/>
    <w:rsid w:val="00626D7A"/>
    <w:rsid w:val="00626DCA"/>
    <w:rsid w:val="00626FC9"/>
    <w:rsid w:val="00627269"/>
    <w:rsid w:val="006274B4"/>
    <w:rsid w:val="006274FB"/>
    <w:rsid w:val="00627EF8"/>
    <w:rsid w:val="00630278"/>
    <w:rsid w:val="0063038F"/>
    <w:rsid w:val="00630421"/>
    <w:rsid w:val="00630EB5"/>
    <w:rsid w:val="00631036"/>
    <w:rsid w:val="00631454"/>
    <w:rsid w:val="006318B6"/>
    <w:rsid w:val="00631E7E"/>
    <w:rsid w:val="00631FF2"/>
    <w:rsid w:val="006327A1"/>
    <w:rsid w:val="006328D3"/>
    <w:rsid w:val="0063296A"/>
    <w:rsid w:val="00632A3B"/>
    <w:rsid w:val="00632FBA"/>
    <w:rsid w:val="00633020"/>
    <w:rsid w:val="00633DAC"/>
    <w:rsid w:val="00633DC1"/>
    <w:rsid w:val="00633E44"/>
    <w:rsid w:val="00634271"/>
    <w:rsid w:val="00634B08"/>
    <w:rsid w:val="00634B29"/>
    <w:rsid w:val="00634B35"/>
    <w:rsid w:val="00634C74"/>
    <w:rsid w:val="00635397"/>
    <w:rsid w:val="00635958"/>
    <w:rsid w:val="00635AAB"/>
    <w:rsid w:val="006368C0"/>
    <w:rsid w:val="00636BB1"/>
    <w:rsid w:val="00636C2C"/>
    <w:rsid w:val="00637106"/>
    <w:rsid w:val="006374A2"/>
    <w:rsid w:val="006375A3"/>
    <w:rsid w:val="00637A09"/>
    <w:rsid w:val="00637B91"/>
    <w:rsid w:val="00637C0F"/>
    <w:rsid w:val="00637DE0"/>
    <w:rsid w:val="006400DC"/>
    <w:rsid w:val="00640173"/>
    <w:rsid w:val="0064032E"/>
    <w:rsid w:val="006407FE"/>
    <w:rsid w:val="006408E0"/>
    <w:rsid w:val="00640FAD"/>
    <w:rsid w:val="00641947"/>
    <w:rsid w:val="00641ED3"/>
    <w:rsid w:val="00642267"/>
    <w:rsid w:val="00642389"/>
    <w:rsid w:val="00642650"/>
    <w:rsid w:val="00642798"/>
    <w:rsid w:val="0064325D"/>
    <w:rsid w:val="00643618"/>
    <w:rsid w:val="00643A8E"/>
    <w:rsid w:val="00643D46"/>
    <w:rsid w:val="006441A1"/>
    <w:rsid w:val="00644370"/>
    <w:rsid w:val="0064484E"/>
    <w:rsid w:val="00644D45"/>
    <w:rsid w:val="00644D9D"/>
    <w:rsid w:val="0064553E"/>
    <w:rsid w:val="0064572D"/>
    <w:rsid w:val="00645F72"/>
    <w:rsid w:val="006460AA"/>
    <w:rsid w:val="00646929"/>
    <w:rsid w:val="006469F3"/>
    <w:rsid w:val="00647014"/>
    <w:rsid w:val="00647193"/>
    <w:rsid w:val="006474B9"/>
    <w:rsid w:val="00647A26"/>
    <w:rsid w:val="00650121"/>
    <w:rsid w:val="00650243"/>
    <w:rsid w:val="0065052A"/>
    <w:rsid w:val="006506C2"/>
    <w:rsid w:val="006509ED"/>
    <w:rsid w:val="00651550"/>
    <w:rsid w:val="00651580"/>
    <w:rsid w:val="006518CA"/>
    <w:rsid w:val="0065197C"/>
    <w:rsid w:val="00651A5C"/>
    <w:rsid w:val="00651AA8"/>
    <w:rsid w:val="00651E34"/>
    <w:rsid w:val="00651EBA"/>
    <w:rsid w:val="0065229A"/>
    <w:rsid w:val="0065245C"/>
    <w:rsid w:val="00652A26"/>
    <w:rsid w:val="00652D53"/>
    <w:rsid w:val="00652D55"/>
    <w:rsid w:val="0065369F"/>
    <w:rsid w:val="00653A2A"/>
    <w:rsid w:val="00653ACE"/>
    <w:rsid w:val="00653FA4"/>
    <w:rsid w:val="00654117"/>
    <w:rsid w:val="006541D8"/>
    <w:rsid w:val="00654492"/>
    <w:rsid w:val="00654636"/>
    <w:rsid w:val="00654B62"/>
    <w:rsid w:val="00654BE1"/>
    <w:rsid w:val="00654FEE"/>
    <w:rsid w:val="00655066"/>
    <w:rsid w:val="006551C1"/>
    <w:rsid w:val="00655962"/>
    <w:rsid w:val="0065596B"/>
    <w:rsid w:val="00655C81"/>
    <w:rsid w:val="00655D42"/>
    <w:rsid w:val="00655DE3"/>
    <w:rsid w:val="00656601"/>
    <w:rsid w:val="00656801"/>
    <w:rsid w:val="006568DE"/>
    <w:rsid w:val="0065691A"/>
    <w:rsid w:val="00656B13"/>
    <w:rsid w:val="00656CAA"/>
    <w:rsid w:val="00657021"/>
    <w:rsid w:val="0065720C"/>
    <w:rsid w:val="00657291"/>
    <w:rsid w:val="006577B3"/>
    <w:rsid w:val="006577BC"/>
    <w:rsid w:val="006579F8"/>
    <w:rsid w:val="00657F0E"/>
    <w:rsid w:val="006605AC"/>
    <w:rsid w:val="00660662"/>
    <w:rsid w:val="0066068A"/>
    <w:rsid w:val="006609AA"/>
    <w:rsid w:val="00660E11"/>
    <w:rsid w:val="00660E4F"/>
    <w:rsid w:val="00661015"/>
    <w:rsid w:val="00661540"/>
    <w:rsid w:val="006618E1"/>
    <w:rsid w:val="006619FB"/>
    <w:rsid w:val="00661A0A"/>
    <w:rsid w:val="00661BB7"/>
    <w:rsid w:val="006625C2"/>
    <w:rsid w:val="0066268D"/>
    <w:rsid w:val="00662BD6"/>
    <w:rsid w:val="00662C69"/>
    <w:rsid w:val="00662F41"/>
    <w:rsid w:val="00662FD5"/>
    <w:rsid w:val="006634B1"/>
    <w:rsid w:val="00663D9E"/>
    <w:rsid w:val="00664027"/>
    <w:rsid w:val="0066424A"/>
    <w:rsid w:val="00664534"/>
    <w:rsid w:val="00664A23"/>
    <w:rsid w:val="00664BA9"/>
    <w:rsid w:val="00664C1B"/>
    <w:rsid w:val="00664F29"/>
    <w:rsid w:val="0066500B"/>
    <w:rsid w:val="0066504D"/>
    <w:rsid w:val="00665143"/>
    <w:rsid w:val="006658AD"/>
    <w:rsid w:val="00665AED"/>
    <w:rsid w:val="00665BAE"/>
    <w:rsid w:val="00665ED8"/>
    <w:rsid w:val="00666A36"/>
    <w:rsid w:val="00666FF0"/>
    <w:rsid w:val="0066754A"/>
    <w:rsid w:val="006678AE"/>
    <w:rsid w:val="00667A08"/>
    <w:rsid w:val="00667CCB"/>
    <w:rsid w:val="00670208"/>
    <w:rsid w:val="00670461"/>
    <w:rsid w:val="00670808"/>
    <w:rsid w:val="006709E5"/>
    <w:rsid w:val="00670C4B"/>
    <w:rsid w:val="00670DA7"/>
    <w:rsid w:val="00670DB0"/>
    <w:rsid w:val="00671330"/>
    <w:rsid w:val="00671843"/>
    <w:rsid w:val="00671844"/>
    <w:rsid w:val="00671A4C"/>
    <w:rsid w:val="006720CE"/>
    <w:rsid w:val="00672264"/>
    <w:rsid w:val="006722CF"/>
    <w:rsid w:val="006726E9"/>
    <w:rsid w:val="00672835"/>
    <w:rsid w:val="00672C02"/>
    <w:rsid w:val="00672DAC"/>
    <w:rsid w:val="006734A8"/>
    <w:rsid w:val="0067367A"/>
    <w:rsid w:val="00673AE2"/>
    <w:rsid w:val="00673B4A"/>
    <w:rsid w:val="00673FA5"/>
    <w:rsid w:val="00674172"/>
    <w:rsid w:val="0067422F"/>
    <w:rsid w:val="006744BC"/>
    <w:rsid w:val="00674689"/>
    <w:rsid w:val="00674801"/>
    <w:rsid w:val="00675320"/>
    <w:rsid w:val="00675613"/>
    <w:rsid w:val="0067574B"/>
    <w:rsid w:val="006758F3"/>
    <w:rsid w:val="00675C40"/>
    <w:rsid w:val="00676071"/>
    <w:rsid w:val="006760E6"/>
    <w:rsid w:val="006761AA"/>
    <w:rsid w:val="0067657A"/>
    <w:rsid w:val="0067671E"/>
    <w:rsid w:val="00676A2B"/>
    <w:rsid w:val="00676A6F"/>
    <w:rsid w:val="00676B8E"/>
    <w:rsid w:val="006771E4"/>
    <w:rsid w:val="0067791E"/>
    <w:rsid w:val="00677C6C"/>
    <w:rsid w:val="00677CF8"/>
    <w:rsid w:val="00677E0F"/>
    <w:rsid w:val="006811A1"/>
    <w:rsid w:val="00681D48"/>
    <w:rsid w:val="00681DD6"/>
    <w:rsid w:val="00682454"/>
    <w:rsid w:val="006828A6"/>
    <w:rsid w:val="00682C79"/>
    <w:rsid w:val="00682E4E"/>
    <w:rsid w:val="00682F72"/>
    <w:rsid w:val="0068305D"/>
    <w:rsid w:val="0068310D"/>
    <w:rsid w:val="00683CE7"/>
    <w:rsid w:val="00684031"/>
    <w:rsid w:val="006841FC"/>
    <w:rsid w:val="006842CD"/>
    <w:rsid w:val="00684392"/>
    <w:rsid w:val="0068462C"/>
    <w:rsid w:val="00684815"/>
    <w:rsid w:val="006855F4"/>
    <w:rsid w:val="00685A19"/>
    <w:rsid w:val="00685B9E"/>
    <w:rsid w:val="00685BAF"/>
    <w:rsid w:val="00686073"/>
    <w:rsid w:val="006860E9"/>
    <w:rsid w:val="006865CB"/>
    <w:rsid w:val="00686711"/>
    <w:rsid w:val="00686B1A"/>
    <w:rsid w:val="0068773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B29"/>
    <w:rsid w:val="00693F29"/>
    <w:rsid w:val="0069438F"/>
    <w:rsid w:val="006944C8"/>
    <w:rsid w:val="006945C8"/>
    <w:rsid w:val="00694B66"/>
    <w:rsid w:val="00694C9A"/>
    <w:rsid w:val="00694CA5"/>
    <w:rsid w:val="00694F79"/>
    <w:rsid w:val="00694F95"/>
    <w:rsid w:val="00695096"/>
    <w:rsid w:val="0069548B"/>
    <w:rsid w:val="00695698"/>
    <w:rsid w:val="006957B5"/>
    <w:rsid w:val="006959A6"/>
    <w:rsid w:val="006962FE"/>
    <w:rsid w:val="0069635B"/>
    <w:rsid w:val="006966EE"/>
    <w:rsid w:val="00696823"/>
    <w:rsid w:val="00696CF2"/>
    <w:rsid w:val="00696E9B"/>
    <w:rsid w:val="00696EC6"/>
    <w:rsid w:val="0069705A"/>
    <w:rsid w:val="00697194"/>
    <w:rsid w:val="006974CA"/>
    <w:rsid w:val="00697A9B"/>
    <w:rsid w:val="00697C5C"/>
    <w:rsid w:val="00697D03"/>
    <w:rsid w:val="00697EB8"/>
    <w:rsid w:val="006A0A56"/>
    <w:rsid w:val="006A0C1D"/>
    <w:rsid w:val="006A0CAE"/>
    <w:rsid w:val="006A0D89"/>
    <w:rsid w:val="006A0F23"/>
    <w:rsid w:val="006A0F2F"/>
    <w:rsid w:val="006A1062"/>
    <w:rsid w:val="006A10D1"/>
    <w:rsid w:val="006A1120"/>
    <w:rsid w:val="006A17A2"/>
    <w:rsid w:val="006A1A8B"/>
    <w:rsid w:val="006A1CD1"/>
    <w:rsid w:val="006A217A"/>
    <w:rsid w:val="006A296F"/>
    <w:rsid w:val="006A2F54"/>
    <w:rsid w:val="006A3059"/>
    <w:rsid w:val="006A3139"/>
    <w:rsid w:val="006A3550"/>
    <w:rsid w:val="006A4169"/>
    <w:rsid w:val="006A42C4"/>
    <w:rsid w:val="006A443F"/>
    <w:rsid w:val="006A4544"/>
    <w:rsid w:val="006A4727"/>
    <w:rsid w:val="006A48CE"/>
    <w:rsid w:val="006A49E0"/>
    <w:rsid w:val="006A4C93"/>
    <w:rsid w:val="006A500A"/>
    <w:rsid w:val="006A54E8"/>
    <w:rsid w:val="006A59FC"/>
    <w:rsid w:val="006A5DD1"/>
    <w:rsid w:val="006A5E41"/>
    <w:rsid w:val="006A6074"/>
    <w:rsid w:val="006A6575"/>
    <w:rsid w:val="006A671E"/>
    <w:rsid w:val="006A6825"/>
    <w:rsid w:val="006A6ACA"/>
    <w:rsid w:val="006A6C3D"/>
    <w:rsid w:val="006A6CFF"/>
    <w:rsid w:val="006A6D02"/>
    <w:rsid w:val="006A6EFD"/>
    <w:rsid w:val="006A751B"/>
    <w:rsid w:val="006A759D"/>
    <w:rsid w:val="006A79B9"/>
    <w:rsid w:val="006A7CD7"/>
    <w:rsid w:val="006A7EBF"/>
    <w:rsid w:val="006B05AC"/>
    <w:rsid w:val="006B0968"/>
    <w:rsid w:val="006B09F0"/>
    <w:rsid w:val="006B0AB4"/>
    <w:rsid w:val="006B0B88"/>
    <w:rsid w:val="006B0E7B"/>
    <w:rsid w:val="006B108D"/>
    <w:rsid w:val="006B13DA"/>
    <w:rsid w:val="006B1413"/>
    <w:rsid w:val="006B1833"/>
    <w:rsid w:val="006B1939"/>
    <w:rsid w:val="006B1A33"/>
    <w:rsid w:val="006B1A4A"/>
    <w:rsid w:val="006B1D58"/>
    <w:rsid w:val="006B2301"/>
    <w:rsid w:val="006B2398"/>
    <w:rsid w:val="006B29E3"/>
    <w:rsid w:val="006B2B89"/>
    <w:rsid w:val="006B2DF7"/>
    <w:rsid w:val="006B3210"/>
    <w:rsid w:val="006B327C"/>
    <w:rsid w:val="006B348B"/>
    <w:rsid w:val="006B35EB"/>
    <w:rsid w:val="006B374C"/>
    <w:rsid w:val="006B3854"/>
    <w:rsid w:val="006B3E1A"/>
    <w:rsid w:val="006B420D"/>
    <w:rsid w:val="006B46A6"/>
    <w:rsid w:val="006B4725"/>
    <w:rsid w:val="006B4846"/>
    <w:rsid w:val="006B4B7C"/>
    <w:rsid w:val="006B4FAF"/>
    <w:rsid w:val="006B521C"/>
    <w:rsid w:val="006B556C"/>
    <w:rsid w:val="006B557B"/>
    <w:rsid w:val="006B59F1"/>
    <w:rsid w:val="006B5E95"/>
    <w:rsid w:val="006B5F9A"/>
    <w:rsid w:val="006B627B"/>
    <w:rsid w:val="006B659A"/>
    <w:rsid w:val="006B6740"/>
    <w:rsid w:val="006B68A3"/>
    <w:rsid w:val="006B6B40"/>
    <w:rsid w:val="006B6D96"/>
    <w:rsid w:val="006B736E"/>
    <w:rsid w:val="006B7C6C"/>
    <w:rsid w:val="006C05A3"/>
    <w:rsid w:val="006C08E2"/>
    <w:rsid w:val="006C099B"/>
    <w:rsid w:val="006C0B84"/>
    <w:rsid w:val="006C0E01"/>
    <w:rsid w:val="006C0EF9"/>
    <w:rsid w:val="006C0FCB"/>
    <w:rsid w:val="006C1062"/>
    <w:rsid w:val="006C17CB"/>
    <w:rsid w:val="006C1CEB"/>
    <w:rsid w:val="006C2E55"/>
    <w:rsid w:val="006C2F8C"/>
    <w:rsid w:val="006C3D5B"/>
    <w:rsid w:val="006C3E61"/>
    <w:rsid w:val="006C3E7E"/>
    <w:rsid w:val="006C3FDA"/>
    <w:rsid w:val="006C42F2"/>
    <w:rsid w:val="006C455A"/>
    <w:rsid w:val="006C53EF"/>
    <w:rsid w:val="006C54BD"/>
    <w:rsid w:val="006C5763"/>
    <w:rsid w:val="006C5787"/>
    <w:rsid w:val="006C598D"/>
    <w:rsid w:val="006C5BE0"/>
    <w:rsid w:val="006C5C97"/>
    <w:rsid w:val="006C5D2A"/>
    <w:rsid w:val="006C5F2E"/>
    <w:rsid w:val="006C6228"/>
    <w:rsid w:val="006C62B6"/>
    <w:rsid w:val="006C666E"/>
    <w:rsid w:val="006C68D1"/>
    <w:rsid w:val="006C6AF1"/>
    <w:rsid w:val="006C6FDF"/>
    <w:rsid w:val="006C7060"/>
    <w:rsid w:val="006C7290"/>
    <w:rsid w:val="006C769D"/>
    <w:rsid w:val="006C7B10"/>
    <w:rsid w:val="006D00E6"/>
    <w:rsid w:val="006D01C7"/>
    <w:rsid w:val="006D0444"/>
    <w:rsid w:val="006D089A"/>
    <w:rsid w:val="006D0B88"/>
    <w:rsid w:val="006D159B"/>
    <w:rsid w:val="006D1969"/>
    <w:rsid w:val="006D1E79"/>
    <w:rsid w:val="006D2017"/>
    <w:rsid w:val="006D2DDB"/>
    <w:rsid w:val="006D2E32"/>
    <w:rsid w:val="006D319A"/>
    <w:rsid w:val="006D3269"/>
    <w:rsid w:val="006D37D1"/>
    <w:rsid w:val="006D39EE"/>
    <w:rsid w:val="006D3A32"/>
    <w:rsid w:val="006D3ADF"/>
    <w:rsid w:val="006D3DF3"/>
    <w:rsid w:val="006D3F41"/>
    <w:rsid w:val="006D434E"/>
    <w:rsid w:val="006D44C9"/>
    <w:rsid w:val="006D4977"/>
    <w:rsid w:val="006D521D"/>
    <w:rsid w:val="006D5434"/>
    <w:rsid w:val="006D582F"/>
    <w:rsid w:val="006D615C"/>
    <w:rsid w:val="006D6772"/>
    <w:rsid w:val="006D6ED4"/>
    <w:rsid w:val="006D6FBA"/>
    <w:rsid w:val="006D70F1"/>
    <w:rsid w:val="006D76B0"/>
    <w:rsid w:val="006D7DE0"/>
    <w:rsid w:val="006D7E43"/>
    <w:rsid w:val="006E06FD"/>
    <w:rsid w:val="006E073A"/>
    <w:rsid w:val="006E0915"/>
    <w:rsid w:val="006E0A7E"/>
    <w:rsid w:val="006E0AB0"/>
    <w:rsid w:val="006E0AED"/>
    <w:rsid w:val="006E0BE0"/>
    <w:rsid w:val="006E0E58"/>
    <w:rsid w:val="006E0EFC"/>
    <w:rsid w:val="006E0F67"/>
    <w:rsid w:val="006E0F8A"/>
    <w:rsid w:val="006E13B0"/>
    <w:rsid w:val="006E13C8"/>
    <w:rsid w:val="006E143E"/>
    <w:rsid w:val="006E17BF"/>
    <w:rsid w:val="006E1932"/>
    <w:rsid w:val="006E1C0C"/>
    <w:rsid w:val="006E21F3"/>
    <w:rsid w:val="006E27DD"/>
    <w:rsid w:val="006E2D1F"/>
    <w:rsid w:val="006E2E11"/>
    <w:rsid w:val="006E3186"/>
    <w:rsid w:val="006E3215"/>
    <w:rsid w:val="006E34E1"/>
    <w:rsid w:val="006E3697"/>
    <w:rsid w:val="006E3F62"/>
    <w:rsid w:val="006E403B"/>
    <w:rsid w:val="006E40DA"/>
    <w:rsid w:val="006E4159"/>
    <w:rsid w:val="006E43B6"/>
    <w:rsid w:val="006E45E4"/>
    <w:rsid w:val="006E4A82"/>
    <w:rsid w:val="006E56A8"/>
    <w:rsid w:val="006E58A5"/>
    <w:rsid w:val="006E5C38"/>
    <w:rsid w:val="006E5CFB"/>
    <w:rsid w:val="006E5EEB"/>
    <w:rsid w:val="006E6D5E"/>
    <w:rsid w:val="006E7441"/>
    <w:rsid w:val="006E7512"/>
    <w:rsid w:val="006E7B9D"/>
    <w:rsid w:val="006E7BBE"/>
    <w:rsid w:val="006E7EFA"/>
    <w:rsid w:val="006F031E"/>
    <w:rsid w:val="006F0448"/>
    <w:rsid w:val="006F08F5"/>
    <w:rsid w:val="006F0C0D"/>
    <w:rsid w:val="006F0D05"/>
    <w:rsid w:val="006F0D1E"/>
    <w:rsid w:val="006F0DA0"/>
    <w:rsid w:val="006F1791"/>
    <w:rsid w:val="006F1B4D"/>
    <w:rsid w:val="006F1CDF"/>
    <w:rsid w:val="006F1E4D"/>
    <w:rsid w:val="006F1E4F"/>
    <w:rsid w:val="006F1FC4"/>
    <w:rsid w:val="006F2017"/>
    <w:rsid w:val="006F21D0"/>
    <w:rsid w:val="006F241B"/>
    <w:rsid w:val="006F27AA"/>
    <w:rsid w:val="006F32F3"/>
    <w:rsid w:val="006F34C8"/>
    <w:rsid w:val="006F3560"/>
    <w:rsid w:val="006F35C3"/>
    <w:rsid w:val="006F3750"/>
    <w:rsid w:val="006F38B8"/>
    <w:rsid w:val="006F3A60"/>
    <w:rsid w:val="006F41BB"/>
    <w:rsid w:val="006F48D1"/>
    <w:rsid w:val="006F48E4"/>
    <w:rsid w:val="006F519B"/>
    <w:rsid w:val="006F549A"/>
    <w:rsid w:val="006F570F"/>
    <w:rsid w:val="006F571D"/>
    <w:rsid w:val="006F59AB"/>
    <w:rsid w:val="006F602A"/>
    <w:rsid w:val="006F642E"/>
    <w:rsid w:val="006F6C7E"/>
    <w:rsid w:val="006F6DDA"/>
    <w:rsid w:val="006F6DEA"/>
    <w:rsid w:val="006F769C"/>
    <w:rsid w:val="006F76BD"/>
    <w:rsid w:val="00700220"/>
    <w:rsid w:val="00700281"/>
    <w:rsid w:val="007005DC"/>
    <w:rsid w:val="007007FF"/>
    <w:rsid w:val="0070080F"/>
    <w:rsid w:val="00700E79"/>
    <w:rsid w:val="00701092"/>
    <w:rsid w:val="007011D1"/>
    <w:rsid w:val="007014DA"/>
    <w:rsid w:val="007016C6"/>
    <w:rsid w:val="007017E1"/>
    <w:rsid w:val="00701CC1"/>
    <w:rsid w:val="00701CE0"/>
    <w:rsid w:val="0070275C"/>
    <w:rsid w:val="00702938"/>
    <w:rsid w:val="00702DAE"/>
    <w:rsid w:val="00702E85"/>
    <w:rsid w:val="007036B0"/>
    <w:rsid w:val="00703856"/>
    <w:rsid w:val="00703AD8"/>
    <w:rsid w:val="00704038"/>
    <w:rsid w:val="00704445"/>
    <w:rsid w:val="0070454D"/>
    <w:rsid w:val="00704553"/>
    <w:rsid w:val="0070465D"/>
    <w:rsid w:val="007047E2"/>
    <w:rsid w:val="007049D1"/>
    <w:rsid w:val="00704AE5"/>
    <w:rsid w:val="00704B92"/>
    <w:rsid w:val="00704D31"/>
    <w:rsid w:val="00704EEE"/>
    <w:rsid w:val="007054A5"/>
    <w:rsid w:val="0070553E"/>
    <w:rsid w:val="0070569B"/>
    <w:rsid w:val="00705847"/>
    <w:rsid w:val="00705961"/>
    <w:rsid w:val="00705C88"/>
    <w:rsid w:val="00706294"/>
    <w:rsid w:val="00706756"/>
    <w:rsid w:val="00706BE5"/>
    <w:rsid w:val="00706D83"/>
    <w:rsid w:val="00706E24"/>
    <w:rsid w:val="00706F57"/>
    <w:rsid w:val="00707062"/>
    <w:rsid w:val="00707085"/>
    <w:rsid w:val="00707437"/>
    <w:rsid w:val="007079CB"/>
    <w:rsid w:val="00707BC3"/>
    <w:rsid w:val="00707C79"/>
    <w:rsid w:val="00707DD9"/>
    <w:rsid w:val="00707EEC"/>
    <w:rsid w:val="0071011B"/>
    <w:rsid w:val="00710304"/>
    <w:rsid w:val="00710339"/>
    <w:rsid w:val="007105F7"/>
    <w:rsid w:val="007106B9"/>
    <w:rsid w:val="007107DB"/>
    <w:rsid w:val="0071089B"/>
    <w:rsid w:val="007108E7"/>
    <w:rsid w:val="00710E89"/>
    <w:rsid w:val="007112A8"/>
    <w:rsid w:val="0071137E"/>
    <w:rsid w:val="007116C0"/>
    <w:rsid w:val="007116E8"/>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EC9"/>
    <w:rsid w:val="00717048"/>
    <w:rsid w:val="00717115"/>
    <w:rsid w:val="00717352"/>
    <w:rsid w:val="00717533"/>
    <w:rsid w:val="007176C2"/>
    <w:rsid w:val="00717AAF"/>
    <w:rsid w:val="00717D4A"/>
    <w:rsid w:val="00717F9A"/>
    <w:rsid w:val="00720381"/>
    <w:rsid w:val="00720BAA"/>
    <w:rsid w:val="00720E18"/>
    <w:rsid w:val="00720FAB"/>
    <w:rsid w:val="00720FB7"/>
    <w:rsid w:val="00721732"/>
    <w:rsid w:val="00721793"/>
    <w:rsid w:val="007217B0"/>
    <w:rsid w:val="007219E0"/>
    <w:rsid w:val="00721F60"/>
    <w:rsid w:val="00722152"/>
    <w:rsid w:val="007223C9"/>
    <w:rsid w:val="007226DA"/>
    <w:rsid w:val="007228FE"/>
    <w:rsid w:val="00722955"/>
    <w:rsid w:val="0072295D"/>
    <w:rsid w:val="00722ACB"/>
    <w:rsid w:val="00722BD6"/>
    <w:rsid w:val="00722E3C"/>
    <w:rsid w:val="00723592"/>
    <w:rsid w:val="007237AF"/>
    <w:rsid w:val="00723E3E"/>
    <w:rsid w:val="00724536"/>
    <w:rsid w:val="0072499D"/>
    <w:rsid w:val="00724A35"/>
    <w:rsid w:val="00724A6C"/>
    <w:rsid w:val="00724C84"/>
    <w:rsid w:val="00725046"/>
    <w:rsid w:val="00725217"/>
    <w:rsid w:val="00725278"/>
    <w:rsid w:val="00725381"/>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578"/>
    <w:rsid w:val="0073165E"/>
    <w:rsid w:val="00731677"/>
    <w:rsid w:val="007319DE"/>
    <w:rsid w:val="00731D87"/>
    <w:rsid w:val="007321EA"/>
    <w:rsid w:val="00732299"/>
    <w:rsid w:val="00732434"/>
    <w:rsid w:val="00732643"/>
    <w:rsid w:val="00732747"/>
    <w:rsid w:val="00732A90"/>
    <w:rsid w:val="00732E32"/>
    <w:rsid w:val="0073318B"/>
    <w:rsid w:val="007336EF"/>
    <w:rsid w:val="00733E87"/>
    <w:rsid w:val="0073440B"/>
    <w:rsid w:val="00734629"/>
    <w:rsid w:val="00734A9C"/>
    <w:rsid w:val="00734CA1"/>
    <w:rsid w:val="00734D0A"/>
    <w:rsid w:val="007352BA"/>
    <w:rsid w:val="0073540F"/>
    <w:rsid w:val="00735769"/>
    <w:rsid w:val="007358BC"/>
    <w:rsid w:val="007358C0"/>
    <w:rsid w:val="00735926"/>
    <w:rsid w:val="00735940"/>
    <w:rsid w:val="00735AF5"/>
    <w:rsid w:val="00735B55"/>
    <w:rsid w:val="00735EC8"/>
    <w:rsid w:val="00735FD8"/>
    <w:rsid w:val="00736018"/>
    <w:rsid w:val="0073636E"/>
    <w:rsid w:val="00736EFD"/>
    <w:rsid w:val="00737550"/>
    <w:rsid w:val="00737598"/>
    <w:rsid w:val="007377C4"/>
    <w:rsid w:val="007379F4"/>
    <w:rsid w:val="00737BF7"/>
    <w:rsid w:val="007400B8"/>
    <w:rsid w:val="00740167"/>
    <w:rsid w:val="007407F7"/>
    <w:rsid w:val="00740954"/>
    <w:rsid w:val="00740FD5"/>
    <w:rsid w:val="00741046"/>
    <w:rsid w:val="00741510"/>
    <w:rsid w:val="00741BD5"/>
    <w:rsid w:val="00741F26"/>
    <w:rsid w:val="0074253B"/>
    <w:rsid w:val="007425DC"/>
    <w:rsid w:val="00742BAE"/>
    <w:rsid w:val="00742BD6"/>
    <w:rsid w:val="00742CF1"/>
    <w:rsid w:val="00742D71"/>
    <w:rsid w:val="00742E7C"/>
    <w:rsid w:val="00743071"/>
    <w:rsid w:val="00743329"/>
    <w:rsid w:val="0074342B"/>
    <w:rsid w:val="00743433"/>
    <w:rsid w:val="00743521"/>
    <w:rsid w:val="00743677"/>
    <w:rsid w:val="00743CB1"/>
    <w:rsid w:val="00743CC5"/>
    <w:rsid w:val="00744024"/>
    <w:rsid w:val="0074417D"/>
    <w:rsid w:val="00744715"/>
    <w:rsid w:val="00744841"/>
    <w:rsid w:val="00745189"/>
    <w:rsid w:val="007454E0"/>
    <w:rsid w:val="007455F3"/>
    <w:rsid w:val="0074574A"/>
    <w:rsid w:val="007457C7"/>
    <w:rsid w:val="00745B8A"/>
    <w:rsid w:val="00745BA2"/>
    <w:rsid w:val="00745C70"/>
    <w:rsid w:val="00745DAD"/>
    <w:rsid w:val="00745DC5"/>
    <w:rsid w:val="00746006"/>
    <w:rsid w:val="0074701B"/>
    <w:rsid w:val="00747325"/>
    <w:rsid w:val="00747611"/>
    <w:rsid w:val="00747669"/>
    <w:rsid w:val="007477B6"/>
    <w:rsid w:val="00747B10"/>
    <w:rsid w:val="00750114"/>
    <w:rsid w:val="00750519"/>
    <w:rsid w:val="0075081F"/>
    <w:rsid w:val="0075083C"/>
    <w:rsid w:val="00750C1F"/>
    <w:rsid w:val="007512CA"/>
    <w:rsid w:val="0075140E"/>
    <w:rsid w:val="007515C1"/>
    <w:rsid w:val="007516E0"/>
    <w:rsid w:val="0075172A"/>
    <w:rsid w:val="00751B9C"/>
    <w:rsid w:val="00751C9C"/>
    <w:rsid w:val="00751E6C"/>
    <w:rsid w:val="00752778"/>
    <w:rsid w:val="00752BF3"/>
    <w:rsid w:val="00752CD8"/>
    <w:rsid w:val="00752EAC"/>
    <w:rsid w:val="00753180"/>
    <w:rsid w:val="00753557"/>
    <w:rsid w:val="0075384F"/>
    <w:rsid w:val="0075390E"/>
    <w:rsid w:val="00753A3E"/>
    <w:rsid w:val="00753B2B"/>
    <w:rsid w:val="00753C2B"/>
    <w:rsid w:val="00753FD4"/>
    <w:rsid w:val="0075403A"/>
    <w:rsid w:val="007540D1"/>
    <w:rsid w:val="00754115"/>
    <w:rsid w:val="00754218"/>
    <w:rsid w:val="00754A3E"/>
    <w:rsid w:val="00754B7C"/>
    <w:rsid w:val="00754EF3"/>
    <w:rsid w:val="007550F3"/>
    <w:rsid w:val="0075530E"/>
    <w:rsid w:val="0075550F"/>
    <w:rsid w:val="00755800"/>
    <w:rsid w:val="0075590C"/>
    <w:rsid w:val="00755DB0"/>
    <w:rsid w:val="00755FA2"/>
    <w:rsid w:val="0075646A"/>
    <w:rsid w:val="007565FA"/>
    <w:rsid w:val="00756876"/>
    <w:rsid w:val="007569B5"/>
    <w:rsid w:val="00756A02"/>
    <w:rsid w:val="00757322"/>
    <w:rsid w:val="00757974"/>
    <w:rsid w:val="00757D69"/>
    <w:rsid w:val="00757EEA"/>
    <w:rsid w:val="00760071"/>
    <w:rsid w:val="00760114"/>
    <w:rsid w:val="00760321"/>
    <w:rsid w:val="00760642"/>
    <w:rsid w:val="0076075B"/>
    <w:rsid w:val="0076084E"/>
    <w:rsid w:val="00760851"/>
    <w:rsid w:val="00760B10"/>
    <w:rsid w:val="00760E58"/>
    <w:rsid w:val="00760E8B"/>
    <w:rsid w:val="00761016"/>
    <w:rsid w:val="00761464"/>
    <w:rsid w:val="007616C4"/>
    <w:rsid w:val="00761811"/>
    <w:rsid w:val="007618BD"/>
    <w:rsid w:val="007618CB"/>
    <w:rsid w:val="00761C57"/>
    <w:rsid w:val="00761C73"/>
    <w:rsid w:val="00761E0A"/>
    <w:rsid w:val="00761E82"/>
    <w:rsid w:val="007620E9"/>
    <w:rsid w:val="007623AB"/>
    <w:rsid w:val="0076241B"/>
    <w:rsid w:val="0076262B"/>
    <w:rsid w:val="00762BBD"/>
    <w:rsid w:val="00763460"/>
    <w:rsid w:val="00763481"/>
    <w:rsid w:val="00763DA7"/>
    <w:rsid w:val="007649C8"/>
    <w:rsid w:val="00764B54"/>
    <w:rsid w:val="00765629"/>
    <w:rsid w:val="0076586A"/>
    <w:rsid w:val="0076599B"/>
    <w:rsid w:val="00765AFA"/>
    <w:rsid w:val="00766372"/>
    <w:rsid w:val="00766437"/>
    <w:rsid w:val="00766879"/>
    <w:rsid w:val="007669FF"/>
    <w:rsid w:val="00766E41"/>
    <w:rsid w:val="00767011"/>
    <w:rsid w:val="00767658"/>
    <w:rsid w:val="00767799"/>
    <w:rsid w:val="00767A5B"/>
    <w:rsid w:val="00767AE2"/>
    <w:rsid w:val="00767ECD"/>
    <w:rsid w:val="0077032A"/>
    <w:rsid w:val="00770350"/>
    <w:rsid w:val="007703CC"/>
    <w:rsid w:val="00770572"/>
    <w:rsid w:val="00770799"/>
    <w:rsid w:val="007708EE"/>
    <w:rsid w:val="00770A76"/>
    <w:rsid w:val="00770AD0"/>
    <w:rsid w:val="00770B29"/>
    <w:rsid w:val="00770F30"/>
    <w:rsid w:val="00771069"/>
    <w:rsid w:val="00771126"/>
    <w:rsid w:val="00771277"/>
    <w:rsid w:val="00771671"/>
    <w:rsid w:val="0077172B"/>
    <w:rsid w:val="00771762"/>
    <w:rsid w:val="007717B8"/>
    <w:rsid w:val="00771BF8"/>
    <w:rsid w:val="00771E42"/>
    <w:rsid w:val="007725F4"/>
    <w:rsid w:val="00772805"/>
    <w:rsid w:val="007729CA"/>
    <w:rsid w:val="00772BD3"/>
    <w:rsid w:val="00773029"/>
    <w:rsid w:val="007735C7"/>
    <w:rsid w:val="007739D2"/>
    <w:rsid w:val="00773B43"/>
    <w:rsid w:val="00773B8F"/>
    <w:rsid w:val="00773BE9"/>
    <w:rsid w:val="00773D2A"/>
    <w:rsid w:val="00773E22"/>
    <w:rsid w:val="007740FC"/>
    <w:rsid w:val="00774567"/>
    <w:rsid w:val="007746A7"/>
    <w:rsid w:val="00774708"/>
    <w:rsid w:val="0077474F"/>
    <w:rsid w:val="00774C80"/>
    <w:rsid w:val="00774D99"/>
    <w:rsid w:val="00775572"/>
    <w:rsid w:val="00775597"/>
    <w:rsid w:val="007755F9"/>
    <w:rsid w:val="00775627"/>
    <w:rsid w:val="00775BFC"/>
    <w:rsid w:val="00776559"/>
    <w:rsid w:val="00776758"/>
    <w:rsid w:val="00776867"/>
    <w:rsid w:val="00776A31"/>
    <w:rsid w:val="00776D17"/>
    <w:rsid w:val="00776F7F"/>
    <w:rsid w:val="007772EE"/>
    <w:rsid w:val="007774B4"/>
    <w:rsid w:val="0077751C"/>
    <w:rsid w:val="00777A57"/>
    <w:rsid w:val="00777DDA"/>
    <w:rsid w:val="00777FE7"/>
    <w:rsid w:val="0078075B"/>
    <w:rsid w:val="00780A98"/>
    <w:rsid w:val="00780EC9"/>
    <w:rsid w:val="0078135E"/>
    <w:rsid w:val="00781520"/>
    <w:rsid w:val="00781AC3"/>
    <w:rsid w:val="00782200"/>
    <w:rsid w:val="00782552"/>
    <w:rsid w:val="007826BF"/>
    <w:rsid w:val="00782981"/>
    <w:rsid w:val="00782A09"/>
    <w:rsid w:val="007832F5"/>
    <w:rsid w:val="007837BC"/>
    <w:rsid w:val="0078391A"/>
    <w:rsid w:val="007849D9"/>
    <w:rsid w:val="00784EB4"/>
    <w:rsid w:val="00785033"/>
    <w:rsid w:val="00785302"/>
    <w:rsid w:val="00785325"/>
    <w:rsid w:val="0078534D"/>
    <w:rsid w:val="007854CE"/>
    <w:rsid w:val="00785A36"/>
    <w:rsid w:val="0078604C"/>
    <w:rsid w:val="0078620C"/>
    <w:rsid w:val="00786594"/>
    <w:rsid w:val="00786746"/>
    <w:rsid w:val="00786775"/>
    <w:rsid w:val="00786904"/>
    <w:rsid w:val="00786A21"/>
    <w:rsid w:val="007878F9"/>
    <w:rsid w:val="00787BD1"/>
    <w:rsid w:val="007903CB"/>
    <w:rsid w:val="007904A5"/>
    <w:rsid w:val="00790505"/>
    <w:rsid w:val="00790AE8"/>
    <w:rsid w:val="00790B6E"/>
    <w:rsid w:val="007916A0"/>
    <w:rsid w:val="00791BC2"/>
    <w:rsid w:val="00791DF1"/>
    <w:rsid w:val="007922C8"/>
    <w:rsid w:val="00792427"/>
    <w:rsid w:val="00792C3B"/>
    <w:rsid w:val="00792DF6"/>
    <w:rsid w:val="00792E35"/>
    <w:rsid w:val="00793032"/>
    <w:rsid w:val="007930ED"/>
    <w:rsid w:val="00793530"/>
    <w:rsid w:val="0079381F"/>
    <w:rsid w:val="00793C62"/>
    <w:rsid w:val="00793D30"/>
    <w:rsid w:val="00793E95"/>
    <w:rsid w:val="00793FD2"/>
    <w:rsid w:val="0079446B"/>
    <w:rsid w:val="007944FF"/>
    <w:rsid w:val="00794B53"/>
    <w:rsid w:val="00794ED5"/>
    <w:rsid w:val="00795238"/>
    <w:rsid w:val="00795379"/>
    <w:rsid w:val="007953F6"/>
    <w:rsid w:val="00795810"/>
    <w:rsid w:val="00795A97"/>
    <w:rsid w:val="00795B64"/>
    <w:rsid w:val="007969FB"/>
    <w:rsid w:val="0079748E"/>
    <w:rsid w:val="007976DA"/>
    <w:rsid w:val="0079796E"/>
    <w:rsid w:val="00797AE8"/>
    <w:rsid w:val="00797B34"/>
    <w:rsid w:val="00797DFD"/>
    <w:rsid w:val="007A026A"/>
    <w:rsid w:val="007A0327"/>
    <w:rsid w:val="007A0727"/>
    <w:rsid w:val="007A0A95"/>
    <w:rsid w:val="007A0BA8"/>
    <w:rsid w:val="007A0BE8"/>
    <w:rsid w:val="007A0C9E"/>
    <w:rsid w:val="007A0D1D"/>
    <w:rsid w:val="007A0E4E"/>
    <w:rsid w:val="007A163E"/>
    <w:rsid w:val="007A180C"/>
    <w:rsid w:val="007A1828"/>
    <w:rsid w:val="007A192D"/>
    <w:rsid w:val="007A1EB4"/>
    <w:rsid w:val="007A1EDD"/>
    <w:rsid w:val="007A1F82"/>
    <w:rsid w:val="007A20A9"/>
    <w:rsid w:val="007A2F57"/>
    <w:rsid w:val="007A37F7"/>
    <w:rsid w:val="007A38B0"/>
    <w:rsid w:val="007A3A48"/>
    <w:rsid w:val="007A3FDC"/>
    <w:rsid w:val="007A40A1"/>
    <w:rsid w:val="007A418A"/>
    <w:rsid w:val="007A4692"/>
    <w:rsid w:val="007A4AD3"/>
    <w:rsid w:val="007A4BCE"/>
    <w:rsid w:val="007A4FA2"/>
    <w:rsid w:val="007A5011"/>
    <w:rsid w:val="007A51E1"/>
    <w:rsid w:val="007A5621"/>
    <w:rsid w:val="007A5AE6"/>
    <w:rsid w:val="007A5B97"/>
    <w:rsid w:val="007A5C0D"/>
    <w:rsid w:val="007A5D90"/>
    <w:rsid w:val="007A5F81"/>
    <w:rsid w:val="007A60A9"/>
    <w:rsid w:val="007A6247"/>
    <w:rsid w:val="007A634D"/>
    <w:rsid w:val="007A6499"/>
    <w:rsid w:val="007A6647"/>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3BF"/>
    <w:rsid w:val="007B36D4"/>
    <w:rsid w:val="007B3A0D"/>
    <w:rsid w:val="007B3EA3"/>
    <w:rsid w:val="007B4042"/>
    <w:rsid w:val="007B4799"/>
    <w:rsid w:val="007B48BB"/>
    <w:rsid w:val="007B4C03"/>
    <w:rsid w:val="007B4C68"/>
    <w:rsid w:val="007B5064"/>
    <w:rsid w:val="007B5554"/>
    <w:rsid w:val="007B5668"/>
    <w:rsid w:val="007B56BF"/>
    <w:rsid w:val="007B57D6"/>
    <w:rsid w:val="007B5A41"/>
    <w:rsid w:val="007B610B"/>
    <w:rsid w:val="007B6555"/>
    <w:rsid w:val="007B66A1"/>
    <w:rsid w:val="007B6B7C"/>
    <w:rsid w:val="007B6D4F"/>
    <w:rsid w:val="007B6EBC"/>
    <w:rsid w:val="007B7529"/>
    <w:rsid w:val="007B78A6"/>
    <w:rsid w:val="007B7BDF"/>
    <w:rsid w:val="007B7F39"/>
    <w:rsid w:val="007C0124"/>
    <w:rsid w:val="007C0BE0"/>
    <w:rsid w:val="007C0E7C"/>
    <w:rsid w:val="007C114C"/>
    <w:rsid w:val="007C1277"/>
    <w:rsid w:val="007C18A0"/>
    <w:rsid w:val="007C1E51"/>
    <w:rsid w:val="007C1FBB"/>
    <w:rsid w:val="007C1FDE"/>
    <w:rsid w:val="007C2103"/>
    <w:rsid w:val="007C2551"/>
    <w:rsid w:val="007C296C"/>
    <w:rsid w:val="007C2987"/>
    <w:rsid w:val="007C2A93"/>
    <w:rsid w:val="007C2AE2"/>
    <w:rsid w:val="007C2B9A"/>
    <w:rsid w:val="007C2C83"/>
    <w:rsid w:val="007C2CC5"/>
    <w:rsid w:val="007C2E37"/>
    <w:rsid w:val="007C31E0"/>
    <w:rsid w:val="007C34E5"/>
    <w:rsid w:val="007C35C9"/>
    <w:rsid w:val="007C35E2"/>
    <w:rsid w:val="007C3AD4"/>
    <w:rsid w:val="007C402E"/>
    <w:rsid w:val="007C427D"/>
    <w:rsid w:val="007C43AD"/>
    <w:rsid w:val="007C43F5"/>
    <w:rsid w:val="007C448C"/>
    <w:rsid w:val="007C4703"/>
    <w:rsid w:val="007C4A30"/>
    <w:rsid w:val="007C51E2"/>
    <w:rsid w:val="007C5423"/>
    <w:rsid w:val="007C54DE"/>
    <w:rsid w:val="007C559B"/>
    <w:rsid w:val="007C575E"/>
    <w:rsid w:val="007C6607"/>
    <w:rsid w:val="007C6AE0"/>
    <w:rsid w:val="007C6C3D"/>
    <w:rsid w:val="007C6D14"/>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FF6"/>
    <w:rsid w:val="007D21B5"/>
    <w:rsid w:val="007D2AD5"/>
    <w:rsid w:val="007D2C5A"/>
    <w:rsid w:val="007D2CD2"/>
    <w:rsid w:val="007D2F59"/>
    <w:rsid w:val="007D3CA2"/>
    <w:rsid w:val="007D43B2"/>
    <w:rsid w:val="007D4704"/>
    <w:rsid w:val="007D483E"/>
    <w:rsid w:val="007D49AB"/>
    <w:rsid w:val="007D4B1B"/>
    <w:rsid w:val="007D4DC0"/>
    <w:rsid w:val="007D4F30"/>
    <w:rsid w:val="007D5048"/>
    <w:rsid w:val="007D55AA"/>
    <w:rsid w:val="007D568D"/>
    <w:rsid w:val="007D58F6"/>
    <w:rsid w:val="007D5AD5"/>
    <w:rsid w:val="007D6537"/>
    <w:rsid w:val="007D6544"/>
    <w:rsid w:val="007D6562"/>
    <w:rsid w:val="007D6726"/>
    <w:rsid w:val="007D6F6C"/>
    <w:rsid w:val="007D747B"/>
    <w:rsid w:val="007D7C1F"/>
    <w:rsid w:val="007E0220"/>
    <w:rsid w:val="007E0596"/>
    <w:rsid w:val="007E0856"/>
    <w:rsid w:val="007E0924"/>
    <w:rsid w:val="007E1181"/>
    <w:rsid w:val="007E1360"/>
    <w:rsid w:val="007E1C3A"/>
    <w:rsid w:val="007E1C77"/>
    <w:rsid w:val="007E2195"/>
    <w:rsid w:val="007E255D"/>
    <w:rsid w:val="007E2D86"/>
    <w:rsid w:val="007E3266"/>
    <w:rsid w:val="007E32B2"/>
    <w:rsid w:val="007E361F"/>
    <w:rsid w:val="007E374E"/>
    <w:rsid w:val="007E3AF6"/>
    <w:rsid w:val="007E3F8F"/>
    <w:rsid w:val="007E3FEC"/>
    <w:rsid w:val="007E44E5"/>
    <w:rsid w:val="007E4744"/>
    <w:rsid w:val="007E4B46"/>
    <w:rsid w:val="007E4BCD"/>
    <w:rsid w:val="007E4C12"/>
    <w:rsid w:val="007E4CCA"/>
    <w:rsid w:val="007E4CDF"/>
    <w:rsid w:val="007E51B5"/>
    <w:rsid w:val="007E6390"/>
    <w:rsid w:val="007E6425"/>
    <w:rsid w:val="007E64D4"/>
    <w:rsid w:val="007E64F4"/>
    <w:rsid w:val="007E6544"/>
    <w:rsid w:val="007E65A0"/>
    <w:rsid w:val="007E6C69"/>
    <w:rsid w:val="007E6ED9"/>
    <w:rsid w:val="007E6FC9"/>
    <w:rsid w:val="007E72C6"/>
    <w:rsid w:val="007E72F0"/>
    <w:rsid w:val="007E73E9"/>
    <w:rsid w:val="007E76FF"/>
    <w:rsid w:val="007E7976"/>
    <w:rsid w:val="007E7BB8"/>
    <w:rsid w:val="007E7CF9"/>
    <w:rsid w:val="007F04D6"/>
    <w:rsid w:val="007F06BC"/>
    <w:rsid w:val="007F08C9"/>
    <w:rsid w:val="007F08E5"/>
    <w:rsid w:val="007F0E24"/>
    <w:rsid w:val="007F1516"/>
    <w:rsid w:val="007F164E"/>
    <w:rsid w:val="007F1A2C"/>
    <w:rsid w:val="007F26BE"/>
    <w:rsid w:val="007F2721"/>
    <w:rsid w:val="007F2737"/>
    <w:rsid w:val="007F2ABC"/>
    <w:rsid w:val="007F2CBD"/>
    <w:rsid w:val="007F2CD7"/>
    <w:rsid w:val="007F2D62"/>
    <w:rsid w:val="007F3043"/>
    <w:rsid w:val="007F34EF"/>
    <w:rsid w:val="007F3679"/>
    <w:rsid w:val="007F36A5"/>
    <w:rsid w:val="007F38D7"/>
    <w:rsid w:val="007F3961"/>
    <w:rsid w:val="007F39B6"/>
    <w:rsid w:val="007F3BDA"/>
    <w:rsid w:val="007F3CFE"/>
    <w:rsid w:val="007F3E92"/>
    <w:rsid w:val="007F3F25"/>
    <w:rsid w:val="007F3FA4"/>
    <w:rsid w:val="007F4122"/>
    <w:rsid w:val="007F426D"/>
    <w:rsid w:val="007F42BE"/>
    <w:rsid w:val="007F43B2"/>
    <w:rsid w:val="007F479B"/>
    <w:rsid w:val="007F483C"/>
    <w:rsid w:val="007F4DEE"/>
    <w:rsid w:val="007F4F4A"/>
    <w:rsid w:val="007F500F"/>
    <w:rsid w:val="007F516E"/>
    <w:rsid w:val="007F5515"/>
    <w:rsid w:val="007F582B"/>
    <w:rsid w:val="007F60D0"/>
    <w:rsid w:val="007F6276"/>
    <w:rsid w:val="007F6616"/>
    <w:rsid w:val="007F66B8"/>
    <w:rsid w:val="007F67A1"/>
    <w:rsid w:val="007F6E73"/>
    <w:rsid w:val="007F7071"/>
    <w:rsid w:val="007F721A"/>
    <w:rsid w:val="007F7431"/>
    <w:rsid w:val="007F7D7A"/>
    <w:rsid w:val="0080073F"/>
    <w:rsid w:val="00800967"/>
    <w:rsid w:val="008009C1"/>
    <w:rsid w:val="00800E18"/>
    <w:rsid w:val="00801702"/>
    <w:rsid w:val="00801B65"/>
    <w:rsid w:val="00801C43"/>
    <w:rsid w:val="00801E1C"/>
    <w:rsid w:val="00801F19"/>
    <w:rsid w:val="008020F5"/>
    <w:rsid w:val="008024EB"/>
    <w:rsid w:val="008029B3"/>
    <w:rsid w:val="00802E86"/>
    <w:rsid w:val="00802EF1"/>
    <w:rsid w:val="00803A6F"/>
    <w:rsid w:val="00803F62"/>
    <w:rsid w:val="0080402C"/>
    <w:rsid w:val="0080403A"/>
    <w:rsid w:val="008040E5"/>
    <w:rsid w:val="00804186"/>
    <w:rsid w:val="0080428B"/>
    <w:rsid w:val="008046C5"/>
    <w:rsid w:val="008051EE"/>
    <w:rsid w:val="00805216"/>
    <w:rsid w:val="00805310"/>
    <w:rsid w:val="00805571"/>
    <w:rsid w:val="00805799"/>
    <w:rsid w:val="00805811"/>
    <w:rsid w:val="00805821"/>
    <w:rsid w:val="00805C90"/>
    <w:rsid w:val="008066C8"/>
    <w:rsid w:val="00806B68"/>
    <w:rsid w:val="00807456"/>
    <w:rsid w:val="0080749B"/>
    <w:rsid w:val="008075B4"/>
    <w:rsid w:val="0080780F"/>
    <w:rsid w:val="00807A5A"/>
    <w:rsid w:val="00810146"/>
    <w:rsid w:val="0081022B"/>
    <w:rsid w:val="00810538"/>
    <w:rsid w:val="00810548"/>
    <w:rsid w:val="00810A92"/>
    <w:rsid w:val="00810D3C"/>
    <w:rsid w:val="00810E5A"/>
    <w:rsid w:val="00810EDE"/>
    <w:rsid w:val="00810F21"/>
    <w:rsid w:val="00810FB4"/>
    <w:rsid w:val="008110A8"/>
    <w:rsid w:val="008112A2"/>
    <w:rsid w:val="00811353"/>
    <w:rsid w:val="00811DB9"/>
    <w:rsid w:val="0081219D"/>
    <w:rsid w:val="0081219E"/>
    <w:rsid w:val="008121AB"/>
    <w:rsid w:val="0081247E"/>
    <w:rsid w:val="00812777"/>
    <w:rsid w:val="00812ABB"/>
    <w:rsid w:val="00812DF1"/>
    <w:rsid w:val="00813051"/>
    <w:rsid w:val="0081305D"/>
    <w:rsid w:val="00813495"/>
    <w:rsid w:val="00813C61"/>
    <w:rsid w:val="00813EC9"/>
    <w:rsid w:val="008141A8"/>
    <w:rsid w:val="0081422B"/>
    <w:rsid w:val="00814263"/>
    <w:rsid w:val="0081451B"/>
    <w:rsid w:val="0081473B"/>
    <w:rsid w:val="0081499B"/>
    <w:rsid w:val="00814AC8"/>
    <w:rsid w:val="0081502E"/>
    <w:rsid w:val="00815135"/>
    <w:rsid w:val="0081519C"/>
    <w:rsid w:val="008151CD"/>
    <w:rsid w:val="00815208"/>
    <w:rsid w:val="00815218"/>
    <w:rsid w:val="008154D0"/>
    <w:rsid w:val="00815802"/>
    <w:rsid w:val="00815841"/>
    <w:rsid w:val="00815B22"/>
    <w:rsid w:val="00815CB4"/>
    <w:rsid w:val="00815D38"/>
    <w:rsid w:val="00815E51"/>
    <w:rsid w:val="00815FB2"/>
    <w:rsid w:val="00815FC3"/>
    <w:rsid w:val="00815FFB"/>
    <w:rsid w:val="008161EA"/>
    <w:rsid w:val="00816570"/>
    <w:rsid w:val="00816998"/>
    <w:rsid w:val="00816F3E"/>
    <w:rsid w:val="0081705A"/>
    <w:rsid w:val="008172F2"/>
    <w:rsid w:val="0081752F"/>
    <w:rsid w:val="00817675"/>
    <w:rsid w:val="008176D9"/>
    <w:rsid w:val="008177CD"/>
    <w:rsid w:val="00817A1D"/>
    <w:rsid w:val="0082039D"/>
    <w:rsid w:val="0082072C"/>
    <w:rsid w:val="008208FE"/>
    <w:rsid w:val="00820A6A"/>
    <w:rsid w:val="00820AFC"/>
    <w:rsid w:val="00820B40"/>
    <w:rsid w:val="00820CDD"/>
    <w:rsid w:val="00820FE2"/>
    <w:rsid w:val="00821041"/>
    <w:rsid w:val="00821288"/>
    <w:rsid w:val="0082130E"/>
    <w:rsid w:val="0082144F"/>
    <w:rsid w:val="00821916"/>
    <w:rsid w:val="00821A0C"/>
    <w:rsid w:val="0082218F"/>
    <w:rsid w:val="00822656"/>
    <w:rsid w:val="00822A25"/>
    <w:rsid w:val="00822B25"/>
    <w:rsid w:val="00822F0D"/>
    <w:rsid w:val="00823171"/>
    <w:rsid w:val="0082353B"/>
    <w:rsid w:val="00823AD8"/>
    <w:rsid w:val="00823BE0"/>
    <w:rsid w:val="00823BFD"/>
    <w:rsid w:val="00824007"/>
    <w:rsid w:val="0082410A"/>
    <w:rsid w:val="0082469D"/>
    <w:rsid w:val="00824861"/>
    <w:rsid w:val="00824899"/>
    <w:rsid w:val="0082520C"/>
    <w:rsid w:val="008252C7"/>
    <w:rsid w:val="008254FC"/>
    <w:rsid w:val="00825598"/>
    <w:rsid w:val="0082595F"/>
    <w:rsid w:val="0082597F"/>
    <w:rsid w:val="008260CD"/>
    <w:rsid w:val="00826B13"/>
    <w:rsid w:val="00827257"/>
    <w:rsid w:val="00830956"/>
    <w:rsid w:val="0083122D"/>
    <w:rsid w:val="0083139A"/>
    <w:rsid w:val="00831BD7"/>
    <w:rsid w:val="0083248B"/>
    <w:rsid w:val="00832564"/>
    <w:rsid w:val="00832881"/>
    <w:rsid w:val="00832930"/>
    <w:rsid w:val="008333AD"/>
    <w:rsid w:val="008337DE"/>
    <w:rsid w:val="00833911"/>
    <w:rsid w:val="00834094"/>
    <w:rsid w:val="00834348"/>
    <w:rsid w:val="00834673"/>
    <w:rsid w:val="00834839"/>
    <w:rsid w:val="0083489F"/>
    <w:rsid w:val="00834929"/>
    <w:rsid w:val="00834A47"/>
    <w:rsid w:val="00834F58"/>
    <w:rsid w:val="0083500E"/>
    <w:rsid w:val="0083552B"/>
    <w:rsid w:val="00835AE6"/>
    <w:rsid w:val="00835FA9"/>
    <w:rsid w:val="00836E6D"/>
    <w:rsid w:val="00837753"/>
    <w:rsid w:val="00837B79"/>
    <w:rsid w:val="00837D4A"/>
    <w:rsid w:val="00840030"/>
    <w:rsid w:val="00840364"/>
    <w:rsid w:val="008404A7"/>
    <w:rsid w:val="00840E10"/>
    <w:rsid w:val="0084157B"/>
    <w:rsid w:val="00841BC4"/>
    <w:rsid w:val="00841BE7"/>
    <w:rsid w:val="00841F94"/>
    <w:rsid w:val="008421AD"/>
    <w:rsid w:val="008423A9"/>
    <w:rsid w:val="00842A1C"/>
    <w:rsid w:val="00842B3D"/>
    <w:rsid w:val="00842CAD"/>
    <w:rsid w:val="00842CBC"/>
    <w:rsid w:val="00842E4F"/>
    <w:rsid w:val="00842F08"/>
    <w:rsid w:val="00842F4C"/>
    <w:rsid w:val="008433C2"/>
    <w:rsid w:val="00843AEC"/>
    <w:rsid w:val="00843CF8"/>
    <w:rsid w:val="00844295"/>
    <w:rsid w:val="008443D9"/>
    <w:rsid w:val="00844516"/>
    <w:rsid w:val="0084493A"/>
    <w:rsid w:val="008449B0"/>
    <w:rsid w:val="00844A5E"/>
    <w:rsid w:val="00844C48"/>
    <w:rsid w:val="0084571A"/>
    <w:rsid w:val="008457D5"/>
    <w:rsid w:val="0084629B"/>
    <w:rsid w:val="0084679C"/>
    <w:rsid w:val="0084689A"/>
    <w:rsid w:val="00846B71"/>
    <w:rsid w:val="00846DA9"/>
    <w:rsid w:val="00847241"/>
    <w:rsid w:val="0084755A"/>
    <w:rsid w:val="008475C9"/>
    <w:rsid w:val="00847817"/>
    <w:rsid w:val="00847ABD"/>
    <w:rsid w:val="00847AE9"/>
    <w:rsid w:val="00847BAB"/>
    <w:rsid w:val="0085029E"/>
    <w:rsid w:val="0085045F"/>
    <w:rsid w:val="00850833"/>
    <w:rsid w:val="008508EC"/>
    <w:rsid w:val="0085099D"/>
    <w:rsid w:val="00850CEC"/>
    <w:rsid w:val="00850D8B"/>
    <w:rsid w:val="0085124B"/>
    <w:rsid w:val="008512C6"/>
    <w:rsid w:val="00851307"/>
    <w:rsid w:val="008514C9"/>
    <w:rsid w:val="00851719"/>
    <w:rsid w:val="00851B57"/>
    <w:rsid w:val="00851D3A"/>
    <w:rsid w:val="00851E92"/>
    <w:rsid w:val="00852473"/>
    <w:rsid w:val="00852548"/>
    <w:rsid w:val="008525AD"/>
    <w:rsid w:val="00852A9B"/>
    <w:rsid w:val="00852AA6"/>
    <w:rsid w:val="00852C22"/>
    <w:rsid w:val="0085348E"/>
    <w:rsid w:val="008534D0"/>
    <w:rsid w:val="0085357F"/>
    <w:rsid w:val="0085364E"/>
    <w:rsid w:val="0085367B"/>
    <w:rsid w:val="008537FB"/>
    <w:rsid w:val="008538D9"/>
    <w:rsid w:val="00853BB6"/>
    <w:rsid w:val="00854058"/>
    <w:rsid w:val="0085405B"/>
    <w:rsid w:val="00854335"/>
    <w:rsid w:val="008548FD"/>
    <w:rsid w:val="00854CC9"/>
    <w:rsid w:val="00854DF0"/>
    <w:rsid w:val="00855C15"/>
    <w:rsid w:val="00855F92"/>
    <w:rsid w:val="00856228"/>
    <w:rsid w:val="00856260"/>
    <w:rsid w:val="008564A4"/>
    <w:rsid w:val="008567F1"/>
    <w:rsid w:val="008567FC"/>
    <w:rsid w:val="008568C8"/>
    <w:rsid w:val="00856933"/>
    <w:rsid w:val="00856D51"/>
    <w:rsid w:val="008576CB"/>
    <w:rsid w:val="00857A98"/>
    <w:rsid w:val="00857B20"/>
    <w:rsid w:val="00857BCE"/>
    <w:rsid w:val="00857C41"/>
    <w:rsid w:val="00857FB0"/>
    <w:rsid w:val="00860691"/>
    <w:rsid w:val="00860E44"/>
    <w:rsid w:val="008610E8"/>
    <w:rsid w:val="0086116F"/>
    <w:rsid w:val="00861314"/>
    <w:rsid w:val="00861417"/>
    <w:rsid w:val="00861714"/>
    <w:rsid w:val="008619C1"/>
    <w:rsid w:val="00861AFB"/>
    <w:rsid w:val="00861FB7"/>
    <w:rsid w:val="008627A2"/>
    <w:rsid w:val="008627C2"/>
    <w:rsid w:val="0086291D"/>
    <w:rsid w:val="008629A2"/>
    <w:rsid w:val="00862E60"/>
    <w:rsid w:val="00862F42"/>
    <w:rsid w:val="00862FCB"/>
    <w:rsid w:val="008630DD"/>
    <w:rsid w:val="00863144"/>
    <w:rsid w:val="0086318B"/>
    <w:rsid w:val="00863491"/>
    <w:rsid w:val="0086357E"/>
    <w:rsid w:val="0086367C"/>
    <w:rsid w:val="00863941"/>
    <w:rsid w:val="00863A1D"/>
    <w:rsid w:val="00863D13"/>
    <w:rsid w:val="00863D4C"/>
    <w:rsid w:val="00863E7C"/>
    <w:rsid w:val="00863F1E"/>
    <w:rsid w:val="00864009"/>
    <w:rsid w:val="00864129"/>
    <w:rsid w:val="0086416E"/>
    <w:rsid w:val="0086448A"/>
    <w:rsid w:val="00864634"/>
    <w:rsid w:val="008646F0"/>
    <w:rsid w:val="00864DA8"/>
    <w:rsid w:val="008650CF"/>
    <w:rsid w:val="00865ADC"/>
    <w:rsid w:val="00865EFB"/>
    <w:rsid w:val="008664C0"/>
    <w:rsid w:val="008667BE"/>
    <w:rsid w:val="00866B4E"/>
    <w:rsid w:val="00866BD3"/>
    <w:rsid w:val="00866CA7"/>
    <w:rsid w:val="00866CF2"/>
    <w:rsid w:val="00866F3C"/>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3021"/>
    <w:rsid w:val="008731C6"/>
    <w:rsid w:val="008736E4"/>
    <w:rsid w:val="00873B2B"/>
    <w:rsid w:val="00873E18"/>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BB2"/>
    <w:rsid w:val="00880C30"/>
    <w:rsid w:val="00880C65"/>
    <w:rsid w:val="00880E64"/>
    <w:rsid w:val="00881072"/>
    <w:rsid w:val="0088161F"/>
    <w:rsid w:val="00881657"/>
    <w:rsid w:val="00881801"/>
    <w:rsid w:val="008818E9"/>
    <w:rsid w:val="00881FBB"/>
    <w:rsid w:val="008821F5"/>
    <w:rsid w:val="008824BD"/>
    <w:rsid w:val="008824F8"/>
    <w:rsid w:val="008826D1"/>
    <w:rsid w:val="008826D7"/>
    <w:rsid w:val="00882AF6"/>
    <w:rsid w:val="0088310B"/>
    <w:rsid w:val="00883642"/>
    <w:rsid w:val="008837A7"/>
    <w:rsid w:val="00883E20"/>
    <w:rsid w:val="008841BD"/>
    <w:rsid w:val="00884497"/>
    <w:rsid w:val="0088449F"/>
    <w:rsid w:val="00884794"/>
    <w:rsid w:val="00884A9A"/>
    <w:rsid w:val="00884BCC"/>
    <w:rsid w:val="00884C9C"/>
    <w:rsid w:val="00884D8B"/>
    <w:rsid w:val="00884F52"/>
    <w:rsid w:val="008852DD"/>
    <w:rsid w:val="008854CF"/>
    <w:rsid w:val="00885A94"/>
    <w:rsid w:val="0088639B"/>
    <w:rsid w:val="00886461"/>
    <w:rsid w:val="00886647"/>
    <w:rsid w:val="00886827"/>
    <w:rsid w:val="00886892"/>
    <w:rsid w:val="00886A95"/>
    <w:rsid w:val="00886D2E"/>
    <w:rsid w:val="00886FAE"/>
    <w:rsid w:val="00886FEC"/>
    <w:rsid w:val="00887219"/>
    <w:rsid w:val="0088724B"/>
    <w:rsid w:val="00887410"/>
    <w:rsid w:val="00887753"/>
    <w:rsid w:val="0088775D"/>
    <w:rsid w:val="00887807"/>
    <w:rsid w:val="00890111"/>
    <w:rsid w:val="00890598"/>
    <w:rsid w:val="00890F31"/>
    <w:rsid w:val="00891083"/>
    <w:rsid w:val="0089139A"/>
    <w:rsid w:val="00891407"/>
    <w:rsid w:val="00891697"/>
    <w:rsid w:val="00891B03"/>
    <w:rsid w:val="008922B7"/>
    <w:rsid w:val="008925B3"/>
    <w:rsid w:val="00892AC9"/>
    <w:rsid w:val="00893261"/>
    <w:rsid w:val="0089332A"/>
    <w:rsid w:val="008933D2"/>
    <w:rsid w:val="00893519"/>
    <w:rsid w:val="0089361B"/>
    <w:rsid w:val="00893782"/>
    <w:rsid w:val="00893784"/>
    <w:rsid w:val="00893B89"/>
    <w:rsid w:val="0089457F"/>
    <w:rsid w:val="008946F4"/>
    <w:rsid w:val="008948C8"/>
    <w:rsid w:val="00894D7B"/>
    <w:rsid w:val="00894EAF"/>
    <w:rsid w:val="00894F66"/>
    <w:rsid w:val="008950F2"/>
    <w:rsid w:val="008952FC"/>
    <w:rsid w:val="00896A1D"/>
    <w:rsid w:val="00896CB6"/>
    <w:rsid w:val="00896DC8"/>
    <w:rsid w:val="008971A9"/>
    <w:rsid w:val="00897218"/>
    <w:rsid w:val="0089757A"/>
    <w:rsid w:val="00897674"/>
    <w:rsid w:val="00897711"/>
    <w:rsid w:val="00897A36"/>
    <w:rsid w:val="00897D3B"/>
    <w:rsid w:val="008A03F7"/>
    <w:rsid w:val="008A0536"/>
    <w:rsid w:val="008A0D43"/>
    <w:rsid w:val="008A0EEA"/>
    <w:rsid w:val="008A1018"/>
    <w:rsid w:val="008A1111"/>
    <w:rsid w:val="008A12A1"/>
    <w:rsid w:val="008A1998"/>
    <w:rsid w:val="008A1D50"/>
    <w:rsid w:val="008A1EF4"/>
    <w:rsid w:val="008A22E4"/>
    <w:rsid w:val="008A2347"/>
    <w:rsid w:val="008A2AA5"/>
    <w:rsid w:val="008A2AD2"/>
    <w:rsid w:val="008A2CDE"/>
    <w:rsid w:val="008A3218"/>
    <w:rsid w:val="008A36DD"/>
    <w:rsid w:val="008A3896"/>
    <w:rsid w:val="008A39A0"/>
    <w:rsid w:val="008A3BE1"/>
    <w:rsid w:val="008A3D50"/>
    <w:rsid w:val="008A3E0A"/>
    <w:rsid w:val="008A3E25"/>
    <w:rsid w:val="008A3E95"/>
    <w:rsid w:val="008A41E8"/>
    <w:rsid w:val="008A42F6"/>
    <w:rsid w:val="008A43FC"/>
    <w:rsid w:val="008A4CCF"/>
    <w:rsid w:val="008A4F28"/>
    <w:rsid w:val="008A5791"/>
    <w:rsid w:val="008A5EF9"/>
    <w:rsid w:val="008A5F4F"/>
    <w:rsid w:val="008A6410"/>
    <w:rsid w:val="008A6413"/>
    <w:rsid w:val="008A6558"/>
    <w:rsid w:val="008A6C2B"/>
    <w:rsid w:val="008A71C9"/>
    <w:rsid w:val="008A7E4C"/>
    <w:rsid w:val="008A7F8E"/>
    <w:rsid w:val="008A7FB7"/>
    <w:rsid w:val="008B0008"/>
    <w:rsid w:val="008B0035"/>
    <w:rsid w:val="008B0578"/>
    <w:rsid w:val="008B0730"/>
    <w:rsid w:val="008B0B49"/>
    <w:rsid w:val="008B0CB1"/>
    <w:rsid w:val="008B0CB9"/>
    <w:rsid w:val="008B0FC9"/>
    <w:rsid w:val="008B1270"/>
    <w:rsid w:val="008B1371"/>
    <w:rsid w:val="008B1947"/>
    <w:rsid w:val="008B243D"/>
    <w:rsid w:val="008B2582"/>
    <w:rsid w:val="008B2821"/>
    <w:rsid w:val="008B2B03"/>
    <w:rsid w:val="008B2E0A"/>
    <w:rsid w:val="008B2FF2"/>
    <w:rsid w:val="008B3419"/>
    <w:rsid w:val="008B3434"/>
    <w:rsid w:val="008B35FE"/>
    <w:rsid w:val="008B36B1"/>
    <w:rsid w:val="008B4192"/>
    <w:rsid w:val="008B4533"/>
    <w:rsid w:val="008B45A5"/>
    <w:rsid w:val="008B45CB"/>
    <w:rsid w:val="008B46D9"/>
    <w:rsid w:val="008B48B6"/>
    <w:rsid w:val="008B49AF"/>
    <w:rsid w:val="008B4B02"/>
    <w:rsid w:val="008B4B56"/>
    <w:rsid w:val="008B4F7E"/>
    <w:rsid w:val="008B51D9"/>
    <w:rsid w:val="008B5E97"/>
    <w:rsid w:val="008B5FBE"/>
    <w:rsid w:val="008B60BA"/>
    <w:rsid w:val="008B6273"/>
    <w:rsid w:val="008B6277"/>
    <w:rsid w:val="008B6367"/>
    <w:rsid w:val="008B65D7"/>
    <w:rsid w:val="008B6606"/>
    <w:rsid w:val="008B6D72"/>
    <w:rsid w:val="008B72B2"/>
    <w:rsid w:val="008B73A9"/>
    <w:rsid w:val="008B73B7"/>
    <w:rsid w:val="008B7F60"/>
    <w:rsid w:val="008B7F7A"/>
    <w:rsid w:val="008C036A"/>
    <w:rsid w:val="008C1211"/>
    <w:rsid w:val="008C13A6"/>
    <w:rsid w:val="008C1BFD"/>
    <w:rsid w:val="008C1E00"/>
    <w:rsid w:val="008C1FD7"/>
    <w:rsid w:val="008C2061"/>
    <w:rsid w:val="008C206E"/>
    <w:rsid w:val="008C21F6"/>
    <w:rsid w:val="008C230B"/>
    <w:rsid w:val="008C26BB"/>
    <w:rsid w:val="008C27AC"/>
    <w:rsid w:val="008C2C16"/>
    <w:rsid w:val="008C3081"/>
    <w:rsid w:val="008C3308"/>
    <w:rsid w:val="008C3861"/>
    <w:rsid w:val="008C3987"/>
    <w:rsid w:val="008C440D"/>
    <w:rsid w:val="008C44CE"/>
    <w:rsid w:val="008C452B"/>
    <w:rsid w:val="008C4954"/>
    <w:rsid w:val="008C4C23"/>
    <w:rsid w:val="008C4FB0"/>
    <w:rsid w:val="008C5580"/>
    <w:rsid w:val="008C58E1"/>
    <w:rsid w:val="008C6211"/>
    <w:rsid w:val="008C6381"/>
    <w:rsid w:val="008C6466"/>
    <w:rsid w:val="008C6501"/>
    <w:rsid w:val="008C67CC"/>
    <w:rsid w:val="008C6922"/>
    <w:rsid w:val="008C6965"/>
    <w:rsid w:val="008C6A6E"/>
    <w:rsid w:val="008C74E9"/>
    <w:rsid w:val="008C76EA"/>
    <w:rsid w:val="008C77E0"/>
    <w:rsid w:val="008C7874"/>
    <w:rsid w:val="008C7A29"/>
    <w:rsid w:val="008C7B72"/>
    <w:rsid w:val="008C7FEC"/>
    <w:rsid w:val="008D00CA"/>
    <w:rsid w:val="008D0312"/>
    <w:rsid w:val="008D058C"/>
    <w:rsid w:val="008D05A0"/>
    <w:rsid w:val="008D0796"/>
    <w:rsid w:val="008D0BAF"/>
    <w:rsid w:val="008D0DE1"/>
    <w:rsid w:val="008D0DE9"/>
    <w:rsid w:val="008D12CF"/>
    <w:rsid w:val="008D16A4"/>
    <w:rsid w:val="008D17C6"/>
    <w:rsid w:val="008D18F8"/>
    <w:rsid w:val="008D1946"/>
    <w:rsid w:val="008D1C85"/>
    <w:rsid w:val="008D1E4E"/>
    <w:rsid w:val="008D209C"/>
    <w:rsid w:val="008D24ED"/>
    <w:rsid w:val="008D2B23"/>
    <w:rsid w:val="008D2C40"/>
    <w:rsid w:val="008D33B1"/>
    <w:rsid w:val="008D3B15"/>
    <w:rsid w:val="008D461B"/>
    <w:rsid w:val="008D46DF"/>
    <w:rsid w:val="008D476D"/>
    <w:rsid w:val="008D4C2B"/>
    <w:rsid w:val="008D4D62"/>
    <w:rsid w:val="008D4E54"/>
    <w:rsid w:val="008D4F98"/>
    <w:rsid w:val="008D5016"/>
    <w:rsid w:val="008D5429"/>
    <w:rsid w:val="008D5EF7"/>
    <w:rsid w:val="008D5F13"/>
    <w:rsid w:val="008D5F48"/>
    <w:rsid w:val="008D60CF"/>
    <w:rsid w:val="008D6D61"/>
    <w:rsid w:val="008D71DE"/>
    <w:rsid w:val="008D71FC"/>
    <w:rsid w:val="008D7AB5"/>
    <w:rsid w:val="008E0174"/>
    <w:rsid w:val="008E0504"/>
    <w:rsid w:val="008E0524"/>
    <w:rsid w:val="008E052A"/>
    <w:rsid w:val="008E0895"/>
    <w:rsid w:val="008E0AB0"/>
    <w:rsid w:val="008E0BD1"/>
    <w:rsid w:val="008E1385"/>
    <w:rsid w:val="008E140B"/>
    <w:rsid w:val="008E143A"/>
    <w:rsid w:val="008E1460"/>
    <w:rsid w:val="008E14F1"/>
    <w:rsid w:val="008E176E"/>
    <w:rsid w:val="008E1828"/>
    <w:rsid w:val="008E1AFF"/>
    <w:rsid w:val="008E21F5"/>
    <w:rsid w:val="008E28FE"/>
    <w:rsid w:val="008E2976"/>
    <w:rsid w:val="008E2C91"/>
    <w:rsid w:val="008E2D1B"/>
    <w:rsid w:val="008E33E7"/>
    <w:rsid w:val="008E3559"/>
    <w:rsid w:val="008E3DE9"/>
    <w:rsid w:val="008E4008"/>
    <w:rsid w:val="008E42BF"/>
    <w:rsid w:val="008E449F"/>
    <w:rsid w:val="008E4625"/>
    <w:rsid w:val="008E4793"/>
    <w:rsid w:val="008E493D"/>
    <w:rsid w:val="008E4F86"/>
    <w:rsid w:val="008E528D"/>
    <w:rsid w:val="008E52D9"/>
    <w:rsid w:val="008E5400"/>
    <w:rsid w:val="008E583F"/>
    <w:rsid w:val="008E585A"/>
    <w:rsid w:val="008E5BBB"/>
    <w:rsid w:val="008E60C9"/>
    <w:rsid w:val="008E631C"/>
    <w:rsid w:val="008E6C55"/>
    <w:rsid w:val="008E6DEA"/>
    <w:rsid w:val="008E6E16"/>
    <w:rsid w:val="008E6FD6"/>
    <w:rsid w:val="008E73FE"/>
    <w:rsid w:val="008E7418"/>
    <w:rsid w:val="008E74BF"/>
    <w:rsid w:val="008E75D3"/>
    <w:rsid w:val="008E7B2E"/>
    <w:rsid w:val="008F0168"/>
    <w:rsid w:val="008F05EA"/>
    <w:rsid w:val="008F0915"/>
    <w:rsid w:val="008F0C20"/>
    <w:rsid w:val="008F0C57"/>
    <w:rsid w:val="008F0C9C"/>
    <w:rsid w:val="008F0CFD"/>
    <w:rsid w:val="008F0DE7"/>
    <w:rsid w:val="008F0F46"/>
    <w:rsid w:val="008F1536"/>
    <w:rsid w:val="008F1635"/>
    <w:rsid w:val="008F16EC"/>
    <w:rsid w:val="008F18BC"/>
    <w:rsid w:val="008F19AD"/>
    <w:rsid w:val="008F1A91"/>
    <w:rsid w:val="008F1D3B"/>
    <w:rsid w:val="008F2087"/>
    <w:rsid w:val="008F28CA"/>
    <w:rsid w:val="008F2F52"/>
    <w:rsid w:val="008F3401"/>
    <w:rsid w:val="008F3C20"/>
    <w:rsid w:val="008F410E"/>
    <w:rsid w:val="008F4198"/>
    <w:rsid w:val="008F4430"/>
    <w:rsid w:val="008F4598"/>
    <w:rsid w:val="008F4796"/>
    <w:rsid w:val="008F4CC3"/>
    <w:rsid w:val="008F555D"/>
    <w:rsid w:val="008F55D7"/>
    <w:rsid w:val="008F5C6E"/>
    <w:rsid w:val="008F6097"/>
    <w:rsid w:val="008F6221"/>
    <w:rsid w:val="008F6669"/>
    <w:rsid w:val="008F6AD1"/>
    <w:rsid w:val="008F7011"/>
    <w:rsid w:val="008F70F6"/>
    <w:rsid w:val="008F72B1"/>
    <w:rsid w:val="008F774C"/>
    <w:rsid w:val="008F7C41"/>
    <w:rsid w:val="008F7C60"/>
    <w:rsid w:val="008F7E1F"/>
    <w:rsid w:val="008F7F28"/>
    <w:rsid w:val="00900315"/>
    <w:rsid w:val="00900607"/>
    <w:rsid w:val="009006BC"/>
    <w:rsid w:val="009009DC"/>
    <w:rsid w:val="00900A0D"/>
    <w:rsid w:val="00900A21"/>
    <w:rsid w:val="00900F5C"/>
    <w:rsid w:val="009013C1"/>
    <w:rsid w:val="009013EB"/>
    <w:rsid w:val="0090162E"/>
    <w:rsid w:val="00901AF9"/>
    <w:rsid w:val="00902495"/>
    <w:rsid w:val="00902B64"/>
    <w:rsid w:val="00902C40"/>
    <w:rsid w:val="00902C8F"/>
    <w:rsid w:val="009030D3"/>
    <w:rsid w:val="00903326"/>
    <w:rsid w:val="00903921"/>
    <w:rsid w:val="0090442B"/>
    <w:rsid w:val="009047C1"/>
    <w:rsid w:val="00904D15"/>
    <w:rsid w:val="00904FF3"/>
    <w:rsid w:val="0090507D"/>
    <w:rsid w:val="009051BD"/>
    <w:rsid w:val="0090533B"/>
    <w:rsid w:val="0090557E"/>
    <w:rsid w:val="009058A7"/>
    <w:rsid w:val="00905911"/>
    <w:rsid w:val="00905A1E"/>
    <w:rsid w:val="00905A9D"/>
    <w:rsid w:val="00905ABF"/>
    <w:rsid w:val="00905AED"/>
    <w:rsid w:val="00905B0F"/>
    <w:rsid w:val="00905CE0"/>
    <w:rsid w:val="00905E88"/>
    <w:rsid w:val="00905EC5"/>
    <w:rsid w:val="00905F5A"/>
    <w:rsid w:val="009060E7"/>
    <w:rsid w:val="00906878"/>
    <w:rsid w:val="00906DFF"/>
    <w:rsid w:val="009071DE"/>
    <w:rsid w:val="00907B78"/>
    <w:rsid w:val="00907DB6"/>
    <w:rsid w:val="00907E9D"/>
    <w:rsid w:val="009101F3"/>
    <w:rsid w:val="00910312"/>
    <w:rsid w:val="009103F8"/>
    <w:rsid w:val="00910590"/>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3EC8"/>
    <w:rsid w:val="0091440F"/>
    <w:rsid w:val="0091448B"/>
    <w:rsid w:val="00914616"/>
    <w:rsid w:val="00914940"/>
    <w:rsid w:val="00914BEF"/>
    <w:rsid w:val="00915590"/>
    <w:rsid w:val="009157A7"/>
    <w:rsid w:val="0091597A"/>
    <w:rsid w:val="00915B26"/>
    <w:rsid w:val="009168B5"/>
    <w:rsid w:val="00916DA5"/>
    <w:rsid w:val="00916E86"/>
    <w:rsid w:val="00916FA4"/>
    <w:rsid w:val="00917181"/>
    <w:rsid w:val="0091791C"/>
    <w:rsid w:val="00917B98"/>
    <w:rsid w:val="00917D5D"/>
    <w:rsid w:val="00917F71"/>
    <w:rsid w:val="0092000A"/>
    <w:rsid w:val="00920105"/>
    <w:rsid w:val="0092014D"/>
    <w:rsid w:val="009204F5"/>
    <w:rsid w:val="00920581"/>
    <w:rsid w:val="009206AC"/>
    <w:rsid w:val="00920E0C"/>
    <w:rsid w:val="00920F20"/>
    <w:rsid w:val="00921057"/>
    <w:rsid w:val="00921474"/>
    <w:rsid w:val="009219F7"/>
    <w:rsid w:val="00921EEF"/>
    <w:rsid w:val="00921F64"/>
    <w:rsid w:val="00921FC1"/>
    <w:rsid w:val="009226C3"/>
    <w:rsid w:val="00922714"/>
    <w:rsid w:val="00922AFE"/>
    <w:rsid w:val="00922EDB"/>
    <w:rsid w:val="00923237"/>
    <w:rsid w:val="0092373B"/>
    <w:rsid w:val="00923B13"/>
    <w:rsid w:val="00923C4E"/>
    <w:rsid w:val="009242CD"/>
    <w:rsid w:val="00924420"/>
    <w:rsid w:val="009244A0"/>
    <w:rsid w:val="009244BF"/>
    <w:rsid w:val="00924829"/>
    <w:rsid w:val="00925102"/>
    <w:rsid w:val="009251B4"/>
    <w:rsid w:val="00925AA1"/>
    <w:rsid w:val="00925AAE"/>
    <w:rsid w:val="00925B19"/>
    <w:rsid w:val="00925C46"/>
    <w:rsid w:val="00925CD9"/>
    <w:rsid w:val="00925E05"/>
    <w:rsid w:val="009266E2"/>
    <w:rsid w:val="00926734"/>
    <w:rsid w:val="0092680D"/>
    <w:rsid w:val="00926852"/>
    <w:rsid w:val="00926AE7"/>
    <w:rsid w:val="00926B3E"/>
    <w:rsid w:val="0092701C"/>
    <w:rsid w:val="00927184"/>
    <w:rsid w:val="0092735A"/>
    <w:rsid w:val="00927AAE"/>
    <w:rsid w:val="00927EE3"/>
    <w:rsid w:val="00930400"/>
    <w:rsid w:val="0093067A"/>
    <w:rsid w:val="00931669"/>
    <w:rsid w:val="009316DF"/>
    <w:rsid w:val="00931774"/>
    <w:rsid w:val="00932408"/>
    <w:rsid w:val="00932423"/>
    <w:rsid w:val="00932668"/>
    <w:rsid w:val="00932678"/>
    <w:rsid w:val="00932CD3"/>
    <w:rsid w:val="00932D2D"/>
    <w:rsid w:val="00932DEC"/>
    <w:rsid w:val="00932FBF"/>
    <w:rsid w:val="009331EB"/>
    <w:rsid w:val="009333C3"/>
    <w:rsid w:val="009339B1"/>
    <w:rsid w:val="00933BA9"/>
    <w:rsid w:val="00933EBC"/>
    <w:rsid w:val="00933F8C"/>
    <w:rsid w:val="00933FDA"/>
    <w:rsid w:val="00934600"/>
    <w:rsid w:val="00934816"/>
    <w:rsid w:val="00934C61"/>
    <w:rsid w:val="00934F76"/>
    <w:rsid w:val="0093512C"/>
    <w:rsid w:val="009355E8"/>
    <w:rsid w:val="00935B7F"/>
    <w:rsid w:val="00935D00"/>
    <w:rsid w:val="00936537"/>
    <w:rsid w:val="00936709"/>
    <w:rsid w:val="00937BA5"/>
    <w:rsid w:val="00937D59"/>
    <w:rsid w:val="00937E06"/>
    <w:rsid w:val="00940069"/>
    <w:rsid w:val="0094044D"/>
    <w:rsid w:val="0094057D"/>
    <w:rsid w:val="00940764"/>
    <w:rsid w:val="00940C74"/>
    <w:rsid w:val="0094103A"/>
    <w:rsid w:val="00941558"/>
    <w:rsid w:val="00941CD4"/>
    <w:rsid w:val="0094234B"/>
    <w:rsid w:val="00942550"/>
    <w:rsid w:val="00942559"/>
    <w:rsid w:val="00942762"/>
    <w:rsid w:val="00942B95"/>
    <w:rsid w:val="009431BE"/>
    <w:rsid w:val="009435FF"/>
    <w:rsid w:val="00943BA8"/>
    <w:rsid w:val="00944064"/>
    <w:rsid w:val="009440B1"/>
    <w:rsid w:val="00944391"/>
    <w:rsid w:val="00944787"/>
    <w:rsid w:val="00944830"/>
    <w:rsid w:val="009449E5"/>
    <w:rsid w:val="00944A4D"/>
    <w:rsid w:val="00944DED"/>
    <w:rsid w:val="00945838"/>
    <w:rsid w:val="00945D51"/>
    <w:rsid w:val="009464BD"/>
    <w:rsid w:val="009465FA"/>
    <w:rsid w:val="009467EE"/>
    <w:rsid w:val="00946A68"/>
    <w:rsid w:val="00946D7D"/>
    <w:rsid w:val="009474F9"/>
    <w:rsid w:val="009475BE"/>
    <w:rsid w:val="00947BFF"/>
    <w:rsid w:val="00950536"/>
    <w:rsid w:val="009505BE"/>
    <w:rsid w:val="0095082C"/>
    <w:rsid w:val="00950883"/>
    <w:rsid w:val="00950897"/>
    <w:rsid w:val="00950B76"/>
    <w:rsid w:val="00950BA7"/>
    <w:rsid w:val="00950E8D"/>
    <w:rsid w:val="009513DF"/>
    <w:rsid w:val="00951737"/>
    <w:rsid w:val="009519F6"/>
    <w:rsid w:val="00952753"/>
    <w:rsid w:val="00952760"/>
    <w:rsid w:val="00952CFD"/>
    <w:rsid w:val="00952D4A"/>
    <w:rsid w:val="00952F9E"/>
    <w:rsid w:val="0095307E"/>
    <w:rsid w:val="0095421C"/>
    <w:rsid w:val="00954283"/>
    <w:rsid w:val="009542BF"/>
    <w:rsid w:val="0095439E"/>
    <w:rsid w:val="00954467"/>
    <w:rsid w:val="009547A5"/>
    <w:rsid w:val="009552A9"/>
    <w:rsid w:val="00955364"/>
    <w:rsid w:val="0095549F"/>
    <w:rsid w:val="009554C5"/>
    <w:rsid w:val="009558CB"/>
    <w:rsid w:val="00955B08"/>
    <w:rsid w:val="00955EB0"/>
    <w:rsid w:val="00956051"/>
    <w:rsid w:val="009565CC"/>
    <w:rsid w:val="009566F0"/>
    <w:rsid w:val="009569B4"/>
    <w:rsid w:val="00956DB4"/>
    <w:rsid w:val="0095772A"/>
    <w:rsid w:val="009577E3"/>
    <w:rsid w:val="00957820"/>
    <w:rsid w:val="00957C05"/>
    <w:rsid w:val="00957C91"/>
    <w:rsid w:val="00957EA5"/>
    <w:rsid w:val="009605D4"/>
    <w:rsid w:val="0096074F"/>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7E9"/>
    <w:rsid w:val="00962838"/>
    <w:rsid w:val="00962DFB"/>
    <w:rsid w:val="00963109"/>
    <w:rsid w:val="009631C3"/>
    <w:rsid w:val="00963301"/>
    <w:rsid w:val="009635B1"/>
    <w:rsid w:val="00963724"/>
    <w:rsid w:val="0096379A"/>
    <w:rsid w:val="00964208"/>
    <w:rsid w:val="009642F1"/>
    <w:rsid w:val="00964D68"/>
    <w:rsid w:val="00964D77"/>
    <w:rsid w:val="00965931"/>
    <w:rsid w:val="00965AEB"/>
    <w:rsid w:val="00965B93"/>
    <w:rsid w:val="00965F46"/>
    <w:rsid w:val="0096608B"/>
    <w:rsid w:val="00966674"/>
    <w:rsid w:val="0096672A"/>
    <w:rsid w:val="00966A52"/>
    <w:rsid w:val="00966DC2"/>
    <w:rsid w:val="00966ED3"/>
    <w:rsid w:val="00966FDF"/>
    <w:rsid w:val="00967248"/>
    <w:rsid w:val="0096748F"/>
    <w:rsid w:val="0096767D"/>
    <w:rsid w:val="009678F3"/>
    <w:rsid w:val="00967D72"/>
    <w:rsid w:val="00970083"/>
    <w:rsid w:val="00970537"/>
    <w:rsid w:val="009707C8"/>
    <w:rsid w:val="00970B55"/>
    <w:rsid w:val="00970B70"/>
    <w:rsid w:val="00970CA0"/>
    <w:rsid w:val="00970FB7"/>
    <w:rsid w:val="0097190A"/>
    <w:rsid w:val="0097192A"/>
    <w:rsid w:val="00971943"/>
    <w:rsid w:val="00971B66"/>
    <w:rsid w:val="00971B9A"/>
    <w:rsid w:val="00971D11"/>
    <w:rsid w:val="00971DC9"/>
    <w:rsid w:val="00971EDE"/>
    <w:rsid w:val="00972001"/>
    <w:rsid w:val="00972061"/>
    <w:rsid w:val="00972464"/>
    <w:rsid w:val="009727EA"/>
    <w:rsid w:val="009728C2"/>
    <w:rsid w:val="00972CFE"/>
    <w:rsid w:val="0097328E"/>
    <w:rsid w:val="00973585"/>
    <w:rsid w:val="00973925"/>
    <w:rsid w:val="0097398B"/>
    <w:rsid w:val="00973AE7"/>
    <w:rsid w:val="00973B16"/>
    <w:rsid w:val="00973B4B"/>
    <w:rsid w:val="00973E53"/>
    <w:rsid w:val="00974148"/>
    <w:rsid w:val="00974649"/>
    <w:rsid w:val="009747C4"/>
    <w:rsid w:val="0097498D"/>
    <w:rsid w:val="00974BB4"/>
    <w:rsid w:val="00974DAE"/>
    <w:rsid w:val="00974F4B"/>
    <w:rsid w:val="00975822"/>
    <w:rsid w:val="00975EE5"/>
    <w:rsid w:val="009761ED"/>
    <w:rsid w:val="00976344"/>
    <w:rsid w:val="0097655D"/>
    <w:rsid w:val="0097665D"/>
    <w:rsid w:val="0097666D"/>
    <w:rsid w:val="00976726"/>
    <w:rsid w:val="009769E4"/>
    <w:rsid w:val="00976C29"/>
    <w:rsid w:val="00976DC4"/>
    <w:rsid w:val="00976FA7"/>
    <w:rsid w:val="0097714D"/>
    <w:rsid w:val="009771B3"/>
    <w:rsid w:val="00977487"/>
    <w:rsid w:val="009774FF"/>
    <w:rsid w:val="0097758D"/>
    <w:rsid w:val="0097794F"/>
    <w:rsid w:val="00977B13"/>
    <w:rsid w:val="00977BA7"/>
    <w:rsid w:val="00977CC5"/>
    <w:rsid w:val="00977F34"/>
    <w:rsid w:val="009800BF"/>
    <w:rsid w:val="009802EA"/>
    <w:rsid w:val="00980546"/>
    <w:rsid w:val="0098056A"/>
    <w:rsid w:val="009808EA"/>
    <w:rsid w:val="00981349"/>
    <w:rsid w:val="009818B8"/>
    <w:rsid w:val="00981A0C"/>
    <w:rsid w:val="00981B1A"/>
    <w:rsid w:val="00981BE0"/>
    <w:rsid w:val="00981DC1"/>
    <w:rsid w:val="00981E76"/>
    <w:rsid w:val="00981EFA"/>
    <w:rsid w:val="009821EF"/>
    <w:rsid w:val="0098236D"/>
    <w:rsid w:val="00983224"/>
    <w:rsid w:val="009832B9"/>
    <w:rsid w:val="009833A8"/>
    <w:rsid w:val="009833C9"/>
    <w:rsid w:val="00983B15"/>
    <w:rsid w:val="00983B20"/>
    <w:rsid w:val="00983B9D"/>
    <w:rsid w:val="0098440C"/>
    <w:rsid w:val="00984938"/>
    <w:rsid w:val="00984B15"/>
    <w:rsid w:val="0098526A"/>
    <w:rsid w:val="00985529"/>
    <w:rsid w:val="00985669"/>
    <w:rsid w:val="00985E12"/>
    <w:rsid w:val="00985FCA"/>
    <w:rsid w:val="0098669F"/>
    <w:rsid w:val="009867A8"/>
    <w:rsid w:val="00986F3D"/>
    <w:rsid w:val="00987239"/>
    <w:rsid w:val="0098738E"/>
    <w:rsid w:val="00987F9A"/>
    <w:rsid w:val="00990690"/>
    <w:rsid w:val="00990750"/>
    <w:rsid w:val="00990957"/>
    <w:rsid w:val="00990CC2"/>
    <w:rsid w:val="00990E17"/>
    <w:rsid w:val="009910E5"/>
    <w:rsid w:val="009915BC"/>
    <w:rsid w:val="00991680"/>
    <w:rsid w:val="00991890"/>
    <w:rsid w:val="009919AE"/>
    <w:rsid w:val="009919EF"/>
    <w:rsid w:val="00991A45"/>
    <w:rsid w:val="009920CC"/>
    <w:rsid w:val="0099239F"/>
    <w:rsid w:val="009927B8"/>
    <w:rsid w:val="009927D3"/>
    <w:rsid w:val="00992973"/>
    <w:rsid w:val="00992AC0"/>
    <w:rsid w:val="00992F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4F17"/>
    <w:rsid w:val="00994F3D"/>
    <w:rsid w:val="0099520B"/>
    <w:rsid w:val="009957A0"/>
    <w:rsid w:val="00995A49"/>
    <w:rsid w:val="00995AA6"/>
    <w:rsid w:val="0099622F"/>
    <w:rsid w:val="00996BFB"/>
    <w:rsid w:val="00996EC8"/>
    <w:rsid w:val="009977EB"/>
    <w:rsid w:val="0099791F"/>
    <w:rsid w:val="00997DA3"/>
    <w:rsid w:val="00997FBB"/>
    <w:rsid w:val="009A0205"/>
    <w:rsid w:val="009A07A7"/>
    <w:rsid w:val="009A0881"/>
    <w:rsid w:val="009A09D8"/>
    <w:rsid w:val="009A0CB8"/>
    <w:rsid w:val="009A0DC0"/>
    <w:rsid w:val="009A10B5"/>
    <w:rsid w:val="009A11E6"/>
    <w:rsid w:val="009A1515"/>
    <w:rsid w:val="009A1560"/>
    <w:rsid w:val="009A1575"/>
    <w:rsid w:val="009A1A14"/>
    <w:rsid w:val="009A2888"/>
    <w:rsid w:val="009A2CA2"/>
    <w:rsid w:val="009A3198"/>
    <w:rsid w:val="009A3852"/>
    <w:rsid w:val="009A3BED"/>
    <w:rsid w:val="009A3D36"/>
    <w:rsid w:val="009A445E"/>
    <w:rsid w:val="009A48E4"/>
    <w:rsid w:val="009A4F3B"/>
    <w:rsid w:val="009A513A"/>
    <w:rsid w:val="009A51AB"/>
    <w:rsid w:val="009A52B6"/>
    <w:rsid w:val="009A5473"/>
    <w:rsid w:val="009A5602"/>
    <w:rsid w:val="009A5649"/>
    <w:rsid w:val="009A5C24"/>
    <w:rsid w:val="009A5C9C"/>
    <w:rsid w:val="009A5E8B"/>
    <w:rsid w:val="009A61F4"/>
    <w:rsid w:val="009A630B"/>
    <w:rsid w:val="009A682F"/>
    <w:rsid w:val="009A683F"/>
    <w:rsid w:val="009A6936"/>
    <w:rsid w:val="009A6D33"/>
    <w:rsid w:val="009A6FAB"/>
    <w:rsid w:val="009A7244"/>
    <w:rsid w:val="009A76CE"/>
    <w:rsid w:val="009A7A41"/>
    <w:rsid w:val="009A7D05"/>
    <w:rsid w:val="009A7EBE"/>
    <w:rsid w:val="009B09D8"/>
    <w:rsid w:val="009B0B0E"/>
    <w:rsid w:val="009B0B86"/>
    <w:rsid w:val="009B0F3B"/>
    <w:rsid w:val="009B18F4"/>
    <w:rsid w:val="009B195C"/>
    <w:rsid w:val="009B19B6"/>
    <w:rsid w:val="009B1A74"/>
    <w:rsid w:val="009B1BDC"/>
    <w:rsid w:val="009B1EFB"/>
    <w:rsid w:val="009B1F1C"/>
    <w:rsid w:val="009B2039"/>
    <w:rsid w:val="009B227A"/>
    <w:rsid w:val="009B2319"/>
    <w:rsid w:val="009B2425"/>
    <w:rsid w:val="009B2465"/>
    <w:rsid w:val="009B2791"/>
    <w:rsid w:val="009B2CFB"/>
    <w:rsid w:val="009B2F82"/>
    <w:rsid w:val="009B30FE"/>
    <w:rsid w:val="009B320B"/>
    <w:rsid w:val="009B3371"/>
    <w:rsid w:val="009B349A"/>
    <w:rsid w:val="009B3553"/>
    <w:rsid w:val="009B374E"/>
    <w:rsid w:val="009B380E"/>
    <w:rsid w:val="009B3D65"/>
    <w:rsid w:val="009B3E2F"/>
    <w:rsid w:val="009B3F67"/>
    <w:rsid w:val="009B43A2"/>
    <w:rsid w:val="009B47D1"/>
    <w:rsid w:val="009B4AE7"/>
    <w:rsid w:val="009B4DE6"/>
    <w:rsid w:val="009B4E38"/>
    <w:rsid w:val="009B4E99"/>
    <w:rsid w:val="009B50FD"/>
    <w:rsid w:val="009B6001"/>
    <w:rsid w:val="009B6426"/>
    <w:rsid w:val="009B686A"/>
    <w:rsid w:val="009B6B56"/>
    <w:rsid w:val="009B6BE5"/>
    <w:rsid w:val="009B6C48"/>
    <w:rsid w:val="009B6CF1"/>
    <w:rsid w:val="009B6E6A"/>
    <w:rsid w:val="009B717A"/>
    <w:rsid w:val="009B7232"/>
    <w:rsid w:val="009B7E8B"/>
    <w:rsid w:val="009C0057"/>
    <w:rsid w:val="009C0255"/>
    <w:rsid w:val="009C02DC"/>
    <w:rsid w:val="009C02E5"/>
    <w:rsid w:val="009C052A"/>
    <w:rsid w:val="009C07A6"/>
    <w:rsid w:val="009C0890"/>
    <w:rsid w:val="009C0A47"/>
    <w:rsid w:val="009C0BD9"/>
    <w:rsid w:val="009C0D01"/>
    <w:rsid w:val="009C0D83"/>
    <w:rsid w:val="009C0DB9"/>
    <w:rsid w:val="009C104B"/>
    <w:rsid w:val="009C1091"/>
    <w:rsid w:val="009C1387"/>
    <w:rsid w:val="009C18C6"/>
    <w:rsid w:val="009C1C62"/>
    <w:rsid w:val="009C1E68"/>
    <w:rsid w:val="009C2690"/>
    <w:rsid w:val="009C2E94"/>
    <w:rsid w:val="009C3715"/>
    <w:rsid w:val="009C37D9"/>
    <w:rsid w:val="009C3D6D"/>
    <w:rsid w:val="009C3DB9"/>
    <w:rsid w:val="009C3F69"/>
    <w:rsid w:val="009C41B8"/>
    <w:rsid w:val="009C478F"/>
    <w:rsid w:val="009C4AAA"/>
    <w:rsid w:val="009C4AF7"/>
    <w:rsid w:val="009C4D32"/>
    <w:rsid w:val="009C51AF"/>
    <w:rsid w:val="009C52E7"/>
    <w:rsid w:val="009C55A8"/>
    <w:rsid w:val="009C59A1"/>
    <w:rsid w:val="009C5EC1"/>
    <w:rsid w:val="009C60B1"/>
    <w:rsid w:val="009C6333"/>
    <w:rsid w:val="009C6A42"/>
    <w:rsid w:val="009C703B"/>
    <w:rsid w:val="009C74F8"/>
    <w:rsid w:val="009C7568"/>
    <w:rsid w:val="009C75DA"/>
    <w:rsid w:val="009C783B"/>
    <w:rsid w:val="009C7E94"/>
    <w:rsid w:val="009D022B"/>
    <w:rsid w:val="009D023E"/>
    <w:rsid w:val="009D02AE"/>
    <w:rsid w:val="009D04F3"/>
    <w:rsid w:val="009D09EB"/>
    <w:rsid w:val="009D0AB6"/>
    <w:rsid w:val="009D1073"/>
    <w:rsid w:val="009D10B9"/>
    <w:rsid w:val="009D11F3"/>
    <w:rsid w:val="009D1237"/>
    <w:rsid w:val="009D13B8"/>
    <w:rsid w:val="009D1762"/>
    <w:rsid w:val="009D1E7F"/>
    <w:rsid w:val="009D1F9F"/>
    <w:rsid w:val="009D2449"/>
    <w:rsid w:val="009D24A2"/>
    <w:rsid w:val="009D2510"/>
    <w:rsid w:val="009D2639"/>
    <w:rsid w:val="009D2B90"/>
    <w:rsid w:val="009D2FB1"/>
    <w:rsid w:val="009D359B"/>
    <w:rsid w:val="009D3699"/>
    <w:rsid w:val="009D3C55"/>
    <w:rsid w:val="009D3D43"/>
    <w:rsid w:val="009D4035"/>
    <w:rsid w:val="009D40F1"/>
    <w:rsid w:val="009D42DA"/>
    <w:rsid w:val="009D4543"/>
    <w:rsid w:val="009D4631"/>
    <w:rsid w:val="009D4B17"/>
    <w:rsid w:val="009D4B46"/>
    <w:rsid w:val="009D4F01"/>
    <w:rsid w:val="009D565E"/>
    <w:rsid w:val="009D5709"/>
    <w:rsid w:val="009D5749"/>
    <w:rsid w:val="009D5973"/>
    <w:rsid w:val="009D5A6F"/>
    <w:rsid w:val="009D5DDA"/>
    <w:rsid w:val="009D639F"/>
    <w:rsid w:val="009D63B3"/>
    <w:rsid w:val="009D6643"/>
    <w:rsid w:val="009D6B0C"/>
    <w:rsid w:val="009D6D05"/>
    <w:rsid w:val="009D6DC1"/>
    <w:rsid w:val="009D74B5"/>
    <w:rsid w:val="009D791C"/>
    <w:rsid w:val="009D7B3C"/>
    <w:rsid w:val="009D7C04"/>
    <w:rsid w:val="009D7F68"/>
    <w:rsid w:val="009E00BF"/>
    <w:rsid w:val="009E0408"/>
    <w:rsid w:val="009E0772"/>
    <w:rsid w:val="009E0AF3"/>
    <w:rsid w:val="009E0E9B"/>
    <w:rsid w:val="009E1340"/>
    <w:rsid w:val="009E15E0"/>
    <w:rsid w:val="009E180F"/>
    <w:rsid w:val="009E1A98"/>
    <w:rsid w:val="009E1C75"/>
    <w:rsid w:val="009E1E91"/>
    <w:rsid w:val="009E215B"/>
    <w:rsid w:val="009E22C6"/>
    <w:rsid w:val="009E2308"/>
    <w:rsid w:val="009E23DB"/>
    <w:rsid w:val="009E2565"/>
    <w:rsid w:val="009E285D"/>
    <w:rsid w:val="009E29C5"/>
    <w:rsid w:val="009E2CBB"/>
    <w:rsid w:val="009E2DD3"/>
    <w:rsid w:val="009E339A"/>
    <w:rsid w:val="009E3D3F"/>
    <w:rsid w:val="009E41E2"/>
    <w:rsid w:val="009E42F0"/>
    <w:rsid w:val="009E4425"/>
    <w:rsid w:val="009E482A"/>
    <w:rsid w:val="009E49BB"/>
    <w:rsid w:val="009E4AAA"/>
    <w:rsid w:val="009E5027"/>
    <w:rsid w:val="009E52BA"/>
    <w:rsid w:val="009E52C7"/>
    <w:rsid w:val="009E55C6"/>
    <w:rsid w:val="009E5DA0"/>
    <w:rsid w:val="009E5E2F"/>
    <w:rsid w:val="009E6291"/>
    <w:rsid w:val="009E64F6"/>
    <w:rsid w:val="009E68FE"/>
    <w:rsid w:val="009E69BC"/>
    <w:rsid w:val="009E6FF5"/>
    <w:rsid w:val="009E76CA"/>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9F6"/>
    <w:rsid w:val="009F1A4D"/>
    <w:rsid w:val="009F1DA5"/>
    <w:rsid w:val="009F1F3F"/>
    <w:rsid w:val="009F1FD6"/>
    <w:rsid w:val="009F1FFA"/>
    <w:rsid w:val="009F2536"/>
    <w:rsid w:val="009F25A6"/>
    <w:rsid w:val="009F2958"/>
    <w:rsid w:val="009F299E"/>
    <w:rsid w:val="009F2A74"/>
    <w:rsid w:val="009F2B22"/>
    <w:rsid w:val="009F31B3"/>
    <w:rsid w:val="009F3A79"/>
    <w:rsid w:val="009F3EDD"/>
    <w:rsid w:val="009F4360"/>
    <w:rsid w:val="009F4383"/>
    <w:rsid w:val="009F46B0"/>
    <w:rsid w:val="009F4917"/>
    <w:rsid w:val="009F4AF2"/>
    <w:rsid w:val="009F4E66"/>
    <w:rsid w:val="009F4EA6"/>
    <w:rsid w:val="009F4EBD"/>
    <w:rsid w:val="009F501F"/>
    <w:rsid w:val="009F5124"/>
    <w:rsid w:val="009F57CA"/>
    <w:rsid w:val="009F5F2C"/>
    <w:rsid w:val="009F5F79"/>
    <w:rsid w:val="009F615F"/>
    <w:rsid w:val="009F6793"/>
    <w:rsid w:val="009F6DCE"/>
    <w:rsid w:val="009F71A8"/>
    <w:rsid w:val="009F7784"/>
    <w:rsid w:val="009F7913"/>
    <w:rsid w:val="009F7C52"/>
    <w:rsid w:val="009F7E8E"/>
    <w:rsid w:val="00A00098"/>
    <w:rsid w:val="00A004AB"/>
    <w:rsid w:val="00A00D64"/>
    <w:rsid w:val="00A01126"/>
    <w:rsid w:val="00A01169"/>
    <w:rsid w:val="00A011A7"/>
    <w:rsid w:val="00A01890"/>
    <w:rsid w:val="00A01AC8"/>
    <w:rsid w:val="00A0242E"/>
    <w:rsid w:val="00A025A0"/>
    <w:rsid w:val="00A035DF"/>
    <w:rsid w:val="00A03D7C"/>
    <w:rsid w:val="00A0402B"/>
    <w:rsid w:val="00A040FC"/>
    <w:rsid w:val="00A04B1D"/>
    <w:rsid w:val="00A04BDE"/>
    <w:rsid w:val="00A0501B"/>
    <w:rsid w:val="00A05251"/>
    <w:rsid w:val="00A05273"/>
    <w:rsid w:val="00A052CD"/>
    <w:rsid w:val="00A052D8"/>
    <w:rsid w:val="00A05499"/>
    <w:rsid w:val="00A058CB"/>
    <w:rsid w:val="00A059D4"/>
    <w:rsid w:val="00A05D7D"/>
    <w:rsid w:val="00A0624F"/>
    <w:rsid w:val="00A062D2"/>
    <w:rsid w:val="00A06C5A"/>
    <w:rsid w:val="00A06F0F"/>
    <w:rsid w:val="00A07052"/>
    <w:rsid w:val="00A072C8"/>
    <w:rsid w:val="00A0737B"/>
    <w:rsid w:val="00A0741A"/>
    <w:rsid w:val="00A074BF"/>
    <w:rsid w:val="00A0751E"/>
    <w:rsid w:val="00A07B17"/>
    <w:rsid w:val="00A102AD"/>
    <w:rsid w:val="00A107D3"/>
    <w:rsid w:val="00A1104B"/>
    <w:rsid w:val="00A11094"/>
    <w:rsid w:val="00A111A4"/>
    <w:rsid w:val="00A112B9"/>
    <w:rsid w:val="00A11490"/>
    <w:rsid w:val="00A118B0"/>
    <w:rsid w:val="00A118E0"/>
    <w:rsid w:val="00A120AE"/>
    <w:rsid w:val="00A120B9"/>
    <w:rsid w:val="00A120D8"/>
    <w:rsid w:val="00A128FE"/>
    <w:rsid w:val="00A1291F"/>
    <w:rsid w:val="00A1319D"/>
    <w:rsid w:val="00A13254"/>
    <w:rsid w:val="00A13398"/>
    <w:rsid w:val="00A133B9"/>
    <w:rsid w:val="00A13B02"/>
    <w:rsid w:val="00A13C87"/>
    <w:rsid w:val="00A13CDA"/>
    <w:rsid w:val="00A13EBF"/>
    <w:rsid w:val="00A14432"/>
    <w:rsid w:val="00A144F1"/>
    <w:rsid w:val="00A1452A"/>
    <w:rsid w:val="00A1486A"/>
    <w:rsid w:val="00A14CD7"/>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DD3"/>
    <w:rsid w:val="00A17EB1"/>
    <w:rsid w:val="00A17FE4"/>
    <w:rsid w:val="00A2002D"/>
    <w:rsid w:val="00A2014D"/>
    <w:rsid w:val="00A201F2"/>
    <w:rsid w:val="00A207AE"/>
    <w:rsid w:val="00A207DD"/>
    <w:rsid w:val="00A20D58"/>
    <w:rsid w:val="00A20EE4"/>
    <w:rsid w:val="00A211F0"/>
    <w:rsid w:val="00A215D1"/>
    <w:rsid w:val="00A217DB"/>
    <w:rsid w:val="00A2190F"/>
    <w:rsid w:val="00A21A88"/>
    <w:rsid w:val="00A21B27"/>
    <w:rsid w:val="00A221EE"/>
    <w:rsid w:val="00A227E1"/>
    <w:rsid w:val="00A22F1B"/>
    <w:rsid w:val="00A23559"/>
    <w:rsid w:val="00A23620"/>
    <w:rsid w:val="00A2376D"/>
    <w:rsid w:val="00A238D1"/>
    <w:rsid w:val="00A23976"/>
    <w:rsid w:val="00A239AC"/>
    <w:rsid w:val="00A23A68"/>
    <w:rsid w:val="00A23AE4"/>
    <w:rsid w:val="00A23FE0"/>
    <w:rsid w:val="00A240F7"/>
    <w:rsid w:val="00A2440B"/>
    <w:rsid w:val="00A24A3E"/>
    <w:rsid w:val="00A24AA3"/>
    <w:rsid w:val="00A24EAD"/>
    <w:rsid w:val="00A24FA9"/>
    <w:rsid w:val="00A24FCA"/>
    <w:rsid w:val="00A254DA"/>
    <w:rsid w:val="00A25735"/>
    <w:rsid w:val="00A257F5"/>
    <w:rsid w:val="00A257FC"/>
    <w:rsid w:val="00A25D00"/>
    <w:rsid w:val="00A25D78"/>
    <w:rsid w:val="00A26526"/>
    <w:rsid w:val="00A266F8"/>
    <w:rsid w:val="00A26775"/>
    <w:rsid w:val="00A27030"/>
    <w:rsid w:val="00A27316"/>
    <w:rsid w:val="00A27921"/>
    <w:rsid w:val="00A27CFF"/>
    <w:rsid w:val="00A308F9"/>
    <w:rsid w:val="00A3091F"/>
    <w:rsid w:val="00A310F5"/>
    <w:rsid w:val="00A3140C"/>
    <w:rsid w:val="00A315D5"/>
    <w:rsid w:val="00A31602"/>
    <w:rsid w:val="00A316B1"/>
    <w:rsid w:val="00A31E49"/>
    <w:rsid w:val="00A31FAC"/>
    <w:rsid w:val="00A32211"/>
    <w:rsid w:val="00A3224D"/>
    <w:rsid w:val="00A324E2"/>
    <w:rsid w:val="00A32AAB"/>
    <w:rsid w:val="00A32E3C"/>
    <w:rsid w:val="00A331EF"/>
    <w:rsid w:val="00A33761"/>
    <w:rsid w:val="00A3390C"/>
    <w:rsid w:val="00A33D5B"/>
    <w:rsid w:val="00A33DB1"/>
    <w:rsid w:val="00A34113"/>
    <w:rsid w:val="00A3466B"/>
    <w:rsid w:val="00A34797"/>
    <w:rsid w:val="00A34A4D"/>
    <w:rsid w:val="00A34B43"/>
    <w:rsid w:val="00A34CE4"/>
    <w:rsid w:val="00A34F3A"/>
    <w:rsid w:val="00A35156"/>
    <w:rsid w:val="00A35347"/>
    <w:rsid w:val="00A353B8"/>
    <w:rsid w:val="00A356B3"/>
    <w:rsid w:val="00A356F1"/>
    <w:rsid w:val="00A359B6"/>
    <w:rsid w:val="00A35B87"/>
    <w:rsid w:val="00A35E78"/>
    <w:rsid w:val="00A35F56"/>
    <w:rsid w:val="00A35FBF"/>
    <w:rsid w:val="00A36047"/>
    <w:rsid w:val="00A369B3"/>
    <w:rsid w:val="00A37151"/>
    <w:rsid w:val="00A376F9"/>
    <w:rsid w:val="00A3774E"/>
    <w:rsid w:val="00A37831"/>
    <w:rsid w:val="00A37FA3"/>
    <w:rsid w:val="00A400D5"/>
    <w:rsid w:val="00A40992"/>
    <w:rsid w:val="00A41655"/>
    <w:rsid w:val="00A416A2"/>
    <w:rsid w:val="00A419B5"/>
    <w:rsid w:val="00A42020"/>
    <w:rsid w:val="00A424E6"/>
    <w:rsid w:val="00A4250B"/>
    <w:rsid w:val="00A42768"/>
    <w:rsid w:val="00A4277D"/>
    <w:rsid w:val="00A42845"/>
    <w:rsid w:val="00A42CD1"/>
    <w:rsid w:val="00A43292"/>
    <w:rsid w:val="00A43519"/>
    <w:rsid w:val="00A43EFF"/>
    <w:rsid w:val="00A444CB"/>
    <w:rsid w:val="00A4489B"/>
    <w:rsid w:val="00A4490C"/>
    <w:rsid w:val="00A44C4E"/>
    <w:rsid w:val="00A44D2C"/>
    <w:rsid w:val="00A44DAC"/>
    <w:rsid w:val="00A44E20"/>
    <w:rsid w:val="00A454CF"/>
    <w:rsid w:val="00A455C7"/>
    <w:rsid w:val="00A45FBF"/>
    <w:rsid w:val="00A4605F"/>
    <w:rsid w:val="00A462C0"/>
    <w:rsid w:val="00A462FB"/>
    <w:rsid w:val="00A4634C"/>
    <w:rsid w:val="00A474CA"/>
    <w:rsid w:val="00A476AE"/>
    <w:rsid w:val="00A476E9"/>
    <w:rsid w:val="00A477F6"/>
    <w:rsid w:val="00A478FA"/>
    <w:rsid w:val="00A479E7"/>
    <w:rsid w:val="00A47C5B"/>
    <w:rsid w:val="00A50242"/>
    <w:rsid w:val="00A5080E"/>
    <w:rsid w:val="00A5095D"/>
    <w:rsid w:val="00A50A82"/>
    <w:rsid w:val="00A50A94"/>
    <w:rsid w:val="00A50E45"/>
    <w:rsid w:val="00A51211"/>
    <w:rsid w:val="00A5121F"/>
    <w:rsid w:val="00A51417"/>
    <w:rsid w:val="00A5149F"/>
    <w:rsid w:val="00A516F8"/>
    <w:rsid w:val="00A51A19"/>
    <w:rsid w:val="00A51C4C"/>
    <w:rsid w:val="00A51DB1"/>
    <w:rsid w:val="00A521C0"/>
    <w:rsid w:val="00A5231D"/>
    <w:rsid w:val="00A52424"/>
    <w:rsid w:val="00A52574"/>
    <w:rsid w:val="00A52C8D"/>
    <w:rsid w:val="00A53563"/>
    <w:rsid w:val="00A535CC"/>
    <w:rsid w:val="00A5386C"/>
    <w:rsid w:val="00A538EB"/>
    <w:rsid w:val="00A53C43"/>
    <w:rsid w:val="00A53E3F"/>
    <w:rsid w:val="00A54527"/>
    <w:rsid w:val="00A54741"/>
    <w:rsid w:val="00A55057"/>
    <w:rsid w:val="00A556C3"/>
    <w:rsid w:val="00A5577F"/>
    <w:rsid w:val="00A55B9A"/>
    <w:rsid w:val="00A55C74"/>
    <w:rsid w:val="00A56364"/>
    <w:rsid w:val="00A5645B"/>
    <w:rsid w:val="00A5665E"/>
    <w:rsid w:val="00A570C8"/>
    <w:rsid w:val="00A57439"/>
    <w:rsid w:val="00A57536"/>
    <w:rsid w:val="00A5766B"/>
    <w:rsid w:val="00A57BF2"/>
    <w:rsid w:val="00A57FD3"/>
    <w:rsid w:val="00A60039"/>
    <w:rsid w:val="00A60088"/>
    <w:rsid w:val="00A601D0"/>
    <w:rsid w:val="00A60246"/>
    <w:rsid w:val="00A6095B"/>
    <w:rsid w:val="00A614A7"/>
    <w:rsid w:val="00A61509"/>
    <w:rsid w:val="00A6199C"/>
    <w:rsid w:val="00A619CB"/>
    <w:rsid w:val="00A61E7D"/>
    <w:rsid w:val="00A61E94"/>
    <w:rsid w:val="00A61F9C"/>
    <w:rsid w:val="00A62047"/>
    <w:rsid w:val="00A62136"/>
    <w:rsid w:val="00A621A4"/>
    <w:rsid w:val="00A62292"/>
    <w:rsid w:val="00A6234C"/>
    <w:rsid w:val="00A627A2"/>
    <w:rsid w:val="00A62AE0"/>
    <w:rsid w:val="00A62D86"/>
    <w:rsid w:val="00A62F58"/>
    <w:rsid w:val="00A631AB"/>
    <w:rsid w:val="00A63430"/>
    <w:rsid w:val="00A63474"/>
    <w:rsid w:val="00A63E9D"/>
    <w:rsid w:val="00A64721"/>
    <w:rsid w:val="00A64D20"/>
    <w:rsid w:val="00A64F47"/>
    <w:rsid w:val="00A6517D"/>
    <w:rsid w:val="00A6544F"/>
    <w:rsid w:val="00A658CA"/>
    <w:rsid w:val="00A65E60"/>
    <w:rsid w:val="00A660DB"/>
    <w:rsid w:val="00A661DE"/>
    <w:rsid w:val="00A664EC"/>
    <w:rsid w:val="00A66713"/>
    <w:rsid w:val="00A66901"/>
    <w:rsid w:val="00A66F6A"/>
    <w:rsid w:val="00A67031"/>
    <w:rsid w:val="00A6751D"/>
    <w:rsid w:val="00A67706"/>
    <w:rsid w:val="00A6780D"/>
    <w:rsid w:val="00A67AA9"/>
    <w:rsid w:val="00A67D88"/>
    <w:rsid w:val="00A67E9D"/>
    <w:rsid w:val="00A70475"/>
    <w:rsid w:val="00A7145A"/>
    <w:rsid w:val="00A71584"/>
    <w:rsid w:val="00A71693"/>
    <w:rsid w:val="00A71A51"/>
    <w:rsid w:val="00A71CB9"/>
    <w:rsid w:val="00A71CE9"/>
    <w:rsid w:val="00A71E3B"/>
    <w:rsid w:val="00A726D1"/>
    <w:rsid w:val="00A72C8B"/>
    <w:rsid w:val="00A72F79"/>
    <w:rsid w:val="00A73048"/>
    <w:rsid w:val="00A73210"/>
    <w:rsid w:val="00A73374"/>
    <w:rsid w:val="00A733E5"/>
    <w:rsid w:val="00A739DD"/>
    <w:rsid w:val="00A73C54"/>
    <w:rsid w:val="00A73C78"/>
    <w:rsid w:val="00A73DE9"/>
    <w:rsid w:val="00A73F56"/>
    <w:rsid w:val="00A7442A"/>
    <w:rsid w:val="00A74622"/>
    <w:rsid w:val="00A74997"/>
    <w:rsid w:val="00A74A1E"/>
    <w:rsid w:val="00A7548E"/>
    <w:rsid w:val="00A75640"/>
    <w:rsid w:val="00A75718"/>
    <w:rsid w:val="00A75E1A"/>
    <w:rsid w:val="00A75FD7"/>
    <w:rsid w:val="00A7651E"/>
    <w:rsid w:val="00A766BE"/>
    <w:rsid w:val="00A767C0"/>
    <w:rsid w:val="00A77156"/>
    <w:rsid w:val="00A77296"/>
    <w:rsid w:val="00A7747D"/>
    <w:rsid w:val="00A7748B"/>
    <w:rsid w:val="00A774E9"/>
    <w:rsid w:val="00A77748"/>
    <w:rsid w:val="00A777CF"/>
    <w:rsid w:val="00A77B63"/>
    <w:rsid w:val="00A77E2B"/>
    <w:rsid w:val="00A77E54"/>
    <w:rsid w:val="00A77FAC"/>
    <w:rsid w:val="00A800E6"/>
    <w:rsid w:val="00A8038D"/>
    <w:rsid w:val="00A80511"/>
    <w:rsid w:val="00A80538"/>
    <w:rsid w:val="00A8054F"/>
    <w:rsid w:val="00A80B1F"/>
    <w:rsid w:val="00A80C99"/>
    <w:rsid w:val="00A818DE"/>
    <w:rsid w:val="00A81A9B"/>
    <w:rsid w:val="00A81ADD"/>
    <w:rsid w:val="00A81CB1"/>
    <w:rsid w:val="00A81DFB"/>
    <w:rsid w:val="00A82C77"/>
    <w:rsid w:val="00A82F2B"/>
    <w:rsid w:val="00A8335A"/>
    <w:rsid w:val="00A83780"/>
    <w:rsid w:val="00A83B3F"/>
    <w:rsid w:val="00A8401B"/>
    <w:rsid w:val="00A84511"/>
    <w:rsid w:val="00A84512"/>
    <w:rsid w:val="00A84CAA"/>
    <w:rsid w:val="00A84D17"/>
    <w:rsid w:val="00A84FDA"/>
    <w:rsid w:val="00A852E5"/>
    <w:rsid w:val="00A85576"/>
    <w:rsid w:val="00A856EA"/>
    <w:rsid w:val="00A85E25"/>
    <w:rsid w:val="00A86624"/>
    <w:rsid w:val="00A869FA"/>
    <w:rsid w:val="00A86E74"/>
    <w:rsid w:val="00A870A7"/>
    <w:rsid w:val="00A8737E"/>
    <w:rsid w:val="00A873F5"/>
    <w:rsid w:val="00A8741E"/>
    <w:rsid w:val="00A87872"/>
    <w:rsid w:val="00A87B9F"/>
    <w:rsid w:val="00A905F7"/>
    <w:rsid w:val="00A9077E"/>
    <w:rsid w:val="00A907E7"/>
    <w:rsid w:val="00A9142E"/>
    <w:rsid w:val="00A916D6"/>
    <w:rsid w:val="00A91B4A"/>
    <w:rsid w:val="00A91DF5"/>
    <w:rsid w:val="00A91F68"/>
    <w:rsid w:val="00A921E7"/>
    <w:rsid w:val="00A9243C"/>
    <w:rsid w:val="00A92688"/>
    <w:rsid w:val="00A92A93"/>
    <w:rsid w:val="00A92D21"/>
    <w:rsid w:val="00A93043"/>
    <w:rsid w:val="00A93772"/>
    <w:rsid w:val="00A939B3"/>
    <w:rsid w:val="00A93C9A"/>
    <w:rsid w:val="00A942FF"/>
    <w:rsid w:val="00A94394"/>
    <w:rsid w:val="00A9455F"/>
    <w:rsid w:val="00A9474D"/>
    <w:rsid w:val="00A948A5"/>
    <w:rsid w:val="00A94916"/>
    <w:rsid w:val="00A94F3C"/>
    <w:rsid w:val="00A956FE"/>
    <w:rsid w:val="00A95BC3"/>
    <w:rsid w:val="00A96941"/>
    <w:rsid w:val="00A96DB4"/>
    <w:rsid w:val="00A96EA4"/>
    <w:rsid w:val="00A96EDB"/>
    <w:rsid w:val="00A97155"/>
    <w:rsid w:val="00A97509"/>
    <w:rsid w:val="00A97572"/>
    <w:rsid w:val="00A97723"/>
    <w:rsid w:val="00A978E1"/>
    <w:rsid w:val="00A97D92"/>
    <w:rsid w:val="00A97DBE"/>
    <w:rsid w:val="00A97E89"/>
    <w:rsid w:val="00A97F37"/>
    <w:rsid w:val="00AA0303"/>
    <w:rsid w:val="00AA0433"/>
    <w:rsid w:val="00AA0691"/>
    <w:rsid w:val="00AA06CD"/>
    <w:rsid w:val="00AA0BF4"/>
    <w:rsid w:val="00AA0FBA"/>
    <w:rsid w:val="00AA124D"/>
    <w:rsid w:val="00AA1279"/>
    <w:rsid w:val="00AA12C4"/>
    <w:rsid w:val="00AA1467"/>
    <w:rsid w:val="00AA18C1"/>
    <w:rsid w:val="00AA1A65"/>
    <w:rsid w:val="00AA1B23"/>
    <w:rsid w:val="00AA269F"/>
    <w:rsid w:val="00AA2860"/>
    <w:rsid w:val="00AA291A"/>
    <w:rsid w:val="00AA2CC3"/>
    <w:rsid w:val="00AA34B2"/>
    <w:rsid w:val="00AA3C33"/>
    <w:rsid w:val="00AA3D2F"/>
    <w:rsid w:val="00AA3E74"/>
    <w:rsid w:val="00AA48A9"/>
    <w:rsid w:val="00AA5929"/>
    <w:rsid w:val="00AA5E64"/>
    <w:rsid w:val="00AA6002"/>
    <w:rsid w:val="00AA65F6"/>
    <w:rsid w:val="00AA6AAA"/>
    <w:rsid w:val="00AA6D9C"/>
    <w:rsid w:val="00AA6DE0"/>
    <w:rsid w:val="00AA6F40"/>
    <w:rsid w:val="00AA7688"/>
    <w:rsid w:val="00AA76A5"/>
    <w:rsid w:val="00AA7A21"/>
    <w:rsid w:val="00AA7FF9"/>
    <w:rsid w:val="00AB00B8"/>
    <w:rsid w:val="00AB021F"/>
    <w:rsid w:val="00AB02A1"/>
    <w:rsid w:val="00AB0462"/>
    <w:rsid w:val="00AB0653"/>
    <w:rsid w:val="00AB0DB9"/>
    <w:rsid w:val="00AB1371"/>
    <w:rsid w:val="00AB1BF3"/>
    <w:rsid w:val="00AB204B"/>
    <w:rsid w:val="00AB2310"/>
    <w:rsid w:val="00AB270E"/>
    <w:rsid w:val="00AB2EF2"/>
    <w:rsid w:val="00AB33B7"/>
    <w:rsid w:val="00AB3921"/>
    <w:rsid w:val="00AB3C67"/>
    <w:rsid w:val="00AB3CF6"/>
    <w:rsid w:val="00AB3E2C"/>
    <w:rsid w:val="00AB3EB2"/>
    <w:rsid w:val="00AB3F73"/>
    <w:rsid w:val="00AB416F"/>
    <w:rsid w:val="00AB4555"/>
    <w:rsid w:val="00AB4ACA"/>
    <w:rsid w:val="00AB5068"/>
    <w:rsid w:val="00AB51E6"/>
    <w:rsid w:val="00AB5221"/>
    <w:rsid w:val="00AB54CA"/>
    <w:rsid w:val="00AB603E"/>
    <w:rsid w:val="00AB628B"/>
    <w:rsid w:val="00AB62E5"/>
    <w:rsid w:val="00AB63DA"/>
    <w:rsid w:val="00AB6BBB"/>
    <w:rsid w:val="00AB70D2"/>
    <w:rsid w:val="00AB71FF"/>
    <w:rsid w:val="00AB748F"/>
    <w:rsid w:val="00AB74DF"/>
    <w:rsid w:val="00AB78F1"/>
    <w:rsid w:val="00AB7CD9"/>
    <w:rsid w:val="00AC043E"/>
    <w:rsid w:val="00AC0714"/>
    <w:rsid w:val="00AC0842"/>
    <w:rsid w:val="00AC0958"/>
    <w:rsid w:val="00AC1026"/>
    <w:rsid w:val="00AC1A40"/>
    <w:rsid w:val="00AC1BFB"/>
    <w:rsid w:val="00AC1CAC"/>
    <w:rsid w:val="00AC1EFD"/>
    <w:rsid w:val="00AC254B"/>
    <w:rsid w:val="00AC2764"/>
    <w:rsid w:val="00AC2C5A"/>
    <w:rsid w:val="00AC3077"/>
    <w:rsid w:val="00AC312A"/>
    <w:rsid w:val="00AC3B03"/>
    <w:rsid w:val="00AC3CE6"/>
    <w:rsid w:val="00AC41C5"/>
    <w:rsid w:val="00AC4352"/>
    <w:rsid w:val="00AC4C5E"/>
    <w:rsid w:val="00AC4D1D"/>
    <w:rsid w:val="00AC4D6E"/>
    <w:rsid w:val="00AC5178"/>
    <w:rsid w:val="00AC55D0"/>
    <w:rsid w:val="00AC580B"/>
    <w:rsid w:val="00AC59F9"/>
    <w:rsid w:val="00AC5EC6"/>
    <w:rsid w:val="00AC5F14"/>
    <w:rsid w:val="00AC5F7C"/>
    <w:rsid w:val="00AC5F86"/>
    <w:rsid w:val="00AC5FD6"/>
    <w:rsid w:val="00AC6188"/>
    <w:rsid w:val="00AC6392"/>
    <w:rsid w:val="00AC6479"/>
    <w:rsid w:val="00AC6A14"/>
    <w:rsid w:val="00AC6F59"/>
    <w:rsid w:val="00AC7158"/>
    <w:rsid w:val="00AC73A1"/>
    <w:rsid w:val="00AC73BD"/>
    <w:rsid w:val="00AC7729"/>
    <w:rsid w:val="00AD0188"/>
    <w:rsid w:val="00AD0802"/>
    <w:rsid w:val="00AD0BDD"/>
    <w:rsid w:val="00AD0C24"/>
    <w:rsid w:val="00AD0CF5"/>
    <w:rsid w:val="00AD0E3E"/>
    <w:rsid w:val="00AD1340"/>
    <w:rsid w:val="00AD1363"/>
    <w:rsid w:val="00AD1370"/>
    <w:rsid w:val="00AD1BB1"/>
    <w:rsid w:val="00AD1E65"/>
    <w:rsid w:val="00AD1FE6"/>
    <w:rsid w:val="00AD2090"/>
    <w:rsid w:val="00AD24E3"/>
    <w:rsid w:val="00AD2617"/>
    <w:rsid w:val="00AD2B16"/>
    <w:rsid w:val="00AD2B67"/>
    <w:rsid w:val="00AD300B"/>
    <w:rsid w:val="00AD3081"/>
    <w:rsid w:val="00AD3088"/>
    <w:rsid w:val="00AD31A1"/>
    <w:rsid w:val="00AD32F2"/>
    <w:rsid w:val="00AD36B4"/>
    <w:rsid w:val="00AD3810"/>
    <w:rsid w:val="00AD3978"/>
    <w:rsid w:val="00AD3CB9"/>
    <w:rsid w:val="00AD3D7B"/>
    <w:rsid w:val="00AD3FBA"/>
    <w:rsid w:val="00AD4748"/>
    <w:rsid w:val="00AD506C"/>
    <w:rsid w:val="00AD50C7"/>
    <w:rsid w:val="00AD5138"/>
    <w:rsid w:val="00AD5834"/>
    <w:rsid w:val="00AD5F15"/>
    <w:rsid w:val="00AD60F4"/>
    <w:rsid w:val="00AD616E"/>
    <w:rsid w:val="00AD6562"/>
    <w:rsid w:val="00AD6AF3"/>
    <w:rsid w:val="00AD6CD3"/>
    <w:rsid w:val="00AD6FB8"/>
    <w:rsid w:val="00AD7142"/>
    <w:rsid w:val="00AD7293"/>
    <w:rsid w:val="00AD72B0"/>
    <w:rsid w:val="00AD749B"/>
    <w:rsid w:val="00AD7526"/>
    <w:rsid w:val="00AD7607"/>
    <w:rsid w:val="00AD7A2D"/>
    <w:rsid w:val="00AD7E87"/>
    <w:rsid w:val="00AE022D"/>
    <w:rsid w:val="00AE03DB"/>
    <w:rsid w:val="00AE05BA"/>
    <w:rsid w:val="00AE067A"/>
    <w:rsid w:val="00AE0894"/>
    <w:rsid w:val="00AE08D6"/>
    <w:rsid w:val="00AE13DB"/>
    <w:rsid w:val="00AE16FC"/>
    <w:rsid w:val="00AE1C19"/>
    <w:rsid w:val="00AE1DB7"/>
    <w:rsid w:val="00AE1E83"/>
    <w:rsid w:val="00AE1FC9"/>
    <w:rsid w:val="00AE1FF8"/>
    <w:rsid w:val="00AE22C2"/>
    <w:rsid w:val="00AE22F6"/>
    <w:rsid w:val="00AE26C5"/>
    <w:rsid w:val="00AE28CC"/>
    <w:rsid w:val="00AE29E5"/>
    <w:rsid w:val="00AE2BB1"/>
    <w:rsid w:val="00AE2BBE"/>
    <w:rsid w:val="00AE3042"/>
    <w:rsid w:val="00AE3287"/>
    <w:rsid w:val="00AE3724"/>
    <w:rsid w:val="00AE44CC"/>
    <w:rsid w:val="00AE4534"/>
    <w:rsid w:val="00AE47A5"/>
    <w:rsid w:val="00AE599A"/>
    <w:rsid w:val="00AE5CF6"/>
    <w:rsid w:val="00AE6015"/>
    <w:rsid w:val="00AE605F"/>
    <w:rsid w:val="00AE6441"/>
    <w:rsid w:val="00AE6D51"/>
    <w:rsid w:val="00AE6D86"/>
    <w:rsid w:val="00AE749E"/>
    <w:rsid w:val="00AE76BF"/>
    <w:rsid w:val="00AE7AA5"/>
    <w:rsid w:val="00AE7D57"/>
    <w:rsid w:val="00AE7E3B"/>
    <w:rsid w:val="00AE7E9A"/>
    <w:rsid w:val="00AF0011"/>
    <w:rsid w:val="00AF00B9"/>
    <w:rsid w:val="00AF0249"/>
    <w:rsid w:val="00AF0DEB"/>
    <w:rsid w:val="00AF1072"/>
    <w:rsid w:val="00AF12E5"/>
    <w:rsid w:val="00AF1B9B"/>
    <w:rsid w:val="00AF1C22"/>
    <w:rsid w:val="00AF1FB2"/>
    <w:rsid w:val="00AF22AD"/>
    <w:rsid w:val="00AF2321"/>
    <w:rsid w:val="00AF2498"/>
    <w:rsid w:val="00AF25B9"/>
    <w:rsid w:val="00AF2621"/>
    <w:rsid w:val="00AF262A"/>
    <w:rsid w:val="00AF2AD0"/>
    <w:rsid w:val="00AF30BC"/>
    <w:rsid w:val="00AF3469"/>
    <w:rsid w:val="00AF3551"/>
    <w:rsid w:val="00AF36B1"/>
    <w:rsid w:val="00AF3AF8"/>
    <w:rsid w:val="00AF3EF7"/>
    <w:rsid w:val="00AF3F68"/>
    <w:rsid w:val="00AF3FA7"/>
    <w:rsid w:val="00AF475B"/>
    <w:rsid w:val="00AF49B5"/>
    <w:rsid w:val="00AF4D5B"/>
    <w:rsid w:val="00AF4F75"/>
    <w:rsid w:val="00AF4F9C"/>
    <w:rsid w:val="00AF5B5E"/>
    <w:rsid w:val="00AF5E05"/>
    <w:rsid w:val="00AF5E82"/>
    <w:rsid w:val="00AF5EB6"/>
    <w:rsid w:val="00AF6243"/>
    <w:rsid w:val="00AF624A"/>
    <w:rsid w:val="00AF625E"/>
    <w:rsid w:val="00AF649F"/>
    <w:rsid w:val="00AF6DBB"/>
    <w:rsid w:val="00AF6E73"/>
    <w:rsid w:val="00AF7BAE"/>
    <w:rsid w:val="00AF7DE7"/>
    <w:rsid w:val="00B00049"/>
    <w:rsid w:val="00B000D9"/>
    <w:rsid w:val="00B00168"/>
    <w:rsid w:val="00B003E2"/>
    <w:rsid w:val="00B00642"/>
    <w:rsid w:val="00B00978"/>
    <w:rsid w:val="00B00B37"/>
    <w:rsid w:val="00B00B81"/>
    <w:rsid w:val="00B00BBC"/>
    <w:rsid w:val="00B00D80"/>
    <w:rsid w:val="00B0106E"/>
    <w:rsid w:val="00B01607"/>
    <w:rsid w:val="00B0162D"/>
    <w:rsid w:val="00B0190C"/>
    <w:rsid w:val="00B02666"/>
    <w:rsid w:val="00B0296B"/>
    <w:rsid w:val="00B02A05"/>
    <w:rsid w:val="00B02E86"/>
    <w:rsid w:val="00B03820"/>
    <w:rsid w:val="00B03885"/>
    <w:rsid w:val="00B039B1"/>
    <w:rsid w:val="00B03AF9"/>
    <w:rsid w:val="00B03DA4"/>
    <w:rsid w:val="00B0474A"/>
    <w:rsid w:val="00B049CD"/>
    <w:rsid w:val="00B04C78"/>
    <w:rsid w:val="00B04E74"/>
    <w:rsid w:val="00B05144"/>
    <w:rsid w:val="00B05298"/>
    <w:rsid w:val="00B053B3"/>
    <w:rsid w:val="00B05487"/>
    <w:rsid w:val="00B05BBC"/>
    <w:rsid w:val="00B05FF1"/>
    <w:rsid w:val="00B061E1"/>
    <w:rsid w:val="00B065A0"/>
    <w:rsid w:val="00B068E1"/>
    <w:rsid w:val="00B06912"/>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3FB4"/>
    <w:rsid w:val="00B1420F"/>
    <w:rsid w:val="00B14239"/>
    <w:rsid w:val="00B143BB"/>
    <w:rsid w:val="00B14600"/>
    <w:rsid w:val="00B1475E"/>
    <w:rsid w:val="00B14A55"/>
    <w:rsid w:val="00B14CFF"/>
    <w:rsid w:val="00B14D96"/>
    <w:rsid w:val="00B14E98"/>
    <w:rsid w:val="00B1520D"/>
    <w:rsid w:val="00B154F0"/>
    <w:rsid w:val="00B15823"/>
    <w:rsid w:val="00B158E2"/>
    <w:rsid w:val="00B15A0B"/>
    <w:rsid w:val="00B15B8B"/>
    <w:rsid w:val="00B15BD5"/>
    <w:rsid w:val="00B15E46"/>
    <w:rsid w:val="00B15FCD"/>
    <w:rsid w:val="00B16257"/>
    <w:rsid w:val="00B16538"/>
    <w:rsid w:val="00B16670"/>
    <w:rsid w:val="00B16680"/>
    <w:rsid w:val="00B16DBD"/>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96D"/>
    <w:rsid w:val="00B220FA"/>
    <w:rsid w:val="00B22119"/>
    <w:rsid w:val="00B22208"/>
    <w:rsid w:val="00B2237A"/>
    <w:rsid w:val="00B22388"/>
    <w:rsid w:val="00B22618"/>
    <w:rsid w:val="00B2284F"/>
    <w:rsid w:val="00B22AE7"/>
    <w:rsid w:val="00B22B0F"/>
    <w:rsid w:val="00B22C4C"/>
    <w:rsid w:val="00B231FF"/>
    <w:rsid w:val="00B2339A"/>
    <w:rsid w:val="00B23A88"/>
    <w:rsid w:val="00B23E0F"/>
    <w:rsid w:val="00B240B4"/>
    <w:rsid w:val="00B240C2"/>
    <w:rsid w:val="00B240CF"/>
    <w:rsid w:val="00B248F3"/>
    <w:rsid w:val="00B24B89"/>
    <w:rsid w:val="00B24BAB"/>
    <w:rsid w:val="00B25024"/>
    <w:rsid w:val="00B251A5"/>
    <w:rsid w:val="00B259EF"/>
    <w:rsid w:val="00B25AFF"/>
    <w:rsid w:val="00B25D18"/>
    <w:rsid w:val="00B26013"/>
    <w:rsid w:val="00B26266"/>
    <w:rsid w:val="00B2672B"/>
    <w:rsid w:val="00B269FE"/>
    <w:rsid w:val="00B26A1E"/>
    <w:rsid w:val="00B270A3"/>
    <w:rsid w:val="00B3008E"/>
    <w:rsid w:val="00B3029D"/>
    <w:rsid w:val="00B3068E"/>
    <w:rsid w:val="00B3082B"/>
    <w:rsid w:val="00B30AAF"/>
    <w:rsid w:val="00B313CA"/>
    <w:rsid w:val="00B31A98"/>
    <w:rsid w:val="00B31D6B"/>
    <w:rsid w:val="00B3206C"/>
    <w:rsid w:val="00B321CF"/>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11"/>
    <w:rsid w:val="00B35FC8"/>
    <w:rsid w:val="00B36326"/>
    <w:rsid w:val="00B363C4"/>
    <w:rsid w:val="00B368E6"/>
    <w:rsid w:val="00B368F3"/>
    <w:rsid w:val="00B3698A"/>
    <w:rsid w:val="00B36D16"/>
    <w:rsid w:val="00B373AC"/>
    <w:rsid w:val="00B3756F"/>
    <w:rsid w:val="00B378E9"/>
    <w:rsid w:val="00B37917"/>
    <w:rsid w:val="00B37C36"/>
    <w:rsid w:val="00B37CFB"/>
    <w:rsid w:val="00B37DF3"/>
    <w:rsid w:val="00B37E89"/>
    <w:rsid w:val="00B405A4"/>
    <w:rsid w:val="00B40699"/>
    <w:rsid w:val="00B40708"/>
    <w:rsid w:val="00B40782"/>
    <w:rsid w:val="00B41201"/>
    <w:rsid w:val="00B415D2"/>
    <w:rsid w:val="00B41637"/>
    <w:rsid w:val="00B41A02"/>
    <w:rsid w:val="00B41D50"/>
    <w:rsid w:val="00B41EF0"/>
    <w:rsid w:val="00B427F9"/>
    <w:rsid w:val="00B42870"/>
    <w:rsid w:val="00B42911"/>
    <w:rsid w:val="00B42D76"/>
    <w:rsid w:val="00B42D7E"/>
    <w:rsid w:val="00B42E05"/>
    <w:rsid w:val="00B4336A"/>
    <w:rsid w:val="00B4353C"/>
    <w:rsid w:val="00B43791"/>
    <w:rsid w:val="00B43811"/>
    <w:rsid w:val="00B43989"/>
    <w:rsid w:val="00B43C37"/>
    <w:rsid w:val="00B43DF8"/>
    <w:rsid w:val="00B43F78"/>
    <w:rsid w:val="00B4410B"/>
    <w:rsid w:val="00B4469E"/>
    <w:rsid w:val="00B448B2"/>
    <w:rsid w:val="00B45069"/>
    <w:rsid w:val="00B454C1"/>
    <w:rsid w:val="00B45550"/>
    <w:rsid w:val="00B456E5"/>
    <w:rsid w:val="00B458E1"/>
    <w:rsid w:val="00B45D49"/>
    <w:rsid w:val="00B45DE7"/>
    <w:rsid w:val="00B46183"/>
    <w:rsid w:val="00B46B4E"/>
    <w:rsid w:val="00B46C9A"/>
    <w:rsid w:val="00B46D29"/>
    <w:rsid w:val="00B46D57"/>
    <w:rsid w:val="00B46F5D"/>
    <w:rsid w:val="00B47314"/>
    <w:rsid w:val="00B47C4B"/>
    <w:rsid w:val="00B47CCE"/>
    <w:rsid w:val="00B47E8B"/>
    <w:rsid w:val="00B505E8"/>
    <w:rsid w:val="00B506CE"/>
    <w:rsid w:val="00B50D1D"/>
    <w:rsid w:val="00B50DAA"/>
    <w:rsid w:val="00B51B5D"/>
    <w:rsid w:val="00B51E94"/>
    <w:rsid w:val="00B5220E"/>
    <w:rsid w:val="00B522CB"/>
    <w:rsid w:val="00B52387"/>
    <w:rsid w:val="00B525FD"/>
    <w:rsid w:val="00B527FE"/>
    <w:rsid w:val="00B5287A"/>
    <w:rsid w:val="00B53332"/>
    <w:rsid w:val="00B534EB"/>
    <w:rsid w:val="00B53A73"/>
    <w:rsid w:val="00B548C0"/>
    <w:rsid w:val="00B55376"/>
    <w:rsid w:val="00B55C9E"/>
    <w:rsid w:val="00B55CA5"/>
    <w:rsid w:val="00B55F0B"/>
    <w:rsid w:val="00B56027"/>
    <w:rsid w:val="00B5680E"/>
    <w:rsid w:val="00B5690A"/>
    <w:rsid w:val="00B569C8"/>
    <w:rsid w:val="00B56C01"/>
    <w:rsid w:val="00B56D23"/>
    <w:rsid w:val="00B577EE"/>
    <w:rsid w:val="00B578A4"/>
    <w:rsid w:val="00B578B7"/>
    <w:rsid w:val="00B57A33"/>
    <w:rsid w:val="00B57CA4"/>
    <w:rsid w:val="00B57EFD"/>
    <w:rsid w:val="00B57F29"/>
    <w:rsid w:val="00B60558"/>
    <w:rsid w:val="00B6059B"/>
    <w:rsid w:val="00B6080D"/>
    <w:rsid w:val="00B6085A"/>
    <w:rsid w:val="00B60B5F"/>
    <w:rsid w:val="00B60BC6"/>
    <w:rsid w:val="00B60D6A"/>
    <w:rsid w:val="00B60E79"/>
    <w:rsid w:val="00B61039"/>
    <w:rsid w:val="00B615B1"/>
    <w:rsid w:val="00B61612"/>
    <w:rsid w:val="00B618F5"/>
    <w:rsid w:val="00B61AD9"/>
    <w:rsid w:val="00B61BE9"/>
    <w:rsid w:val="00B61C90"/>
    <w:rsid w:val="00B61DFC"/>
    <w:rsid w:val="00B61F80"/>
    <w:rsid w:val="00B623FE"/>
    <w:rsid w:val="00B6291D"/>
    <w:rsid w:val="00B629F8"/>
    <w:rsid w:val="00B62B5B"/>
    <w:rsid w:val="00B62C45"/>
    <w:rsid w:val="00B63174"/>
    <w:rsid w:val="00B63C0C"/>
    <w:rsid w:val="00B6424D"/>
    <w:rsid w:val="00B64A01"/>
    <w:rsid w:val="00B64B40"/>
    <w:rsid w:val="00B64F1D"/>
    <w:rsid w:val="00B6516F"/>
    <w:rsid w:val="00B653AD"/>
    <w:rsid w:val="00B65820"/>
    <w:rsid w:val="00B658CD"/>
    <w:rsid w:val="00B65961"/>
    <w:rsid w:val="00B65B07"/>
    <w:rsid w:val="00B65BB4"/>
    <w:rsid w:val="00B65BD6"/>
    <w:rsid w:val="00B65D44"/>
    <w:rsid w:val="00B65DA7"/>
    <w:rsid w:val="00B65DFB"/>
    <w:rsid w:val="00B65E27"/>
    <w:rsid w:val="00B6644A"/>
    <w:rsid w:val="00B666D1"/>
    <w:rsid w:val="00B6674E"/>
    <w:rsid w:val="00B66791"/>
    <w:rsid w:val="00B6692D"/>
    <w:rsid w:val="00B66A88"/>
    <w:rsid w:val="00B66A96"/>
    <w:rsid w:val="00B66B63"/>
    <w:rsid w:val="00B6700A"/>
    <w:rsid w:val="00B67454"/>
    <w:rsid w:val="00B675EB"/>
    <w:rsid w:val="00B67635"/>
    <w:rsid w:val="00B677C8"/>
    <w:rsid w:val="00B67A37"/>
    <w:rsid w:val="00B67C02"/>
    <w:rsid w:val="00B67C31"/>
    <w:rsid w:val="00B67D83"/>
    <w:rsid w:val="00B700D3"/>
    <w:rsid w:val="00B7050A"/>
    <w:rsid w:val="00B70EDB"/>
    <w:rsid w:val="00B71B46"/>
    <w:rsid w:val="00B71C77"/>
    <w:rsid w:val="00B71EAA"/>
    <w:rsid w:val="00B72190"/>
    <w:rsid w:val="00B722F4"/>
    <w:rsid w:val="00B7233A"/>
    <w:rsid w:val="00B72BA6"/>
    <w:rsid w:val="00B72DA0"/>
    <w:rsid w:val="00B72F2E"/>
    <w:rsid w:val="00B73336"/>
    <w:rsid w:val="00B7342A"/>
    <w:rsid w:val="00B73437"/>
    <w:rsid w:val="00B736D7"/>
    <w:rsid w:val="00B73DA6"/>
    <w:rsid w:val="00B73F08"/>
    <w:rsid w:val="00B740FF"/>
    <w:rsid w:val="00B7442A"/>
    <w:rsid w:val="00B74748"/>
    <w:rsid w:val="00B753FE"/>
    <w:rsid w:val="00B75414"/>
    <w:rsid w:val="00B75609"/>
    <w:rsid w:val="00B7660A"/>
    <w:rsid w:val="00B76796"/>
    <w:rsid w:val="00B76892"/>
    <w:rsid w:val="00B7694B"/>
    <w:rsid w:val="00B76BF6"/>
    <w:rsid w:val="00B77075"/>
    <w:rsid w:val="00B770A3"/>
    <w:rsid w:val="00B7727E"/>
    <w:rsid w:val="00B77668"/>
    <w:rsid w:val="00B77AE6"/>
    <w:rsid w:val="00B77EBF"/>
    <w:rsid w:val="00B80B1B"/>
    <w:rsid w:val="00B80DC0"/>
    <w:rsid w:val="00B81082"/>
    <w:rsid w:val="00B81086"/>
    <w:rsid w:val="00B813CF"/>
    <w:rsid w:val="00B81477"/>
    <w:rsid w:val="00B817DB"/>
    <w:rsid w:val="00B81A96"/>
    <w:rsid w:val="00B81E34"/>
    <w:rsid w:val="00B8233F"/>
    <w:rsid w:val="00B8253B"/>
    <w:rsid w:val="00B82B06"/>
    <w:rsid w:val="00B82EE8"/>
    <w:rsid w:val="00B82FC8"/>
    <w:rsid w:val="00B83325"/>
    <w:rsid w:val="00B833F8"/>
    <w:rsid w:val="00B83552"/>
    <w:rsid w:val="00B835A8"/>
    <w:rsid w:val="00B83D49"/>
    <w:rsid w:val="00B84319"/>
    <w:rsid w:val="00B8435C"/>
    <w:rsid w:val="00B843F6"/>
    <w:rsid w:val="00B84B07"/>
    <w:rsid w:val="00B84CA1"/>
    <w:rsid w:val="00B85146"/>
    <w:rsid w:val="00B85291"/>
    <w:rsid w:val="00B853B6"/>
    <w:rsid w:val="00B85769"/>
    <w:rsid w:val="00B858E1"/>
    <w:rsid w:val="00B859A9"/>
    <w:rsid w:val="00B85CDC"/>
    <w:rsid w:val="00B85E6F"/>
    <w:rsid w:val="00B85FDC"/>
    <w:rsid w:val="00B85FFD"/>
    <w:rsid w:val="00B861E8"/>
    <w:rsid w:val="00B8655D"/>
    <w:rsid w:val="00B865AA"/>
    <w:rsid w:val="00B8691A"/>
    <w:rsid w:val="00B86928"/>
    <w:rsid w:val="00B86A60"/>
    <w:rsid w:val="00B86E5B"/>
    <w:rsid w:val="00B8736D"/>
    <w:rsid w:val="00B87501"/>
    <w:rsid w:val="00B87A9F"/>
    <w:rsid w:val="00B87E31"/>
    <w:rsid w:val="00B90852"/>
    <w:rsid w:val="00B90993"/>
    <w:rsid w:val="00B90CBB"/>
    <w:rsid w:val="00B91012"/>
    <w:rsid w:val="00B910DC"/>
    <w:rsid w:val="00B91415"/>
    <w:rsid w:val="00B91670"/>
    <w:rsid w:val="00B916D2"/>
    <w:rsid w:val="00B919E0"/>
    <w:rsid w:val="00B91C8F"/>
    <w:rsid w:val="00B91F55"/>
    <w:rsid w:val="00B92991"/>
    <w:rsid w:val="00B92C55"/>
    <w:rsid w:val="00B9339B"/>
    <w:rsid w:val="00B93533"/>
    <w:rsid w:val="00B93772"/>
    <w:rsid w:val="00B93C84"/>
    <w:rsid w:val="00B93C85"/>
    <w:rsid w:val="00B93D8F"/>
    <w:rsid w:val="00B9437A"/>
    <w:rsid w:val="00B944BA"/>
    <w:rsid w:val="00B94CA2"/>
    <w:rsid w:val="00B94D25"/>
    <w:rsid w:val="00B94DF4"/>
    <w:rsid w:val="00B95417"/>
    <w:rsid w:val="00B95496"/>
    <w:rsid w:val="00B95B2D"/>
    <w:rsid w:val="00B95CC1"/>
    <w:rsid w:val="00B95F9D"/>
    <w:rsid w:val="00B96021"/>
    <w:rsid w:val="00B96025"/>
    <w:rsid w:val="00B960AC"/>
    <w:rsid w:val="00B96494"/>
    <w:rsid w:val="00B96607"/>
    <w:rsid w:val="00B9661F"/>
    <w:rsid w:val="00B966B2"/>
    <w:rsid w:val="00B968ED"/>
    <w:rsid w:val="00B971C6"/>
    <w:rsid w:val="00B973BE"/>
    <w:rsid w:val="00B973F7"/>
    <w:rsid w:val="00B975FA"/>
    <w:rsid w:val="00B9767D"/>
    <w:rsid w:val="00B97774"/>
    <w:rsid w:val="00B977FF"/>
    <w:rsid w:val="00BA01F4"/>
    <w:rsid w:val="00BA0360"/>
    <w:rsid w:val="00BA0461"/>
    <w:rsid w:val="00BA07D7"/>
    <w:rsid w:val="00BA09DE"/>
    <w:rsid w:val="00BA0F03"/>
    <w:rsid w:val="00BA10AB"/>
    <w:rsid w:val="00BA125F"/>
    <w:rsid w:val="00BA1302"/>
    <w:rsid w:val="00BA1451"/>
    <w:rsid w:val="00BA1457"/>
    <w:rsid w:val="00BA14D0"/>
    <w:rsid w:val="00BA15DD"/>
    <w:rsid w:val="00BA19E0"/>
    <w:rsid w:val="00BA1E63"/>
    <w:rsid w:val="00BA20AE"/>
    <w:rsid w:val="00BA2146"/>
    <w:rsid w:val="00BA24CC"/>
    <w:rsid w:val="00BA2C2D"/>
    <w:rsid w:val="00BA2E44"/>
    <w:rsid w:val="00BA2F0C"/>
    <w:rsid w:val="00BA307A"/>
    <w:rsid w:val="00BA30FC"/>
    <w:rsid w:val="00BA3153"/>
    <w:rsid w:val="00BA3799"/>
    <w:rsid w:val="00BA38F2"/>
    <w:rsid w:val="00BA39CD"/>
    <w:rsid w:val="00BA39E8"/>
    <w:rsid w:val="00BA40DD"/>
    <w:rsid w:val="00BA42D9"/>
    <w:rsid w:val="00BA430D"/>
    <w:rsid w:val="00BA4859"/>
    <w:rsid w:val="00BA4B06"/>
    <w:rsid w:val="00BA4DDD"/>
    <w:rsid w:val="00BA548F"/>
    <w:rsid w:val="00BA6118"/>
    <w:rsid w:val="00BA6122"/>
    <w:rsid w:val="00BA6467"/>
    <w:rsid w:val="00BA6571"/>
    <w:rsid w:val="00BA657B"/>
    <w:rsid w:val="00BA6692"/>
    <w:rsid w:val="00BA692F"/>
    <w:rsid w:val="00BA6C12"/>
    <w:rsid w:val="00BA7215"/>
    <w:rsid w:val="00BA7420"/>
    <w:rsid w:val="00BA75B0"/>
    <w:rsid w:val="00BA7992"/>
    <w:rsid w:val="00BB0152"/>
    <w:rsid w:val="00BB0282"/>
    <w:rsid w:val="00BB041D"/>
    <w:rsid w:val="00BB060B"/>
    <w:rsid w:val="00BB094D"/>
    <w:rsid w:val="00BB09CA"/>
    <w:rsid w:val="00BB0BD9"/>
    <w:rsid w:val="00BB0F17"/>
    <w:rsid w:val="00BB0F68"/>
    <w:rsid w:val="00BB11CF"/>
    <w:rsid w:val="00BB1A4A"/>
    <w:rsid w:val="00BB1F50"/>
    <w:rsid w:val="00BB203D"/>
    <w:rsid w:val="00BB2AAA"/>
    <w:rsid w:val="00BB2CC1"/>
    <w:rsid w:val="00BB32C3"/>
    <w:rsid w:val="00BB36B5"/>
    <w:rsid w:val="00BB381A"/>
    <w:rsid w:val="00BB38DB"/>
    <w:rsid w:val="00BB3A9D"/>
    <w:rsid w:val="00BB4028"/>
    <w:rsid w:val="00BB4103"/>
    <w:rsid w:val="00BB4431"/>
    <w:rsid w:val="00BB443C"/>
    <w:rsid w:val="00BB4975"/>
    <w:rsid w:val="00BB4DD1"/>
    <w:rsid w:val="00BB4E96"/>
    <w:rsid w:val="00BB5191"/>
    <w:rsid w:val="00BB5214"/>
    <w:rsid w:val="00BB5786"/>
    <w:rsid w:val="00BB59B3"/>
    <w:rsid w:val="00BB5A3D"/>
    <w:rsid w:val="00BB5C37"/>
    <w:rsid w:val="00BB5C47"/>
    <w:rsid w:val="00BB610D"/>
    <w:rsid w:val="00BB6278"/>
    <w:rsid w:val="00BB64BE"/>
    <w:rsid w:val="00BB66EF"/>
    <w:rsid w:val="00BB6CB3"/>
    <w:rsid w:val="00BB7311"/>
    <w:rsid w:val="00BB75B4"/>
    <w:rsid w:val="00BB7778"/>
    <w:rsid w:val="00BB782E"/>
    <w:rsid w:val="00BB7875"/>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48"/>
    <w:rsid w:val="00BC2627"/>
    <w:rsid w:val="00BC2984"/>
    <w:rsid w:val="00BC29FB"/>
    <w:rsid w:val="00BC3179"/>
    <w:rsid w:val="00BC319E"/>
    <w:rsid w:val="00BC3269"/>
    <w:rsid w:val="00BC33D6"/>
    <w:rsid w:val="00BC36AD"/>
    <w:rsid w:val="00BC3868"/>
    <w:rsid w:val="00BC3BBF"/>
    <w:rsid w:val="00BC3CF0"/>
    <w:rsid w:val="00BC3E49"/>
    <w:rsid w:val="00BC40FB"/>
    <w:rsid w:val="00BC43FB"/>
    <w:rsid w:val="00BC447E"/>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AF"/>
    <w:rsid w:val="00BC7599"/>
    <w:rsid w:val="00BC771E"/>
    <w:rsid w:val="00BC7F95"/>
    <w:rsid w:val="00BD0559"/>
    <w:rsid w:val="00BD0782"/>
    <w:rsid w:val="00BD0C1D"/>
    <w:rsid w:val="00BD0C2F"/>
    <w:rsid w:val="00BD144F"/>
    <w:rsid w:val="00BD161A"/>
    <w:rsid w:val="00BD16BA"/>
    <w:rsid w:val="00BD18F7"/>
    <w:rsid w:val="00BD1B7B"/>
    <w:rsid w:val="00BD1D78"/>
    <w:rsid w:val="00BD1EF7"/>
    <w:rsid w:val="00BD2553"/>
    <w:rsid w:val="00BD25A3"/>
    <w:rsid w:val="00BD290C"/>
    <w:rsid w:val="00BD2A66"/>
    <w:rsid w:val="00BD2C1C"/>
    <w:rsid w:val="00BD2CA8"/>
    <w:rsid w:val="00BD2EE8"/>
    <w:rsid w:val="00BD3196"/>
    <w:rsid w:val="00BD331D"/>
    <w:rsid w:val="00BD3536"/>
    <w:rsid w:val="00BD3799"/>
    <w:rsid w:val="00BD3DC6"/>
    <w:rsid w:val="00BD427D"/>
    <w:rsid w:val="00BD45CB"/>
    <w:rsid w:val="00BD4BB1"/>
    <w:rsid w:val="00BD4E1E"/>
    <w:rsid w:val="00BD4FC1"/>
    <w:rsid w:val="00BD51C4"/>
    <w:rsid w:val="00BD54C8"/>
    <w:rsid w:val="00BD5692"/>
    <w:rsid w:val="00BD581D"/>
    <w:rsid w:val="00BD5821"/>
    <w:rsid w:val="00BD5D00"/>
    <w:rsid w:val="00BD5DA7"/>
    <w:rsid w:val="00BD5E8D"/>
    <w:rsid w:val="00BD607B"/>
    <w:rsid w:val="00BD65D3"/>
    <w:rsid w:val="00BD66DE"/>
    <w:rsid w:val="00BD6AED"/>
    <w:rsid w:val="00BD6B3A"/>
    <w:rsid w:val="00BD6F1B"/>
    <w:rsid w:val="00BD70F2"/>
    <w:rsid w:val="00BD72A8"/>
    <w:rsid w:val="00BD73C2"/>
    <w:rsid w:val="00BD7ABC"/>
    <w:rsid w:val="00BE016C"/>
    <w:rsid w:val="00BE03C3"/>
    <w:rsid w:val="00BE0691"/>
    <w:rsid w:val="00BE06C7"/>
    <w:rsid w:val="00BE06F4"/>
    <w:rsid w:val="00BE0987"/>
    <w:rsid w:val="00BE09E1"/>
    <w:rsid w:val="00BE0AC9"/>
    <w:rsid w:val="00BE1272"/>
    <w:rsid w:val="00BE15A6"/>
    <w:rsid w:val="00BE15D8"/>
    <w:rsid w:val="00BE15DB"/>
    <w:rsid w:val="00BE17AD"/>
    <w:rsid w:val="00BE1A3D"/>
    <w:rsid w:val="00BE216D"/>
    <w:rsid w:val="00BE21A1"/>
    <w:rsid w:val="00BE2401"/>
    <w:rsid w:val="00BE29C7"/>
    <w:rsid w:val="00BE2C29"/>
    <w:rsid w:val="00BE2E27"/>
    <w:rsid w:val="00BE2EA9"/>
    <w:rsid w:val="00BE37EC"/>
    <w:rsid w:val="00BE3A6E"/>
    <w:rsid w:val="00BE3B16"/>
    <w:rsid w:val="00BE4013"/>
    <w:rsid w:val="00BE4153"/>
    <w:rsid w:val="00BE4700"/>
    <w:rsid w:val="00BE471D"/>
    <w:rsid w:val="00BE4924"/>
    <w:rsid w:val="00BE4BDA"/>
    <w:rsid w:val="00BE4CEC"/>
    <w:rsid w:val="00BE4FE8"/>
    <w:rsid w:val="00BE50B9"/>
    <w:rsid w:val="00BE54E1"/>
    <w:rsid w:val="00BE5B62"/>
    <w:rsid w:val="00BE5BFE"/>
    <w:rsid w:val="00BE603D"/>
    <w:rsid w:val="00BE6394"/>
    <w:rsid w:val="00BE65C2"/>
    <w:rsid w:val="00BE6896"/>
    <w:rsid w:val="00BE6B11"/>
    <w:rsid w:val="00BE6C03"/>
    <w:rsid w:val="00BE6EAE"/>
    <w:rsid w:val="00BE6F92"/>
    <w:rsid w:val="00BE71E5"/>
    <w:rsid w:val="00BE7425"/>
    <w:rsid w:val="00BE7496"/>
    <w:rsid w:val="00BE77E4"/>
    <w:rsid w:val="00BE789B"/>
    <w:rsid w:val="00BE7900"/>
    <w:rsid w:val="00BE7B3D"/>
    <w:rsid w:val="00BE7DA2"/>
    <w:rsid w:val="00BF0559"/>
    <w:rsid w:val="00BF0819"/>
    <w:rsid w:val="00BF0CE1"/>
    <w:rsid w:val="00BF0D6C"/>
    <w:rsid w:val="00BF0EA5"/>
    <w:rsid w:val="00BF1F0D"/>
    <w:rsid w:val="00BF25FA"/>
    <w:rsid w:val="00BF277D"/>
    <w:rsid w:val="00BF2E1B"/>
    <w:rsid w:val="00BF2FE2"/>
    <w:rsid w:val="00BF320A"/>
    <w:rsid w:val="00BF3748"/>
    <w:rsid w:val="00BF37FD"/>
    <w:rsid w:val="00BF39C7"/>
    <w:rsid w:val="00BF39F6"/>
    <w:rsid w:val="00BF4204"/>
    <w:rsid w:val="00BF4259"/>
    <w:rsid w:val="00BF43C7"/>
    <w:rsid w:val="00BF4F69"/>
    <w:rsid w:val="00BF4FF6"/>
    <w:rsid w:val="00BF5065"/>
    <w:rsid w:val="00BF5412"/>
    <w:rsid w:val="00BF580C"/>
    <w:rsid w:val="00BF5BB3"/>
    <w:rsid w:val="00BF5F6A"/>
    <w:rsid w:val="00BF617F"/>
    <w:rsid w:val="00BF65FB"/>
    <w:rsid w:val="00BF6A30"/>
    <w:rsid w:val="00BF6A4C"/>
    <w:rsid w:val="00BF6CF9"/>
    <w:rsid w:val="00BF70C8"/>
    <w:rsid w:val="00BF7360"/>
    <w:rsid w:val="00BF74CC"/>
    <w:rsid w:val="00BF74E3"/>
    <w:rsid w:val="00BF7C67"/>
    <w:rsid w:val="00C000CE"/>
    <w:rsid w:val="00C00545"/>
    <w:rsid w:val="00C0078C"/>
    <w:rsid w:val="00C007F5"/>
    <w:rsid w:val="00C00D1C"/>
    <w:rsid w:val="00C0102C"/>
    <w:rsid w:val="00C0145F"/>
    <w:rsid w:val="00C014CA"/>
    <w:rsid w:val="00C0154A"/>
    <w:rsid w:val="00C01D6C"/>
    <w:rsid w:val="00C02066"/>
    <w:rsid w:val="00C02206"/>
    <w:rsid w:val="00C02441"/>
    <w:rsid w:val="00C0254E"/>
    <w:rsid w:val="00C0255E"/>
    <w:rsid w:val="00C028A0"/>
    <w:rsid w:val="00C02C5E"/>
    <w:rsid w:val="00C02F94"/>
    <w:rsid w:val="00C030DF"/>
    <w:rsid w:val="00C03995"/>
    <w:rsid w:val="00C0454E"/>
    <w:rsid w:val="00C046AB"/>
    <w:rsid w:val="00C0486A"/>
    <w:rsid w:val="00C04B42"/>
    <w:rsid w:val="00C0520F"/>
    <w:rsid w:val="00C05537"/>
    <w:rsid w:val="00C055A3"/>
    <w:rsid w:val="00C056A3"/>
    <w:rsid w:val="00C05AE6"/>
    <w:rsid w:val="00C0613B"/>
    <w:rsid w:val="00C06177"/>
    <w:rsid w:val="00C06426"/>
    <w:rsid w:val="00C06666"/>
    <w:rsid w:val="00C06966"/>
    <w:rsid w:val="00C06BFF"/>
    <w:rsid w:val="00C07A89"/>
    <w:rsid w:val="00C07E6D"/>
    <w:rsid w:val="00C10575"/>
    <w:rsid w:val="00C107B0"/>
    <w:rsid w:val="00C109DD"/>
    <w:rsid w:val="00C10BB5"/>
    <w:rsid w:val="00C10FF4"/>
    <w:rsid w:val="00C1115D"/>
    <w:rsid w:val="00C11485"/>
    <w:rsid w:val="00C1177C"/>
    <w:rsid w:val="00C119DC"/>
    <w:rsid w:val="00C11D34"/>
    <w:rsid w:val="00C1261F"/>
    <w:rsid w:val="00C12C75"/>
    <w:rsid w:val="00C12EF4"/>
    <w:rsid w:val="00C12FD2"/>
    <w:rsid w:val="00C13193"/>
    <w:rsid w:val="00C13396"/>
    <w:rsid w:val="00C1371F"/>
    <w:rsid w:val="00C1380F"/>
    <w:rsid w:val="00C138DE"/>
    <w:rsid w:val="00C13B1F"/>
    <w:rsid w:val="00C13BEF"/>
    <w:rsid w:val="00C14152"/>
    <w:rsid w:val="00C14157"/>
    <w:rsid w:val="00C141C3"/>
    <w:rsid w:val="00C1425C"/>
    <w:rsid w:val="00C14A3C"/>
    <w:rsid w:val="00C1530A"/>
    <w:rsid w:val="00C158C6"/>
    <w:rsid w:val="00C16743"/>
    <w:rsid w:val="00C16FD9"/>
    <w:rsid w:val="00C172AB"/>
    <w:rsid w:val="00C17531"/>
    <w:rsid w:val="00C17734"/>
    <w:rsid w:val="00C17816"/>
    <w:rsid w:val="00C20108"/>
    <w:rsid w:val="00C20287"/>
    <w:rsid w:val="00C204ED"/>
    <w:rsid w:val="00C20A8A"/>
    <w:rsid w:val="00C20AF8"/>
    <w:rsid w:val="00C210D5"/>
    <w:rsid w:val="00C21355"/>
    <w:rsid w:val="00C21E26"/>
    <w:rsid w:val="00C22141"/>
    <w:rsid w:val="00C22145"/>
    <w:rsid w:val="00C22230"/>
    <w:rsid w:val="00C22450"/>
    <w:rsid w:val="00C22552"/>
    <w:rsid w:val="00C225BA"/>
    <w:rsid w:val="00C226BD"/>
    <w:rsid w:val="00C2280E"/>
    <w:rsid w:val="00C22B4F"/>
    <w:rsid w:val="00C22C73"/>
    <w:rsid w:val="00C22CBD"/>
    <w:rsid w:val="00C22D21"/>
    <w:rsid w:val="00C22F41"/>
    <w:rsid w:val="00C2300F"/>
    <w:rsid w:val="00C23509"/>
    <w:rsid w:val="00C235EE"/>
    <w:rsid w:val="00C238E1"/>
    <w:rsid w:val="00C23AF3"/>
    <w:rsid w:val="00C23FFD"/>
    <w:rsid w:val="00C24038"/>
    <w:rsid w:val="00C24192"/>
    <w:rsid w:val="00C2471E"/>
    <w:rsid w:val="00C24C7C"/>
    <w:rsid w:val="00C2512E"/>
    <w:rsid w:val="00C25729"/>
    <w:rsid w:val="00C25AC9"/>
    <w:rsid w:val="00C25D5D"/>
    <w:rsid w:val="00C263CC"/>
    <w:rsid w:val="00C264A6"/>
    <w:rsid w:val="00C26B46"/>
    <w:rsid w:val="00C26CDF"/>
    <w:rsid w:val="00C2724C"/>
    <w:rsid w:val="00C273A1"/>
    <w:rsid w:val="00C274E7"/>
    <w:rsid w:val="00C27C81"/>
    <w:rsid w:val="00C27E1F"/>
    <w:rsid w:val="00C27F7C"/>
    <w:rsid w:val="00C3007D"/>
    <w:rsid w:val="00C3010E"/>
    <w:rsid w:val="00C305FF"/>
    <w:rsid w:val="00C30CCE"/>
    <w:rsid w:val="00C30EC8"/>
    <w:rsid w:val="00C30F47"/>
    <w:rsid w:val="00C31199"/>
    <w:rsid w:val="00C3139C"/>
    <w:rsid w:val="00C3192F"/>
    <w:rsid w:val="00C31C4F"/>
    <w:rsid w:val="00C31EBC"/>
    <w:rsid w:val="00C31FFE"/>
    <w:rsid w:val="00C32087"/>
    <w:rsid w:val="00C32538"/>
    <w:rsid w:val="00C327EB"/>
    <w:rsid w:val="00C32AB6"/>
    <w:rsid w:val="00C32B6D"/>
    <w:rsid w:val="00C32BAA"/>
    <w:rsid w:val="00C32BE1"/>
    <w:rsid w:val="00C32C0E"/>
    <w:rsid w:val="00C3309A"/>
    <w:rsid w:val="00C331D2"/>
    <w:rsid w:val="00C33326"/>
    <w:rsid w:val="00C3360F"/>
    <w:rsid w:val="00C339A0"/>
    <w:rsid w:val="00C33B76"/>
    <w:rsid w:val="00C33ED6"/>
    <w:rsid w:val="00C3465A"/>
    <w:rsid w:val="00C346F9"/>
    <w:rsid w:val="00C34907"/>
    <w:rsid w:val="00C34B7A"/>
    <w:rsid w:val="00C34C0A"/>
    <w:rsid w:val="00C34CC3"/>
    <w:rsid w:val="00C35004"/>
    <w:rsid w:val="00C354C5"/>
    <w:rsid w:val="00C35A11"/>
    <w:rsid w:val="00C35A7A"/>
    <w:rsid w:val="00C36014"/>
    <w:rsid w:val="00C364EF"/>
    <w:rsid w:val="00C36F2A"/>
    <w:rsid w:val="00C372C6"/>
    <w:rsid w:val="00C37399"/>
    <w:rsid w:val="00C37A3F"/>
    <w:rsid w:val="00C37BF6"/>
    <w:rsid w:val="00C40127"/>
    <w:rsid w:val="00C405D0"/>
    <w:rsid w:val="00C4096D"/>
    <w:rsid w:val="00C409D6"/>
    <w:rsid w:val="00C40B6A"/>
    <w:rsid w:val="00C40B6B"/>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4F58"/>
    <w:rsid w:val="00C4524C"/>
    <w:rsid w:val="00C45337"/>
    <w:rsid w:val="00C453A5"/>
    <w:rsid w:val="00C45549"/>
    <w:rsid w:val="00C4578E"/>
    <w:rsid w:val="00C458A4"/>
    <w:rsid w:val="00C45FFC"/>
    <w:rsid w:val="00C46107"/>
    <w:rsid w:val="00C466C9"/>
    <w:rsid w:val="00C46AEC"/>
    <w:rsid w:val="00C46E9D"/>
    <w:rsid w:val="00C46FE3"/>
    <w:rsid w:val="00C472E0"/>
    <w:rsid w:val="00C4759A"/>
    <w:rsid w:val="00C47A96"/>
    <w:rsid w:val="00C47B79"/>
    <w:rsid w:val="00C47D48"/>
    <w:rsid w:val="00C47DD7"/>
    <w:rsid w:val="00C47FA0"/>
    <w:rsid w:val="00C5051E"/>
    <w:rsid w:val="00C509C7"/>
    <w:rsid w:val="00C50E98"/>
    <w:rsid w:val="00C51192"/>
    <w:rsid w:val="00C51437"/>
    <w:rsid w:val="00C5147E"/>
    <w:rsid w:val="00C5153E"/>
    <w:rsid w:val="00C517B0"/>
    <w:rsid w:val="00C51818"/>
    <w:rsid w:val="00C5190A"/>
    <w:rsid w:val="00C51953"/>
    <w:rsid w:val="00C51A3E"/>
    <w:rsid w:val="00C52268"/>
    <w:rsid w:val="00C524D4"/>
    <w:rsid w:val="00C5250B"/>
    <w:rsid w:val="00C52AB1"/>
    <w:rsid w:val="00C52D21"/>
    <w:rsid w:val="00C52EDE"/>
    <w:rsid w:val="00C53940"/>
    <w:rsid w:val="00C53AC6"/>
    <w:rsid w:val="00C53AC7"/>
    <w:rsid w:val="00C53BAE"/>
    <w:rsid w:val="00C53E01"/>
    <w:rsid w:val="00C53E36"/>
    <w:rsid w:val="00C53F69"/>
    <w:rsid w:val="00C53FA0"/>
    <w:rsid w:val="00C54780"/>
    <w:rsid w:val="00C5484C"/>
    <w:rsid w:val="00C54CEE"/>
    <w:rsid w:val="00C5571A"/>
    <w:rsid w:val="00C55862"/>
    <w:rsid w:val="00C55908"/>
    <w:rsid w:val="00C55AEB"/>
    <w:rsid w:val="00C55C8F"/>
    <w:rsid w:val="00C55D9A"/>
    <w:rsid w:val="00C560D6"/>
    <w:rsid w:val="00C561A1"/>
    <w:rsid w:val="00C56624"/>
    <w:rsid w:val="00C56AC7"/>
    <w:rsid w:val="00C56B03"/>
    <w:rsid w:val="00C56C98"/>
    <w:rsid w:val="00C56E2F"/>
    <w:rsid w:val="00C56E79"/>
    <w:rsid w:val="00C56F4B"/>
    <w:rsid w:val="00C5707F"/>
    <w:rsid w:val="00C5722E"/>
    <w:rsid w:val="00C5776A"/>
    <w:rsid w:val="00C57982"/>
    <w:rsid w:val="00C579DE"/>
    <w:rsid w:val="00C57A82"/>
    <w:rsid w:val="00C57E44"/>
    <w:rsid w:val="00C57EFF"/>
    <w:rsid w:val="00C57F14"/>
    <w:rsid w:val="00C57FC4"/>
    <w:rsid w:val="00C60097"/>
    <w:rsid w:val="00C60512"/>
    <w:rsid w:val="00C611DA"/>
    <w:rsid w:val="00C612BA"/>
    <w:rsid w:val="00C614CB"/>
    <w:rsid w:val="00C6201F"/>
    <w:rsid w:val="00C6247C"/>
    <w:rsid w:val="00C62855"/>
    <w:rsid w:val="00C62AA7"/>
    <w:rsid w:val="00C62D6D"/>
    <w:rsid w:val="00C62DE9"/>
    <w:rsid w:val="00C62DFA"/>
    <w:rsid w:val="00C6348A"/>
    <w:rsid w:val="00C636E8"/>
    <w:rsid w:val="00C638DB"/>
    <w:rsid w:val="00C63900"/>
    <w:rsid w:val="00C639B6"/>
    <w:rsid w:val="00C63B70"/>
    <w:rsid w:val="00C63D64"/>
    <w:rsid w:val="00C64333"/>
    <w:rsid w:val="00C6444F"/>
    <w:rsid w:val="00C64457"/>
    <w:rsid w:val="00C64631"/>
    <w:rsid w:val="00C64B4E"/>
    <w:rsid w:val="00C64ED8"/>
    <w:rsid w:val="00C64F1F"/>
    <w:rsid w:val="00C64F31"/>
    <w:rsid w:val="00C650A2"/>
    <w:rsid w:val="00C65320"/>
    <w:rsid w:val="00C65C25"/>
    <w:rsid w:val="00C65DCD"/>
    <w:rsid w:val="00C6628D"/>
    <w:rsid w:val="00C6641E"/>
    <w:rsid w:val="00C66456"/>
    <w:rsid w:val="00C668C8"/>
    <w:rsid w:val="00C66C13"/>
    <w:rsid w:val="00C672B0"/>
    <w:rsid w:val="00C67326"/>
    <w:rsid w:val="00C6735D"/>
    <w:rsid w:val="00C6753B"/>
    <w:rsid w:val="00C70265"/>
    <w:rsid w:val="00C70354"/>
    <w:rsid w:val="00C703CD"/>
    <w:rsid w:val="00C70621"/>
    <w:rsid w:val="00C7065A"/>
    <w:rsid w:val="00C709DB"/>
    <w:rsid w:val="00C70D1E"/>
    <w:rsid w:val="00C70EFC"/>
    <w:rsid w:val="00C71C0B"/>
    <w:rsid w:val="00C71F22"/>
    <w:rsid w:val="00C7227A"/>
    <w:rsid w:val="00C7243C"/>
    <w:rsid w:val="00C72A79"/>
    <w:rsid w:val="00C73581"/>
    <w:rsid w:val="00C73E83"/>
    <w:rsid w:val="00C73FD2"/>
    <w:rsid w:val="00C740F9"/>
    <w:rsid w:val="00C742C7"/>
    <w:rsid w:val="00C74636"/>
    <w:rsid w:val="00C75214"/>
    <w:rsid w:val="00C757E2"/>
    <w:rsid w:val="00C75DE2"/>
    <w:rsid w:val="00C75F09"/>
    <w:rsid w:val="00C760F1"/>
    <w:rsid w:val="00C76219"/>
    <w:rsid w:val="00C7685A"/>
    <w:rsid w:val="00C768E0"/>
    <w:rsid w:val="00C76AA2"/>
    <w:rsid w:val="00C76FE8"/>
    <w:rsid w:val="00C77491"/>
    <w:rsid w:val="00C778F0"/>
    <w:rsid w:val="00C8010E"/>
    <w:rsid w:val="00C80394"/>
    <w:rsid w:val="00C8056C"/>
    <w:rsid w:val="00C805DD"/>
    <w:rsid w:val="00C80667"/>
    <w:rsid w:val="00C808CA"/>
    <w:rsid w:val="00C80B55"/>
    <w:rsid w:val="00C81149"/>
    <w:rsid w:val="00C81382"/>
    <w:rsid w:val="00C813F5"/>
    <w:rsid w:val="00C81B98"/>
    <w:rsid w:val="00C81C20"/>
    <w:rsid w:val="00C81C47"/>
    <w:rsid w:val="00C81DE2"/>
    <w:rsid w:val="00C81FB2"/>
    <w:rsid w:val="00C82327"/>
    <w:rsid w:val="00C8251B"/>
    <w:rsid w:val="00C827C3"/>
    <w:rsid w:val="00C829FF"/>
    <w:rsid w:val="00C82BB5"/>
    <w:rsid w:val="00C82D56"/>
    <w:rsid w:val="00C8306F"/>
    <w:rsid w:val="00C833BB"/>
    <w:rsid w:val="00C83878"/>
    <w:rsid w:val="00C83F08"/>
    <w:rsid w:val="00C841BF"/>
    <w:rsid w:val="00C849D5"/>
    <w:rsid w:val="00C84F89"/>
    <w:rsid w:val="00C8533F"/>
    <w:rsid w:val="00C85479"/>
    <w:rsid w:val="00C85817"/>
    <w:rsid w:val="00C8595C"/>
    <w:rsid w:val="00C85CF3"/>
    <w:rsid w:val="00C85E66"/>
    <w:rsid w:val="00C8633C"/>
    <w:rsid w:val="00C8639F"/>
    <w:rsid w:val="00C86608"/>
    <w:rsid w:val="00C866F3"/>
    <w:rsid w:val="00C86927"/>
    <w:rsid w:val="00C86EFD"/>
    <w:rsid w:val="00C87184"/>
    <w:rsid w:val="00C87876"/>
    <w:rsid w:val="00C87A76"/>
    <w:rsid w:val="00C87D86"/>
    <w:rsid w:val="00C87E6D"/>
    <w:rsid w:val="00C90500"/>
    <w:rsid w:val="00C90867"/>
    <w:rsid w:val="00C90CF6"/>
    <w:rsid w:val="00C90E1F"/>
    <w:rsid w:val="00C90FDB"/>
    <w:rsid w:val="00C91409"/>
    <w:rsid w:val="00C91C14"/>
    <w:rsid w:val="00C91D6C"/>
    <w:rsid w:val="00C91DFA"/>
    <w:rsid w:val="00C922F5"/>
    <w:rsid w:val="00C926F6"/>
    <w:rsid w:val="00C927CE"/>
    <w:rsid w:val="00C928A5"/>
    <w:rsid w:val="00C92CAB"/>
    <w:rsid w:val="00C92CB9"/>
    <w:rsid w:val="00C9395C"/>
    <w:rsid w:val="00C93B57"/>
    <w:rsid w:val="00C93C0F"/>
    <w:rsid w:val="00C93D2C"/>
    <w:rsid w:val="00C93F83"/>
    <w:rsid w:val="00C93FF0"/>
    <w:rsid w:val="00C9416B"/>
    <w:rsid w:val="00C94240"/>
    <w:rsid w:val="00C942FB"/>
    <w:rsid w:val="00C947E2"/>
    <w:rsid w:val="00C948FA"/>
    <w:rsid w:val="00C9497D"/>
    <w:rsid w:val="00C94A19"/>
    <w:rsid w:val="00C94EEC"/>
    <w:rsid w:val="00C94F21"/>
    <w:rsid w:val="00C94FAB"/>
    <w:rsid w:val="00C954ED"/>
    <w:rsid w:val="00C95595"/>
    <w:rsid w:val="00C95691"/>
    <w:rsid w:val="00C95BA8"/>
    <w:rsid w:val="00C95E86"/>
    <w:rsid w:val="00C960C6"/>
    <w:rsid w:val="00C96B41"/>
    <w:rsid w:val="00C975C7"/>
    <w:rsid w:val="00C97741"/>
    <w:rsid w:val="00C97891"/>
    <w:rsid w:val="00C978BE"/>
    <w:rsid w:val="00C97D9F"/>
    <w:rsid w:val="00CA022A"/>
    <w:rsid w:val="00CA028F"/>
    <w:rsid w:val="00CA0951"/>
    <w:rsid w:val="00CA0A85"/>
    <w:rsid w:val="00CA0CE9"/>
    <w:rsid w:val="00CA107E"/>
    <w:rsid w:val="00CA15A2"/>
    <w:rsid w:val="00CA1883"/>
    <w:rsid w:val="00CA1AEE"/>
    <w:rsid w:val="00CA2059"/>
    <w:rsid w:val="00CA26BD"/>
    <w:rsid w:val="00CA2783"/>
    <w:rsid w:val="00CA2F5C"/>
    <w:rsid w:val="00CA302F"/>
    <w:rsid w:val="00CA35A0"/>
    <w:rsid w:val="00CA370A"/>
    <w:rsid w:val="00CA38B3"/>
    <w:rsid w:val="00CA391C"/>
    <w:rsid w:val="00CA3AF5"/>
    <w:rsid w:val="00CA3DB6"/>
    <w:rsid w:val="00CA4099"/>
    <w:rsid w:val="00CA4209"/>
    <w:rsid w:val="00CA424A"/>
    <w:rsid w:val="00CA567E"/>
    <w:rsid w:val="00CA58B6"/>
    <w:rsid w:val="00CA5C24"/>
    <w:rsid w:val="00CA5E3A"/>
    <w:rsid w:val="00CA5FD3"/>
    <w:rsid w:val="00CA68BF"/>
    <w:rsid w:val="00CA6BE1"/>
    <w:rsid w:val="00CA6EEF"/>
    <w:rsid w:val="00CA7027"/>
    <w:rsid w:val="00CA770D"/>
    <w:rsid w:val="00CA7E86"/>
    <w:rsid w:val="00CB0383"/>
    <w:rsid w:val="00CB06E2"/>
    <w:rsid w:val="00CB076D"/>
    <w:rsid w:val="00CB0E0B"/>
    <w:rsid w:val="00CB1020"/>
    <w:rsid w:val="00CB11A2"/>
    <w:rsid w:val="00CB1C81"/>
    <w:rsid w:val="00CB1F5D"/>
    <w:rsid w:val="00CB29BE"/>
    <w:rsid w:val="00CB3041"/>
    <w:rsid w:val="00CB326E"/>
    <w:rsid w:val="00CB33A3"/>
    <w:rsid w:val="00CB3558"/>
    <w:rsid w:val="00CB35EE"/>
    <w:rsid w:val="00CB379A"/>
    <w:rsid w:val="00CB39A3"/>
    <w:rsid w:val="00CB3CE3"/>
    <w:rsid w:val="00CB3F62"/>
    <w:rsid w:val="00CB42AF"/>
    <w:rsid w:val="00CB44A7"/>
    <w:rsid w:val="00CB4556"/>
    <w:rsid w:val="00CB46FE"/>
    <w:rsid w:val="00CB49CC"/>
    <w:rsid w:val="00CB4DFC"/>
    <w:rsid w:val="00CB533D"/>
    <w:rsid w:val="00CB6049"/>
    <w:rsid w:val="00CB60D8"/>
    <w:rsid w:val="00CB6264"/>
    <w:rsid w:val="00CB6402"/>
    <w:rsid w:val="00CB64CA"/>
    <w:rsid w:val="00CB687A"/>
    <w:rsid w:val="00CB6A6C"/>
    <w:rsid w:val="00CB6AA6"/>
    <w:rsid w:val="00CB70C3"/>
    <w:rsid w:val="00CB716F"/>
    <w:rsid w:val="00CB733A"/>
    <w:rsid w:val="00CB73F2"/>
    <w:rsid w:val="00CB7C0A"/>
    <w:rsid w:val="00CB7E30"/>
    <w:rsid w:val="00CC01C1"/>
    <w:rsid w:val="00CC0370"/>
    <w:rsid w:val="00CC040E"/>
    <w:rsid w:val="00CC0C07"/>
    <w:rsid w:val="00CC1F04"/>
    <w:rsid w:val="00CC22D3"/>
    <w:rsid w:val="00CC230A"/>
    <w:rsid w:val="00CC250B"/>
    <w:rsid w:val="00CC2806"/>
    <w:rsid w:val="00CC2D01"/>
    <w:rsid w:val="00CC2D23"/>
    <w:rsid w:val="00CC2EED"/>
    <w:rsid w:val="00CC3020"/>
    <w:rsid w:val="00CC3260"/>
    <w:rsid w:val="00CC33E5"/>
    <w:rsid w:val="00CC373C"/>
    <w:rsid w:val="00CC3AF3"/>
    <w:rsid w:val="00CC3F1F"/>
    <w:rsid w:val="00CC4097"/>
    <w:rsid w:val="00CC41E4"/>
    <w:rsid w:val="00CC49E4"/>
    <w:rsid w:val="00CC50AD"/>
    <w:rsid w:val="00CC54F4"/>
    <w:rsid w:val="00CC5708"/>
    <w:rsid w:val="00CC5B7C"/>
    <w:rsid w:val="00CC5D23"/>
    <w:rsid w:val="00CC5EA5"/>
    <w:rsid w:val="00CC62ED"/>
    <w:rsid w:val="00CC6633"/>
    <w:rsid w:val="00CC6771"/>
    <w:rsid w:val="00CC683A"/>
    <w:rsid w:val="00CC68C3"/>
    <w:rsid w:val="00CC6E50"/>
    <w:rsid w:val="00CC70C0"/>
    <w:rsid w:val="00CC7115"/>
    <w:rsid w:val="00CC724D"/>
    <w:rsid w:val="00CC75D9"/>
    <w:rsid w:val="00CC765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B34"/>
    <w:rsid w:val="00CD3DCE"/>
    <w:rsid w:val="00CD3DD2"/>
    <w:rsid w:val="00CD4106"/>
    <w:rsid w:val="00CD4140"/>
    <w:rsid w:val="00CD460E"/>
    <w:rsid w:val="00CD4B57"/>
    <w:rsid w:val="00CD4E93"/>
    <w:rsid w:val="00CD6569"/>
    <w:rsid w:val="00CD6681"/>
    <w:rsid w:val="00CD68AC"/>
    <w:rsid w:val="00CD6999"/>
    <w:rsid w:val="00CD6A7F"/>
    <w:rsid w:val="00CD6D99"/>
    <w:rsid w:val="00CD6ED3"/>
    <w:rsid w:val="00CD71F5"/>
    <w:rsid w:val="00CD7243"/>
    <w:rsid w:val="00CD7631"/>
    <w:rsid w:val="00CD7B72"/>
    <w:rsid w:val="00CD7DCC"/>
    <w:rsid w:val="00CD7EF8"/>
    <w:rsid w:val="00CD7FD7"/>
    <w:rsid w:val="00CE02CF"/>
    <w:rsid w:val="00CE048A"/>
    <w:rsid w:val="00CE0591"/>
    <w:rsid w:val="00CE0EE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2FD9"/>
    <w:rsid w:val="00CE3AE1"/>
    <w:rsid w:val="00CE3EA0"/>
    <w:rsid w:val="00CE3EDB"/>
    <w:rsid w:val="00CE4117"/>
    <w:rsid w:val="00CE4148"/>
    <w:rsid w:val="00CE415E"/>
    <w:rsid w:val="00CE424E"/>
    <w:rsid w:val="00CE49C0"/>
    <w:rsid w:val="00CE4CD6"/>
    <w:rsid w:val="00CE4D4D"/>
    <w:rsid w:val="00CE4D53"/>
    <w:rsid w:val="00CE4DA0"/>
    <w:rsid w:val="00CE4F20"/>
    <w:rsid w:val="00CE519B"/>
    <w:rsid w:val="00CE5342"/>
    <w:rsid w:val="00CE53D2"/>
    <w:rsid w:val="00CE5447"/>
    <w:rsid w:val="00CE553D"/>
    <w:rsid w:val="00CE57FC"/>
    <w:rsid w:val="00CE5C0D"/>
    <w:rsid w:val="00CE5E29"/>
    <w:rsid w:val="00CE6591"/>
    <w:rsid w:val="00CE65AE"/>
    <w:rsid w:val="00CE6AC5"/>
    <w:rsid w:val="00CE6B89"/>
    <w:rsid w:val="00CE6C44"/>
    <w:rsid w:val="00CE72F7"/>
    <w:rsid w:val="00CE7DD9"/>
    <w:rsid w:val="00CF0074"/>
    <w:rsid w:val="00CF014B"/>
    <w:rsid w:val="00CF02DA"/>
    <w:rsid w:val="00CF063D"/>
    <w:rsid w:val="00CF091B"/>
    <w:rsid w:val="00CF0E9D"/>
    <w:rsid w:val="00CF0EB4"/>
    <w:rsid w:val="00CF12EE"/>
    <w:rsid w:val="00CF1909"/>
    <w:rsid w:val="00CF2640"/>
    <w:rsid w:val="00CF2649"/>
    <w:rsid w:val="00CF2983"/>
    <w:rsid w:val="00CF2B57"/>
    <w:rsid w:val="00CF2BF2"/>
    <w:rsid w:val="00CF2E09"/>
    <w:rsid w:val="00CF334E"/>
    <w:rsid w:val="00CF37E0"/>
    <w:rsid w:val="00CF3BB9"/>
    <w:rsid w:val="00CF3D65"/>
    <w:rsid w:val="00CF41C3"/>
    <w:rsid w:val="00CF461E"/>
    <w:rsid w:val="00CF47C5"/>
    <w:rsid w:val="00CF4F31"/>
    <w:rsid w:val="00CF5340"/>
    <w:rsid w:val="00CF53F2"/>
    <w:rsid w:val="00CF5B2B"/>
    <w:rsid w:val="00CF5DA5"/>
    <w:rsid w:val="00CF5F84"/>
    <w:rsid w:val="00CF6394"/>
    <w:rsid w:val="00CF64DB"/>
    <w:rsid w:val="00CF6695"/>
    <w:rsid w:val="00CF68A9"/>
    <w:rsid w:val="00CF68AF"/>
    <w:rsid w:val="00CF6C05"/>
    <w:rsid w:val="00CF6CA2"/>
    <w:rsid w:val="00CF6DFD"/>
    <w:rsid w:val="00CF6E8F"/>
    <w:rsid w:val="00CF7381"/>
    <w:rsid w:val="00CF7AFA"/>
    <w:rsid w:val="00CF7C8E"/>
    <w:rsid w:val="00D00431"/>
    <w:rsid w:val="00D0044D"/>
    <w:rsid w:val="00D00459"/>
    <w:rsid w:val="00D00616"/>
    <w:rsid w:val="00D006FE"/>
    <w:rsid w:val="00D00CEF"/>
    <w:rsid w:val="00D00DBD"/>
    <w:rsid w:val="00D00E1E"/>
    <w:rsid w:val="00D01601"/>
    <w:rsid w:val="00D01A59"/>
    <w:rsid w:val="00D01AAB"/>
    <w:rsid w:val="00D020FB"/>
    <w:rsid w:val="00D02249"/>
    <w:rsid w:val="00D022EC"/>
    <w:rsid w:val="00D02610"/>
    <w:rsid w:val="00D02E6D"/>
    <w:rsid w:val="00D03166"/>
    <w:rsid w:val="00D0388F"/>
    <w:rsid w:val="00D039E8"/>
    <w:rsid w:val="00D03AD4"/>
    <w:rsid w:val="00D03BDD"/>
    <w:rsid w:val="00D03D5E"/>
    <w:rsid w:val="00D03E01"/>
    <w:rsid w:val="00D041E0"/>
    <w:rsid w:val="00D04306"/>
    <w:rsid w:val="00D04392"/>
    <w:rsid w:val="00D04760"/>
    <w:rsid w:val="00D048CA"/>
    <w:rsid w:val="00D049AB"/>
    <w:rsid w:val="00D04E45"/>
    <w:rsid w:val="00D05387"/>
    <w:rsid w:val="00D053E4"/>
    <w:rsid w:val="00D0551F"/>
    <w:rsid w:val="00D0569F"/>
    <w:rsid w:val="00D057FB"/>
    <w:rsid w:val="00D05872"/>
    <w:rsid w:val="00D058CD"/>
    <w:rsid w:val="00D05A73"/>
    <w:rsid w:val="00D05CAA"/>
    <w:rsid w:val="00D05EF2"/>
    <w:rsid w:val="00D06154"/>
    <w:rsid w:val="00D06381"/>
    <w:rsid w:val="00D0646A"/>
    <w:rsid w:val="00D06498"/>
    <w:rsid w:val="00D06691"/>
    <w:rsid w:val="00D06C3D"/>
    <w:rsid w:val="00D06C5E"/>
    <w:rsid w:val="00D06FC0"/>
    <w:rsid w:val="00D072F5"/>
    <w:rsid w:val="00D07385"/>
    <w:rsid w:val="00D073D5"/>
    <w:rsid w:val="00D07574"/>
    <w:rsid w:val="00D075F6"/>
    <w:rsid w:val="00D07A9A"/>
    <w:rsid w:val="00D07BD7"/>
    <w:rsid w:val="00D1028D"/>
    <w:rsid w:val="00D104FD"/>
    <w:rsid w:val="00D10625"/>
    <w:rsid w:val="00D10CB0"/>
    <w:rsid w:val="00D10CEC"/>
    <w:rsid w:val="00D11273"/>
    <w:rsid w:val="00D112A7"/>
    <w:rsid w:val="00D11376"/>
    <w:rsid w:val="00D1184B"/>
    <w:rsid w:val="00D118CE"/>
    <w:rsid w:val="00D11BF7"/>
    <w:rsid w:val="00D120B4"/>
    <w:rsid w:val="00D12293"/>
    <w:rsid w:val="00D123AD"/>
    <w:rsid w:val="00D12B54"/>
    <w:rsid w:val="00D12C13"/>
    <w:rsid w:val="00D1314D"/>
    <w:rsid w:val="00D132E8"/>
    <w:rsid w:val="00D13357"/>
    <w:rsid w:val="00D13541"/>
    <w:rsid w:val="00D135CC"/>
    <w:rsid w:val="00D1395F"/>
    <w:rsid w:val="00D13A11"/>
    <w:rsid w:val="00D13ED0"/>
    <w:rsid w:val="00D14065"/>
    <w:rsid w:val="00D14CA1"/>
    <w:rsid w:val="00D14D54"/>
    <w:rsid w:val="00D150FA"/>
    <w:rsid w:val="00D15237"/>
    <w:rsid w:val="00D15528"/>
    <w:rsid w:val="00D156E1"/>
    <w:rsid w:val="00D15883"/>
    <w:rsid w:val="00D15B46"/>
    <w:rsid w:val="00D15CAB"/>
    <w:rsid w:val="00D15E86"/>
    <w:rsid w:val="00D15F93"/>
    <w:rsid w:val="00D160AF"/>
    <w:rsid w:val="00D164CD"/>
    <w:rsid w:val="00D16608"/>
    <w:rsid w:val="00D16705"/>
    <w:rsid w:val="00D16B39"/>
    <w:rsid w:val="00D16B9D"/>
    <w:rsid w:val="00D171AD"/>
    <w:rsid w:val="00D17A03"/>
    <w:rsid w:val="00D17A96"/>
    <w:rsid w:val="00D17B0C"/>
    <w:rsid w:val="00D17C24"/>
    <w:rsid w:val="00D20045"/>
    <w:rsid w:val="00D200A3"/>
    <w:rsid w:val="00D202A7"/>
    <w:rsid w:val="00D202C8"/>
    <w:rsid w:val="00D206CB"/>
    <w:rsid w:val="00D2092C"/>
    <w:rsid w:val="00D20B17"/>
    <w:rsid w:val="00D20E51"/>
    <w:rsid w:val="00D20F01"/>
    <w:rsid w:val="00D2130B"/>
    <w:rsid w:val="00D2139B"/>
    <w:rsid w:val="00D21706"/>
    <w:rsid w:val="00D21E16"/>
    <w:rsid w:val="00D22031"/>
    <w:rsid w:val="00D220A6"/>
    <w:rsid w:val="00D22615"/>
    <w:rsid w:val="00D227C7"/>
    <w:rsid w:val="00D22D74"/>
    <w:rsid w:val="00D23169"/>
    <w:rsid w:val="00D231F7"/>
    <w:rsid w:val="00D23882"/>
    <w:rsid w:val="00D238F7"/>
    <w:rsid w:val="00D23942"/>
    <w:rsid w:val="00D239AE"/>
    <w:rsid w:val="00D23C9B"/>
    <w:rsid w:val="00D2476F"/>
    <w:rsid w:val="00D24969"/>
    <w:rsid w:val="00D24C3F"/>
    <w:rsid w:val="00D24D47"/>
    <w:rsid w:val="00D24D65"/>
    <w:rsid w:val="00D25497"/>
    <w:rsid w:val="00D25578"/>
    <w:rsid w:val="00D25786"/>
    <w:rsid w:val="00D25A43"/>
    <w:rsid w:val="00D25B00"/>
    <w:rsid w:val="00D25C1F"/>
    <w:rsid w:val="00D25C3C"/>
    <w:rsid w:val="00D25EB6"/>
    <w:rsid w:val="00D25F7D"/>
    <w:rsid w:val="00D261B2"/>
    <w:rsid w:val="00D26447"/>
    <w:rsid w:val="00D26898"/>
    <w:rsid w:val="00D2689A"/>
    <w:rsid w:val="00D26A7F"/>
    <w:rsid w:val="00D26C7B"/>
    <w:rsid w:val="00D26D66"/>
    <w:rsid w:val="00D27361"/>
    <w:rsid w:val="00D273A8"/>
    <w:rsid w:val="00D273C7"/>
    <w:rsid w:val="00D2792B"/>
    <w:rsid w:val="00D279E1"/>
    <w:rsid w:val="00D279EA"/>
    <w:rsid w:val="00D27EB8"/>
    <w:rsid w:val="00D30177"/>
    <w:rsid w:val="00D3017F"/>
    <w:rsid w:val="00D30598"/>
    <w:rsid w:val="00D30E90"/>
    <w:rsid w:val="00D30EBF"/>
    <w:rsid w:val="00D30F01"/>
    <w:rsid w:val="00D31048"/>
    <w:rsid w:val="00D31186"/>
    <w:rsid w:val="00D31213"/>
    <w:rsid w:val="00D31828"/>
    <w:rsid w:val="00D31A98"/>
    <w:rsid w:val="00D3204F"/>
    <w:rsid w:val="00D32139"/>
    <w:rsid w:val="00D3284C"/>
    <w:rsid w:val="00D32883"/>
    <w:rsid w:val="00D328E8"/>
    <w:rsid w:val="00D329DB"/>
    <w:rsid w:val="00D32C3C"/>
    <w:rsid w:val="00D333FA"/>
    <w:rsid w:val="00D33B94"/>
    <w:rsid w:val="00D34466"/>
    <w:rsid w:val="00D34503"/>
    <w:rsid w:val="00D345A7"/>
    <w:rsid w:val="00D349C7"/>
    <w:rsid w:val="00D34CE5"/>
    <w:rsid w:val="00D35C02"/>
    <w:rsid w:val="00D35E41"/>
    <w:rsid w:val="00D364A9"/>
    <w:rsid w:val="00D367CA"/>
    <w:rsid w:val="00D36996"/>
    <w:rsid w:val="00D36FEC"/>
    <w:rsid w:val="00D3701C"/>
    <w:rsid w:val="00D370AF"/>
    <w:rsid w:val="00D370DA"/>
    <w:rsid w:val="00D372C8"/>
    <w:rsid w:val="00D37558"/>
    <w:rsid w:val="00D37560"/>
    <w:rsid w:val="00D379CA"/>
    <w:rsid w:val="00D40190"/>
    <w:rsid w:val="00D407B8"/>
    <w:rsid w:val="00D40B31"/>
    <w:rsid w:val="00D40B94"/>
    <w:rsid w:val="00D41C4E"/>
    <w:rsid w:val="00D41FA8"/>
    <w:rsid w:val="00D4227B"/>
    <w:rsid w:val="00D4241C"/>
    <w:rsid w:val="00D428AE"/>
    <w:rsid w:val="00D42B7D"/>
    <w:rsid w:val="00D42BF5"/>
    <w:rsid w:val="00D42D72"/>
    <w:rsid w:val="00D42E7E"/>
    <w:rsid w:val="00D43083"/>
    <w:rsid w:val="00D430C3"/>
    <w:rsid w:val="00D436F2"/>
    <w:rsid w:val="00D43795"/>
    <w:rsid w:val="00D43AF2"/>
    <w:rsid w:val="00D43F66"/>
    <w:rsid w:val="00D44168"/>
    <w:rsid w:val="00D4430E"/>
    <w:rsid w:val="00D44355"/>
    <w:rsid w:val="00D445F8"/>
    <w:rsid w:val="00D4484B"/>
    <w:rsid w:val="00D44E30"/>
    <w:rsid w:val="00D45302"/>
    <w:rsid w:val="00D453F2"/>
    <w:rsid w:val="00D4554B"/>
    <w:rsid w:val="00D45DAA"/>
    <w:rsid w:val="00D465BD"/>
    <w:rsid w:val="00D4662C"/>
    <w:rsid w:val="00D467C9"/>
    <w:rsid w:val="00D46844"/>
    <w:rsid w:val="00D4698D"/>
    <w:rsid w:val="00D46BA1"/>
    <w:rsid w:val="00D46BF3"/>
    <w:rsid w:val="00D46ECF"/>
    <w:rsid w:val="00D47526"/>
    <w:rsid w:val="00D47688"/>
    <w:rsid w:val="00D47AF5"/>
    <w:rsid w:val="00D47DBC"/>
    <w:rsid w:val="00D47F07"/>
    <w:rsid w:val="00D47F73"/>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6D4"/>
    <w:rsid w:val="00D5383A"/>
    <w:rsid w:val="00D5451A"/>
    <w:rsid w:val="00D545B8"/>
    <w:rsid w:val="00D54619"/>
    <w:rsid w:val="00D547ED"/>
    <w:rsid w:val="00D54896"/>
    <w:rsid w:val="00D54985"/>
    <w:rsid w:val="00D550CD"/>
    <w:rsid w:val="00D55179"/>
    <w:rsid w:val="00D5564B"/>
    <w:rsid w:val="00D559FC"/>
    <w:rsid w:val="00D563CB"/>
    <w:rsid w:val="00D56B3E"/>
    <w:rsid w:val="00D56E33"/>
    <w:rsid w:val="00D57236"/>
    <w:rsid w:val="00D572DA"/>
    <w:rsid w:val="00D5752C"/>
    <w:rsid w:val="00D575FB"/>
    <w:rsid w:val="00D603C5"/>
    <w:rsid w:val="00D6043C"/>
    <w:rsid w:val="00D604D9"/>
    <w:rsid w:val="00D6058A"/>
    <w:rsid w:val="00D60653"/>
    <w:rsid w:val="00D60E10"/>
    <w:rsid w:val="00D60F7A"/>
    <w:rsid w:val="00D61040"/>
    <w:rsid w:val="00D615C1"/>
    <w:rsid w:val="00D61D7B"/>
    <w:rsid w:val="00D61F13"/>
    <w:rsid w:val="00D61F77"/>
    <w:rsid w:val="00D626E4"/>
    <w:rsid w:val="00D62771"/>
    <w:rsid w:val="00D62CE6"/>
    <w:rsid w:val="00D63097"/>
    <w:rsid w:val="00D633AC"/>
    <w:rsid w:val="00D634A7"/>
    <w:rsid w:val="00D63B35"/>
    <w:rsid w:val="00D63B84"/>
    <w:rsid w:val="00D63DEC"/>
    <w:rsid w:val="00D63E2D"/>
    <w:rsid w:val="00D64685"/>
    <w:rsid w:val="00D646CC"/>
    <w:rsid w:val="00D648C5"/>
    <w:rsid w:val="00D64D4E"/>
    <w:rsid w:val="00D64DFF"/>
    <w:rsid w:val="00D65144"/>
    <w:rsid w:val="00D6548E"/>
    <w:rsid w:val="00D656B3"/>
    <w:rsid w:val="00D65BEB"/>
    <w:rsid w:val="00D661A1"/>
    <w:rsid w:val="00D66B35"/>
    <w:rsid w:val="00D6719F"/>
    <w:rsid w:val="00D67757"/>
    <w:rsid w:val="00D67831"/>
    <w:rsid w:val="00D67C01"/>
    <w:rsid w:val="00D67F8E"/>
    <w:rsid w:val="00D701D8"/>
    <w:rsid w:val="00D70A09"/>
    <w:rsid w:val="00D70F0C"/>
    <w:rsid w:val="00D711B7"/>
    <w:rsid w:val="00D712EF"/>
    <w:rsid w:val="00D7169A"/>
    <w:rsid w:val="00D72BE3"/>
    <w:rsid w:val="00D73495"/>
    <w:rsid w:val="00D73620"/>
    <w:rsid w:val="00D73918"/>
    <w:rsid w:val="00D73A29"/>
    <w:rsid w:val="00D73E0F"/>
    <w:rsid w:val="00D73F91"/>
    <w:rsid w:val="00D741FC"/>
    <w:rsid w:val="00D7442C"/>
    <w:rsid w:val="00D744E5"/>
    <w:rsid w:val="00D75064"/>
    <w:rsid w:val="00D755CE"/>
    <w:rsid w:val="00D756CB"/>
    <w:rsid w:val="00D75883"/>
    <w:rsid w:val="00D75F90"/>
    <w:rsid w:val="00D7621C"/>
    <w:rsid w:val="00D766DC"/>
    <w:rsid w:val="00D76819"/>
    <w:rsid w:val="00D77210"/>
    <w:rsid w:val="00D7774B"/>
    <w:rsid w:val="00D7780C"/>
    <w:rsid w:val="00D7796A"/>
    <w:rsid w:val="00D77B06"/>
    <w:rsid w:val="00D77D61"/>
    <w:rsid w:val="00D77ECB"/>
    <w:rsid w:val="00D80316"/>
    <w:rsid w:val="00D805F5"/>
    <w:rsid w:val="00D806A3"/>
    <w:rsid w:val="00D809F9"/>
    <w:rsid w:val="00D80B14"/>
    <w:rsid w:val="00D80D10"/>
    <w:rsid w:val="00D80DC1"/>
    <w:rsid w:val="00D80F88"/>
    <w:rsid w:val="00D8115A"/>
    <w:rsid w:val="00D81161"/>
    <w:rsid w:val="00D8131C"/>
    <w:rsid w:val="00D81714"/>
    <w:rsid w:val="00D81CD6"/>
    <w:rsid w:val="00D81D84"/>
    <w:rsid w:val="00D821AB"/>
    <w:rsid w:val="00D825D6"/>
    <w:rsid w:val="00D828FC"/>
    <w:rsid w:val="00D82930"/>
    <w:rsid w:val="00D83241"/>
    <w:rsid w:val="00D839ED"/>
    <w:rsid w:val="00D83AC0"/>
    <w:rsid w:val="00D84599"/>
    <w:rsid w:val="00D846BA"/>
    <w:rsid w:val="00D84987"/>
    <w:rsid w:val="00D84CD2"/>
    <w:rsid w:val="00D84D25"/>
    <w:rsid w:val="00D84D38"/>
    <w:rsid w:val="00D84F2A"/>
    <w:rsid w:val="00D8511B"/>
    <w:rsid w:val="00D85867"/>
    <w:rsid w:val="00D85B43"/>
    <w:rsid w:val="00D85BDE"/>
    <w:rsid w:val="00D85F5C"/>
    <w:rsid w:val="00D865D1"/>
    <w:rsid w:val="00D86811"/>
    <w:rsid w:val="00D8686F"/>
    <w:rsid w:val="00D86E00"/>
    <w:rsid w:val="00D87473"/>
    <w:rsid w:val="00D8753C"/>
    <w:rsid w:val="00D8789C"/>
    <w:rsid w:val="00D879F2"/>
    <w:rsid w:val="00D87A49"/>
    <w:rsid w:val="00D87CBD"/>
    <w:rsid w:val="00D9012C"/>
    <w:rsid w:val="00D902C0"/>
    <w:rsid w:val="00D90AA9"/>
    <w:rsid w:val="00D90EFE"/>
    <w:rsid w:val="00D914AE"/>
    <w:rsid w:val="00D91C9F"/>
    <w:rsid w:val="00D92930"/>
    <w:rsid w:val="00D92F62"/>
    <w:rsid w:val="00D93012"/>
    <w:rsid w:val="00D93164"/>
    <w:rsid w:val="00D93759"/>
    <w:rsid w:val="00D93B6C"/>
    <w:rsid w:val="00D93EB8"/>
    <w:rsid w:val="00D9410D"/>
    <w:rsid w:val="00D9446B"/>
    <w:rsid w:val="00D946E4"/>
    <w:rsid w:val="00D949F9"/>
    <w:rsid w:val="00D94ACF"/>
    <w:rsid w:val="00D94B1C"/>
    <w:rsid w:val="00D94E0E"/>
    <w:rsid w:val="00D94EA0"/>
    <w:rsid w:val="00D95747"/>
    <w:rsid w:val="00D95F02"/>
    <w:rsid w:val="00D964CE"/>
    <w:rsid w:val="00D96616"/>
    <w:rsid w:val="00D96ED3"/>
    <w:rsid w:val="00D9736F"/>
    <w:rsid w:val="00D97437"/>
    <w:rsid w:val="00D976FA"/>
    <w:rsid w:val="00D97B1F"/>
    <w:rsid w:val="00DA06EA"/>
    <w:rsid w:val="00DA07EB"/>
    <w:rsid w:val="00DA0CFC"/>
    <w:rsid w:val="00DA180F"/>
    <w:rsid w:val="00DA18EC"/>
    <w:rsid w:val="00DA2052"/>
    <w:rsid w:val="00DA2456"/>
    <w:rsid w:val="00DA2519"/>
    <w:rsid w:val="00DA2849"/>
    <w:rsid w:val="00DA2AC2"/>
    <w:rsid w:val="00DA2D2B"/>
    <w:rsid w:val="00DA2EF8"/>
    <w:rsid w:val="00DA2F9D"/>
    <w:rsid w:val="00DA3461"/>
    <w:rsid w:val="00DA37BC"/>
    <w:rsid w:val="00DA3995"/>
    <w:rsid w:val="00DA3AFC"/>
    <w:rsid w:val="00DA3C4E"/>
    <w:rsid w:val="00DA3EAE"/>
    <w:rsid w:val="00DA48F2"/>
    <w:rsid w:val="00DA495A"/>
    <w:rsid w:val="00DA49E3"/>
    <w:rsid w:val="00DA4A7A"/>
    <w:rsid w:val="00DA4B6D"/>
    <w:rsid w:val="00DA50CD"/>
    <w:rsid w:val="00DA50F0"/>
    <w:rsid w:val="00DA535C"/>
    <w:rsid w:val="00DA5820"/>
    <w:rsid w:val="00DA5BC9"/>
    <w:rsid w:val="00DA5BEA"/>
    <w:rsid w:val="00DA5D97"/>
    <w:rsid w:val="00DA6169"/>
    <w:rsid w:val="00DA65B3"/>
    <w:rsid w:val="00DA6982"/>
    <w:rsid w:val="00DA72A8"/>
    <w:rsid w:val="00DA776C"/>
    <w:rsid w:val="00DA79A6"/>
    <w:rsid w:val="00DA7AC7"/>
    <w:rsid w:val="00DA7F0B"/>
    <w:rsid w:val="00DA7F21"/>
    <w:rsid w:val="00DB04B9"/>
    <w:rsid w:val="00DB10ED"/>
    <w:rsid w:val="00DB11D7"/>
    <w:rsid w:val="00DB1284"/>
    <w:rsid w:val="00DB1391"/>
    <w:rsid w:val="00DB17D2"/>
    <w:rsid w:val="00DB1851"/>
    <w:rsid w:val="00DB1A57"/>
    <w:rsid w:val="00DB1A96"/>
    <w:rsid w:val="00DB1F21"/>
    <w:rsid w:val="00DB2009"/>
    <w:rsid w:val="00DB20C6"/>
    <w:rsid w:val="00DB23EA"/>
    <w:rsid w:val="00DB25E8"/>
    <w:rsid w:val="00DB2B91"/>
    <w:rsid w:val="00DB2E06"/>
    <w:rsid w:val="00DB31AC"/>
    <w:rsid w:val="00DB3255"/>
    <w:rsid w:val="00DB3413"/>
    <w:rsid w:val="00DB347B"/>
    <w:rsid w:val="00DB3566"/>
    <w:rsid w:val="00DB369C"/>
    <w:rsid w:val="00DB3811"/>
    <w:rsid w:val="00DB38AE"/>
    <w:rsid w:val="00DB38CA"/>
    <w:rsid w:val="00DB38FD"/>
    <w:rsid w:val="00DB3A0D"/>
    <w:rsid w:val="00DB3B1D"/>
    <w:rsid w:val="00DB3B6D"/>
    <w:rsid w:val="00DB3E53"/>
    <w:rsid w:val="00DB3ECF"/>
    <w:rsid w:val="00DB42FF"/>
    <w:rsid w:val="00DB4304"/>
    <w:rsid w:val="00DB4341"/>
    <w:rsid w:val="00DB4F66"/>
    <w:rsid w:val="00DB5059"/>
    <w:rsid w:val="00DB5E75"/>
    <w:rsid w:val="00DB611B"/>
    <w:rsid w:val="00DB6457"/>
    <w:rsid w:val="00DB658F"/>
    <w:rsid w:val="00DB660F"/>
    <w:rsid w:val="00DB6873"/>
    <w:rsid w:val="00DB6924"/>
    <w:rsid w:val="00DB6BD8"/>
    <w:rsid w:val="00DB6C8F"/>
    <w:rsid w:val="00DB6F09"/>
    <w:rsid w:val="00DB78EA"/>
    <w:rsid w:val="00DB7C45"/>
    <w:rsid w:val="00DB7CEE"/>
    <w:rsid w:val="00DB7DC1"/>
    <w:rsid w:val="00DC036F"/>
    <w:rsid w:val="00DC0685"/>
    <w:rsid w:val="00DC11F7"/>
    <w:rsid w:val="00DC1208"/>
    <w:rsid w:val="00DC2172"/>
    <w:rsid w:val="00DC24E3"/>
    <w:rsid w:val="00DC26FA"/>
    <w:rsid w:val="00DC28A7"/>
    <w:rsid w:val="00DC2C18"/>
    <w:rsid w:val="00DC2C46"/>
    <w:rsid w:val="00DC2DCA"/>
    <w:rsid w:val="00DC31A9"/>
    <w:rsid w:val="00DC32E9"/>
    <w:rsid w:val="00DC3393"/>
    <w:rsid w:val="00DC343E"/>
    <w:rsid w:val="00DC370A"/>
    <w:rsid w:val="00DC3B25"/>
    <w:rsid w:val="00DC3E06"/>
    <w:rsid w:val="00DC4207"/>
    <w:rsid w:val="00DC4446"/>
    <w:rsid w:val="00DC4493"/>
    <w:rsid w:val="00DC48DE"/>
    <w:rsid w:val="00DC4E8F"/>
    <w:rsid w:val="00DC4E95"/>
    <w:rsid w:val="00DC52A3"/>
    <w:rsid w:val="00DC55A5"/>
    <w:rsid w:val="00DC569E"/>
    <w:rsid w:val="00DC5844"/>
    <w:rsid w:val="00DC5B36"/>
    <w:rsid w:val="00DC5EF4"/>
    <w:rsid w:val="00DC666D"/>
    <w:rsid w:val="00DC7029"/>
    <w:rsid w:val="00DC72E5"/>
    <w:rsid w:val="00DC72F3"/>
    <w:rsid w:val="00DC7383"/>
    <w:rsid w:val="00DC75EB"/>
    <w:rsid w:val="00DC7777"/>
    <w:rsid w:val="00DC77B3"/>
    <w:rsid w:val="00DC77B6"/>
    <w:rsid w:val="00DD01E2"/>
    <w:rsid w:val="00DD02F6"/>
    <w:rsid w:val="00DD12AF"/>
    <w:rsid w:val="00DD138B"/>
    <w:rsid w:val="00DD1A68"/>
    <w:rsid w:val="00DD1E38"/>
    <w:rsid w:val="00DD2573"/>
    <w:rsid w:val="00DD2832"/>
    <w:rsid w:val="00DD2CD6"/>
    <w:rsid w:val="00DD3374"/>
    <w:rsid w:val="00DD37E7"/>
    <w:rsid w:val="00DD3F25"/>
    <w:rsid w:val="00DD3F67"/>
    <w:rsid w:val="00DD4300"/>
    <w:rsid w:val="00DD4535"/>
    <w:rsid w:val="00DD476E"/>
    <w:rsid w:val="00DD47D2"/>
    <w:rsid w:val="00DD548E"/>
    <w:rsid w:val="00DD55BA"/>
    <w:rsid w:val="00DD56EF"/>
    <w:rsid w:val="00DD5769"/>
    <w:rsid w:val="00DD5AB2"/>
    <w:rsid w:val="00DD5EA7"/>
    <w:rsid w:val="00DD6149"/>
    <w:rsid w:val="00DD6837"/>
    <w:rsid w:val="00DD686D"/>
    <w:rsid w:val="00DD68F5"/>
    <w:rsid w:val="00DD6BFE"/>
    <w:rsid w:val="00DD70E4"/>
    <w:rsid w:val="00DD73F5"/>
    <w:rsid w:val="00DD750F"/>
    <w:rsid w:val="00DD77CC"/>
    <w:rsid w:val="00DD79B2"/>
    <w:rsid w:val="00DD7B26"/>
    <w:rsid w:val="00DD7C6D"/>
    <w:rsid w:val="00DD7D36"/>
    <w:rsid w:val="00DD7D62"/>
    <w:rsid w:val="00DD7DE9"/>
    <w:rsid w:val="00DD7FDF"/>
    <w:rsid w:val="00DE0040"/>
    <w:rsid w:val="00DE035E"/>
    <w:rsid w:val="00DE0681"/>
    <w:rsid w:val="00DE06C7"/>
    <w:rsid w:val="00DE08D8"/>
    <w:rsid w:val="00DE0D57"/>
    <w:rsid w:val="00DE0DC2"/>
    <w:rsid w:val="00DE0E4C"/>
    <w:rsid w:val="00DE1274"/>
    <w:rsid w:val="00DE141D"/>
    <w:rsid w:val="00DE14DC"/>
    <w:rsid w:val="00DE178B"/>
    <w:rsid w:val="00DE19FC"/>
    <w:rsid w:val="00DE1B84"/>
    <w:rsid w:val="00DE1C45"/>
    <w:rsid w:val="00DE1DB9"/>
    <w:rsid w:val="00DE1EE6"/>
    <w:rsid w:val="00DE21B0"/>
    <w:rsid w:val="00DE2484"/>
    <w:rsid w:val="00DE2628"/>
    <w:rsid w:val="00DE2FCD"/>
    <w:rsid w:val="00DE306A"/>
    <w:rsid w:val="00DE3ACC"/>
    <w:rsid w:val="00DE3DA1"/>
    <w:rsid w:val="00DE4199"/>
    <w:rsid w:val="00DE45EA"/>
    <w:rsid w:val="00DE4746"/>
    <w:rsid w:val="00DE47BC"/>
    <w:rsid w:val="00DE485E"/>
    <w:rsid w:val="00DE49AB"/>
    <w:rsid w:val="00DE4A83"/>
    <w:rsid w:val="00DE55E5"/>
    <w:rsid w:val="00DE6522"/>
    <w:rsid w:val="00DE69DB"/>
    <w:rsid w:val="00DE6C1E"/>
    <w:rsid w:val="00DE6F8B"/>
    <w:rsid w:val="00DE706B"/>
    <w:rsid w:val="00DE7118"/>
    <w:rsid w:val="00DE76B8"/>
    <w:rsid w:val="00DE77D6"/>
    <w:rsid w:val="00DE7C65"/>
    <w:rsid w:val="00DE7DA9"/>
    <w:rsid w:val="00DE7FBE"/>
    <w:rsid w:val="00DF06C2"/>
    <w:rsid w:val="00DF0712"/>
    <w:rsid w:val="00DF0DE0"/>
    <w:rsid w:val="00DF0E23"/>
    <w:rsid w:val="00DF181E"/>
    <w:rsid w:val="00DF188B"/>
    <w:rsid w:val="00DF1A0D"/>
    <w:rsid w:val="00DF2577"/>
    <w:rsid w:val="00DF260A"/>
    <w:rsid w:val="00DF2813"/>
    <w:rsid w:val="00DF2854"/>
    <w:rsid w:val="00DF2A9A"/>
    <w:rsid w:val="00DF3090"/>
    <w:rsid w:val="00DF3256"/>
    <w:rsid w:val="00DF32AD"/>
    <w:rsid w:val="00DF3341"/>
    <w:rsid w:val="00DF3598"/>
    <w:rsid w:val="00DF37F4"/>
    <w:rsid w:val="00DF393D"/>
    <w:rsid w:val="00DF3B39"/>
    <w:rsid w:val="00DF3E72"/>
    <w:rsid w:val="00DF40BF"/>
    <w:rsid w:val="00DF44D9"/>
    <w:rsid w:val="00DF4505"/>
    <w:rsid w:val="00DF47FA"/>
    <w:rsid w:val="00DF4A78"/>
    <w:rsid w:val="00DF4AC3"/>
    <w:rsid w:val="00DF4B13"/>
    <w:rsid w:val="00DF4E4E"/>
    <w:rsid w:val="00DF4F21"/>
    <w:rsid w:val="00DF505F"/>
    <w:rsid w:val="00DF5068"/>
    <w:rsid w:val="00DF5153"/>
    <w:rsid w:val="00DF5427"/>
    <w:rsid w:val="00DF598D"/>
    <w:rsid w:val="00DF5A1F"/>
    <w:rsid w:val="00DF62E3"/>
    <w:rsid w:val="00DF631A"/>
    <w:rsid w:val="00DF6727"/>
    <w:rsid w:val="00DF6D8C"/>
    <w:rsid w:val="00DF6DA4"/>
    <w:rsid w:val="00DF6E5E"/>
    <w:rsid w:val="00DF70BD"/>
    <w:rsid w:val="00DF7417"/>
    <w:rsid w:val="00DF7D8E"/>
    <w:rsid w:val="00DF7ED4"/>
    <w:rsid w:val="00DF7FA4"/>
    <w:rsid w:val="00E0007D"/>
    <w:rsid w:val="00E0009D"/>
    <w:rsid w:val="00E00966"/>
    <w:rsid w:val="00E009E9"/>
    <w:rsid w:val="00E00B07"/>
    <w:rsid w:val="00E00DFA"/>
    <w:rsid w:val="00E00E44"/>
    <w:rsid w:val="00E017E7"/>
    <w:rsid w:val="00E01B6F"/>
    <w:rsid w:val="00E01BDF"/>
    <w:rsid w:val="00E01D3B"/>
    <w:rsid w:val="00E01E27"/>
    <w:rsid w:val="00E01F09"/>
    <w:rsid w:val="00E025AF"/>
    <w:rsid w:val="00E026F9"/>
    <w:rsid w:val="00E0279A"/>
    <w:rsid w:val="00E0279E"/>
    <w:rsid w:val="00E02BC5"/>
    <w:rsid w:val="00E02EF9"/>
    <w:rsid w:val="00E0330C"/>
    <w:rsid w:val="00E0331C"/>
    <w:rsid w:val="00E034C9"/>
    <w:rsid w:val="00E039D1"/>
    <w:rsid w:val="00E03DA4"/>
    <w:rsid w:val="00E042FF"/>
    <w:rsid w:val="00E04617"/>
    <w:rsid w:val="00E046BE"/>
    <w:rsid w:val="00E04EB5"/>
    <w:rsid w:val="00E04F74"/>
    <w:rsid w:val="00E05034"/>
    <w:rsid w:val="00E0528F"/>
    <w:rsid w:val="00E0530C"/>
    <w:rsid w:val="00E055B5"/>
    <w:rsid w:val="00E056F1"/>
    <w:rsid w:val="00E062DE"/>
    <w:rsid w:val="00E06494"/>
    <w:rsid w:val="00E06849"/>
    <w:rsid w:val="00E068F2"/>
    <w:rsid w:val="00E06A67"/>
    <w:rsid w:val="00E06CEC"/>
    <w:rsid w:val="00E06D12"/>
    <w:rsid w:val="00E071D3"/>
    <w:rsid w:val="00E07975"/>
    <w:rsid w:val="00E10692"/>
    <w:rsid w:val="00E1088E"/>
    <w:rsid w:val="00E109DD"/>
    <w:rsid w:val="00E10CB5"/>
    <w:rsid w:val="00E1127E"/>
    <w:rsid w:val="00E12170"/>
    <w:rsid w:val="00E1221D"/>
    <w:rsid w:val="00E122C0"/>
    <w:rsid w:val="00E1241E"/>
    <w:rsid w:val="00E127D9"/>
    <w:rsid w:val="00E128AB"/>
    <w:rsid w:val="00E129A4"/>
    <w:rsid w:val="00E12B6E"/>
    <w:rsid w:val="00E12C5D"/>
    <w:rsid w:val="00E12F1A"/>
    <w:rsid w:val="00E13512"/>
    <w:rsid w:val="00E1389D"/>
    <w:rsid w:val="00E138CC"/>
    <w:rsid w:val="00E13BBD"/>
    <w:rsid w:val="00E13CC7"/>
    <w:rsid w:val="00E13D54"/>
    <w:rsid w:val="00E14197"/>
    <w:rsid w:val="00E14483"/>
    <w:rsid w:val="00E144D5"/>
    <w:rsid w:val="00E144DB"/>
    <w:rsid w:val="00E1476F"/>
    <w:rsid w:val="00E1498D"/>
    <w:rsid w:val="00E14D06"/>
    <w:rsid w:val="00E14DA8"/>
    <w:rsid w:val="00E15D69"/>
    <w:rsid w:val="00E15D91"/>
    <w:rsid w:val="00E160A1"/>
    <w:rsid w:val="00E164A9"/>
    <w:rsid w:val="00E167C5"/>
    <w:rsid w:val="00E1683A"/>
    <w:rsid w:val="00E16904"/>
    <w:rsid w:val="00E16CBC"/>
    <w:rsid w:val="00E16CDB"/>
    <w:rsid w:val="00E16FAC"/>
    <w:rsid w:val="00E170C0"/>
    <w:rsid w:val="00E17544"/>
    <w:rsid w:val="00E17546"/>
    <w:rsid w:val="00E178D1"/>
    <w:rsid w:val="00E17917"/>
    <w:rsid w:val="00E17970"/>
    <w:rsid w:val="00E17989"/>
    <w:rsid w:val="00E17D1D"/>
    <w:rsid w:val="00E200B7"/>
    <w:rsid w:val="00E206C6"/>
    <w:rsid w:val="00E2093A"/>
    <w:rsid w:val="00E20A1C"/>
    <w:rsid w:val="00E20A58"/>
    <w:rsid w:val="00E20BDF"/>
    <w:rsid w:val="00E20F74"/>
    <w:rsid w:val="00E2137B"/>
    <w:rsid w:val="00E214E9"/>
    <w:rsid w:val="00E21696"/>
    <w:rsid w:val="00E21748"/>
    <w:rsid w:val="00E218B5"/>
    <w:rsid w:val="00E21EEB"/>
    <w:rsid w:val="00E21FA8"/>
    <w:rsid w:val="00E2250D"/>
    <w:rsid w:val="00E2282D"/>
    <w:rsid w:val="00E22982"/>
    <w:rsid w:val="00E235DA"/>
    <w:rsid w:val="00E2382E"/>
    <w:rsid w:val="00E23A14"/>
    <w:rsid w:val="00E23C15"/>
    <w:rsid w:val="00E24559"/>
    <w:rsid w:val="00E245FE"/>
    <w:rsid w:val="00E246C3"/>
    <w:rsid w:val="00E246D0"/>
    <w:rsid w:val="00E24BE6"/>
    <w:rsid w:val="00E24D97"/>
    <w:rsid w:val="00E2510D"/>
    <w:rsid w:val="00E25308"/>
    <w:rsid w:val="00E25A27"/>
    <w:rsid w:val="00E25C14"/>
    <w:rsid w:val="00E25DC7"/>
    <w:rsid w:val="00E25E25"/>
    <w:rsid w:val="00E263E4"/>
    <w:rsid w:val="00E26A3B"/>
    <w:rsid w:val="00E26B84"/>
    <w:rsid w:val="00E26D5C"/>
    <w:rsid w:val="00E26D9D"/>
    <w:rsid w:val="00E26DBC"/>
    <w:rsid w:val="00E2704F"/>
    <w:rsid w:val="00E2706B"/>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9AA"/>
    <w:rsid w:val="00E33A7E"/>
    <w:rsid w:val="00E33B43"/>
    <w:rsid w:val="00E34279"/>
    <w:rsid w:val="00E3438F"/>
    <w:rsid w:val="00E34A63"/>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65C"/>
    <w:rsid w:val="00E37D73"/>
    <w:rsid w:val="00E406E7"/>
    <w:rsid w:val="00E40BE1"/>
    <w:rsid w:val="00E40C3A"/>
    <w:rsid w:val="00E40D62"/>
    <w:rsid w:val="00E410D0"/>
    <w:rsid w:val="00E41377"/>
    <w:rsid w:val="00E4169C"/>
    <w:rsid w:val="00E4179A"/>
    <w:rsid w:val="00E41C23"/>
    <w:rsid w:val="00E41D11"/>
    <w:rsid w:val="00E41E38"/>
    <w:rsid w:val="00E41E7F"/>
    <w:rsid w:val="00E41F95"/>
    <w:rsid w:val="00E42027"/>
    <w:rsid w:val="00E42075"/>
    <w:rsid w:val="00E42120"/>
    <w:rsid w:val="00E42556"/>
    <w:rsid w:val="00E4256C"/>
    <w:rsid w:val="00E42622"/>
    <w:rsid w:val="00E426FC"/>
    <w:rsid w:val="00E42CD5"/>
    <w:rsid w:val="00E42E05"/>
    <w:rsid w:val="00E432EF"/>
    <w:rsid w:val="00E43352"/>
    <w:rsid w:val="00E4342D"/>
    <w:rsid w:val="00E434D5"/>
    <w:rsid w:val="00E435E0"/>
    <w:rsid w:val="00E436CD"/>
    <w:rsid w:val="00E43971"/>
    <w:rsid w:val="00E43D4F"/>
    <w:rsid w:val="00E43EB1"/>
    <w:rsid w:val="00E44141"/>
    <w:rsid w:val="00E44736"/>
    <w:rsid w:val="00E44837"/>
    <w:rsid w:val="00E44926"/>
    <w:rsid w:val="00E44A9F"/>
    <w:rsid w:val="00E45232"/>
    <w:rsid w:val="00E45552"/>
    <w:rsid w:val="00E45A57"/>
    <w:rsid w:val="00E45A95"/>
    <w:rsid w:val="00E45D87"/>
    <w:rsid w:val="00E46086"/>
    <w:rsid w:val="00E46137"/>
    <w:rsid w:val="00E46697"/>
    <w:rsid w:val="00E46766"/>
    <w:rsid w:val="00E4685A"/>
    <w:rsid w:val="00E46993"/>
    <w:rsid w:val="00E46B1A"/>
    <w:rsid w:val="00E46C98"/>
    <w:rsid w:val="00E47140"/>
    <w:rsid w:val="00E47185"/>
    <w:rsid w:val="00E47299"/>
    <w:rsid w:val="00E4759D"/>
    <w:rsid w:val="00E4764D"/>
    <w:rsid w:val="00E50E50"/>
    <w:rsid w:val="00E514C3"/>
    <w:rsid w:val="00E514E8"/>
    <w:rsid w:val="00E51E37"/>
    <w:rsid w:val="00E51FF0"/>
    <w:rsid w:val="00E52602"/>
    <w:rsid w:val="00E52BEC"/>
    <w:rsid w:val="00E52C59"/>
    <w:rsid w:val="00E52D85"/>
    <w:rsid w:val="00E52E66"/>
    <w:rsid w:val="00E531DF"/>
    <w:rsid w:val="00E5369C"/>
    <w:rsid w:val="00E5377F"/>
    <w:rsid w:val="00E53B0A"/>
    <w:rsid w:val="00E5439A"/>
    <w:rsid w:val="00E54496"/>
    <w:rsid w:val="00E54716"/>
    <w:rsid w:val="00E54F1C"/>
    <w:rsid w:val="00E54F2B"/>
    <w:rsid w:val="00E54F6D"/>
    <w:rsid w:val="00E5548B"/>
    <w:rsid w:val="00E556DE"/>
    <w:rsid w:val="00E557CB"/>
    <w:rsid w:val="00E55829"/>
    <w:rsid w:val="00E55B75"/>
    <w:rsid w:val="00E55B8F"/>
    <w:rsid w:val="00E55C0C"/>
    <w:rsid w:val="00E562D1"/>
    <w:rsid w:val="00E56365"/>
    <w:rsid w:val="00E56909"/>
    <w:rsid w:val="00E5698F"/>
    <w:rsid w:val="00E56AAE"/>
    <w:rsid w:val="00E56BB4"/>
    <w:rsid w:val="00E571CA"/>
    <w:rsid w:val="00E575C5"/>
    <w:rsid w:val="00E578FA"/>
    <w:rsid w:val="00E579F6"/>
    <w:rsid w:val="00E57D02"/>
    <w:rsid w:val="00E57D43"/>
    <w:rsid w:val="00E60307"/>
    <w:rsid w:val="00E60601"/>
    <w:rsid w:val="00E609C3"/>
    <w:rsid w:val="00E60A40"/>
    <w:rsid w:val="00E60BCF"/>
    <w:rsid w:val="00E60C50"/>
    <w:rsid w:val="00E60EF9"/>
    <w:rsid w:val="00E60FB5"/>
    <w:rsid w:val="00E6101B"/>
    <w:rsid w:val="00E611D3"/>
    <w:rsid w:val="00E61766"/>
    <w:rsid w:val="00E62011"/>
    <w:rsid w:val="00E622AE"/>
    <w:rsid w:val="00E62540"/>
    <w:rsid w:val="00E62593"/>
    <w:rsid w:val="00E62635"/>
    <w:rsid w:val="00E62D70"/>
    <w:rsid w:val="00E63314"/>
    <w:rsid w:val="00E635AF"/>
    <w:rsid w:val="00E63739"/>
    <w:rsid w:val="00E638A1"/>
    <w:rsid w:val="00E63951"/>
    <w:rsid w:val="00E63996"/>
    <w:rsid w:val="00E63F7A"/>
    <w:rsid w:val="00E64B66"/>
    <w:rsid w:val="00E64BAA"/>
    <w:rsid w:val="00E64C6C"/>
    <w:rsid w:val="00E64EF0"/>
    <w:rsid w:val="00E65016"/>
    <w:rsid w:val="00E65722"/>
    <w:rsid w:val="00E659EB"/>
    <w:rsid w:val="00E65A1F"/>
    <w:rsid w:val="00E65D40"/>
    <w:rsid w:val="00E65E1B"/>
    <w:rsid w:val="00E666FC"/>
    <w:rsid w:val="00E66940"/>
    <w:rsid w:val="00E66C77"/>
    <w:rsid w:val="00E66EB9"/>
    <w:rsid w:val="00E66EC6"/>
    <w:rsid w:val="00E67113"/>
    <w:rsid w:val="00E6714B"/>
    <w:rsid w:val="00E67186"/>
    <w:rsid w:val="00E672BB"/>
    <w:rsid w:val="00E678D0"/>
    <w:rsid w:val="00E6797F"/>
    <w:rsid w:val="00E67EB5"/>
    <w:rsid w:val="00E70023"/>
    <w:rsid w:val="00E70508"/>
    <w:rsid w:val="00E70892"/>
    <w:rsid w:val="00E70E8C"/>
    <w:rsid w:val="00E71697"/>
    <w:rsid w:val="00E71C87"/>
    <w:rsid w:val="00E71DAD"/>
    <w:rsid w:val="00E71F2A"/>
    <w:rsid w:val="00E722AE"/>
    <w:rsid w:val="00E722E1"/>
    <w:rsid w:val="00E72822"/>
    <w:rsid w:val="00E72D4C"/>
    <w:rsid w:val="00E72E52"/>
    <w:rsid w:val="00E72F1E"/>
    <w:rsid w:val="00E72F29"/>
    <w:rsid w:val="00E738DF"/>
    <w:rsid w:val="00E73A01"/>
    <w:rsid w:val="00E73BBA"/>
    <w:rsid w:val="00E73C1B"/>
    <w:rsid w:val="00E73C9B"/>
    <w:rsid w:val="00E74071"/>
    <w:rsid w:val="00E74343"/>
    <w:rsid w:val="00E7501D"/>
    <w:rsid w:val="00E75381"/>
    <w:rsid w:val="00E75615"/>
    <w:rsid w:val="00E7573E"/>
    <w:rsid w:val="00E757AB"/>
    <w:rsid w:val="00E75C4F"/>
    <w:rsid w:val="00E75D41"/>
    <w:rsid w:val="00E75FAD"/>
    <w:rsid w:val="00E76283"/>
    <w:rsid w:val="00E762E3"/>
    <w:rsid w:val="00E7639B"/>
    <w:rsid w:val="00E768CA"/>
    <w:rsid w:val="00E7725B"/>
    <w:rsid w:val="00E772D6"/>
    <w:rsid w:val="00E772E4"/>
    <w:rsid w:val="00E774F8"/>
    <w:rsid w:val="00E777C4"/>
    <w:rsid w:val="00E77811"/>
    <w:rsid w:val="00E77FBB"/>
    <w:rsid w:val="00E8008A"/>
    <w:rsid w:val="00E801AF"/>
    <w:rsid w:val="00E80566"/>
    <w:rsid w:val="00E806EC"/>
    <w:rsid w:val="00E80D08"/>
    <w:rsid w:val="00E80DF4"/>
    <w:rsid w:val="00E80F9D"/>
    <w:rsid w:val="00E81060"/>
    <w:rsid w:val="00E8147F"/>
    <w:rsid w:val="00E818BF"/>
    <w:rsid w:val="00E818CE"/>
    <w:rsid w:val="00E8212D"/>
    <w:rsid w:val="00E821FC"/>
    <w:rsid w:val="00E823DE"/>
    <w:rsid w:val="00E82875"/>
    <w:rsid w:val="00E82C6F"/>
    <w:rsid w:val="00E83492"/>
    <w:rsid w:val="00E837C0"/>
    <w:rsid w:val="00E84002"/>
    <w:rsid w:val="00E8464D"/>
    <w:rsid w:val="00E84BBE"/>
    <w:rsid w:val="00E84F16"/>
    <w:rsid w:val="00E8519B"/>
    <w:rsid w:val="00E85281"/>
    <w:rsid w:val="00E85475"/>
    <w:rsid w:val="00E85A88"/>
    <w:rsid w:val="00E85CB7"/>
    <w:rsid w:val="00E85EB6"/>
    <w:rsid w:val="00E86317"/>
    <w:rsid w:val="00E86603"/>
    <w:rsid w:val="00E868F7"/>
    <w:rsid w:val="00E86B6F"/>
    <w:rsid w:val="00E87187"/>
    <w:rsid w:val="00E876B2"/>
    <w:rsid w:val="00E90340"/>
    <w:rsid w:val="00E90551"/>
    <w:rsid w:val="00E9094B"/>
    <w:rsid w:val="00E90CE0"/>
    <w:rsid w:val="00E90FAC"/>
    <w:rsid w:val="00E9117D"/>
    <w:rsid w:val="00E913BF"/>
    <w:rsid w:val="00E91D4D"/>
    <w:rsid w:val="00E91F1C"/>
    <w:rsid w:val="00E92236"/>
    <w:rsid w:val="00E9255E"/>
    <w:rsid w:val="00E929E7"/>
    <w:rsid w:val="00E92B3F"/>
    <w:rsid w:val="00E92C81"/>
    <w:rsid w:val="00E930CA"/>
    <w:rsid w:val="00E9338D"/>
    <w:rsid w:val="00E933C5"/>
    <w:rsid w:val="00E937B5"/>
    <w:rsid w:val="00E93896"/>
    <w:rsid w:val="00E93F15"/>
    <w:rsid w:val="00E9408B"/>
    <w:rsid w:val="00E94461"/>
    <w:rsid w:val="00E9482E"/>
    <w:rsid w:val="00E94A5E"/>
    <w:rsid w:val="00E94CE9"/>
    <w:rsid w:val="00E94D3D"/>
    <w:rsid w:val="00E954AB"/>
    <w:rsid w:val="00E956FF"/>
    <w:rsid w:val="00E95AC3"/>
    <w:rsid w:val="00E95D52"/>
    <w:rsid w:val="00E96334"/>
    <w:rsid w:val="00E96537"/>
    <w:rsid w:val="00E9690E"/>
    <w:rsid w:val="00E976E8"/>
    <w:rsid w:val="00E97F96"/>
    <w:rsid w:val="00EA03F6"/>
    <w:rsid w:val="00EA0BD4"/>
    <w:rsid w:val="00EA0C54"/>
    <w:rsid w:val="00EA0CA9"/>
    <w:rsid w:val="00EA0E7E"/>
    <w:rsid w:val="00EA1383"/>
    <w:rsid w:val="00EA1533"/>
    <w:rsid w:val="00EA1632"/>
    <w:rsid w:val="00EA1756"/>
    <w:rsid w:val="00EA1925"/>
    <w:rsid w:val="00EA1974"/>
    <w:rsid w:val="00EA1B24"/>
    <w:rsid w:val="00EA1E6F"/>
    <w:rsid w:val="00EA1FAF"/>
    <w:rsid w:val="00EA211E"/>
    <w:rsid w:val="00EA28D4"/>
    <w:rsid w:val="00EA2EEA"/>
    <w:rsid w:val="00EA3051"/>
    <w:rsid w:val="00EA3881"/>
    <w:rsid w:val="00EA3B2E"/>
    <w:rsid w:val="00EA3B3B"/>
    <w:rsid w:val="00EA3BF8"/>
    <w:rsid w:val="00EA3D83"/>
    <w:rsid w:val="00EA3D97"/>
    <w:rsid w:val="00EA410E"/>
    <w:rsid w:val="00EA42DC"/>
    <w:rsid w:val="00EA4350"/>
    <w:rsid w:val="00EA464E"/>
    <w:rsid w:val="00EA48F3"/>
    <w:rsid w:val="00EA4956"/>
    <w:rsid w:val="00EA508B"/>
    <w:rsid w:val="00EA5683"/>
    <w:rsid w:val="00EA57F9"/>
    <w:rsid w:val="00EA5BE6"/>
    <w:rsid w:val="00EA5CDD"/>
    <w:rsid w:val="00EA5E60"/>
    <w:rsid w:val="00EA5E73"/>
    <w:rsid w:val="00EA5EC1"/>
    <w:rsid w:val="00EA5F6F"/>
    <w:rsid w:val="00EA6075"/>
    <w:rsid w:val="00EA6178"/>
    <w:rsid w:val="00EA6436"/>
    <w:rsid w:val="00EA6601"/>
    <w:rsid w:val="00EA66AE"/>
    <w:rsid w:val="00EA68CA"/>
    <w:rsid w:val="00EA6A03"/>
    <w:rsid w:val="00EA6CC6"/>
    <w:rsid w:val="00EA71F4"/>
    <w:rsid w:val="00EA7526"/>
    <w:rsid w:val="00EA7641"/>
    <w:rsid w:val="00EA789A"/>
    <w:rsid w:val="00EA7DA6"/>
    <w:rsid w:val="00EA7FB6"/>
    <w:rsid w:val="00EB0930"/>
    <w:rsid w:val="00EB0B72"/>
    <w:rsid w:val="00EB143C"/>
    <w:rsid w:val="00EB1481"/>
    <w:rsid w:val="00EB152C"/>
    <w:rsid w:val="00EB1757"/>
    <w:rsid w:val="00EB176C"/>
    <w:rsid w:val="00EB1A41"/>
    <w:rsid w:val="00EB1EB4"/>
    <w:rsid w:val="00EB21D2"/>
    <w:rsid w:val="00EB2566"/>
    <w:rsid w:val="00EB256E"/>
    <w:rsid w:val="00EB281B"/>
    <w:rsid w:val="00EB28BF"/>
    <w:rsid w:val="00EB2A1C"/>
    <w:rsid w:val="00EB2C6E"/>
    <w:rsid w:val="00EB2DF6"/>
    <w:rsid w:val="00EB2E41"/>
    <w:rsid w:val="00EB33E2"/>
    <w:rsid w:val="00EB3596"/>
    <w:rsid w:val="00EB37F5"/>
    <w:rsid w:val="00EB430C"/>
    <w:rsid w:val="00EB4884"/>
    <w:rsid w:val="00EB49A1"/>
    <w:rsid w:val="00EB49BD"/>
    <w:rsid w:val="00EB4D2B"/>
    <w:rsid w:val="00EB4DE3"/>
    <w:rsid w:val="00EB4F1F"/>
    <w:rsid w:val="00EB4F79"/>
    <w:rsid w:val="00EB537D"/>
    <w:rsid w:val="00EB5552"/>
    <w:rsid w:val="00EB582B"/>
    <w:rsid w:val="00EB5D47"/>
    <w:rsid w:val="00EB66E6"/>
    <w:rsid w:val="00EB684D"/>
    <w:rsid w:val="00EB6AF2"/>
    <w:rsid w:val="00EB7325"/>
    <w:rsid w:val="00EB7346"/>
    <w:rsid w:val="00EB7788"/>
    <w:rsid w:val="00EB7928"/>
    <w:rsid w:val="00EB7C8C"/>
    <w:rsid w:val="00EB7D79"/>
    <w:rsid w:val="00EB7E69"/>
    <w:rsid w:val="00EB7F38"/>
    <w:rsid w:val="00EC069A"/>
    <w:rsid w:val="00EC06AA"/>
    <w:rsid w:val="00EC0720"/>
    <w:rsid w:val="00EC1173"/>
    <w:rsid w:val="00EC11B6"/>
    <w:rsid w:val="00EC11CB"/>
    <w:rsid w:val="00EC129E"/>
    <w:rsid w:val="00EC13BD"/>
    <w:rsid w:val="00EC1427"/>
    <w:rsid w:val="00EC1712"/>
    <w:rsid w:val="00EC1829"/>
    <w:rsid w:val="00EC1D98"/>
    <w:rsid w:val="00EC1EB3"/>
    <w:rsid w:val="00EC2118"/>
    <w:rsid w:val="00EC21F3"/>
    <w:rsid w:val="00EC23E1"/>
    <w:rsid w:val="00EC2939"/>
    <w:rsid w:val="00EC2F36"/>
    <w:rsid w:val="00EC3105"/>
    <w:rsid w:val="00EC315F"/>
    <w:rsid w:val="00EC323C"/>
    <w:rsid w:val="00EC404C"/>
    <w:rsid w:val="00EC40F9"/>
    <w:rsid w:val="00EC43CD"/>
    <w:rsid w:val="00EC4B14"/>
    <w:rsid w:val="00EC4E99"/>
    <w:rsid w:val="00EC521B"/>
    <w:rsid w:val="00EC5229"/>
    <w:rsid w:val="00EC54F3"/>
    <w:rsid w:val="00EC5711"/>
    <w:rsid w:val="00EC5BB4"/>
    <w:rsid w:val="00EC5C99"/>
    <w:rsid w:val="00EC5C9F"/>
    <w:rsid w:val="00EC5F07"/>
    <w:rsid w:val="00EC623C"/>
    <w:rsid w:val="00EC6312"/>
    <w:rsid w:val="00EC6805"/>
    <w:rsid w:val="00EC680D"/>
    <w:rsid w:val="00EC6A22"/>
    <w:rsid w:val="00EC6A33"/>
    <w:rsid w:val="00EC6B1F"/>
    <w:rsid w:val="00EC6C01"/>
    <w:rsid w:val="00EC6DF1"/>
    <w:rsid w:val="00EC6F96"/>
    <w:rsid w:val="00EC7099"/>
    <w:rsid w:val="00EC7547"/>
    <w:rsid w:val="00EC7ACB"/>
    <w:rsid w:val="00ED0014"/>
    <w:rsid w:val="00ED022F"/>
    <w:rsid w:val="00ED0C9B"/>
    <w:rsid w:val="00ED117A"/>
    <w:rsid w:val="00ED11CE"/>
    <w:rsid w:val="00ED13B2"/>
    <w:rsid w:val="00ED1C41"/>
    <w:rsid w:val="00ED227E"/>
    <w:rsid w:val="00ED2894"/>
    <w:rsid w:val="00ED2B45"/>
    <w:rsid w:val="00ED2E35"/>
    <w:rsid w:val="00ED3157"/>
    <w:rsid w:val="00ED3182"/>
    <w:rsid w:val="00ED3E9D"/>
    <w:rsid w:val="00ED3EE8"/>
    <w:rsid w:val="00ED476D"/>
    <w:rsid w:val="00ED50A6"/>
    <w:rsid w:val="00ED5109"/>
    <w:rsid w:val="00ED52C0"/>
    <w:rsid w:val="00ED52D0"/>
    <w:rsid w:val="00ED57B6"/>
    <w:rsid w:val="00ED5ADD"/>
    <w:rsid w:val="00ED5CEC"/>
    <w:rsid w:val="00ED5E49"/>
    <w:rsid w:val="00ED60F6"/>
    <w:rsid w:val="00ED6137"/>
    <w:rsid w:val="00ED61E7"/>
    <w:rsid w:val="00ED62CF"/>
    <w:rsid w:val="00ED6C0B"/>
    <w:rsid w:val="00ED6D63"/>
    <w:rsid w:val="00ED6D8B"/>
    <w:rsid w:val="00ED6DE3"/>
    <w:rsid w:val="00ED700E"/>
    <w:rsid w:val="00ED704C"/>
    <w:rsid w:val="00ED70B2"/>
    <w:rsid w:val="00ED7482"/>
    <w:rsid w:val="00ED754D"/>
    <w:rsid w:val="00ED7DCB"/>
    <w:rsid w:val="00EE0029"/>
    <w:rsid w:val="00EE03E1"/>
    <w:rsid w:val="00EE05EA"/>
    <w:rsid w:val="00EE070C"/>
    <w:rsid w:val="00EE09AC"/>
    <w:rsid w:val="00EE0AF4"/>
    <w:rsid w:val="00EE0E23"/>
    <w:rsid w:val="00EE0F9B"/>
    <w:rsid w:val="00EE179C"/>
    <w:rsid w:val="00EE1AFD"/>
    <w:rsid w:val="00EE20D0"/>
    <w:rsid w:val="00EE260E"/>
    <w:rsid w:val="00EE2949"/>
    <w:rsid w:val="00EE3505"/>
    <w:rsid w:val="00EE364B"/>
    <w:rsid w:val="00EE365B"/>
    <w:rsid w:val="00EE3678"/>
    <w:rsid w:val="00EE3C77"/>
    <w:rsid w:val="00EE3CB1"/>
    <w:rsid w:val="00EE3EA2"/>
    <w:rsid w:val="00EE3F24"/>
    <w:rsid w:val="00EE4338"/>
    <w:rsid w:val="00EE435F"/>
    <w:rsid w:val="00EE4556"/>
    <w:rsid w:val="00EE4982"/>
    <w:rsid w:val="00EE4A6F"/>
    <w:rsid w:val="00EE4B31"/>
    <w:rsid w:val="00EE4E68"/>
    <w:rsid w:val="00EE5211"/>
    <w:rsid w:val="00EE5AA0"/>
    <w:rsid w:val="00EE5C00"/>
    <w:rsid w:val="00EE61F7"/>
    <w:rsid w:val="00EE64E9"/>
    <w:rsid w:val="00EE669F"/>
    <w:rsid w:val="00EE67A7"/>
    <w:rsid w:val="00EE6866"/>
    <w:rsid w:val="00EE6CE1"/>
    <w:rsid w:val="00EE7071"/>
    <w:rsid w:val="00EE712B"/>
    <w:rsid w:val="00EE71C7"/>
    <w:rsid w:val="00EE71EB"/>
    <w:rsid w:val="00EE78E3"/>
    <w:rsid w:val="00EE7A54"/>
    <w:rsid w:val="00EE7C88"/>
    <w:rsid w:val="00EF0AF3"/>
    <w:rsid w:val="00EF0B96"/>
    <w:rsid w:val="00EF0BA7"/>
    <w:rsid w:val="00EF0CAA"/>
    <w:rsid w:val="00EF1033"/>
    <w:rsid w:val="00EF1442"/>
    <w:rsid w:val="00EF146F"/>
    <w:rsid w:val="00EF1560"/>
    <w:rsid w:val="00EF165A"/>
    <w:rsid w:val="00EF17AA"/>
    <w:rsid w:val="00EF1E78"/>
    <w:rsid w:val="00EF2390"/>
    <w:rsid w:val="00EF23EC"/>
    <w:rsid w:val="00EF243B"/>
    <w:rsid w:val="00EF267C"/>
    <w:rsid w:val="00EF27DD"/>
    <w:rsid w:val="00EF2B7B"/>
    <w:rsid w:val="00EF2F6F"/>
    <w:rsid w:val="00EF3048"/>
    <w:rsid w:val="00EF30F0"/>
    <w:rsid w:val="00EF318A"/>
    <w:rsid w:val="00EF3750"/>
    <w:rsid w:val="00EF3814"/>
    <w:rsid w:val="00EF3878"/>
    <w:rsid w:val="00EF399B"/>
    <w:rsid w:val="00EF3E3E"/>
    <w:rsid w:val="00EF3FEC"/>
    <w:rsid w:val="00EF450E"/>
    <w:rsid w:val="00EF45F6"/>
    <w:rsid w:val="00EF47EE"/>
    <w:rsid w:val="00EF4EED"/>
    <w:rsid w:val="00EF4FF8"/>
    <w:rsid w:val="00EF5BAB"/>
    <w:rsid w:val="00EF5E49"/>
    <w:rsid w:val="00EF62D6"/>
    <w:rsid w:val="00EF652F"/>
    <w:rsid w:val="00EF6815"/>
    <w:rsid w:val="00EF686A"/>
    <w:rsid w:val="00EF6DAD"/>
    <w:rsid w:val="00EF6F76"/>
    <w:rsid w:val="00F0007F"/>
    <w:rsid w:val="00F0012C"/>
    <w:rsid w:val="00F00160"/>
    <w:rsid w:val="00F00319"/>
    <w:rsid w:val="00F00381"/>
    <w:rsid w:val="00F00792"/>
    <w:rsid w:val="00F008A8"/>
    <w:rsid w:val="00F00AA3"/>
    <w:rsid w:val="00F00F8B"/>
    <w:rsid w:val="00F0101B"/>
    <w:rsid w:val="00F014A0"/>
    <w:rsid w:val="00F019CD"/>
    <w:rsid w:val="00F01F1A"/>
    <w:rsid w:val="00F022F8"/>
    <w:rsid w:val="00F02324"/>
    <w:rsid w:val="00F02D1F"/>
    <w:rsid w:val="00F03072"/>
    <w:rsid w:val="00F030DE"/>
    <w:rsid w:val="00F038B8"/>
    <w:rsid w:val="00F039C4"/>
    <w:rsid w:val="00F03DD5"/>
    <w:rsid w:val="00F03ED3"/>
    <w:rsid w:val="00F0438C"/>
    <w:rsid w:val="00F052A2"/>
    <w:rsid w:val="00F05630"/>
    <w:rsid w:val="00F058B7"/>
    <w:rsid w:val="00F058E6"/>
    <w:rsid w:val="00F05B02"/>
    <w:rsid w:val="00F05C12"/>
    <w:rsid w:val="00F064C6"/>
    <w:rsid w:val="00F0650F"/>
    <w:rsid w:val="00F066DE"/>
    <w:rsid w:val="00F069E5"/>
    <w:rsid w:val="00F06B3A"/>
    <w:rsid w:val="00F073C3"/>
    <w:rsid w:val="00F07B77"/>
    <w:rsid w:val="00F07C4F"/>
    <w:rsid w:val="00F07C65"/>
    <w:rsid w:val="00F07C70"/>
    <w:rsid w:val="00F07D89"/>
    <w:rsid w:val="00F101A5"/>
    <w:rsid w:val="00F10531"/>
    <w:rsid w:val="00F1053D"/>
    <w:rsid w:val="00F10788"/>
    <w:rsid w:val="00F10805"/>
    <w:rsid w:val="00F108DB"/>
    <w:rsid w:val="00F10963"/>
    <w:rsid w:val="00F10B36"/>
    <w:rsid w:val="00F10CE2"/>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38"/>
    <w:rsid w:val="00F1474D"/>
    <w:rsid w:val="00F14765"/>
    <w:rsid w:val="00F148C6"/>
    <w:rsid w:val="00F149C1"/>
    <w:rsid w:val="00F14D09"/>
    <w:rsid w:val="00F1530D"/>
    <w:rsid w:val="00F1541B"/>
    <w:rsid w:val="00F15461"/>
    <w:rsid w:val="00F156B5"/>
    <w:rsid w:val="00F15BA3"/>
    <w:rsid w:val="00F15E8B"/>
    <w:rsid w:val="00F15EA2"/>
    <w:rsid w:val="00F15ECA"/>
    <w:rsid w:val="00F15EF3"/>
    <w:rsid w:val="00F165BC"/>
    <w:rsid w:val="00F1687A"/>
    <w:rsid w:val="00F16CC0"/>
    <w:rsid w:val="00F16F88"/>
    <w:rsid w:val="00F16FAE"/>
    <w:rsid w:val="00F17253"/>
    <w:rsid w:val="00F17319"/>
    <w:rsid w:val="00F17602"/>
    <w:rsid w:val="00F17DED"/>
    <w:rsid w:val="00F2004F"/>
    <w:rsid w:val="00F2027D"/>
    <w:rsid w:val="00F2028B"/>
    <w:rsid w:val="00F2032A"/>
    <w:rsid w:val="00F205EF"/>
    <w:rsid w:val="00F2064D"/>
    <w:rsid w:val="00F20C03"/>
    <w:rsid w:val="00F20C30"/>
    <w:rsid w:val="00F2127F"/>
    <w:rsid w:val="00F21346"/>
    <w:rsid w:val="00F21361"/>
    <w:rsid w:val="00F214B8"/>
    <w:rsid w:val="00F21A3B"/>
    <w:rsid w:val="00F21AFE"/>
    <w:rsid w:val="00F21D9A"/>
    <w:rsid w:val="00F21E53"/>
    <w:rsid w:val="00F21F46"/>
    <w:rsid w:val="00F22160"/>
    <w:rsid w:val="00F2269B"/>
    <w:rsid w:val="00F2300C"/>
    <w:rsid w:val="00F2311C"/>
    <w:rsid w:val="00F23878"/>
    <w:rsid w:val="00F23896"/>
    <w:rsid w:val="00F23DA8"/>
    <w:rsid w:val="00F23DBE"/>
    <w:rsid w:val="00F23E96"/>
    <w:rsid w:val="00F23ECC"/>
    <w:rsid w:val="00F240DC"/>
    <w:rsid w:val="00F243BB"/>
    <w:rsid w:val="00F244BC"/>
    <w:rsid w:val="00F246E6"/>
    <w:rsid w:val="00F24751"/>
    <w:rsid w:val="00F248DF"/>
    <w:rsid w:val="00F24AF1"/>
    <w:rsid w:val="00F24DC7"/>
    <w:rsid w:val="00F24F06"/>
    <w:rsid w:val="00F25056"/>
    <w:rsid w:val="00F25A46"/>
    <w:rsid w:val="00F25A87"/>
    <w:rsid w:val="00F25B1B"/>
    <w:rsid w:val="00F25B46"/>
    <w:rsid w:val="00F25D01"/>
    <w:rsid w:val="00F2629A"/>
    <w:rsid w:val="00F26410"/>
    <w:rsid w:val="00F26739"/>
    <w:rsid w:val="00F26B54"/>
    <w:rsid w:val="00F26D84"/>
    <w:rsid w:val="00F26FF0"/>
    <w:rsid w:val="00F271D4"/>
    <w:rsid w:val="00F275AD"/>
    <w:rsid w:val="00F2760A"/>
    <w:rsid w:val="00F27AC7"/>
    <w:rsid w:val="00F27EC2"/>
    <w:rsid w:val="00F30179"/>
    <w:rsid w:val="00F30606"/>
    <w:rsid w:val="00F30651"/>
    <w:rsid w:val="00F31698"/>
    <w:rsid w:val="00F31868"/>
    <w:rsid w:val="00F31E65"/>
    <w:rsid w:val="00F31F6A"/>
    <w:rsid w:val="00F32038"/>
    <w:rsid w:val="00F321A3"/>
    <w:rsid w:val="00F32305"/>
    <w:rsid w:val="00F32B76"/>
    <w:rsid w:val="00F32CE4"/>
    <w:rsid w:val="00F32E68"/>
    <w:rsid w:val="00F3335D"/>
    <w:rsid w:val="00F339E1"/>
    <w:rsid w:val="00F33A46"/>
    <w:rsid w:val="00F33A73"/>
    <w:rsid w:val="00F33BE8"/>
    <w:rsid w:val="00F3414F"/>
    <w:rsid w:val="00F341B0"/>
    <w:rsid w:val="00F341EA"/>
    <w:rsid w:val="00F34311"/>
    <w:rsid w:val="00F3433E"/>
    <w:rsid w:val="00F346E9"/>
    <w:rsid w:val="00F3477F"/>
    <w:rsid w:val="00F347FE"/>
    <w:rsid w:val="00F34C23"/>
    <w:rsid w:val="00F35178"/>
    <w:rsid w:val="00F355AE"/>
    <w:rsid w:val="00F356CC"/>
    <w:rsid w:val="00F35C70"/>
    <w:rsid w:val="00F35EB2"/>
    <w:rsid w:val="00F35F61"/>
    <w:rsid w:val="00F366A7"/>
    <w:rsid w:val="00F36A88"/>
    <w:rsid w:val="00F36B31"/>
    <w:rsid w:val="00F36CE2"/>
    <w:rsid w:val="00F36FF5"/>
    <w:rsid w:val="00F37334"/>
    <w:rsid w:val="00F378A4"/>
    <w:rsid w:val="00F379F3"/>
    <w:rsid w:val="00F37F43"/>
    <w:rsid w:val="00F40308"/>
    <w:rsid w:val="00F4078C"/>
    <w:rsid w:val="00F408D8"/>
    <w:rsid w:val="00F40BAB"/>
    <w:rsid w:val="00F41117"/>
    <w:rsid w:val="00F4142C"/>
    <w:rsid w:val="00F41521"/>
    <w:rsid w:val="00F416FF"/>
    <w:rsid w:val="00F41A86"/>
    <w:rsid w:val="00F41D3C"/>
    <w:rsid w:val="00F41D5C"/>
    <w:rsid w:val="00F41F9F"/>
    <w:rsid w:val="00F421B0"/>
    <w:rsid w:val="00F426A9"/>
    <w:rsid w:val="00F42B9B"/>
    <w:rsid w:val="00F42CFE"/>
    <w:rsid w:val="00F437CE"/>
    <w:rsid w:val="00F43B5A"/>
    <w:rsid w:val="00F43C12"/>
    <w:rsid w:val="00F43CC9"/>
    <w:rsid w:val="00F43F75"/>
    <w:rsid w:val="00F44BEA"/>
    <w:rsid w:val="00F44C5A"/>
    <w:rsid w:val="00F45A11"/>
    <w:rsid w:val="00F45BF6"/>
    <w:rsid w:val="00F45D2F"/>
    <w:rsid w:val="00F45D79"/>
    <w:rsid w:val="00F461F8"/>
    <w:rsid w:val="00F46223"/>
    <w:rsid w:val="00F465C3"/>
    <w:rsid w:val="00F4662D"/>
    <w:rsid w:val="00F46745"/>
    <w:rsid w:val="00F46AB8"/>
    <w:rsid w:val="00F47508"/>
    <w:rsid w:val="00F47BA7"/>
    <w:rsid w:val="00F47CA7"/>
    <w:rsid w:val="00F50311"/>
    <w:rsid w:val="00F504E5"/>
    <w:rsid w:val="00F507F0"/>
    <w:rsid w:val="00F50CCE"/>
    <w:rsid w:val="00F5101A"/>
    <w:rsid w:val="00F51166"/>
    <w:rsid w:val="00F511BD"/>
    <w:rsid w:val="00F5129C"/>
    <w:rsid w:val="00F51B99"/>
    <w:rsid w:val="00F51CB0"/>
    <w:rsid w:val="00F51E7D"/>
    <w:rsid w:val="00F51F4A"/>
    <w:rsid w:val="00F52127"/>
    <w:rsid w:val="00F52345"/>
    <w:rsid w:val="00F5264D"/>
    <w:rsid w:val="00F5272D"/>
    <w:rsid w:val="00F52858"/>
    <w:rsid w:val="00F53299"/>
    <w:rsid w:val="00F533CD"/>
    <w:rsid w:val="00F5382D"/>
    <w:rsid w:val="00F53DDB"/>
    <w:rsid w:val="00F5413F"/>
    <w:rsid w:val="00F54596"/>
    <w:rsid w:val="00F54A85"/>
    <w:rsid w:val="00F54AEB"/>
    <w:rsid w:val="00F54D35"/>
    <w:rsid w:val="00F54D3A"/>
    <w:rsid w:val="00F54D7E"/>
    <w:rsid w:val="00F55101"/>
    <w:rsid w:val="00F552BD"/>
    <w:rsid w:val="00F556C5"/>
    <w:rsid w:val="00F55B22"/>
    <w:rsid w:val="00F560C3"/>
    <w:rsid w:val="00F56293"/>
    <w:rsid w:val="00F564AC"/>
    <w:rsid w:val="00F569FC"/>
    <w:rsid w:val="00F56E80"/>
    <w:rsid w:val="00F56F65"/>
    <w:rsid w:val="00F57151"/>
    <w:rsid w:val="00F57491"/>
    <w:rsid w:val="00F575AE"/>
    <w:rsid w:val="00F5797D"/>
    <w:rsid w:val="00F57A34"/>
    <w:rsid w:val="00F57A36"/>
    <w:rsid w:val="00F57B56"/>
    <w:rsid w:val="00F57B8E"/>
    <w:rsid w:val="00F57CB2"/>
    <w:rsid w:val="00F6037C"/>
    <w:rsid w:val="00F60766"/>
    <w:rsid w:val="00F60FBC"/>
    <w:rsid w:val="00F6110A"/>
    <w:rsid w:val="00F612DB"/>
    <w:rsid w:val="00F61315"/>
    <w:rsid w:val="00F6148E"/>
    <w:rsid w:val="00F6175E"/>
    <w:rsid w:val="00F6197F"/>
    <w:rsid w:val="00F61A07"/>
    <w:rsid w:val="00F61B0B"/>
    <w:rsid w:val="00F6222E"/>
    <w:rsid w:val="00F622A9"/>
    <w:rsid w:val="00F62593"/>
    <w:rsid w:val="00F629B3"/>
    <w:rsid w:val="00F62DA1"/>
    <w:rsid w:val="00F63115"/>
    <w:rsid w:val="00F6325F"/>
    <w:rsid w:val="00F634B0"/>
    <w:rsid w:val="00F6388D"/>
    <w:rsid w:val="00F63C26"/>
    <w:rsid w:val="00F6416F"/>
    <w:rsid w:val="00F64203"/>
    <w:rsid w:val="00F64B5C"/>
    <w:rsid w:val="00F64BAD"/>
    <w:rsid w:val="00F64D10"/>
    <w:rsid w:val="00F64DA2"/>
    <w:rsid w:val="00F64EFC"/>
    <w:rsid w:val="00F655B8"/>
    <w:rsid w:val="00F657D5"/>
    <w:rsid w:val="00F657F8"/>
    <w:rsid w:val="00F658BC"/>
    <w:rsid w:val="00F65CFE"/>
    <w:rsid w:val="00F65D91"/>
    <w:rsid w:val="00F65E53"/>
    <w:rsid w:val="00F66069"/>
    <w:rsid w:val="00F6622F"/>
    <w:rsid w:val="00F6641C"/>
    <w:rsid w:val="00F666A7"/>
    <w:rsid w:val="00F66CDF"/>
    <w:rsid w:val="00F66E1D"/>
    <w:rsid w:val="00F66E80"/>
    <w:rsid w:val="00F6740E"/>
    <w:rsid w:val="00F67748"/>
    <w:rsid w:val="00F67891"/>
    <w:rsid w:val="00F67A3A"/>
    <w:rsid w:val="00F67A55"/>
    <w:rsid w:val="00F67EE2"/>
    <w:rsid w:val="00F70205"/>
    <w:rsid w:val="00F70869"/>
    <w:rsid w:val="00F70BCF"/>
    <w:rsid w:val="00F70C1F"/>
    <w:rsid w:val="00F70D79"/>
    <w:rsid w:val="00F70DEC"/>
    <w:rsid w:val="00F70FA6"/>
    <w:rsid w:val="00F71209"/>
    <w:rsid w:val="00F71D97"/>
    <w:rsid w:val="00F72157"/>
    <w:rsid w:val="00F72A8A"/>
    <w:rsid w:val="00F72D3D"/>
    <w:rsid w:val="00F73042"/>
    <w:rsid w:val="00F7306B"/>
    <w:rsid w:val="00F7344B"/>
    <w:rsid w:val="00F7363A"/>
    <w:rsid w:val="00F74460"/>
    <w:rsid w:val="00F7458D"/>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400"/>
    <w:rsid w:val="00F775D0"/>
    <w:rsid w:val="00F77646"/>
    <w:rsid w:val="00F777D9"/>
    <w:rsid w:val="00F77824"/>
    <w:rsid w:val="00F77848"/>
    <w:rsid w:val="00F779D1"/>
    <w:rsid w:val="00F77CF1"/>
    <w:rsid w:val="00F77E1C"/>
    <w:rsid w:val="00F77F5A"/>
    <w:rsid w:val="00F80141"/>
    <w:rsid w:val="00F80694"/>
    <w:rsid w:val="00F80B8B"/>
    <w:rsid w:val="00F80D25"/>
    <w:rsid w:val="00F80FDD"/>
    <w:rsid w:val="00F80FFF"/>
    <w:rsid w:val="00F816C9"/>
    <w:rsid w:val="00F81904"/>
    <w:rsid w:val="00F81B05"/>
    <w:rsid w:val="00F82377"/>
    <w:rsid w:val="00F825F3"/>
    <w:rsid w:val="00F82668"/>
    <w:rsid w:val="00F827FF"/>
    <w:rsid w:val="00F82BFA"/>
    <w:rsid w:val="00F82E76"/>
    <w:rsid w:val="00F8369E"/>
    <w:rsid w:val="00F83795"/>
    <w:rsid w:val="00F8389B"/>
    <w:rsid w:val="00F83CF3"/>
    <w:rsid w:val="00F84338"/>
    <w:rsid w:val="00F84AB1"/>
    <w:rsid w:val="00F84B95"/>
    <w:rsid w:val="00F84F58"/>
    <w:rsid w:val="00F8506F"/>
    <w:rsid w:val="00F852EB"/>
    <w:rsid w:val="00F853A9"/>
    <w:rsid w:val="00F85B74"/>
    <w:rsid w:val="00F85E5F"/>
    <w:rsid w:val="00F863B9"/>
    <w:rsid w:val="00F865E8"/>
    <w:rsid w:val="00F867ED"/>
    <w:rsid w:val="00F868C1"/>
    <w:rsid w:val="00F868CA"/>
    <w:rsid w:val="00F86BCA"/>
    <w:rsid w:val="00F86C7D"/>
    <w:rsid w:val="00F87C0F"/>
    <w:rsid w:val="00F87EC1"/>
    <w:rsid w:val="00F87FD6"/>
    <w:rsid w:val="00F90004"/>
    <w:rsid w:val="00F9046C"/>
    <w:rsid w:val="00F90875"/>
    <w:rsid w:val="00F908F5"/>
    <w:rsid w:val="00F90A38"/>
    <w:rsid w:val="00F90EEC"/>
    <w:rsid w:val="00F90F6A"/>
    <w:rsid w:val="00F9148A"/>
    <w:rsid w:val="00F918A2"/>
    <w:rsid w:val="00F919D9"/>
    <w:rsid w:val="00F91BEB"/>
    <w:rsid w:val="00F91CC6"/>
    <w:rsid w:val="00F9262E"/>
    <w:rsid w:val="00F928D4"/>
    <w:rsid w:val="00F92A3B"/>
    <w:rsid w:val="00F92AB0"/>
    <w:rsid w:val="00F92AC0"/>
    <w:rsid w:val="00F92E83"/>
    <w:rsid w:val="00F93138"/>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14B"/>
    <w:rsid w:val="00F97543"/>
    <w:rsid w:val="00F9755E"/>
    <w:rsid w:val="00F9774D"/>
    <w:rsid w:val="00FA0088"/>
    <w:rsid w:val="00FA056A"/>
    <w:rsid w:val="00FA0636"/>
    <w:rsid w:val="00FA0E61"/>
    <w:rsid w:val="00FA1161"/>
    <w:rsid w:val="00FA121E"/>
    <w:rsid w:val="00FA138A"/>
    <w:rsid w:val="00FA1CF5"/>
    <w:rsid w:val="00FA21A4"/>
    <w:rsid w:val="00FA2296"/>
    <w:rsid w:val="00FA23D1"/>
    <w:rsid w:val="00FA28DD"/>
    <w:rsid w:val="00FA2FED"/>
    <w:rsid w:val="00FA364E"/>
    <w:rsid w:val="00FA39FD"/>
    <w:rsid w:val="00FA3DF7"/>
    <w:rsid w:val="00FA3FCB"/>
    <w:rsid w:val="00FA4B51"/>
    <w:rsid w:val="00FA4B5C"/>
    <w:rsid w:val="00FA5285"/>
    <w:rsid w:val="00FA6EE2"/>
    <w:rsid w:val="00FA7140"/>
    <w:rsid w:val="00FA7265"/>
    <w:rsid w:val="00FA753E"/>
    <w:rsid w:val="00FA759E"/>
    <w:rsid w:val="00FA7AF9"/>
    <w:rsid w:val="00FA7B5C"/>
    <w:rsid w:val="00FA7CEE"/>
    <w:rsid w:val="00FA7D46"/>
    <w:rsid w:val="00FA7EEB"/>
    <w:rsid w:val="00FA7EFF"/>
    <w:rsid w:val="00FB020C"/>
    <w:rsid w:val="00FB0563"/>
    <w:rsid w:val="00FB0864"/>
    <w:rsid w:val="00FB0B77"/>
    <w:rsid w:val="00FB0EE8"/>
    <w:rsid w:val="00FB1145"/>
    <w:rsid w:val="00FB171A"/>
    <w:rsid w:val="00FB175E"/>
    <w:rsid w:val="00FB182E"/>
    <w:rsid w:val="00FB1BD6"/>
    <w:rsid w:val="00FB1D54"/>
    <w:rsid w:val="00FB1F3B"/>
    <w:rsid w:val="00FB2290"/>
    <w:rsid w:val="00FB287D"/>
    <w:rsid w:val="00FB28D2"/>
    <w:rsid w:val="00FB29F8"/>
    <w:rsid w:val="00FB2A6B"/>
    <w:rsid w:val="00FB3182"/>
    <w:rsid w:val="00FB3398"/>
    <w:rsid w:val="00FB339A"/>
    <w:rsid w:val="00FB375A"/>
    <w:rsid w:val="00FB38C8"/>
    <w:rsid w:val="00FB3CFC"/>
    <w:rsid w:val="00FB3F8A"/>
    <w:rsid w:val="00FB3FFC"/>
    <w:rsid w:val="00FB443A"/>
    <w:rsid w:val="00FB4458"/>
    <w:rsid w:val="00FB4998"/>
    <w:rsid w:val="00FB4BEA"/>
    <w:rsid w:val="00FB4F76"/>
    <w:rsid w:val="00FB51D5"/>
    <w:rsid w:val="00FB57B9"/>
    <w:rsid w:val="00FB57CA"/>
    <w:rsid w:val="00FB5C39"/>
    <w:rsid w:val="00FB64CD"/>
    <w:rsid w:val="00FB669B"/>
    <w:rsid w:val="00FB6818"/>
    <w:rsid w:val="00FB695B"/>
    <w:rsid w:val="00FB6BF6"/>
    <w:rsid w:val="00FB71EA"/>
    <w:rsid w:val="00FB7747"/>
    <w:rsid w:val="00FB7BE8"/>
    <w:rsid w:val="00FB7D5C"/>
    <w:rsid w:val="00FB7F18"/>
    <w:rsid w:val="00FC0417"/>
    <w:rsid w:val="00FC0438"/>
    <w:rsid w:val="00FC0692"/>
    <w:rsid w:val="00FC0C68"/>
    <w:rsid w:val="00FC0CA2"/>
    <w:rsid w:val="00FC0F99"/>
    <w:rsid w:val="00FC0FB9"/>
    <w:rsid w:val="00FC10E7"/>
    <w:rsid w:val="00FC118B"/>
    <w:rsid w:val="00FC1331"/>
    <w:rsid w:val="00FC137D"/>
    <w:rsid w:val="00FC18A0"/>
    <w:rsid w:val="00FC201D"/>
    <w:rsid w:val="00FC238F"/>
    <w:rsid w:val="00FC25C1"/>
    <w:rsid w:val="00FC3349"/>
    <w:rsid w:val="00FC355A"/>
    <w:rsid w:val="00FC35D3"/>
    <w:rsid w:val="00FC4614"/>
    <w:rsid w:val="00FC562E"/>
    <w:rsid w:val="00FC58AF"/>
    <w:rsid w:val="00FC59D9"/>
    <w:rsid w:val="00FC5F24"/>
    <w:rsid w:val="00FC5F8E"/>
    <w:rsid w:val="00FC6284"/>
    <w:rsid w:val="00FC6711"/>
    <w:rsid w:val="00FC68BA"/>
    <w:rsid w:val="00FC6A5C"/>
    <w:rsid w:val="00FC6C92"/>
    <w:rsid w:val="00FC6D37"/>
    <w:rsid w:val="00FC7212"/>
    <w:rsid w:val="00FC7234"/>
    <w:rsid w:val="00FC7857"/>
    <w:rsid w:val="00FC7F04"/>
    <w:rsid w:val="00FC7F2E"/>
    <w:rsid w:val="00FD0A1F"/>
    <w:rsid w:val="00FD0B28"/>
    <w:rsid w:val="00FD0BDB"/>
    <w:rsid w:val="00FD0C19"/>
    <w:rsid w:val="00FD0C58"/>
    <w:rsid w:val="00FD0D7F"/>
    <w:rsid w:val="00FD0F7A"/>
    <w:rsid w:val="00FD0FB0"/>
    <w:rsid w:val="00FD1296"/>
    <w:rsid w:val="00FD1964"/>
    <w:rsid w:val="00FD1FE6"/>
    <w:rsid w:val="00FD1FEF"/>
    <w:rsid w:val="00FD2771"/>
    <w:rsid w:val="00FD28BC"/>
    <w:rsid w:val="00FD2AA4"/>
    <w:rsid w:val="00FD2E00"/>
    <w:rsid w:val="00FD35FE"/>
    <w:rsid w:val="00FD3641"/>
    <w:rsid w:val="00FD3973"/>
    <w:rsid w:val="00FD39E6"/>
    <w:rsid w:val="00FD3C7A"/>
    <w:rsid w:val="00FD3DB5"/>
    <w:rsid w:val="00FD40AE"/>
    <w:rsid w:val="00FD44E8"/>
    <w:rsid w:val="00FD4C1D"/>
    <w:rsid w:val="00FD4E47"/>
    <w:rsid w:val="00FD4E64"/>
    <w:rsid w:val="00FD504E"/>
    <w:rsid w:val="00FD51C7"/>
    <w:rsid w:val="00FD543A"/>
    <w:rsid w:val="00FD5721"/>
    <w:rsid w:val="00FD589D"/>
    <w:rsid w:val="00FD58FC"/>
    <w:rsid w:val="00FD59A9"/>
    <w:rsid w:val="00FD5A84"/>
    <w:rsid w:val="00FD5B5D"/>
    <w:rsid w:val="00FD5C05"/>
    <w:rsid w:val="00FD5D25"/>
    <w:rsid w:val="00FD67AC"/>
    <w:rsid w:val="00FD6911"/>
    <w:rsid w:val="00FD6A95"/>
    <w:rsid w:val="00FD6C40"/>
    <w:rsid w:val="00FD6EB4"/>
    <w:rsid w:val="00FD6FCA"/>
    <w:rsid w:val="00FD7543"/>
    <w:rsid w:val="00FD7791"/>
    <w:rsid w:val="00FD7D24"/>
    <w:rsid w:val="00FE0252"/>
    <w:rsid w:val="00FE03E5"/>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B05"/>
    <w:rsid w:val="00FE4327"/>
    <w:rsid w:val="00FE435C"/>
    <w:rsid w:val="00FE4849"/>
    <w:rsid w:val="00FE4C19"/>
    <w:rsid w:val="00FE5738"/>
    <w:rsid w:val="00FE5A9E"/>
    <w:rsid w:val="00FE5E21"/>
    <w:rsid w:val="00FE5EBE"/>
    <w:rsid w:val="00FE60CF"/>
    <w:rsid w:val="00FE62F5"/>
    <w:rsid w:val="00FE63EA"/>
    <w:rsid w:val="00FE64C5"/>
    <w:rsid w:val="00FE6630"/>
    <w:rsid w:val="00FE6D67"/>
    <w:rsid w:val="00FE6D80"/>
    <w:rsid w:val="00FE6E6E"/>
    <w:rsid w:val="00FE6F4A"/>
    <w:rsid w:val="00FE7736"/>
    <w:rsid w:val="00FE778D"/>
    <w:rsid w:val="00FE7EF5"/>
    <w:rsid w:val="00FF0601"/>
    <w:rsid w:val="00FF0643"/>
    <w:rsid w:val="00FF06B6"/>
    <w:rsid w:val="00FF08AC"/>
    <w:rsid w:val="00FF0933"/>
    <w:rsid w:val="00FF0AC2"/>
    <w:rsid w:val="00FF0B77"/>
    <w:rsid w:val="00FF0BAA"/>
    <w:rsid w:val="00FF0ED7"/>
    <w:rsid w:val="00FF1348"/>
    <w:rsid w:val="00FF148D"/>
    <w:rsid w:val="00FF18F6"/>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DEB"/>
    <w:rsid w:val="00FF4E10"/>
    <w:rsid w:val="00FF4F72"/>
    <w:rsid w:val="00FF4FB2"/>
    <w:rsid w:val="00FF59A9"/>
    <w:rsid w:val="00FF59ED"/>
    <w:rsid w:val="00FF5A49"/>
    <w:rsid w:val="00FF608F"/>
    <w:rsid w:val="00FF61E8"/>
    <w:rsid w:val="00FF6433"/>
    <w:rsid w:val="00FF6602"/>
    <w:rsid w:val="00FF6A0B"/>
    <w:rsid w:val="00FF6B7C"/>
    <w:rsid w:val="00FF7003"/>
    <w:rsid w:val="00FF704C"/>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18DEE"/>
  <w15:docId w15:val="{ADE05792-B185-42DB-ADA1-A95F600E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pPr>
        <w:spacing w:before="120"/>
        <w:ind w:firstLine="567"/>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CA"/>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table" w:customStyle="1" w:styleId="TableGrid10">
    <w:name w:val="Table Grid10"/>
    <w:basedOn w:val="TableNormal"/>
    <w:next w:val="TableGrid"/>
    <w:uiPriority w:val="59"/>
    <w:rsid w:val="009920C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142"/>
    <w:rPr>
      <w:color w:val="808080"/>
    </w:rPr>
  </w:style>
  <w:style w:type="character" w:customStyle="1" w:styleId="Bodytext10">
    <w:name w:val="Body text (10)"/>
    <w:rsid w:val="00F149C1"/>
    <w:rPr>
      <w:rFonts w:ascii="Arial" w:hAnsi="Arial" w:cs="Arial"/>
      <w:sz w:val="22"/>
      <w:szCs w:val="22"/>
      <w:lang w:bidi="ar-SA"/>
    </w:rPr>
  </w:style>
  <w:style w:type="character" w:customStyle="1" w:styleId="st">
    <w:name w:val="st"/>
    <w:basedOn w:val="DefaultParagraphFont"/>
    <w:rsid w:val="00DB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803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287229">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52684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2765291">
      <w:bodyDiv w:val="1"/>
      <w:marLeft w:val="0"/>
      <w:marRight w:val="0"/>
      <w:marTop w:val="0"/>
      <w:marBottom w:val="0"/>
      <w:divBdr>
        <w:top w:val="none" w:sz="0" w:space="0" w:color="auto"/>
        <w:left w:val="none" w:sz="0" w:space="0" w:color="auto"/>
        <w:bottom w:val="none" w:sz="0" w:space="0" w:color="auto"/>
        <w:right w:val="none" w:sz="0" w:space="0" w:color="auto"/>
      </w:divBdr>
    </w:div>
    <w:div w:id="202788617">
      <w:bodyDiv w:val="1"/>
      <w:marLeft w:val="0"/>
      <w:marRight w:val="0"/>
      <w:marTop w:val="0"/>
      <w:marBottom w:val="0"/>
      <w:divBdr>
        <w:top w:val="none" w:sz="0" w:space="0" w:color="auto"/>
        <w:left w:val="none" w:sz="0" w:space="0" w:color="auto"/>
        <w:bottom w:val="none" w:sz="0" w:space="0" w:color="auto"/>
        <w:right w:val="none" w:sz="0" w:space="0" w:color="auto"/>
      </w:divBdr>
    </w:div>
    <w:div w:id="203830096">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3220040">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800220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433176">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5161268">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6871876">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2330201">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7646086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228430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998011">
      <w:bodyDiv w:val="1"/>
      <w:marLeft w:val="0"/>
      <w:marRight w:val="0"/>
      <w:marTop w:val="0"/>
      <w:marBottom w:val="0"/>
      <w:divBdr>
        <w:top w:val="none" w:sz="0" w:space="0" w:color="auto"/>
        <w:left w:val="none" w:sz="0" w:space="0" w:color="auto"/>
        <w:bottom w:val="none" w:sz="0" w:space="0" w:color="auto"/>
        <w:right w:val="none" w:sz="0" w:space="0" w:color="auto"/>
      </w:divBdr>
    </w:div>
    <w:div w:id="644744803">
      <w:bodyDiv w:val="1"/>
      <w:marLeft w:val="0"/>
      <w:marRight w:val="0"/>
      <w:marTop w:val="0"/>
      <w:marBottom w:val="0"/>
      <w:divBdr>
        <w:top w:val="none" w:sz="0" w:space="0" w:color="auto"/>
        <w:left w:val="none" w:sz="0" w:space="0" w:color="auto"/>
        <w:bottom w:val="none" w:sz="0" w:space="0" w:color="auto"/>
        <w:right w:val="none" w:sz="0" w:space="0" w:color="auto"/>
      </w:divBdr>
    </w:div>
    <w:div w:id="65130007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714382">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102494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9075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1813722">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1787074">
      <w:bodyDiv w:val="1"/>
      <w:marLeft w:val="0"/>
      <w:marRight w:val="0"/>
      <w:marTop w:val="0"/>
      <w:marBottom w:val="0"/>
      <w:divBdr>
        <w:top w:val="none" w:sz="0" w:space="0" w:color="auto"/>
        <w:left w:val="none" w:sz="0" w:space="0" w:color="auto"/>
        <w:bottom w:val="none" w:sz="0" w:space="0" w:color="auto"/>
        <w:right w:val="none" w:sz="0" w:space="0" w:color="auto"/>
      </w:divBdr>
    </w:div>
    <w:div w:id="106949512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2600740">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6118758">
      <w:bodyDiv w:val="1"/>
      <w:marLeft w:val="0"/>
      <w:marRight w:val="0"/>
      <w:marTop w:val="0"/>
      <w:marBottom w:val="0"/>
      <w:divBdr>
        <w:top w:val="none" w:sz="0" w:space="0" w:color="auto"/>
        <w:left w:val="none" w:sz="0" w:space="0" w:color="auto"/>
        <w:bottom w:val="none" w:sz="0" w:space="0" w:color="auto"/>
        <w:right w:val="none" w:sz="0" w:space="0" w:color="auto"/>
      </w:divBdr>
    </w:div>
    <w:div w:id="114631774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182472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0481612">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9690630">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8750589">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871408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39638148">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6918634">
      <w:bodyDiv w:val="1"/>
      <w:marLeft w:val="0"/>
      <w:marRight w:val="0"/>
      <w:marTop w:val="0"/>
      <w:marBottom w:val="0"/>
      <w:divBdr>
        <w:top w:val="none" w:sz="0" w:space="0" w:color="auto"/>
        <w:left w:val="none" w:sz="0" w:space="0" w:color="auto"/>
        <w:bottom w:val="none" w:sz="0" w:space="0" w:color="auto"/>
        <w:right w:val="none" w:sz="0" w:space="0" w:color="auto"/>
      </w:divBdr>
    </w:div>
    <w:div w:id="152393796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4969291">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124871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961003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3634488">
      <w:bodyDiv w:val="1"/>
      <w:marLeft w:val="0"/>
      <w:marRight w:val="0"/>
      <w:marTop w:val="0"/>
      <w:marBottom w:val="0"/>
      <w:divBdr>
        <w:top w:val="none" w:sz="0" w:space="0" w:color="auto"/>
        <w:left w:val="none" w:sz="0" w:space="0" w:color="auto"/>
        <w:bottom w:val="none" w:sz="0" w:space="0" w:color="auto"/>
        <w:right w:val="none" w:sz="0" w:space="0" w:color="auto"/>
      </w:divBdr>
    </w:div>
    <w:div w:id="1933002939">
      <w:bodyDiv w:val="1"/>
      <w:marLeft w:val="0"/>
      <w:marRight w:val="0"/>
      <w:marTop w:val="0"/>
      <w:marBottom w:val="0"/>
      <w:divBdr>
        <w:top w:val="none" w:sz="0" w:space="0" w:color="auto"/>
        <w:left w:val="none" w:sz="0" w:space="0" w:color="auto"/>
        <w:bottom w:val="none" w:sz="0" w:space="0" w:color="auto"/>
        <w:right w:val="none" w:sz="0" w:space="0" w:color="auto"/>
      </w:divBdr>
    </w:div>
    <w:div w:id="193327410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0373768">
      <w:bodyDiv w:val="1"/>
      <w:marLeft w:val="0"/>
      <w:marRight w:val="0"/>
      <w:marTop w:val="0"/>
      <w:marBottom w:val="0"/>
      <w:divBdr>
        <w:top w:val="none" w:sz="0" w:space="0" w:color="auto"/>
        <w:left w:val="none" w:sz="0" w:space="0" w:color="auto"/>
        <w:bottom w:val="none" w:sz="0" w:space="0" w:color="auto"/>
        <w:right w:val="none" w:sz="0" w:space="0" w:color="auto"/>
      </w:divBdr>
      <w:divsChild>
        <w:div w:id="726296708">
          <w:marLeft w:val="777"/>
          <w:marRight w:val="0"/>
          <w:marTop w:val="280"/>
          <w:marBottom w:val="280"/>
          <w:divBdr>
            <w:top w:val="none" w:sz="0" w:space="0" w:color="auto"/>
            <w:left w:val="none" w:sz="0" w:space="0" w:color="auto"/>
            <w:bottom w:val="none" w:sz="0" w:space="0" w:color="auto"/>
            <w:right w:val="none" w:sz="0" w:space="0" w:color="auto"/>
          </w:divBdr>
        </w:div>
        <w:div w:id="1206983348">
          <w:marLeft w:val="0"/>
          <w:marRight w:val="0"/>
          <w:marTop w:val="0"/>
          <w:marBottom w:val="0"/>
          <w:divBdr>
            <w:top w:val="none" w:sz="0" w:space="0" w:color="auto"/>
            <w:left w:val="none" w:sz="0" w:space="0" w:color="auto"/>
            <w:bottom w:val="none" w:sz="0" w:space="0" w:color="auto"/>
            <w:right w:val="none" w:sz="0" w:space="0" w:color="auto"/>
          </w:divBdr>
        </w:div>
      </w:divsChild>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3189477">
      <w:bodyDiv w:val="1"/>
      <w:marLeft w:val="0"/>
      <w:marRight w:val="0"/>
      <w:marTop w:val="0"/>
      <w:marBottom w:val="0"/>
      <w:divBdr>
        <w:top w:val="none" w:sz="0" w:space="0" w:color="auto"/>
        <w:left w:val="none" w:sz="0" w:space="0" w:color="auto"/>
        <w:bottom w:val="none" w:sz="0" w:space="0" w:color="auto"/>
        <w:right w:val="none" w:sz="0" w:space="0" w:color="auto"/>
      </w:divBdr>
    </w:div>
    <w:div w:id="2054039438">
      <w:bodyDiv w:val="1"/>
      <w:marLeft w:val="0"/>
      <w:marRight w:val="0"/>
      <w:marTop w:val="0"/>
      <w:marBottom w:val="0"/>
      <w:divBdr>
        <w:top w:val="none" w:sz="0" w:space="0" w:color="auto"/>
        <w:left w:val="none" w:sz="0" w:space="0" w:color="auto"/>
        <w:bottom w:val="none" w:sz="0" w:space="0" w:color="auto"/>
        <w:right w:val="none" w:sz="0" w:space="0" w:color="auto"/>
      </w:divBdr>
    </w:div>
    <w:div w:id="2058048170">
      <w:bodyDiv w:val="1"/>
      <w:marLeft w:val="0"/>
      <w:marRight w:val="0"/>
      <w:marTop w:val="0"/>
      <w:marBottom w:val="0"/>
      <w:divBdr>
        <w:top w:val="none" w:sz="0" w:space="0" w:color="auto"/>
        <w:left w:val="none" w:sz="0" w:space="0" w:color="auto"/>
        <w:bottom w:val="none" w:sz="0" w:space="0" w:color="auto"/>
        <w:right w:val="none" w:sz="0" w:space="0" w:color="auto"/>
      </w:divBdr>
    </w:div>
    <w:div w:id="2072995359">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110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vladimir.kamenica@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kjn.gov.rs/download/Taksa-popunjeni-nalozi-ci.pdf"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2.jpeg"/><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nb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hyperlink" Target="mailto:milutin.krstovic@rbkolubara.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3.jpeg"/><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vladimir.kamenica@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80C3-E48B-4D9D-8180-BEC95A3A558C}"/>
</file>

<file path=customXml/itemProps10.xml><?xml version="1.0" encoding="utf-8"?>
<ds:datastoreItem xmlns:ds="http://schemas.openxmlformats.org/officeDocument/2006/customXml" ds:itemID="{3EE557EF-F00D-480D-BAFE-DC39A0EFBA52}"/>
</file>

<file path=customXml/itemProps100.xml><?xml version="1.0" encoding="utf-8"?>
<ds:datastoreItem xmlns:ds="http://schemas.openxmlformats.org/officeDocument/2006/customXml" ds:itemID="{96F49360-5FBD-400C-BAA2-5AC34954AF15}"/>
</file>

<file path=customXml/itemProps101.xml><?xml version="1.0" encoding="utf-8"?>
<ds:datastoreItem xmlns:ds="http://schemas.openxmlformats.org/officeDocument/2006/customXml" ds:itemID="{776785EF-9181-4F8C-8794-262C2CF5A9B2}"/>
</file>

<file path=customXml/itemProps102.xml><?xml version="1.0" encoding="utf-8"?>
<ds:datastoreItem xmlns:ds="http://schemas.openxmlformats.org/officeDocument/2006/customXml" ds:itemID="{28490B85-57A0-4CC5-8D21-A3C76C9E2ED9}"/>
</file>

<file path=customXml/itemProps103.xml><?xml version="1.0" encoding="utf-8"?>
<ds:datastoreItem xmlns:ds="http://schemas.openxmlformats.org/officeDocument/2006/customXml" ds:itemID="{D71DDF20-2347-431B-AE1E-4ECC279B6D3B}"/>
</file>

<file path=customXml/itemProps104.xml><?xml version="1.0" encoding="utf-8"?>
<ds:datastoreItem xmlns:ds="http://schemas.openxmlformats.org/officeDocument/2006/customXml" ds:itemID="{CCBE1982-6745-4D64-89CC-66C49B86CE2E}"/>
</file>

<file path=customXml/itemProps105.xml><?xml version="1.0" encoding="utf-8"?>
<ds:datastoreItem xmlns:ds="http://schemas.openxmlformats.org/officeDocument/2006/customXml" ds:itemID="{0909F2D6-C5D3-45BE-9422-C120E18E504C}"/>
</file>

<file path=customXml/itemProps106.xml><?xml version="1.0" encoding="utf-8"?>
<ds:datastoreItem xmlns:ds="http://schemas.openxmlformats.org/officeDocument/2006/customXml" ds:itemID="{0A377909-68FF-450B-AB43-4512D211CEFA}"/>
</file>

<file path=customXml/itemProps107.xml><?xml version="1.0" encoding="utf-8"?>
<ds:datastoreItem xmlns:ds="http://schemas.openxmlformats.org/officeDocument/2006/customXml" ds:itemID="{A1C966BE-158E-43A1-BFD5-693E991CC267}"/>
</file>

<file path=customXml/itemProps108.xml><?xml version="1.0" encoding="utf-8"?>
<ds:datastoreItem xmlns:ds="http://schemas.openxmlformats.org/officeDocument/2006/customXml" ds:itemID="{D596B380-C42A-43A0-A339-28283296E19F}"/>
</file>

<file path=customXml/itemProps109.xml><?xml version="1.0" encoding="utf-8"?>
<ds:datastoreItem xmlns:ds="http://schemas.openxmlformats.org/officeDocument/2006/customXml" ds:itemID="{E7E338BF-D4BE-49ED-B1C8-61EAE9C768CE}"/>
</file>

<file path=customXml/itemProps11.xml><?xml version="1.0" encoding="utf-8"?>
<ds:datastoreItem xmlns:ds="http://schemas.openxmlformats.org/officeDocument/2006/customXml" ds:itemID="{C264B3C6-6E20-41E4-B1E6-0F438254ECB1}"/>
</file>

<file path=customXml/itemProps110.xml><?xml version="1.0" encoding="utf-8"?>
<ds:datastoreItem xmlns:ds="http://schemas.openxmlformats.org/officeDocument/2006/customXml" ds:itemID="{D6C5A241-DA96-4372-A8DC-62A3ACFE23C7}"/>
</file>

<file path=customXml/itemProps111.xml><?xml version="1.0" encoding="utf-8"?>
<ds:datastoreItem xmlns:ds="http://schemas.openxmlformats.org/officeDocument/2006/customXml" ds:itemID="{7BA35B52-8135-4E22-A87A-AEA424BF5B68}"/>
</file>

<file path=customXml/itemProps112.xml><?xml version="1.0" encoding="utf-8"?>
<ds:datastoreItem xmlns:ds="http://schemas.openxmlformats.org/officeDocument/2006/customXml" ds:itemID="{6E7B5B98-8BF3-4B91-8E5F-3109D48D6664}"/>
</file>

<file path=customXml/itemProps113.xml><?xml version="1.0" encoding="utf-8"?>
<ds:datastoreItem xmlns:ds="http://schemas.openxmlformats.org/officeDocument/2006/customXml" ds:itemID="{98F65764-9E97-4019-8608-F9B12A456C49}"/>
</file>

<file path=customXml/itemProps114.xml><?xml version="1.0" encoding="utf-8"?>
<ds:datastoreItem xmlns:ds="http://schemas.openxmlformats.org/officeDocument/2006/customXml" ds:itemID="{352600AA-A29F-4981-9EF8-40EBE7B68B5E}"/>
</file>

<file path=customXml/itemProps115.xml><?xml version="1.0" encoding="utf-8"?>
<ds:datastoreItem xmlns:ds="http://schemas.openxmlformats.org/officeDocument/2006/customXml" ds:itemID="{2403F3D2-F37F-42D4-8329-8944D6EB267C}"/>
</file>

<file path=customXml/itemProps116.xml><?xml version="1.0" encoding="utf-8"?>
<ds:datastoreItem xmlns:ds="http://schemas.openxmlformats.org/officeDocument/2006/customXml" ds:itemID="{CF70C933-E41B-4741-B232-394237192F7B}"/>
</file>

<file path=customXml/itemProps117.xml><?xml version="1.0" encoding="utf-8"?>
<ds:datastoreItem xmlns:ds="http://schemas.openxmlformats.org/officeDocument/2006/customXml" ds:itemID="{51E580B4-2B11-4AD1-9C2A-FF16528EC46F}"/>
</file>

<file path=customXml/itemProps118.xml><?xml version="1.0" encoding="utf-8"?>
<ds:datastoreItem xmlns:ds="http://schemas.openxmlformats.org/officeDocument/2006/customXml" ds:itemID="{EEAD5BDB-883A-44D7-850C-FD738035F2FA}"/>
</file>

<file path=customXml/itemProps119.xml><?xml version="1.0" encoding="utf-8"?>
<ds:datastoreItem xmlns:ds="http://schemas.openxmlformats.org/officeDocument/2006/customXml" ds:itemID="{5D0C3B36-A6CB-4A56-B348-B2048E5F7FAD}"/>
</file>

<file path=customXml/itemProps12.xml><?xml version="1.0" encoding="utf-8"?>
<ds:datastoreItem xmlns:ds="http://schemas.openxmlformats.org/officeDocument/2006/customXml" ds:itemID="{1A9643F4-A956-451E-8A1D-0E4A808A702A}"/>
</file>

<file path=customXml/itemProps120.xml><?xml version="1.0" encoding="utf-8"?>
<ds:datastoreItem xmlns:ds="http://schemas.openxmlformats.org/officeDocument/2006/customXml" ds:itemID="{8AE6AAA5-52E5-4D07-A7BF-E595CD07A3D3}"/>
</file>

<file path=customXml/itemProps121.xml><?xml version="1.0" encoding="utf-8"?>
<ds:datastoreItem xmlns:ds="http://schemas.openxmlformats.org/officeDocument/2006/customXml" ds:itemID="{80AB5151-F11D-4F20-85C7-41D8595803B6}"/>
</file>

<file path=customXml/itemProps122.xml><?xml version="1.0" encoding="utf-8"?>
<ds:datastoreItem xmlns:ds="http://schemas.openxmlformats.org/officeDocument/2006/customXml" ds:itemID="{E7403357-08E9-4795-80E5-5942A064B10C}"/>
</file>

<file path=customXml/itemProps123.xml><?xml version="1.0" encoding="utf-8"?>
<ds:datastoreItem xmlns:ds="http://schemas.openxmlformats.org/officeDocument/2006/customXml" ds:itemID="{E8982AC2-5DF4-424C-9746-0F3016CAFA59}"/>
</file>

<file path=customXml/itemProps124.xml><?xml version="1.0" encoding="utf-8"?>
<ds:datastoreItem xmlns:ds="http://schemas.openxmlformats.org/officeDocument/2006/customXml" ds:itemID="{04BD6777-D8F3-4FBD-8687-50DB62CEE59F}"/>
</file>

<file path=customXml/itemProps125.xml><?xml version="1.0" encoding="utf-8"?>
<ds:datastoreItem xmlns:ds="http://schemas.openxmlformats.org/officeDocument/2006/customXml" ds:itemID="{0077447E-A3E3-4452-B0A3-7FAC18C1D6CA}"/>
</file>

<file path=customXml/itemProps126.xml><?xml version="1.0" encoding="utf-8"?>
<ds:datastoreItem xmlns:ds="http://schemas.openxmlformats.org/officeDocument/2006/customXml" ds:itemID="{046473FF-723B-40B0-9EE7-10B047A201CA}"/>
</file>

<file path=customXml/itemProps127.xml><?xml version="1.0" encoding="utf-8"?>
<ds:datastoreItem xmlns:ds="http://schemas.openxmlformats.org/officeDocument/2006/customXml" ds:itemID="{B9F88511-D7E1-4BFE-8F14-E59EF921CEAE}"/>
</file>

<file path=customXml/itemProps128.xml><?xml version="1.0" encoding="utf-8"?>
<ds:datastoreItem xmlns:ds="http://schemas.openxmlformats.org/officeDocument/2006/customXml" ds:itemID="{3534C268-0954-4C12-9709-F112CA890078}"/>
</file>

<file path=customXml/itemProps129.xml><?xml version="1.0" encoding="utf-8"?>
<ds:datastoreItem xmlns:ds="http://schemas.openxmlformats.org/officeDocument/2006/customXml" ds:itemID="{ADF0A3C8-080D-4CBD-AB00-536077E4DA83}"/>
</file>

<file path=customXml/itemProps13.xml><?xml version="1.0" encoding="utf-8"?>
<ds:datastoreItem xmlns:ds="http://schemas.openxmlformats.org/officeDocument/2006/customXml" ds:itemID="{9E7D5980-B000-428E-9EDB-B08DE0FDDF7F}"/>
</file>

<file path=customXml/itemProps130.xml><?xml version="1.0" encoding="utf-8"?>
<ds:datastoreItem xmlns:ds="http://schemas.openxmlformats.org/officeDocument/2006/customXml" ds:itemID="{392C0CBF-0B55-4230-8BD0-50EFDF51EB32}"/>
</file>

<file path=customXml/itemProps131.xml><?xml version="1.0" encoding="utf-8"?>
<ds:datastoreItem xmlns:ds="http://schemas.openxmlformats.org/officeDocument/2006/customXml" ds:itemID="{7A58D678-8E8C-4C8C-9D0D-8A5210A776AF}"/>
</file>

<file path=customXml/itemProps132.xml><?xml version="1.0" encoding="utf-8"?>
<ds:datastoreItem xmlns:ds="http://schemas.openxmlformats.org/officeDocument/2006/customXml" ds:itemID="{A381782E-2830-4C59-9767-CBF16CBF6B84}"/>
</file>

<file path=customXml/itemProps133.xml><?xml version="1.0" encoding="utf-8"?>
<ds:datastoreItem xmlns:ds="http://schemas.openxmlformats.org/officeDocument/2006/customXml" ds:itemID="{723674D4-E0D1-41BD-B8CF-3C6C6FD7DDB3}"/>
</file>

<file path=customXml/itemProps134.xml><?xml version="1.0" encoding="utf-8"?>
<ds:datastoreItem xmlns:ds="http://schemas.openxmlformats.org/officeDocument/2006/customXml" ds:itemID="{F9C2A717-1870-4672-B9D3-B808A0BB8C7C}"/>
</file>

<file path=customXml/itemProps135.xml><?xml version="1.0" encoding="utf-8"?>
<ds:datastoreItem xmlns:ds="http://schemas.openxmlformats.org/officeDocument/2006/customXml" ds:itemID="{49227EEB-9711-4F5D-8CA3-F4227F011AFA}"/>
</file>

<file path=customXml/itemProps136.xml><?xml version="1.0" encoding="utf-8"?>
<ds:datastoreItem xmlns:ds="http://schemas.openxmlformats.org/officeDocument/2006/customXml" ds:itemID="{3E379869-931D-4090-8155-616D67CB93CE}"/>
</file>

<file path=customXml/itemProps137.xml><?xml version="1.0" encoding="utf-8"?>
<ds:datastoreItem xmlns:ds="http://schemas.openxmlformats.org/officeDocument/2006/customXml" ds:itemID="{DEB47DA7-A4D7-402A-BE5A-695B1783E44C}"/>
</file>

<file path=customXml/itemProps138.xml><?xml version="1.0" encoding="utf-8"?>
<ds:datastoreItem xmlns:ds="http://schemas.openxmlformats.org/officeDocument/2006/customXml" ds:itemID="{4E3EF16F-4289-4CB3-952A-89DCCD37C6C4}"/>
</file>

<file path=customXml/itemProps139.xml><?xml version="1.0" encoding="utf-8"?>
<ds:datastoreItem xmlns:ds="http://schemas.openxmlformats.org/officeDocument/2006/customXml" ds:itemID="{4C92E3D2-42F1-4FCB-B83A-9DBCC7C5CE41}"/>
</file>

<file path=customXml/itemProps14.xml><?xml version="1.0" encoding="utf-8"?>
<ds:datastoreItem xmlns:ds="http://schemas.openxmlformats.org/officeDocument/2006/customXml" ds:itemID="{0DA26778-BABA-4688-8810-2ED3AB21AD1E}"/>
</file>

<file path=customXml/itemProps140.xml><?xml version="1.0" encoding="utf-8"?>
<ds:datastoreItem xmlns:ds="http://schemas.openxmlformats.org/officeDocument/2006/customXml" ds:itemID="{6887AD35-53CB-49DC-8051-36D8A7D25294}"/>
</file>

<file path=customXml/itemProps141.xml><?xml version="1.0" encoding="utf-8"?>
<ds:datastoreItem xmlns:ds="http://schemas.openxmlformats.org/officeDocument/2006/customXml" ds:itemID="{FAA731DE-67EF-4C8B-B04D-EC70927FAB87}"/>
</file>

<file path=customXml/itemProps142.xml><?xml version="1.0" encoding="utf-8"?>
<ds:datastoreItem xmlns:ds="http://schemas.openxmlformats.org/officeDocument/2006/customXml" ds:itemID="{3ECC0360-AD91-4DC0-AF34-315836D5D025}"/>
</file>

<file path=customXml/itemProps143.xml><?xml version="1.0" encoding="utf-8"?>
<ds:datastoreItem xmlns:ds="http://schemas.openxmlformats.org/officeDocument/2006/customXml" ds:itemID="{5A2B9AA2-0621-40E1-8A6E-C1BC3FA09D3F}"/>
</file>

<file path=customXml/itemProps144.xml><?xml version="1.0" encoding="utf-8"?>
<ds:datastoreItem xmlns:ds="http://schemas.openxmlformats.org/officeDocument/2006/customXml" ds:itemID="{FB0647FD-1AEA-41CB-8595-65AA67012B10}"/>
</file>

<file path=customXml/itemProps145.xml><?xml version="1.0" encoding="utf-8"?>
<ds:datastoreItem xmlns:ds="http://schemas.openxmlformats.org/officeDocument/2006/customXml" ds:itemID="{2F6CE90F-58A1-4AA9-862E-32B7E0B273BA}"/>
</file>

<file path=customXml/itemProps146.xml><?xml version="1.0" encoding="utf-8"?>
<ds:datastoreItem xmlns:ds="http://schemas.openxmlformats.org/officeDocument/2006/customXml" ds:itemID="{5001F6CE-53EF-44EC-BD15-40B9BF02CAD5}"/>
</file>

<file path=customXml/itemProps147.xml><?xml version="1.0" encoding="utf-8"?>
<ds:datastoreItem xmlns:ds="http://schemas.openxmlformats.org/officeDocument/2006/customXml" ds:itemID="{E08DECC4-7672-4359-B22A-87DE1803B08A}"/>
</file>

<file path=customXml/itemProps148.xml><?xml version="1.0" encoding="utf-8"?>
<ds:datastoreItem xmlns:ds="http://schemas.openxmlformats.org/officeDocument/2006/customXml" ds:itemID="{5998EE22-C76B-4E50-AD0B-9EE5572C4480}"/>
</file>

<file path=customXml/itemProps149.xml><?xml version="1.0" encoding="utf-8"?>
<ds:datastoreItem xmlns:ds="http://schemas.openxmlformats.org/officeDocument/2006/customXml" ds:itemID="{58B412E3-28B9-45B8-A15F-88283C63FEAD}"/>
</file>

<file path=customXml/itemProps15.xml><?xml version="1.0" encoding="utf-8"?>
<ds:datastoreItem xmlns:ds="http://schemas.openxmlformats.org/officeDocument/2006/customXml" ds:itemID="{8D925D70-5C1B-488A-B410-5DEB46322019}"/>
</file>

<file path=customXml/itemProps150.xml><?xml version="1.0" encoding="utf-8"?>
<ds:datastoreItem xmlns:ds="http://schemas.openxmlformats.org/officeDocument/2006/customXml" ds:itemID="{55653014-DCB5-4D99-98FE-373632AAE369}"/>
</file>

<file path=customXml/itemProps151.xml><?xml version="1.0" encoding="utf-8"?>
<ds:datastoreItem xmlns:ds="http://schemas.openxmlformats.org/officeDocument/2006/customXml" ds:itemID="{C93CB9BD-62C0-4C08-BC47-794F76403E1A}"/>
</file>

<file path=customXml/itemProps152.xml><?xml version="1.0" encoding="utf-8"?>
<ds:datastoreItem xmlns:ds="http://schemas.openxmlformats.org/officeDocument/2006/customXml" ds:itemID="{8E0E993E-C51F-43DB-8F42-C614759765A8}"/>
</file>

<file path=customXml/itemProps153.xml><?xml version="1.0" encoding="utf-8"?>
<ds:datastoreItem xmlns:ds="http://schemas.openxmlformats.org/officeDocument/2006/customXml" ds:itemID="{9878F838-7C1B-4A28-9BF8-DC4A4ABDC842}"/>
</file>

<file path=customXml/itemProps154.xml><?xml version="1.0" encoding="utf-8"?>
<ds:datastoreItem xmlns:ds="http://schemas.openxmlformats.org/officeDocument/2006/customXml" ds:itemID="{CD3F5EBD-2F15-440C-A026-043A40AFEB87}"/>
</file>

<file path=customXml/itemProps155.xml><?xml version="1.0" encoding="utf-8"?>
<ds:datastoreItem xmlns:ds="http://schemas.openxmlformats.org/officeDocument/2006/customXml" ds:itemID="{9F643F22-577F-4AF9-9683-768583CA7A50}"/>
</file>

<file path=customXml/itemProps156.xml><?xml version="1.0" encoding="utf-8"?>
<ds:datastoreItem xmlns:ds="http://schemas.openxmlformats.org/officeDocument/2006/customXml" ds:itemID="{251D5D3B-046E-4ADA-B9BC-19D3650CD4D9}"/>
</file>

<file path=customXml/itemProps157.xml><?xml version="1.0" encoding="utf-8"?>
<ds:datastoreItem xmlns:ds="http://schemas.openxmlformats.org/officeDocument/2006/customXml" ds:itemID="{A04746EC-3C28-4DAC-BEB6-ACD43D3A2B50}"/>
</file>

<file path=customXml/itemProps158.xml><?xml version="1.0" encoding="utf-8"?>
<ds:datastoreItem xmlns:ds="http://schemas.openxmlformats.org/officeDocument/2006/customXml" ds:itemID="{27CD8534-9895-4290-AAC1-D35ACBE4A099}"/>
</file>

<file path=customXml/itemProps159.xml><?xml version="1.0" encoding="utf-8"?>
<ds:datastoreItem xmlns:ds="http://schemas.openxmlformats.org/officeDocument/2006/customXml" ds:itemID="{AB5A6160-33F9-4B67-9D1D-0E80C9A5246C}"/>
</file>

<file path=customXml/itemProps16.xml><?xml version="1.0" encoding="utf-8"?>
<ds:datastoreItem xmlns:ds="http://schemas.openxmlformats.org/officeDocument/2006/customXml" ds:itemID="{AA7983C3-17AC-46F9-BE8C-9179F1820DB5}"/>
</file>

<file path=customXml/itemProps160.xml><?xml version="1.0" encoding="utf-8"?>
<ds:datastoreItem xmlns:ds="http://schemas.openxmlformats.org/officeDocument/2006/customXml" ds:itemID="{19052E6C-7280-405F-A12C-0169AC55965C}"/>
</file>

<file path=customXml/itemProps17.xml><?xml version="1.0" encoding="utf-8"?>
<ds:datastoreItem xmlns:ds="http://schemas.openxmlformats.org/officeDocument/2006/customXml" ds:itemID="{CF9C27E0-B1B0-42FA-B426-AF77B7E00E58}"/>
</file>

<file path=customXml/itemProps18.xml><?xml version="1.0" encoding="utf-8"?>
<ds:datastoreItem xmlns:ds="http://schemas.openxmlformats.org/officeDocument/2006/customXml" ds:itemID="{CA185FF1-27D5-4049-BE66-A7663AD3E602}"/>
</file>

<file path=customXml/itemProps19.xml><?xml version="1.0" encoding="utf-8"?>
<ds:datastoreItem xmlns:ds="http://schemas.openxmlformats.org/officeDocument/2006/customXml" ds:itemID="{FDBB44A4-1209-40A0-87CF-1AF2F922690A}"/>
</file>

<file path=customXml/itemProps2.xml><?xml version="1.0" encoding="utf-8"?>
<ds:datastoreItem xmlns:ds="http://schemas.openxmlformats.org/officeDocument/2006/customXml" ds:itemID="{E86F3E86-B2CB-4FC1-BE61-48C498F4F6CD}"/>
</file>

<file path=customXml/itemProps20.xml><?xml version="1.0" encoding="utf-8"?>
<ds:datastoreItem xmlns:ds="http://schemas.openxmlformats.org/officeDocument/2006/customXml" ds:itemID="{40EB63FA-8338-49D4-864B-31906B4B3297}"/>
</file>

<file path=customXml/itemProps21.xml><?xml version="1.0" encoding="utf-8"?>
<ds:datastoreItem xmlns:ds="http://schemas.openxmlformats.org/officeDocument/2006/customXml" ds:itemID="{3B1472CB-06FC-4322-9574-74A68227DC76}"/>
</file>

<file path=customXml/itemProps22.xml><?xml version="1.0" encoding="utf-8"?>
<ds:datastoreItem xmlns:ds="http://schemas.openxmlformats.org/officeDocument/2006/customXml" ds:itemID="{40385572-F9D5-495F-9EA6-B751B5FFA0E5}"/>
</file>

<file path=customXml/itemProps23.xml><?xml version="1.0" encoding="utf-8"?>
<ds:datastoreItem xmlns:ds="http://schemas.openxmlformats.org/officeDocument/2006/customXml" ds:itemID="{A79F988F-721B-4967-8318-E5CC8B241455}"/>
</file>

<file path=customXml/itemProps24.xml><?xml version="1.0" encoding="utf-8"?>
<ds:datastoreItem xmlns:ds="http://schemas.openxmlformats.org/officeDocument/2006/customXml" ds:itemID="{A153D6CB-1F17-48BF-9C9D-358D55D64A9B}"/>
</file>

<file path=customXml/itemProps25.xml><?xml version="1.0" encoding="utf-8"?>
<ds:datastoreItem xmlns:ds="http://schemas.openxmlformats.org/officeDocument/2006/customXml" ds:itemID="{A8BA490C-953D-4971-92AB-87E98D1E03A1}"/>
</file>

<file path=customXml/itemProps26.xml><?xml version="1.0" encoding="utf-8"?>
<ds:datastoreItem xmlns:ds="http://schemas.openxmlformats.org/officeDocument/2006/customXml" ds:itemID="{74745D41-6286-4349-AD82-156DEEC115F0}"/>
</file>

<file path=customXml/itemProps27.xml><?xml version="1.0" encoding="utf-8"?>
<ds:datastoreItem xmlns:ds="http://schemas.openxmlformats.org/officeDocument/2006/customXml" ds:itemID="{BCB01FA4-DAD5-45B4-98AB-B06CC56DE0D8}"/>
</file>

<file path=customXml/itemProps28.xml><?xml version="1.0" encoding="utf-8"?>
<ds:datastoreItem xmlns:ds="http://schemas.openxmlformats.org/officeDocument/2006/customXml" ds:itemID="{8F6D36DF-262E-4561-9C5C-52E3F50FB739}"/>
</file>

<file path=customXml/itemProps29.xml><?xml version="1.0" encoding="utf-8"?>
<ds:datastoreItem xmlns:ds="http://schemas.openxmlformats.org/officeDocument/2006/customXml" ds:itemID="{E605D1C4-7A2F-4971-98E1-DCC37D80B976}"/>
</file>

<file path=customXml/itemProps3.xml><?xml version="1.0" encoding="utf-8"?>
<ds:datastoreItem xmlns:ds="http://schemas.openxmlformats.org/officeDocument/2006/customXml" ds:itemID="{EAB13885-2F4A-409A-A94B-72C8BC0C3399}"/>
</file>

<file path=customXml/itemProps30.xml><?xml version="1.0" encoding="utf-8"?>
<ds:datastoreItem xmlns:ds="http://schemas.openxmlformats.org/officeDocument/2006/customXml" ds:itemID="{F2194032-9F68-496E-BB05-0C4633AFA453}"/>
</file>

<file path=customXml/itemProps31.xml><?xml version="1.0" encoding="utf-8"?>
<ds:datastoreItem xmlns:ds="http://schemas.openxmlformats.org/officeDocument/2006/customXml" ds:itemID="{08004D70-2649-4DF7-A51B-63194C812763}"/>
</file>

<file path=customXml/itemProps32.xml><?xml version="1.0" encoding="utf-8"?>
<ds:datastoreItem xmlns:ds="http://schemas.openxmlformats.org/officeDocument/2006/customXml" ds:itemID="{19205064-EB5B-476C-A0F8-73BFB21CCF5A}"/>
</file>

<file path=customXml/itemProps33.xml><?xml version="1.0" encoding="utf-8"?>
<ds:datastoreItem xmlns:ds="http://schemas.openxmlformats.org/officeDocument/2006/customXml" ds:itemID="{D27CA412-FA44-4059-B652-18E6CA248912}"/>
</file>

<file path=customXml/itemProps34.xml><?xml version="1.0" encoding="utf-8"?>
<ds:datastoreItem xmlns:ds="http://schemas.openxmlformats.org/officeDocument/2006/customXml" ds:itemID="{F24DDC92-E682-454B-B946-CBA2145D4B13}"/>
</file>

<file path=customXml/itemProps35.xml><?xml version="1.0" encoding="utf-8"?>
<ds:datastoreItem xmlns:ds="http://schemas.openxmlformats.org/officeDocument/2006/customXml" ds:itemID="{F7119D02-83D6-4FD7-AC4E-C5343A435969}"/>
</file>

<file path=customXml/itemProps36.xml><?xml version="1.0" encoding="utf-8"?>
<ds:datastoreItem xmlns:ds="http://schemas.openxmlformats.org/officeDocument/2006/customXml" ds:itemID="{EF3D938C-9B9B-425D-9EAB-7DA366F1D358}"/>
</file>

<file path=customXml/itemProps37.xml><?xml version="1.0" encoding="utf-8"?>
<ds:datastoreItem xmlns:ds="http://schemas.openxmlformats.org/officeDocument/2006/customXml" ds:itemID="{BE9C550D-4F55-411C-A613-79110682CB1E}"/>
</file>

<file path=customXml/itemProps38.xml><?xml version="1.0" encoding="utf-8"?>
<ds:datastoreItem xmlns:ds="http://schemas.openxmlformats.org/officeDocument/2006/customXml" ds:itemID="{D65893D3-B5F3-4413-8134-037F0A47B8D7}"/>
</file>

<file path=customXml/itemProps39.xml><?xml version="1.0" encoding="utf-8"?>
<ds:datastoreItem xmlns:ds="http://schemas.openxmlformats.org/officeDocument/2006/customXml" ds:itemID="{0343752E-DAF1-47FF-8148-0A4B3F6F7BFF}"/>
</file>

<file path=customXml/itemProps4.xml><?xml version="1.0" encoding="utf-8"?>
<ds:datastoreItem xmlns:ds="http://schemas.openxmlformats.org/officeDocument/2006/customXml" ds:itemID="{5FD8E3F4-9DD9-4E44-BBED-3B5B958766A2}"/>
</file>

<file path=customXml/itemProps40.xml><?xml version="1.0" encoding="utf-8"?>
<ds:datastoreItem xmlns:ds="http://schemas.openxmlformats.org/officeDocument/2006/customXml" ds:itemID="{7A2D1828-7868-4416-A791-3ED73B1BB41A}"/>
</file>

<file path=customXml/itemProps41.xml><?xml version="1.0" encoding="utf-8"?>
<ds:datastoreItem xmlns:ds="http://schemas.openxmlformats.org/officeDocument/2006/customXml" ds:itemID="{15876FF3-E529-458A-9ADA-97DDCE3E049C}"/>
</file>

<file path=customXml/itemProps42.xml><?xml version="1.0" encoding="utf-8"?>
<ds:datastoreItem xmlns:ds="http://schemas.openxmlformats.org/officeDocument/2006/customXml" ds:itemID="{0D73DD7E-FB46-4D9D-A521-857C04DE1C72}"/>
</file>

<file path=customXml/itemProps43.xml><?xml version="1.0" encoding="utf-8"?>
<ds:datastoreItem xmlns:ds="http://schemas.openxmlformats.org/officeDocument/2006/customXml" ds:itemID="{0582A3D6-DD0C-48DB-B0FB-9C8A925654E9}"/>
</file>

<file path=customXml/itemProps44.xml><?xml version="1.0" encoding="utf-8"?>
<ds:datastoreItem xmlns:ds="http://schemas.openxmlformats.org/officeDocument/2006/customXml" ds:itemID="{B713840F-3958-4BFF-AB12-EB0B3B534C5F}"/>
</file>

<file path=customXml/itemProps45.xml><?xml version="1.0" encoding="utf-8"?>
<ds:datastoreItem xmlns:ds="http://schemas.openxmlformats.org/officeDocument/2006/customXml" ds:itemID="{F812BFF7-0D26-4B77-BDA9-19E7C1CE589E}"/>
</file>

<file path=customXml/itemProps46.xml><?xml version="1.0" encoding="utf-8"?>
<ds:datastoreItem xmlns:ds="http://schemas.openxmlformats.org/officeDocument/2006/customXml" ds:itemID="{BE1E23EA-A152-463C-BE3B-5FE7C3C5B4A6}"/>
</file>

<file path=customXml/itemProps47.xml><?xml version="1.0" encoding="utf-8"?>
<ds:datastoreItem xmlns:ds="http://schemas.openxmlformats.org/officeDocument/2006/customXml" ds:itemID="{583D5F99-E3F1-4D8A-A30B-8F05A818D4FD}"/>
</file>

<file path=customXml/itemProps48.xml><?xml version="1.0" encoding="utf-8"?>
<ds:datastoreItem xmlns:ds="http://schemas.openxmlformats.org/officeDocument/2006/customXml" ds:itemID="{91F55AF3-2A5C-418E-8EC8-C45EB93B4EB9}"/>
</file>

<file path=customXml/itemProps49.xml><?xml version="1.0" encoding="utf-8"?>
<ds:datastoreItem xmlns:ds="http://schemas.openxmlformats.org/officeDocument/2006/customXml" ds:itemID="{FAD5CA72-2E3D-4AD9-967B-FAAA16DD7205}"/>
</file>

<file path=customXml/itemProps5.xml><?xml version="1.0" encoding="utf-8"?>
<ds:datastoreItem xmlns:ds="http://schemas.openxmlformats.org/officeDocument/2006/customXml" ds:itemID="{D3C44E90-E922-45C2-88CA-CBD52D6D1766}"/>
</file>

<file path=customXml/itemProps50.xml><?xml version="1.0" encoding="utf-8"?>
<ds:datastoreItem xmlns:ds="http://schemas.openxmlformats.org/officeDocument/2006/customXml" ds:itemID="{D2550C71-0A2C-405A-86B7-8C513324D606}"/>
</file>

<file path=customXml/itemProps51.xml><?xml version="1.0" encoding="utf-8"?>
<ds:datastoreItem xmlns:ds="http://schemas.openxmlformats.org/officeDocument/2006/customXml" ds:itemID="{8EAA3900-DBC3-4A89-99F0-47ED30ED4652}"/>
</file>

<file path=customXml/itemProps52.xml><?xml version="1.0" encoding="utf-8"?>
<ds:datastoreItem xmlns:ds="http://schemas.openxmlformats.org/officeDocument/2006/customXml" ds:itemID="{7455B289-37A8-4B0A-8CC7-FE2C6DAC4461}"/>
</file>

<file path=customXml/itemProps53.xml><?xml version="1.0" encoding="utf-8"?>
<ds:datastoreItem xmlns:ds="http://schemas.openxmlformats.org/officeDocument/2006/customXml" ds:itemID="{73AE9999-C6EF-4996-84EA-9166053E6204}"/>
</file>

<file path=customXml/itemProps54.xml><?xml version="1.0" encoding="utf-8"?>
<ds:datastoreItem xmlns:ds="http://schemas.openxmlformats.org/officeDocument/2006/customXml" ds:itemID="{7CCBE83C-853C-4263-A71F-96EFD5DEC53E}"/>
</file>

<file path=customXml/itemProps55.xml><?xml version="1.0" encoding="utf-8"?>
<ds:datastoreItem xmlns:ds="http://schemas.openxmlformats.org/officeDocument/2006/customXml" ds:itemID="{FFBCC573-0F01-4589-AF55-79988DD7EB89}"/>
</file>

<file path=customXml/itemProps56.xml><?xml version="1.0" encoding="utf-8"?>
<ds:datastoreItem xmlns:ds="http://schemas.openxmlformats.org/officeDocument/2006/customXml" ds:itemID="{C037CCB6-E48C-4017-ACE0-81A5E9C7539B}"/>
</file>

<file path=customXml/itemProps57.xml><?xml version="1.0" encoding="utf-8"?>
<ds:datastoreItem xmlns:ds="http://schemas.openxmlformats.org/officeDocument/2006/customXml" ds:itemID="{DD6DAAF3-2DB7-4D66-A561-B6E4FD27F0B2}"/>
</file>

<file path=customXml/itemProps58.xml><?xml version="1.0" encoding="utf-8"?>
<ds:datastoreItem xmlns:ds="http://schemas.openxmlformats.org/officeDocument/2006/customXml" ds:itemID="{590F7990-72CD-4673-9595-84AD9EF5694F}"/>
</file>

<file path=customXml/itemProps59.xml><?xml version="1.0" encoding="utf-8"?>
<ds:datastoreItem xmlns:ds="http://schemas.openxmlformats.org/officeDocument/2006/customXml" ds:itemID="{77763275-EEF6-4C2C-B509-CE85FE60533B}"/>
</file>

<file path=customXml/itemProps6.xml><?xml version="1.0" encoding="utf-8"?>
<ds:datastoreItem xmlns:ds="http://schemas.openxmlformats.org/officeDocument/2006/customXml" ds:itemID="{3690F8BB-8294-4B5F-9636-D55A1D617C38}"/>
</file>

<file path=customXml/itemProps60.xml><?xml version="1.0" encoding="utf-8"?>
<ds:datastoreItem xmlns:ds="http://schemas.openxmlformats.org/officeDocument/2006/customXml" ds:itemID="{470B8D7D-48A2-498B-B734-C39BFAC9A56C}"/>
</file>

<file path=customXml/itemProps61.xml><?xml version="1.0" encoding="utf-8"?>
<ds:datastoreItem xmlns:ds="http://schemas.openxmlformats.org/officeDocument/2006/customXml" ds:itemID="{A40B2991-05B4-4A86-9A03-186EE53CCFC9}"/>
</file>

<file path=customXml/itemProps62.xml><?xml version="1.0" encoding="utf-8"?>
<ds:datastoreItem xmlns:ds="http://schemas.openxmlformats.org/officeDocument/2006/customXml" ds:itemID="{FE2E574D-64C9-49D5-953F-13F94B10D5A0}"/>
</file>

<file path=customXml/itemProps63.xml><?xml version="1.0" encoding="utf-8"?>
<ds:datastoreItem xmlns:ds="http://schemas.openxmlformats.org/officeDocument/2006/customXml" ds:itemID="{EAE04764-A206-43B1-B039-D926456AC29D}"/>
</file>

<file path=customXml/itemProps64.xml><?xml version="1.0" encoding="utf-8"?>
<ds:datastoreItem xmlns:ds="http://schemas.openxmlformats.org/officeDocument/2006/customXml" ds:itemID="{27F0F830-EEC0-40DF-BE13-4BE58D1F3C8C}"/>
</file>

<file path=customXml/itemProps65.xml><?xml version="1.0" encoding="utf-8"?>
<ds:datastoreItem xmlns:ds="http://schemas.openxmlformats.org/officeDocument/2006/customXml" ds:itemID="{1515BE4F-35B8-4FAD-B7BF-C6352EA8258D}"/>
</file>

<file path=customXml/itemProps66.xml><?xml version="1.0" encoding="utf-8"?>
<ds:datastoreItem xmlns:ds="http://schemas.openxmlformats.org/officeDocument/2006/customXml" ds:itemID="{A44322B4-677E-47F2-8CCB-8AB80565E16C}"/>
</file>

<file path=customXml/itemProps67.xml><?xml version="1.0" encoding="utf-8"?>
<ds:datastoreItem xmlns:ds="http://schemas.openxmlformats.org/officeDocument/2006/customXml" ds:itemID="{9E8C902A-3128-49F3-9BD1-58938EA9BEA2}"/>
</file>

<file path=customXml/itemProps68.xml><?xml version="1.0" encoding="utf-8"?>
<ds:datastoreItem xmlns:ds="http://schemas.openxmlformats.org/officeDocument/2006/customXml" ds:itemID="{17A3869F-5F9F-47E4-86B6-7615C1F3BA55}"/>
</file>

<file path=customXml/itemProps69.xml><?xml version="1.0" encoding="utf-8"?>
<ds:datastoreItem xmlns:ds="http://schemas.openxmlformats.org/officeDocument/2006/customXml" ds:itemID="{CAC3107B-6142-4C8A-B832-0F665A4A4216}"/>
</file>

<file path=customXml/itemProps7.xml><?xml version="1.0" encoding="utf-8"?>
<ds:datastoreItem xmlns:ds="http://schemas.openxmlformats.org/officeDocument/2006/customXml" ds:itemID="{1B27E1F0-5988-42D3-8B80-C4DE8B34D3F9}"/>
</file>

<file path=customXml/itemProps70.xml><?xml version="1.0" encoding="utf-8"?>
<ds:datastoreItem xmlns:ds="http://schemas.openxmlformats.org/officeDocument/2006/customXml" ds:itemID="{BF6C240C-67F2-4118-86EB-FEFDB52B185F}"/>
</file>

<file path=customXml/itemProps71.xml><?xml version="1.0" encoding="utf-8"?>
<ds:datastoreItem xmlns:ds="http://schemas.openxmlformats.org/officeDocument/2006/customXml" ds:itemID="{7D9A5097-7816-4A96-9E5A-9926F5D41AA0}"/>
</file>

<file path=customXml/itemProps72.xml><?xml version="1.0" encoding="utf-8"?>
<ds:datastoreItem xmlns:ds="http://schemas.openxmlformats.org/officeDocument/2006/customXml" ds:itemID="{834DD7DD-A193-4645-B4FA-410B439F62FE}"/>
</file>

<file path=customXml/itemProps73.xml><?xml version="1.0" encoding="utf-8"?>
<ds:datastoreItem xmlns:ds="http://schemas.openxmlformats.org/officeDocument/2006/customXml" ds:itemID="{173A598D-D364-4FFC-A172-D62ED617C8A2}"/>
</file>

<file path=customXml/itemProps74.xml><?xml version="1.0" encoding="utf-8"?>
<ds:datastoreItem xmlns:ds="http://schemas.openxmlformats.org/officeDocument/2006/customXml" ds:itemID="{A5AAD890-AB80-41AE-94E8-269D6363A869}"/>
</file>

<file path=customXml/itemProps75.xml><?xml version="1.0" encoding="utf-8"?>
<ds:datastoreItem xmlns:ds="http://schemas.openxmlformats.org/officeDocument/2006/customXml" ds:itemID="{1F376802-875D-46E0-97A5-CA1A4671CD1F}"/>
</file>

<file path=customXml/itemProps76.xml><?xml version="1.0" encoding="utf-8"?>
<ds:datastoreItem xmlns:ds="http://schemas.openxmlformats.org/officeDocument/2006/customXml" ds:itemID="{B24AA53F-5636-4558-AE7E-92A36802A856}"/>
</file>

<file path=customXml/itemProps77.xml><?xml version="1.0" encoding="utf-8"?>
<ds:datastoreItem xmlns:ds="http://schemas.openxmlformats.org/officeDocument/2006/customXml" ds:itemID="{B2CB7D51-A79D-483B-9C01-DD2717629F2F}"/>
</file>

<file path=customXml/itemProps78.xml><?xml version="1.0" encoding="utf-8"?>
<ds:datastoreItem xmlns:ds="http://schemas.openxmlformats.org/officeDocument/2006/customXml" ds:itemID="{75DC42CC-649A-458F-AE8A-CCFBBF4A7A15}"/>
</file>

<file path=customXml/itemProps79.xml><?xml version="1.0" encoding="utf-8"?>
<ds:datastoreItem xmlns:ds="http://schemas.openxmlformats.org/officeDocument/2006/customXml" ds:itemID="{BF209A3A-FB8B-4EB4-9E7E-DE4926944E1B}"/>
</file>

<file path=customXml/itemProps8.xml><?xml version="1.0" encoding="utf-8"?>
<ds:datastoreItem xmlns:ds="http://schemas.openxmlformats.org/officeDocument/2006/customXml" ds:itemID="{6AFAB3DC-69F2-4D15-9CED-4D00FF7B29B5}"/>
</file>

<file path=customXml/itemProps80.xml><?xml version="1.0" encoding="utf-8"?>
<ds:datastoreItem xmlns:ds="http://schemas.openxmlformats.org/officeDocument/2006/customXml" ds:itemID="{CD69E3CB-9964-4AE7-A369-DFFE18B03043}"/>
</file>

<file path=customXml/itemProps81.xml><?xml version="1.0" encoding="utf-8"?>
<ds:datastoreItem xmlns:ds="http://schemas.openxmlformats.org/officeDocument/2006/customXml" ds:itemID="{94776648-A347-4206-8EB3-F815CE64191D}"/>
</file>

<file path=customXml/itemProps82.xml><?xml version="1.0" encoding="utf-8"?>
<ds:datastoreItem xmlns:ds="http://schemas.openxmlformats.org/officeDocument/2006/customXml" ds:itemID="{FEE99FB7-9894-40A2-BDAC-8E722F417717}"/>
</file>

<file path=customXml/itemProps83.xml><?xml version="1.0" encoding="utf-8"?>
<ds:datastoreItem xmlns:ds="http://schemas.openxmlformats.org/officeDocument/2006/customXml" ds:itemID="{28E5E538-15CE-412D-A014-ADB746C6437C}"/>
</file>

<file path=customXml/itemProps84.xml><?xml version="1.0" encoding="utf-8"?>
<ds:datastoreItem xmlns:ds="http://schemas.openxmlformats.org/officeDocument/2006/customXml" ds:itemID="{DC657B66-3301-4946-A7DC-6FB0E11FE15B}"/>
</file>

<file path=customXml/itemProps85.xml><?xml version="1.0" encoding="utf-8"?>
<ds:datastoreItem xmlns:ds="http://schemas.openxmlformats.org/officeDocument/2006/customXml" ds:itemID="{376B097F-63DF-4568-9A20-3A865F9A1947}"/>
</file>

<file path=customXml/itemProps86.xml><?xml version="1.0" encoding="utf-8"?>
<ds:datastoreItem xmlns:ds="http://schemas.openxmlformats.org/officeDocument/2006/customXml" ds:itemID="{CD1957A5-530B-4706-A51A-AAE73C7495D6}"/>
</file>

<file path=customXml/itemProps87.xml><?xml version="1.0" encoding="utf-8"?>
<ds:datastoreItem xmlns:ds="http://schemas.openxmlformats.org/officeDocument/2006/customXml" ds:itemID="{14126ED5-DA8D-4727-A56C-2FF2381D7948}"/>
</file>

<file path=customXml/itemProps88.xml><?xml version="1.0" encoding="utf-8"?>
<ds:datastoreItem xmlns:ds="http://schemas.openxmlformats.org/officeDocument/2006/customXml" ds:itemID="{CFDBD564-0607-40B2-8BEC-B31F6A03092C}"/>
</file>

<file path=customXml/itemProps89.xml><?xml version="1.0" encoding="utf-8"?>
<ds:datastoreItem xmlns:ds="http://schemas.openxmlformats.org/officeDocument/2006/customXml" ds:itemID="{5771452F-BA71-4D2E-83B3-9AC68B864A28}"/>
</file>

<file path=customXml/itemProps9.xml><?xml version="1.0" encoding="utf-8"?>
<ds:datastoreItem xmlns:ds="http://schemas.openxmlformats.org/officeDocument/2006/customXml" ds:itemID="{867978F5-E0A7-4394-82ED-AA8BD8F9F14B}"/>
</file>

<file path=customXml/itemProps90.xml><?xml version="1.0" encoding="utf-8"?>
<ds:datastoreItem xmlns:ds="http://schemas.openxmlformats.org/officeDocument/2006/customXml" ds:itemID="{10CBCE06-2255-48D0-8382-BB8C46B3CDC1}"/>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A734244-AF51-47C8-A9D3-18EEE4A40152}"/>
</file>

<file path=customXml/itemProps93.xml><?xml version="1.0" encoding="utf-8"?>
<ds:datastoreItem xmlns:ds="http://schemas.openxmlformats.org/officeDocument/2006/customXml" ds:itemID="{48689212-1C70-4655-93DC-B946589AB7F9}"/>
</file>

<file path=customXml/itemProps94.xml><?xml version="1.0" encoding="utf-8"?>
<ds:datastoreItem xmlns:ds="http://schemas.openxmlformats.org/officeDocument/2006/customXml" ds:itemID="{B4908E20-7A9C-41E5-80F2-402BB42CDF4E}"/>
</file>

<file path=customXml/itemProps95.xml><?xml version="1.0" encoding="utf-8"?>
<ds:datastoreItem xmlns:ds="http://schemas.openxmlformats.org/officeDocument/2006/customXml" ds:itemID="{DE249F99-80A4-4000-B36C-D6B5B8A6D424}"/>
</file>

<file path=customXml/itemProps96.xml><?xml version="1.0" encoding="utf-8"?>
<ds:datastoreItem xmlns:ds="http://schemas.openxmlformats.org/officeDocument/2006/customXml" ds:itemID="{6FEDD7B6-9BEA-43B2-B2E5-147EB4D2B70E}"/>
</file>

<file path=customXml/itemProps97.xml><?xml version="1.0" encoding="utf-8"?>
<ds:datastoreItem xmlns:ds="http://schemas.openxmlformats.org/officeDocument/2006/customXml" ds:itemID="{DEA3841F-93DF-44FD-BA05-5AB7644BB92E}"/>
</file>

<file path=customXml/itemProps98.xml><?xml version="1.0" encoding="utf-8"?>
<ds:datastoreItem xmlns:ds="http://schemas.openxmlformats.org/officeDocument/2006/customXml" ds:itemID="{05EEC762-E771-451C-AE83-EC1AFA1DADCE}"/>
</file>

<file path=customXml/itemProps99.xml><?xml version="1.0" encoding="utf-8"?>
<ds:datastoreItem xmlns:ds="http://schemas.openxmlformats.org/officeDocument/2006/customXml" ds:itemID="{0469FC29-1524-4027-9F91-3A78CA7B0FFA}"/>
</file>

<file path=docProps/app.xml><?xml version="1.0" encoding="utf-8"?>
<Properties xmlns="http://schemas.openxmlformats.org/officeDocument/2006/extended-properties" xmlns:vt="http://schemas.openxmlformats.org/officeDocument/2006/docPropsVTypes">
  <Template>Normal</Template>
  <TotalTime>131</TotalTime>
  <Pages>118</Pages>
  <Words>37490</Words>
  <Characters>213697</Characters>
  <Application>Microsoft Office Word</Application>
  <DocSecurity>0</DocSecurity>
  <Lines>1780</Lines>
  <Paragraphs>501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250686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Vladimir Kamenica</cp:lastModifiedBy>
  <cp:revision>42</cp:revision>
  <cp:lastPrinted>2019-01-17T14:04:00Z</cp:lastPrinted>
  <dcterms:created xsi:type="dcterms:W3CDTF">2019-01-03T22:58:00Z</dcterms:created>
  <dcterms:modified xsi:type="dcterms:W3CDTF">2019-01-17T14:28:00Z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44a16779-1fbf-4d6b-a786-40f26fbcb929</vt:lpwstr>
  </property>
  <property fmtid="{D5CDD505-2E9C-101B-9397-08002B2CF9AE}" pid="3" name="ContentTypeId">
    <vt:lpwstr>0x010100805E03A37FD62742B076C2C1B903C1EB</vt:lpwstr>
  </property>
</Properties>
</file>